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F6379D" w:rsidP="001B472C">
      <w:pPr>
        <w:pStyle w:val="Title"/>
      </w:pPr>
      <w:fldSimple w:instr=" DOCVARIABLE &quot;C1HTitle&quot; \* MERGEFORMAT ">
        <w:r w:rsidR="006734AB">
          <w:t>Guide to the Capital Asset Management Module</w:t>
        </w:r>
      </w:fldSimple>
    </w:p>
    <w:p w:rsidR="00636224" w:rsidRDefault="00636224" w:rsidP="00A346D4">
      <w:pPr>
        <w:jc w:val="right"/>
      </w:pPr>
    </w:p>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fldSimple w:instr=" DOCVARIABLE &quot;C1HByLine&quot; \* MERGEFORMAT ">
        <w:r w:rsidR="006734AB">
          <w:t>Kuali</w:t>
        </w:r>
      </w:fldSimple>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DB3276">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F6379D" w:rsidRPr="00EE7E09">
        <w:fldChar w:fldCharType="begin"/>
      </w:r>
      <w:r w:rsidR="003C5D7A" w:rsidRPr="00EE7E09">
        <w:instrText xml:space="preserve"> \MinBodyLeft 0 </w:instrText>
      </w:r>
      <w:r w:rsidR="00F6379D"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6734AB" w:rsidRDefault="00F6379D">
      <w:pPr>
        <w:pStyle w:val="TOC2"/>
        <w:rPr>
          <w:rFonts w:asciiTheme="minorHAnsi" w:eastAsiaTheme="minorEastAsia" w:hAnsiTheme="minorHAnsi" w:cstheme="minorBidi"/>
          <w:sz w:val="22"/>
          <w:szCs w:val="22"/>
        </w:rPr>
      </w:pPr>
      <w:r w:rsidRPr="00F6379D">
        <w:rPr>
          <w:sz w:val="22"/>
        </w:rPr>
        <w:fldChar w:fldCharType="begin"/>
      </w:r>
      <w:r w:rsidR="006A0EB9">
        <w:instrText>TOC \o "1-3" \h</w:instrText>
      </w:r>
      <w:r w:rsidRPr="00F6379D">
        <w:rPr>
          <w:sz w:val="22"/>
        </w:rPr>
        <w:fldChar w:fldCharType="separate"/>
      </w:r>
      <w:hyperlink w:anchor="_Toc511209407" w:history="1">
        <w:r w:rsidR="006734AB" w:rsidRPr="00FF4274">
          <w:rPr>
            <w:rStyle w:val="Hyperlink"/>
          </w:rPr>
          <w:t>Introduction</w:t>
        </w:r>
        <w:r w:rsidR="006734AB">
          <w:tab/>
        </w:r>
        <w:r>
          <w:fldChar w:fldCharType="begin"/>
        </w:r>
        <w:r w:rsidR="006734AB">
          <w:instrText xml:space="preserve"> PAGEREF _Toc511209407 \h </w:instrText>
        </w:r>
        <w:r>
          <w:fldChar w:fldCharType="separate"/>
        </w:r>
        <w:r w:rsidR="004C473C">
          <w:t>5</w:t>
        </w:r>
        <w:r>
          <w:fldChar w:fldCharType="end"/>
        </w:r>
      </w:hyperlink>
    </w:p>
    <w:p w:rsidR="006734AB" w:rsidRDefault="00F6379D">
      <w:pPr>
        <w:pStyle w:val="TOC2"/>
        <w:rPr>
          <w:rFonts w:asciiTheme="minorHAnsi" w:eastAsiaTheme="minorEastAsia" w:hAnsiTheme="minorHAnsi" w:cstheme="minorBidi"/>
          <w:sz w:val="22"/>
          <w:szCs w:val="22"/>
        </w:rPr>
      </w:pPr>
      <w:hyperlink w:anchor="_Toc511209408" w:history="1">
        <w:r w:rsidR="006734AB" w:rsidRPr="00FF4274">
          <w:rPr>
            <w:rStyle w:val="Hyperlink"/>
          </w:rPr>
          <w:t>Capital Asset Management Batch Processes</w:t>
        </w:r>
        <w:r w:rsidR="006734AB">
          <w:tab/>
        </w:r>
        <w:r>
          <w:fldChar w:fldCharType="begin"/>
        </w:r>
        <w:r w:rsidR="006734AB">
          <w:instrText xml:space="preserve"> PAGEREF _Toc511209408 \h </w:instrText>
        </w:r>
        <w:r>
          <w:fldChar w:fldCharType="separate"/>
        </w:r>
        <w:r w:rsidR="004C473C">
          <w:t>6</w:t>
        </w:r>
        <w:r>
          <w:fldChar w:fldCharType="end"/>
        </w:r>
      </w:hyperlink>
    </w:p>
    <w:p w:rsidR="006734AB" w:rsidRDefault="00F6379D">
      <w:pPr>
        <w:pStyle w:val="TOC3"/>
        <w:rPr>
          <w:rFonts w:asciiTheme="minorHAnsi" w:eastAsiaTheme="minorEastAsia" w:hAnsiTheme="minorHAnsi" w:cstheme="minorBidi"/>
          <w:sz w:val="22"/>
          <w:szCs w:val="22"/>
        </w:rPr>
      </w:pPr>
      <w:hyperlink w:anchor="_Toc511209409" w:history="1">
        <w:r w:rsidR="006734AB" w:rsidRPr="00FF4274">
          <w:rPr>
            <w:rStyle w:val="Hyperlink"/>
          </w:rPr>
          <w:t>Capital Asset Management Depreciation Process</w:t>
        </w:r>
        <w:r w:rsidR="006734AB">
          <w:tab/>
        </w:r>
        <w:r>
          <w:fldChar w:fldCharType="begin"/>
        </w:r>
        <w:r w:rsidR="006734AB">
          <w:instrText xml:space="preserve"> PAGEREF _Toc511209409 \h </w:instrText>
        </w:r>
        <w:r>
          <w:fldChar w:fldCharType="separate"/>
        </w:r>
        <w:r w:rsidR="004C473C">
          <w:t>7</w:t>
        </w:r>
        <w:r>
          <w:fldChar w:fldCharType="end"/>
        </w:r>
      </w:hyperlink>
    </w:p>
    <w:p w:rsidR="006734AB" w:rsidRDefault="00F6379D">
      <w:pPr>
        <w:pStyle w:val="TOC2"/>
        <w:rPr>
          <w:rFonts w:asciiTheme="minorHAnsi" w:eastAsiaTheme="minorEastAsia" w:hAnsiTheme="minorHAnsi" w:cstheme="minorBidi"/>
          <w:sz w:val="22"/>
          <w:szCs w:val="22"/>
        </w:rPr>
      </w:pPr>
      <w:hyperlink w:anchor="_Toc511209410" w:history="1">
        <w:r w:rsidR="006734AB" w:rsidRPr="00FF4274">
          <w:rPr>
            <w:rStyle w:val="Hyperlink"/>
          </w:rPr>
          <w:t>Capital Asset Builder Batch Status Report</w:t>
        </w:r>
        <w:r w:rsidR="006734AB">
          <w:tab/>
        </w:r>
        <w:r>
          <w:fldChar w:fldCharType="begin"/>
        </w:r>
        <w:r w:rsidR="006734AB">
          <w:instrText xml:space="preserve"> PAGEREF _Toc511209410 \h </w:instrText>
        </w:r>
        <w:r>
          <w:fldChar w:fldCharType="separate"/>
        </w:r>
        <w:r w:rsidR="004C473C">
          <w:t>11</w:t>
        </w:r>
        <w:r>
          <w:fldChar w:fldCharType="end"/>
        </w:r>
      </w:hyperlink>
    </w:p>
    <w:p w:rsidR="006734AB" w:rsidRDefault="00F6379D">
      <w:pPr>
        <w:pStyle w:val="TOC2"/>
        <w:rPr>
          <w:rFonts w:asciiTheme="minorHAnsi" w:eastAsiaTheme="minorEastAsia" w:hAnsiTheme="minorHAnsi" w:cstheme="minorBidi"/>
          <w:sz w:val="22"/>
          <w:szCs w:val="22"/>
        </w:rPr>
      </w:pPr>
      <w:hyperlink w:anchor="_Toc511209411" w:history="1">
        <w:r w:rsidR="006734AB" w:rsidRPr="00FF4274">
          <w:rPr>
            <w:rStyle w:val="Hyperlink"/>
          </w:rPr>
          <w:t>Capital Asset Management Transaction Documents</w:t>
        </w:r>
        <w:r w:rsidR="006734AB">
          <w:tab/>
        </w:r>
        <w:r>
          <w:fldChar w:fldCharType="begin"/>
        </w:r>
        <w:r w:rsidR="006734AB">
          <w:instrText xml:space="preserve"> PAGEREF _Toc511209411 \h </w:instrText>
        </w:r>
        <w:r>
          <w:fldChar w:fldCharType="separate"/>
        </w:r>
        <w:r w:rsidR="004C473C">
          <w:t>12</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2" w:history="1">
        <w:r w:rsidR="006734AB" w:rsidRPr="00FF4274">
          <w:rPr>
            <w:rStyle w:val="Hyperlink"/>
          </w:rPr>
          <w:t>Asset</w:t>
        </w:r>
        <w:r w:rsidR="006734AB">
          <w:tab/>
        </w:r>
        <w:r>
          <w:fldChar w:fldCharType="begin"/>
        </w:r>
        <w:r w:rsidR="006734AB">
          <w:instrText xml:space="preserve"> PAGEREF _Toc511209412 \h </w:instrText>
        </w:r>
        <w:r>
          <w:fldChar w:fldCharType="separate"/>
        </w:r>
        <w:r w:rsidR="004C473C">
          <w:t>13</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3" w:history="1">
        <w:r w:rsidR="006734AB" w:rsidRPr="00FF4274">
          <w:rPr>
            <w:rStyle w:val="Hyperlink"/>
          </w:rPr>
          <w:t>Asset Fabrication</w:t>
        </w:r>
        <w:r w:rsidR="006734AB">
          <w:tab/>
        </w:r>
        <w:r>
          <w:fldChar w:fldCharType="begin"/>
        </w:r>
        <w:r w:rsidR="006734AB">
          <w:instrText xml:space="preserve"> PAGEREF _Toc511209413 \h </w:instrText>
        </w:r>
        <w:r>
          <w:fldChar w:fldCharType="separate"/>
        </w:r>
        <w:r w:rsidR="004C473C">
          <w:t>56</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4" w:history="1">
        <w:r w:rsidR="006734AB" w:rsidRPr="00FF4274">
          <w:rPr>
            <w:rStyle w:val="Hyperlink"/>
          </w:rPr>
          <w:t>Asset Global (Add)</w:t>
        </w:r>
        <w:r w:rsidR="006734AB">
          <w:tab/>
        </w:r>
        <w:r>
          <w:fldChar w:fldCharType="begin"/>
        </w:r>
        <w:r w:rsidR="006734AB">
          <w:instrText xml:space="preserve"> PAGEREF _Toc511209414 \h </w:instrText>
        </w:r>
        <w:r>
          <w:fldChar w:fldCharType="separate"/>
        </w:r>
        <w:r w:rsidR="004C473C">
          <w:t>63</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5" w:history="1">
        <w:r w:rsidR="006734AB" w:rsidRPr="00FF4274">
          <w:rPr>
            <w:rStyle w:val="Hyperlink"/>
          </w:rPr>
          <w:t>Asset Location Global</w:t>
        </w:r>
        <w:r w:rsidR="006734AB">
          <w:tab/>
        </w:r>
        <w:r>
          <w:fldChar w:fldCharType="begin"/>
        </w:r>
        <w:r w:rsidR="006734AB">
          <w:instrText xml:space="preserve"> PAGEREF _Toc511209415 \h </w:instrText>
        </w:r>
        <w:r>
          <w:fldChar w:fldCharType="separate"/>
        </w:r>
        <w:r w:rsidR="004C473C">
          <w:t>73</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6" w:history="1">
        <w:r w:rsidR="006734AB" w:rsidRPr="00FF4274">
          <w:rPr>
            <w:rStyle w:val="Hyperlink"/>
          </w:rPr>
          <w:t>Asset Manual Payment</w:t>
        </w:r>
        <w:r w:rsidR="006734AB">
          <w:tab/>
        </w:r>
        <w:r>
          <w:fldChar w:fldCharType="begin"/>
        </w:r>
        <w:r w:rsidR="006734AB">
          <w:instrText xml:space="preserve"> PAGEREF _Toc511209416 \h </w:instrText>
        </w:r>
        <w:r>
          <w:fldChar w:fldCharType="separate"/>
        </w:r>
        <w:r w:rsidR="004C473C">
          <w:t>76</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7" w:history="1">
        <w:r w:rsidR="006734AB" w:rsidRPr="00FF4274">
          <w:rPr>
            <w:rStyle w:val="Hyperlink"/>
          </w:rPr>
          <w:t>Asset Retirement Global</w:t>
        </w:r>
        <w:r w:rsidR="006734AB">
          <w:tab/>
        </w:r>
        <w:r>
          <w:fldChar w:fldCharType="begin"/>
        </w:r>
        <w:r w:rsidR="006734AB">
          <w:instrText xml:space="preserve"> PAGEREF _Toc511209417 \h </w:instrText>
        </w:r>
        <w:r>
          <w:fldChar w:fldCharType="separate"/>
        </w:r>
        <w:r w:rsidR="004C473C">
          <w:t>85</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8" w:history="1">
        <w:r w:rsidR="006734AB" w:rsidRPr="00FF4274">
          <w:rPr>
            <w:rStyle w:val="Hyperlink"/>
          </w:rPr>
          <w:t>Barcode Inventory Process</w:t>
        </w:r>
        <w:r w:rsidR="006734AB">
          <w:tab/>
        </w:r>
        <w:r>
          <w:fldChar w:fldCharType="begin"/>
        </w:r>
        <w:r w:rsidR="006734AB">
          <w:instrText xml:space="preserve"> PAGEREF _Toc511209418 \h </w:instrText>
        </w:r>
        <w:r>
          <w:fldChar w:fldCharType="separate"/>
        </w:r>
        <w:r w:rsidR="004C473C">
          <w:t>93</w:t>
        </w:r>
        <w:r>
          <w:fldChar w:fldCharType="end"/>
        </w:r>
      </w:hyperlink>
    </w:p>
    <w:p w:rsidR="006734AB" w:rsidRDefault="00F6379D">
      <w:pPr>
        <w:pStyle w:val="TOC3"/>
        <w:rPr>
          <w:rFonts w:asciiTheme="minorHAnsi" w:eastAsiaTheme="minorEastAsia" w:hAnsiTheme="minorHAnsi" w:cstheme="minorBidi"/>
          <w:sz w:val="22"/>
          <w:szCs w:val="22"/>
        </w:rPr>
      </w:pPr>
      <w:hyperlink w:anchor="_Toc511209419" w:history="1">
        <w:r w:rsidR="006734AB" w:rsidRPr="00FF4274">
          <w:rPr>
            <w:rStyle w:val="Hyperlink"/>
          </w:rPr>
          <w:t>Barcode Inventory Error Document</w:t>
        </w:r>
        <w:r w:rsidR="006734AB">
          <w:tab/>
        </w:r>
        <w:r>
          <w:fldChar w:fldCharType="begin"/>
        </w:r>
        <w:r w:rsidR="006734AB">
          <w:instrText xml:space="preserve"> PAGEREF _Toc511209419 \h </w:instrText>
        </w:r>
        <w:r>
          <w:fldChar w:fldCharType="separate"/>
        </w:r>
        <w:r w:rsidR="004C473C">
          <w:t>96</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0" w:history="1">
        <w:r w:rsidR="006734AB" w:rsidRPr="00FF4274">
          <w:rPr>
            <w:rStyle w:val="Hyperlink"/>
          </w:rPr>
          <w:t>General Ledger Transactions Lookup</w:t>
        </w:r>
        <w:r w:rsidR="006734AB">
          <w:tab/>
        </w:r>
        <w:r>
          <w:fldChar w:fldCharType="begin"/>
        </w:r>
        <w:r w:rsidR="006734AB">
          <w:instrText xml:space="preserve"> PAGEREF _Toc511209420 \h </w:instrText>
        </w:r>
        <w:r>
          <w:fldChar w:fldCharType="separate"/>
        </w:r>
        <w:r w:rsidR="004C473C">
          <w:t>98</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1" w:history="1">
        <w:r w:rsidR="006734AB" w:rsidRPr="00FF4274">
          <w:rPr>
            <w:rStyle w:val="Hyperlink"/>
          </w:rPr>
          <w:t>Pre-Asset Tagging</w:t>
        </w:r>
        <w:r w:rsidR="006734AB">
          <w:tab/>
        </w:r>
        <w:r>
          <w:fldChar w:fldCharType="begin"/>
        </w:r>
        <w:r w:rsidR="006734AB">
          <w:instrText xml:space="preserve"> PAGEREF _Toc511209421 \h </w:instrText>
        </w:r>
        <w:r>
          <w:fldChar w:fldCharType="separate"/>
        </w:r>
        <w:r w:rsidR="004C473C">
          <w:t>104</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2" w:history="1">
        <w:r w:rsidR="006734AB" w:rsidRPr="00FF4274">
          <w:rPr>
            <w:rStyle w:val="Hyperlink"/>
          </w:rPr>
          <w:t>Purchasing/Accounts Payable Transactions Lookup</w:t>
        </w:r>
        <w:r w:rsidR="006734AB">
          <w:tab/>
        </w:r>
        <w:r>
          <w:fldChar w:fldCharType="begin"/>
        </w:r>
        <w:r w:rsidR="006734AB">
          <w:instrText xml:space="preserve"> PAGEREF _Toc511209422 \h </w:instrText>
        </w:r>
        <w:r>
          <w:fldChar w:fldCharType="separate"/>
        </w:r>
        <w:r w:rsidR="004C473C">
          <w:t>109</w:t>
        </w:r>
        <w:r>
          <w:fldChar w:fldCharType="end"/>
        </w:r>
      </w:hyperlink>
    </w:p>
    <w:p w:rsidR="006734AB" w:rsidRDefault="00F6379D">
      <w:pPr>
        <w:pStyle w:val="TOC2"/>
        <w:rPr>
          <w:rFonts w:asciiTheme="minorHAnsi" w:eastAsiaTheme="minorEastAsia" w:hAnsiTheme="minorHAnsi" w:cstheme="minorBidi"/>
          <w:sz w:val="22"/>
          <w:szCs w:val="22"/>
        </w:rPr>
      </w:pPr>
      <w:hyperlink w:anchor="_Toc511209423" w:history="1">
        <w:r w:rsidR="006734AB" w:rsidRPr="00FF4274">
          <w:rPr>
            <w:rStyle w:val="Hyperlink"/>
          </w:rPr>
          <w:t>Capital Asset Management Custom Document Search</w:t>
        </w:r>
        <w:r w:rsidR="006734AB">
          <w:tab/>
        </w:r>
        <w:r>
          <w:fldChar w:fldCharType="begin"/>
        </w:r>
        <w:r w:rsidR="006734AB">
          <w:instrText xml:space="preserve"> PAGEREF _Toc511209423 \h </w:instrText>
        </w:r>
        <w:r>
          <w:fldChar w:fldCharType="separate"/>
        </w:r>
        <w:r w:rsidR="004C473C">
          <w:t>117</w:t>
        </w:r>
        <w:r>
          <w:fldChar w:fldCharType="end"/>
        </w:r>
      </w:hyperlink>
    </w:p>
    <w:p w:rsidR="006734AB" w:rsidRDefault="00F6379D">
      <w:pPr>
        <w:pStyle w:val="TOC2"/>
        <w:rPr>
          <w:rFonts w:asciiTheme="minorHAnsi" w:eastAsiaTheme="minorEastAsia" w:hAnsiTheme="minorHAnsi" w:cstheme="minorBidi"/>
          <w:sz w:val="22"/>
          <w:szCs w:val="22"/>
        </w:rPr>
      </w:pPr>
      <w:hyperlink w:anchor="_Toc511209424" w:history="1">
        <w:r w:rsidR="006734AB" w:rsidRPr="00FF4274">
          <w:rPr>
            <w:rStyle w:val="Hyperlink"/>
          </w:rPr>
          <w:t>Capital Asset Management Attribute Maintenance Documents</w:t>
        </w:r>
        <w:r w:rsidR="006734AB">
          <w:tab/>
        </w:r>
        <w:r>
          <w:fldChar w:fldCharType="begin"/>
        </w:r>
        <w:r w:rsidR="006734AB">
          <w:instrText xml:space="preserve"> PAGEREF _Toc511209424 \h </w:instrText>
        </w:r>
        <w:r>
          <w:fldChar w:fldCharType="separate"/>
        </w:r>
        <w:r w:rsidR="004C473C">
          <w:t>119</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5" w:history="1">
        <w:r w:rsidR="006734AB" w:rsidRPr="00FF4274">
          <w:rPr>
            <w:rStyle w:val="Hyperlink"/>
          </w:rPr>
          <w:t>Asset Acquisition Type</w:t>
        </w:r>
        <w:r w:rsidR="006734AB">
          <w:tab/>
        </w:r>
        <w:r>
          <w:fldChar w:fldCharType="begin"/>
        </w:r>
        <w:r w:rsidR="006734AB">
          <w:instrText xml:space="preserve"> PAGEREF _Toc511209425 \h </w:instrText>
        </w:r>
        <w:r>
          <w:fldChar w:fldCharType="separate"/>
        </w:r>
        <w:r w:rsidR="004C473C">
          <w:t>120</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6" w:history="1">
        <w:r w:rsidR="006734AB" w:rsidRPr="00FF4274">
          <w:rPr>
            <w:rStyle w:val="Hyperlink"/>
          </w:rPr>
          <w:t>Asset Condition</w:t>
        </w:r>
        <w:r w:rsidR="006734AB">
          <w:tab/>
        </w:r>
        <w:r>
          <w:fldChar w:fldCharType="begin"/>
        </w:r>
        <w:r w:rsidR="006734AB">
          <w:instrText xml:space="preserve"> PAGEREF _Toc511209426 \h </w:instrText>
        </w:r>
        <w:r>
          <w:fldChar w:fldCharType="separate"/>
        </w:r>
        <w:r w:rsidR="004C473C">
          <w:t>121</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7" w:history="1">
        <w:r w:rsidR="006734AB" w:rsidRPr="00FF4274">
          <w:rPr>
            <w:rStyle w:val="Hyperlink"/>
          </w:rPr>
          <w:t>Asset Depreciation Convention</w:t>
        </w:r>
        <w:r w:rsidR="006734AB">
          <w:tab/>
        </w:r>
        <w:r>
          <w:fldChar w:fldCharType="begin"/>
        </w:r>
        <w:r w:rsidR="006734AB">
          <w:instrText xml:space="preserve"> PAGEREF _Toc511209427 \h </w:instrText>
        </w:r>
        <w:r>
          <w:fldChar w:fldCharType="separate"/>
        </w:r>
        <w:r w:rsidR="004C473C">
          <w:t>122</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8" w:history="1">
        <w:r w:rsidR="006734AB" w:rsidRPr="00FF4274">
          <w:rPr>
            <w:rStyle w:val="Hyperlink"/>
          </w:rPr>
          <w:t>Asset Depreciation Method</w:t>
        </w:r>
        <w:r w:rsidR="006734AB">
          <w:tab/>
        </w:r>
        <w:r>
          <w:fldChar w:fldCharType="begin"/>
        </w:r>
        <w:r w:rsidR="006734AB">
          <w:instrText xml:space="preserve"> PAGEREF _Toc511209428 \h </w:instrText>
        </w:r>
        <w:r>
          <w:fldChar w:fldCharType="separate"/>
        </w:r>
        <w:r w:rsidR="004C473C">
          <w:t>123</w:t>
        </w:r>
        <w:r>
          <w:fldChar w:fldCharType="end"/>
        </w:r>
      </w:hyperlink>
    </w:p>
    <w:p w:rsidR="006734AB" w:rsidRDefault="00F6379D">
      <w:pPr>
        <w:pStyle w:val="TOC3"/>
        <w:rPr>
          <w:rFonts w:asciiTheme="minorHAnsi" w:eastAsiaTheme="minorEastAsia" w:hAnsiTheme="minorHAnsi" w:cstheme="minorBidi"/>
          <w:sz w:val="22"/>
          <w:szCs w:val="22"/>
        </w:rPr>
      </w:pPr>
      <w:hyperlink w:anchor="_Toc511209429" w:history="1">
        <w:r w:rsidR="006734AB" w:rsidRPr="00FF4274">
          <w:rPr>
            <w:rStyle w:val="Hyperlink"/>
          </w:rPr>
          <w:t>Asset Location Type</w:t>
        </w:r>
        <w:r w:rsidR="006734AB">
          <w:tab/>
        </w:r>
        <w:r>
          <w:fldChar w:fldCharType="begin"/>
        </w:r>
        <w:r w:rsidR="006734AB">
          <w:instrText xml:space="preserve"> PAGEREF _Toc511209429 \h </w:instrText>
        </w:r>
        <w:r>
          <w:fldChar w:fldCharType="separate"/>
        </w:r>
        <w:r w:rsidR="004C473C">
          <w:t>124</w:t>
        </w:r>
        <w:r>
          <w:fldChar w:fldCharType="end"/>
        </w:r>
      </w:hyperlink>
    </w:p>
    <w:p w:rsidR="006734AB" w:rsidRDefault="00F6379D">
      <w:pPr>
        <w:pStyle w:val="TOC3"/>
        <w:rPr>
          <w:rFonts w:asciiTheme="minorHAnsi" w:eastAsiaTheme="minorEastAsia" w:hAnsiTheme="minorHAnsi" w:cstheme="minorBidi"/>
          <w:sz w:val="22"/>
          <w:szCs w:val="22"/>
        </w:rPr>
      </w:pPr>
      <w:hyperlink w:anchor="_Toc511209430" w:history="1">
        <w:r w:rsidR="006734AB" w:rsidRPr="00FF4274">
          <w:rPr>
            <w:rStyle w:val="Hyperlink"/>
          </w:rPr>
          <w:t>Asset Object Code</w:t>
        </w:r>
        <w:r w:rsidR="006734AB">
          <w:tab/>
        </w:r>
        <w:r>
          <w:fldChar w:fldCharType="begin"/>
        </w:r>
        <w:r w:rsidR="006734AB">
          <w:instrText xml:space="preserve"> PAGEREF _Toc511209430 \h </w:instrText>
        </w:r>
        <w:r>
          <w:fldChar w:fldCharType="separate"/>
        </w:r>
        <w:r w:rsidR="004C473C">
          <w:t>125</w:t>
        </w:r>
        <w:r>
          <w:fldChar w:fldCharType="end"/>
        </w:r>
      </w:hyperlink>
    </w:p>
    <w:p w:rsidR="006734AB" w:rsidRDefault="00F6379D">
      <w:pPr>
        <w:pStyle w:val="TOC3"/>
        <w:rPr>
          <w:rFonts w:asciiTheme="minorHAnsi" w:eastAsiaTheme="minorEastAsia" w:hAnsiTheme="minorHAnsi" w:cstheme="minorBidi"/>
          <w:sz w:val="22"/>
          <w:szCs w:val="22"/>
        </w:rPr>
      </w:pPr>
      <w:hyperlink w:anchor="_Toc511209431" w:history="1">
        <w:r w:rsidR="006734AB" w:rsidRPr="00FF4274">
          <w:rPr>
            <w:rStyle w:val="Hyperlink"/>
          </w:rPr>
          <w:t>Asset Payment Lookup</w:t>
        </w:r>
        <w:r w:rsidR="006734AB">
          <w:tab/>
        </w:r>
        <w:r>
          <w:fldChar w:fldCharType="begin"/>
        </w:r>
        <w:r w:rsidR="006734AB">
          <w:instrText xml:space="preserve"> PAGEREF _Toc511209431 \h </w:instrText>
        </w:r>
        <w:r>
          <w:fldChar w:fldCharType="separate"/>
        </w:r>
        <w:r w:rsidR="004C473C">
          <w:t>126</w:t>
        </w:r>
        <w:r>
          <w:fldChar w:fldCharType="end"/>
        </w:r>
      </w:hyperlink>
    </w:p>
    <w:p w:rsidR="006734AB" w:rsidRDefault="00F6379D">
      <w:pPr>
        <w:pStyle w:val="TOC3"/>
        <w:rPr>
          <w:rFonts w:asciiTheme="minorHAnsi" w:eastAsiaTheme="minorEastAsia" w:hAnsiTheme="minorHAnsi" w:cstheme="minorBidi"/>
          <w:sz w:val="22"/>
          <w:szCs w:val="22"/>
        </w:rPr>
      </w:pPr>
      <w:hyperlink w:anchor="_Toc511209432" w:history="1">
        <w:r w:rsidR="006734AB" w:rsidRPr="00FF4274">
          <w:rPr>
            <w:rStyle w:val="Hyperlink"/>
          </w:rPr>
          <w:t>Asset Payment Document Type</w:t>
        </w:r>
        <w:r w:rsidR="006734AB">
          <w:tab/>
        </w:r>
        <w:r>
          <w:fldChar w:fldCharType="begin"/>
        </w:r>
        <w:r w:rsidR="006734AB">
          <w:instrText xml:space="preserve"> PAGEREF _Toc511209432 \h </w:instrText>
        </w:r>
        <w:r>
          <w:fldChar w:fldCharType="separate"/>
        </w:r>
        <w:r w:rsidR="004C473C">
          <w:t>127</w:t>
        </w:r>
        <w:r>
          <w:fldChar w:fldCharType="end"/>
        </w:r>
      </w:hyperlink>
    </w:p>
    <w:p w:rsidR="006734AB" w:rsidRDefault="00F6379D">
      <w:pPr>
        <w:pStyle w:val="TOC3"/>
        <w:rPr>
          <w:rFonts w:asciiTheme="minorHAnsi" w:eastAsiaTheme="minorEastAsia" w:hAnsiTheme="minorHAnsi" w:cstheme="minorBidi"/>
          <w:sz w:val="22"/>
          <w:szCs w:val="22"/>
        </w:rPr>
      </w:pPr>
      <w:hyperlink w:anchor="_Toc511209433" w:history="1">
        <w:r w:rsidR="006734AB" w:rsidRPr="00FF4274">
          <w:rPr>
            <w:rStyle w:val="Hyperlink"/>
          </w:rPr>
          <w:t>Asset Retirement Reason</w:t>
        </w:r>
        <w:r w:rsidR="006734AB">
          <w:tab/>
        </w:r>
        <w:r>
          <w:fldChar w:fldCharType="begin"/>
        </w:r>
        <w:r w:rsidR="006734AB">
          <w:instrText xml:space="preserve"> PAGEREF _Toc511209433 \h </w:instrText>
        </w:r>
        <w:r>
          <w:fldChar w:fldCharType="separate"/>
        </w:r>
        <w:r w:rsidR="004C473C">
          <w:t>128</w:t>
        </w:r>
        <w:r>
          <w:fldChar w:fldCharType="end"/>
        </w:r>
      </w:hyperlink>
    </w:p>
    <w:p w:rsidR="006734AB" w:rsidRDefault="00F6379D">
      <w:pPr>
        <w:pStyle w:val="TOC3"/>
        <w:rPr>
          <w:rFonts w:asciiTheme="minorHAnsi" w:eastAsiaTheme="minorEastAsia" w:hAnsiTheme="minorHAnsi" w:cstheme="minorBidi"/>
          <w:sz w:val="22"/>
          <w:szCs w:val="22"/>
        </w:rPr>
      </w:pPr>
      <w:hyperlink w:anchor="_Toc511209434" w:history="1">
        <w:r w:rsidR="006734AB" w:rsidRPr="00FF4274">
          <w:rPr>
            <w:rStyle w:val="Hyperlink"/>
          </w:rPr>
          <w:t>Asset Status</w:t>
        </w:r>
        <w:r w:rsidR="006734AB">
          <w:tab/>
        </w:r>
        <w:r>
          <w:fldChar w:fldCharType="begin"/>
        </w:r>
        <w:r w:rsidR="006734AB">
          <w:instrText xml:space="preserve"> PAGEREF _Toc511209434 \h </w:instrText>
        </w:r>
        <w:r>
          <w:fldChar w:fldCharType="separate"/>
        </w:r>
        <w:r w:rsidR="004C473C">
          <w:t>129</w:t>
        </w:r>
        <w:r>
          <w:fldChar w:fldCharType="end"/>
        </w:r>
      </w:hyperlink>
    </w:p>
    <w:p w:rsidR="006734AB" w:rsidRDefault="00F6379D">
      <w:pPr>
        <w:pStyle w:val="TOC3"/>
        <w:rPr>
          <w:rFonts w:asciiTheme="minorHAnsi" w:eastAsiaTheme="minorEastAsia" w:hAnsiTheme="minorHAnsi" w:cstheme="minorBidi"/>
          <w:sz w:val="22"/>
          <w:szCs w:val="22"/>
        </w:rPr>
      </w:pPr>
      <w:hyperlink w:anchor="_Toc511209435" w:history="1">
        <w:r w:rsidR="006734AB" w:rsidRPr="00FF4274">
          <w:rPr>
            <w:rStyle w:val="Hyperlink"/>
          </w:rPr>
          <w:t>Asset Transaction Type</w:t>
        </w:r>
        <w:r w:rsidR="006734AB">
          <w:tab/>
        </w:r>
        <w:r>
          <w:fldChar w:fldCharType="begin"/>
        </w:r>
        <w:r w:rsidR="006734AB">
          <w:instrText xml:space="preserve"> PAGEREF _Toc511209435 \h </w:instrText>
        </w:r>
        <w:r>
          <w:fldChar w:fldCharType="separate"/>
        </w:r>
        <w:r w:rsidR="004C473C">
          <w:t>130</w:t>
        </w:r>
        <w:r>
          <w:fldChar w:fldCharType="end"/>
        </w:r>
      </w:hyperlink>
    </w:p>
    <w:p w:rsidR="006734AB" w:rsidRDefault="00F6379D">
      <w:pPr>
        <w:pStyle w:val="TOC3"/>
        <w:rPr>
          <w:rFonts w:asciiTheme="minorHAnsi" w:eastAsiaTheme="minorEastAsia" w:hAnsiTheme="minorHAnsi" w:cstheme="minorBidi"/>
          <w:sz w:val="22"/>
          <w:szCs w:val="22"/>
        </w:rPr>
      </w:pPr>
      <w:hyperlink w:anchor="_Toc511209436" w:history="1">
        <w:r w:rsidR="006734AB" w:rsidRPr="00FF4274">
          <w:rPr>
            <w:rStyle w:val="Hyperlink"/>
          </w:rPr>
          <w:t>Asset Type</w:t>
        </w:r>
        <w:r w:rsidR="006734AB">
          <w:tab/>
        </w:r>
        <w:r>
          <w:fldChar w:fldCharType="begin"/>
        </w:r>
        <w:r w:rsidR="006734AB">
          <w:instrText xml:space="preserve"> PAGEREF _Toc511209436 \h </w:instrText>
        </w:r>
        <w:r>
          <w:fldChar w:fldCharType="separate"/>
        </w:r>
        <w:r w:rsidR="004C473C">
          <w:t>131</w:t>
        </w:r>
        <w:r>
          <w:fldChar w:fldCharType="end"/>
        </w:r>
      </w:hyperlink>
    </w:p>
    <w:p w:rsidR="006734AB" w:rsidRDefault="00F6379D">
      <w:pPr>
        <w:pStyle w:val="TOC2"/>
        <w:rPr>
          <w:rFonts w:asciiTheme="minorHAnsi" w:eastAsiaTheme="minorEastAsia" w:hAnsiTheme="minorHAnsi" w:cstheme="minorBidi"/>
          <w:sz w:val="22"/>
          <w:szCs w:val="22"/>
        </w:rPr>
      </w:pPr>
      <w:hyperlink w:anchor="_Toc511209437" w:history="1">
        <w:r w:rsidR="006734AB" w:rsidRPr="00FF4274">
          <w:rPr>
            <w:rStyle w:val="Hyperlink"/>
          </w:rPr>
          <w:t>Index</w:t>
        </w:r>
        <w:r w:rsidR="006734AB">
          <w:tab/>
        </w:r>
        <w:r>
          <w:fldChar w:fldCharType="begin"/>
        </w:r>
        <w:r w:rsidR="006734AB">
          <w:instrText xml:space="preserve"> PAGEREF _Toc511209437 \h </w:instrText>
        </w:r>
        <w:r>
          <w:fldChar w:fldCharType="separate"/>
        </w:r>
        <w:r w:rsidR="004C473C">
          <w:t>132</w:t>
        </w:r>
        <w:r>
          <w:fldChar w:fldCharType="end"/>
        </w:r>
      </w:hyperlink>
    </w:p>
    <w:p w:rsidR="00581E09" w:rsidRDefault="00F6379D"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5"/>
          <w:headerReference w:type="default" r:id="rId16"/>
          <w:footerReference w:type="even" r:id="rId17"/>
          <w:footerReference w:type="default" r:id="rId18"/>
          <w:type w:val="evenPage"/>
          <w:pgSz w:w="12240" w:h="15840"/>
          <w:pgMar w:top="1440" w:right="1440" w:bottom="1440" w:left="1440" w:header="504" w:footer="720" w:gutter="0"/>
          <w:pgNumType w:fmt="lowerRoman"/>
          <w:cols w:space="720"/>
        </w:sectPr>
      </w:pPr>
    </w:p>
    <w:p w:rsidR="006734AB" w:rsidRDefault="006734AB" w:rsidP="00E406F9">
      <w:pPr>
        <w:pStyle w:val="Heading2"/>
      </w:pPr>
      <w:bookmarkStart w:id="0" w:name="PlaceHolder1"/>
      <w:bookmarkStart w:id="1" w:name="ChapterHeading"/>
      <w:bookmarkStart w:id="2" w:name="_D2HTopic_3"/>
      <w:bookmarkStart w:id="3" w:name="_Toc511209407"/>
      <w:bookmarkEnd w:id="0"/>
      <w:bookmarkEnd w:id="1"/>
      <w:r>
        <w:lastRenderedPageBreak/>
        <w:t>Introduction</w:t>
      </w:r>
      <w:bookmarkEnd w:id="2"/>
      <w:bookmarkEnd w:id="3"/>
    </w:p>
    <w:p w:rsidR="006734AB" w:rsidRDefault="006734AB" w:rsidP="00E406F9">
      <w:pPr>
        <w:pStyle w:val="BodyText"/>
      </w:pPr>
      <w:r>
        <w:t>The Capital Asset Management module allows users to create and maintain documents related to both non-movable and movable capital assets. The Capital Asset Management (CAM) module allows you to track assets purchased through your institution's financial system, assets received as gifts, and assets that have been transferred or found. T</w:t>
      </w:r>
      <w:r w:rsidRPr="00F50F3B">
        <w:t xml:space="preserve">he </w:t>
      </w:r>
      <w:r>
        <w:t>CAM module also has capital asset builder to identify potential capital asset transactions from the Purchasing/Accounts Payable and Financial Processing modules</w:t>
      </w:r>
      <w:r w:rsidRPr="00F50F3B">
        <w:t>.</w:t>
      </w:r>
    </w:p>
    <w:p w:rsidR="006734AB" w:rsidRDefault="006734AB" w:rsidP="00E406F9">
      <w:pPr>
        <w:pStyle w:val="BodyText"/>
      </w:pPr>
    </w:p>
    <w:p w:rsidR="006734AB" w:rsidRDefault="006734AB" w:rsidP="00E406F9">
      <w:pPr>
        <w:pStyle w:val="BodyText"/>
      </w:pPr>
      <w:r>
        <w:t xml:space="preserve">This module handles records for a wide variety of </w:t>
      </w:r>
      <w:proofErr w:type="gramStart"/>
      <w:r>
        <w:t>both capital</w:t>
      </w:r>
      <w:proofErr w:type="gramEnd"/>
      <w:r>
        <w:t xml:space="preserve"> and non-capital assets, art and museum objects, buildings, bonds, infrastructure, land, land improvements, leasehold improvements, library books, movable equipment, etc.</w:t>
      </w:r>
    </w:p>
    <w:p w:rsidR="006734AB" w:rsidRDefault="006734AB" w:rsidP="00E406F9">
      <w:pPr>
        <w:pStyle w:val="BodyText"/>
      </w:pPr>
    </w:p>
    <w:p w:rsidR="006734AB" w:rsidRDefault="006734AB" w:rsidP="00E406F9">
      <w:pPr>
        <w:pStyle w:val="BodyText"/>
      </w:pPr>
      <w:r>
        <w:t>CAM documents allow you to create, maintain, and retire asset records. Additionally, the system can create asset records from data collected on financial transaction documents in other modules via Capital Asset Builder (CAB). The system also provides several documents</w:t>
      </w:r>
      <w:r w:rsidRPr="00AC5758">
        <w:t xml:space="preserve"> to assist </w:t>
      </w:r>
      <w:r>
        <w:t xml:space="preserve">your </w:t>
      </w:r>
      <w:r w:rsidRPr="00AC5758">
        <w:t>organization with inventory management</w:t>
      </w:r>
      <w:r>
        <w:t xml:space="preserve"> and other aspects of managing assets.</w:t>
      </w:r>
    </w:p>
    <w:p w:rsidR="006734AB" w:rsidRDefault="006734AB" w:rsidP="00E406F9"/>
    <w:p w:rsidR="006734AB" w:rsidRDefault="006734AB" w:rsidP="00E406F9">
      <w:pPr>
        <w:pStyle w:val="BodyText"/>
      </w:pPr>
      <w:r>
        <w:t>Asset records may be initiated in two ways: through data collected on specific financial transaction documents and through entry on Capital Asset Management documents.</w:t>
      </w:r>
    </w:p>
    <w:p w:rsidR="006734AB" w:rsidRDefault="006734AB" w:rsidP="00E406F9">
      <w:pPr>
        <w:pStyle w:val="Note"/>
      </w:pPr>
      <w:r>
        <w:drawing>
          <wp:inline distT="0" distB="0" distL="0" distR="0">
            <wp:extent cx="190500" cy="190500"/>
            <wp:effectExtent l="19050" t="0" r="0" b="0"/>
            <wp:docPr id="3"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In order to work efficiently in the Capital Asset Management module, you need to understand the basics of the user interface. For information and instructions on logging on and off, navigating, understanding the components of screens, and performing basic operations in the screens, see Overview</w:t>
      </w:r>
      <w:r w:rsidRPr="00353F1B">
        <w:t xml:space="preserve"> </w:t>
      </w:r>
      <w:r w:rsidRPr="00191D46">
        <w:t xml:space="preserve">in </w:t>
      </w:r>
      <w:r>
        <w:t xml:space="preserve">the </w:t>
      </w:r>
      <w:r w:rsidRPr="00254EF2">
        <w:rPr>
          <w:rStyle w:val="Emphasis"/>
        </w:rPr>
        <w:t>Overview</w:t>
      </w:r>
      <w:r w:rsidRPr="006E1881">
        <w:rPr>
          <w:i/>
        </w:rPr>
        <w:t xml:space="preserve"> </w:t>
      </w:r>
      <w:r>
        <w:rPr>
          <w:i/>
        </w:rPr>
        <w:t>and Introduction to the User Interface</w:t>
      </w:r>
      <w:r w:rsidRPr="00092ED2">
        <w:t>.</w:t>
      </w:r>
      <w:r>
        <w:t xml:space="preserve"> </w:t>
      </w:r>
    </w:p>
    <w:p w:rsidR="006734AB" w:rsidRPr="00107053" w:rsidRDefault="006734AB" w:rsidP="00E406F9">
      <w:pPr>
        <w:pStyle w:val="BodyText"/>
      </w:pPr>
    </w:p>
    <w:p w:rsidR="006734AB" w:rsidRDefault="006734AB" w:rsidP="00E406F9">
      <w:pPr>
        <w:pStyle w:val="Heading2"/>
      </w:pPr>
      <w:bookmarkStart w:id="4" w:name="_Toc511209408"/>
      <w:bookmarkStart w:id="5" w:name="_D2HTopic_4"/>
      <w:r>
        <w:lastRenderedPageBreak/>
        <w:t>Capital Asset Management Batch Processes</w:t>
      </w:r>
      <w:bookmarkEnd w:id="4"/>
      <w:r w:rsidR="00F6379D">
        <w:fldChar w:fldCharType="begin"/>
      </w:r>
      <w:r>
        <w:instrText xml:space="preserve"> XE "Capital Asset Management:batch processes" </w:instrText>
      </w:r>
      <w:r w:rsidR="00F6379D">
        <w:fldChar w:fldCharType="end"/>
      </w:r>
      <w:bookmarkEnd w:id="5"/>
    </w:p>
    <w:p w:rsidR="006734AB" w:rsidRPr="00BE57A0" w:rsidRDefault="006734AB" w:rsidP="00E406F9">
      <w:r w:rsidRPr="00F4618C">
        <w:t xml:space="preserve">This section provides a </w:t>
      </w:r>
      <w:r>
        <w:t xml:space="preserve">brief introduction to </w:t>
      </w:r>
      <w:r w:rsidRPr="00F4618C">
        <w:t>the batch process</w:t>
      </w:r>
      <w:r>
        <w:t>es</w:t>
      </w:r>
      <w:r w:rsidRPr="00F4618C">
        <w:t xml:space="preserve"> </w:t>
      </w:r>
      <w:r>
        <w:t xml:space="preserve">that extract capital asset transactions from the General Ledger and / or Purchasing and Accounts </w:t>
      </w:r>
      <w:r w:rsidR="00C925E7">
        <w:t>Payable</w:t>
      </w:r>
      <w:r>
        <w:t xml:space="preserve"> for processing or for pre-asset tagging and depreciation. </w:t>
      </w:r>
    </w:p>
    <w:p w:rsidR="006734AB" w:rsidRDefault="006734AB" w:rsidP="00E406F9">
      <w:pPr>
        <w:pStyle w:val="C1HNumber"/>
        <w:numPr>
          <w:ilvl w:val="0"/>
          <w:numId w:val="0"/>
        </w:numPr>
        <w:ind w:left="720"/>
      </w:pPr>
    </w:p>
    <w:p w:rsidR="006734AB" w:rsidRPr="002B0582" w:rsidRDefault="006734AB" w:rsidP="00E406F9">
      <w:pPr>
        <w:pStyle w:val="TableHeading"/>
        <w:rPr>
          <w:lang w:bidi="th-TH"/>
        </w:rPr>
      </w:pPr>
      <w:r>
        <w:t>Capital Asset Management Batch Processes</w:t>
      </w:r>
    </w:p>
    <w:tbl>
      <w:tblPr>
        <w:tblW w:w="9418"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060"/>
        <w:gridCol w:w="6358"/>
      </w:tblGrid>
      <w:tr w:rsidR="006734AB" w:rsidTr="00E406F9">
        <w:tc>
          <w:tcPr>
            <w:tcW w:w="3060" w:type="dxa"/>
            <w:tcBorders>
              <w:top w:val="single" w:sz="6" w:space="0" w:color="auto"/>
              <w:bottom w:val="thickThinSmallGap" w:sz="12" w:space="0" w:color="auto"/>
              <w:right w:val="double" w:sz="4" w:space="0" w:color="auto"/>
            </w:tcBorders>
          </w:tcPr>
          <w:p w:rsidR="006734AB" w:rsidRPr="0044285A" w:rsidRDefault="006734AB" w:rsidP="00E406F9">
            <w:pPr>
              <w:pStyle w:val="TableCells"/>
              <w:rPr>
                <w:lang w:bidi="th-TH"/>
              </w:rPr>
            </w:pPr>
            <w:r w:rsidRPr="0044285A">
              <w:rPr>
                <w:lang w:bidi="th-TH"/>
              </w:rPr>
              <w:t>Job Name</w:t>
            </w:r>
          </w:p>
        </w:tc>
        <w:tc>
          <w:tcPr>
            <w:tcW w:w="6358" w:type="dxa"/>
            <w:tcBorders>
              <w:top w:val="single" w:sz="6" w:space="0" w:color="auto"/>
              <w:bottom w:val="thickThinSmallGap" w:sz="12" w:space="0" w:color="auto"/>
            </w:tcBorders>
          </w:tcPr>
          <w:p w:rsidR="006734AB" w:rsidRPr="0044285A" w:rsidRDefault="006734AB" w:rsidP="00E406F9">
            <w:pPr>
              <w:pStyle w:val="TableCells"/>
              <w:rPr>
                <w:lang w:bidi="th-TH"/>
              </w:rPr>
            </w:pPr>
            <w:r w:rsidRPr="0044285A">
              <w:rPr>
                <w:lang w:bidi="th-TH"/>
              </w:rPr>
              <w:t>Description</w:t>
            </w:r>
          </w:p>
        </w:tc>
      </w:tr>
      <w:tr w:rsidR="006734AB" w:rsidTr="00E406F9">
        <w:tc>
          <w:tcPr>
            <w:tcW w:w="3060" w:type="dxa"/>
            <w:tcBorders>
              <w:right w:val="double" w:sz="4" w:space="0" w:color="auto"/>
            </w:tcBorders>
          </w:tcPr>
          <w:p w:rsidR="006734AB" w:rsidRPr="005F3D66" w:rsidRDefault="006734AB" w:rsidP="00E406F9">
            <w:pPr>
              <w:pStyle w:val="TableCells"/>
            </w:pPr>
            <w:r>
              <w:t>cabExtractJob</w:t>
            </w:r>
          </w:p>
        </w:tc>
        <w:tc>
          <w:tcPr>
            <w:tcW w:w="6358" w:type="dxa"/>
          </w:tcPr>
          <w:p w:rsidR="006734AB" w:rsidRDefault="006734AB" w:rsidP="00E406F9">
            <w:pPr>
              <w:pStyle w:val="TableCells"/>
            </w:pPr>
            <w:r>
              <w:t>This job collects information</w:t>
            </w:r>
            <w:r w:rsidRPr="004036D5">
              <w:t xml:space="preserve"> from</w:t>
            </w:r>
            <w:r>
              <w:t xml:space="preserve"> both</w:t>
            </w:r>
            <w:r w:rsidRPr="004036D5">
              <w:t xml:space="preserve"> the </w:t>
            </w:r>
            <w:r>
              <w:t>General Ledger</w:t>
            </w:r>
            <w:r w:rsidRPr="004036D5">
              <w:t xml:space="preserve"> and the </w:t>
            </w:r>
            <w:r>
              <w:t>P</w:t>
            </w:r>
            <w:r w:rsidRPr="004036D5">
              <w:t xml:space="preserve">urchasing </w:t>
            </w:r>
            <w:r>
              <w:t>module based on object code sub-types specified in parameter CAPITAL_OBJECT_SUB_TYPES</w:t>
            </w:r>
            <w:r w:rsidRPr="009617FB">
              <w:t xml:space="preserve"> </w:t>
            </w:r>
            <w:r w:rsidRPr="004036D5">
              <w:t xml:space="preserve">to </w:t>
            </w:r>
            <w:r>
              <w:t>create assets, add payments to them, and apply credits.</w:t>
            </w:r>
          </w:p>
          <w:p w:rsidR="006734AB" w:rsidRPr="0044285A" w:rsidRDefault="006734AB" w:rsidP="00E406F9">
            <w:pPr>
              <w:pStyle w:val="Noteintable"/>
            </w:pPr>
            <w:r>
              <w:drawing>
                <wp:inline distT="0" distB="0" distL="0" distR="0">
                  <wp:extent cx="143510" cy="143510"/>
                  <wp:effectExtent l="19050" t="0" r="8890" b="0"/>
                  <wp:docPr id="2" name="Picture 180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C21E25">
              <w:t xml:space="preserve">The </w:t>
            </w:r>
            <w:r>
              <w:t>Capital Asset Module (CAM)</w:t>
            </w:r>
            <w:r w:rsidRPr="00C21E25">
              <w:t xml:space="preserve"> allows purchase line items to be separated and/or combined to create assets</w:t>
            </w:r>
            <w:r>
              <w:t xml:space="preserve">. </w:t>
            </w:r>
            <w:r w:rsidRPr="00C21E25">
              <w:t>Currently, only moveable asset transactions are processed in CAB.</w:t>
            </w:r>
            <w:r w:rsidR="00F6379D">
              <w:fldChar w:fldCharType="begin"/>
            </w:r>
            <w:r>
              <w:instrText xml:space="preserve"> \MinBodyLeft 0 </w:instrText>
            </w:r>
            <w:r w:rsidR="00F6379D">
              <w:fldChar w:fldCharType="end"/>
            </w:r>
          </w:p>
        </w:tc>
      </w:tr>
      <w:tr w:rsidR="006734AB" w:rsidTr="00E406F9">
        <w:tc>
          <w:tcPr>
            <w:tcW w:w="3060" w:type="dxa"/>
            <w:tcBorders>
              <w:right w:val="double" w:sz="4" w:space="0" w:color="auto"/>
            </w:tcBorders>
          </w:tcPr>
          <w:p w:rsidR="006734AB" w:rsidRDefault="006734AB" w:rsidP="00E406F9">
            <w:pPr>
              <w:pStyle w:val="TableCells"/>
            </w:pPr>
            <w:r>
              <w:t>preAssetTaggingExtractJob</w:t>
            </w:r>
          </w:p>
        </w:tc>
        <w:tc>
          <w:tcPr>
            <w:tcW w:w="6358" w:type="dxa"/>
          </w:tcPr>
          <w:p w:rsidR="006734AB" w:rsidRDefault="006734AB" w:rsidP="00E406F9">
            <w:pPr>
              <w:pStyle w:val="TableCells"/>
            </w:pPr>
            <w:r w:rsidRPr="001631BE">
              <w:t>Purchase order information is extracted from the Purchasing/Accounts Payable (PURAP) module when the purchase order is approved. The extract job selects line items that have a capital equipment object sub-type code</w:t>
            </w:r>
            <w:r>
              <w:t xml:space="preserve"> specified in </w:t>
            </w:r>
            <w:r w:rsidR="00C925E7">
              <w:t>parameter</w:t>
            </w:r>
            <w:r>
              <w:t xml:space="preserve"> CAPITAL_OBJECT_SUB_TYPES</w:t>
            </w:r>
            <w:r w:rsidRPr="001631BE">
              <w:t xml:space="preserve"> and a unit cost equal to or greater than the amount defined in CAPITALIZATION_LIMIT_AMOUNT. The purchase order number, line number, quantity ordered, description, and vendor information are recorded in the Pre-Asset Tagging table for movable capital equipment.</w:t>
            </w:r>
            <w:r>
              <w:t xml:space="preserve"> </w:t>
            </w:r>
          </w:p>
        </w:tc>
      </w:tr>
      <w:tr w:rsidR="006734AB" w:rsidTr="00E406F9">
        <w:tc>
          <w:tcPr>
            <w:tcW w:w="3060" w:type="dxa"/>
            <w:tcBorders>
              <w:right w:val="double" w:sz="4" w:space="0" w:color="auto"/>
            </w:tcBorders>
          </w:tcPr>
          <w:p w:rsidR="006734AB" w:rsidRDefault="006734AB" w:rsidP="00E406F9">
            <w:pPr>
              <w:pStyle w:val="TableCells"/>
            </w:pPr>
            <w:r>
              <w:t>assetDepreciationBatchJob</w:t>
            </w:r>
          </w:p>
        </w:tc>
        <w:tc>
          <w:tcPr>
            <w:tcW w:w="6358" w:type="dxa"/>
          </w:tcPr>
          <w:p w:rsidR="006734AB" w:rsidRDefault="006734AB" w:rsidP="00E406F9">
            <w:pPr>
              <w:pStyle w:val="TableCells"/>
            </w:pPr>
            <w:r>
              <w:t>This job calculates and posts depreciation expense entries to the General Ledger and adjusts the affected asset records.</w:t>
            </w:r>
          </w:p>
          <w:p w:rsidR="006734AB" w:rsidRPr="00FC773F" w:rsidRDefault="006734AB" w:rsidP="00E406F9">
            <w:pPr>
              <w:pStyle w:val="Noteintable"/>
            </w:pPr>
            <w:r>
              <w:drawing>
                <wp:inline distT="0" distB="0" distL="0" distR="0">
                  <wp:extent cx="143510" cy="143510"/>
                  <wp:effectExtent l="19050" t="0" r="8890" b="0"/>
                  <wp:docPr id="4" name="Picture 180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For information about the Capital Asset Depreciation process, see </w:t>
            </w:r>
            <w:hyperlink w:anchor="_D2HTopic_5" w:history="1">
              <w:r w:rsidRPr="00C0735C">
                <w:rPr>
                  <w:rStyle w:val="Hyperlink"/>
                </w:rPr>
                <w:t>Capital Asset Management Depreciation Process</w:t>
              </w:r>
            </w:hyperlink>
            <w:r>
              <w:t xml:space="preserve">. </w:t>
            </w:r>
          </w:p>
        </w:tc>
      </w:tr>
      <w:tr w:rsidR="006734AB" w:rsidTr="00E406F9">
        <w:tc>
          <w:tcPr>
            <w:tcW w:w="3060" w:type="dxa"/>
            <w:tcBorders>
              <w:right w:val="double" w:sz="4" w:space="0" w:color="auto"/>
            </w:tcBorders>
          </w:tcPr>
          <w:p w:rsidR="006734AB" w:rsidRDefault="006734AB" w:rsidP="00E406F9">
            <w:pPr>
              <w:pStyle w:val="TableCells"/>
            </w:pPr>
            <w:r>
              <w:t>resetAssetDepreciationForFiscalYearJob</w:t>
            </w:r>
          </w:p>
        </w:tc>
        <w:tc>
          <w:tcPr>
            <w:tcW w:w="6358" w:type="dxa"/>
          </w:tcPr>
          <w:p w:rsidR="006734AB" w:rsidRDefault="006734AB" w:rsidP="00E406F9">
            <w:pPr>
              <w:pStyle w:val="TableCells"/>
            </w:pPr>
            <w:r>
              <w:t xml:space="preserve">This job empties the prior year depreciation buckets associated with asset and updates the Previous Year Depreciation field. This job should be run at the beginning of each fiscal year prior to the first run of the new fiscal year’s depreciation. </w:t>
            </w:r>
          </w:p>
        </w:tc>
      </w:tr>
    </w:tbl>
    <w:p w:rsidR="006734AB" w:rsidRDefault="006734AB" w:rsidP="00E406F9">
      <w:pPr>
        <w:pStyle w:val="Heading3"/>
      </w:pPr>
      <w:bookmarkStart w:id="6" w:name="_Toc511209409"/>
      <w:bookmarkStart w:id="7" w:name="_D2HTopic_5"/>
      <w:r>
        <w:lastRenderedPageBreak/>
        <w:t>Capital Asset Management Depreciation Process</w:t>
      </w:r>
      <w:bookmarkEnd w:id="6"/>
      <w:r w:rsidR="00F6379D">
        <w:fldChar w:fldCharType="begin"/>
      </w:r>
      <w:r>
        <w:instrText xml:space="preserve"> XE "Capital Asset Management (CAM):d</w:instrText>
      </w:r>
      <w:r w:rsidRPr="00FC4D8A">
        <w:instrText xml:space="preserve">epreciation </w:instrText>
      </w:r>
      <w:r>
        <w:instrText>p</w:instrText>
      </w:r>
      <w:r w:rsidRPr="00FC4D8A">
        <w:instrText>rocess</w:instrText>
      </w:r>
      <w:r>
        <w:instrText xml:space="preserve">" </w:instrText>
      </w:r>
      <w:r w:rsidR="00F6379D">
        <w:fldChar w:fldCharType="end"/>
      </w:r>
      <w:r w:rsidR="00F6379D">
        <w:fldChar w:fldCharType="begin"/>
      </w:r>
      <w:r>
        <w:instrText xml:space="preserve"> XE "d</w:instrText>
      </w:r>
      <w:r w:rsidRPr="00FC4D8A">
        <w:instrText xml:space="preserve">epreciation </w:instrText>
      </w:r>
      <w:r>
        <w:instrText>p</w:instrText>
      </w:r>
      <w:r w:rsidRPr="00FC4D8A">
        <w:instrText>rocess</w:instrText>
      </w:r>
      <w:r>
        <w:instrText xml:space="preserve">, Capital Asset Management" </w:instrText>
      </w:r>
      <w:r w:rsidR="00F6379D">
        <w:fldChar w:fldCharType="end"/>
      </w:r>
      <w:r w:rsidR="00F6379D" w:rsidRPr="00000100">
        <w:fldChar w:fldCharType="begin"/>
      </w:r>
      <w:r w:rsidRPr="00000100">
        <w:instrText xml:space="preserve"> TC "</w:instrText>
      </w:r>
      <w:r>
        <w:instrText>CAM Depreciation Process</w:instrText>
      </w:r>
      <w:r w:rsidRPr="00000100">
        <w:instrText xml:space="preserve"> " </w:instrText>
      </w:r>
      <w:r>
        <w:instrText>\f K</w:instrText>
      </w:r>
      <w:r w:rsidRPr="00000100">
        <w:instrText xml:space="preserve"> \l "</w:instrText>
      </w:r>
      <w:r>
        <w:instrText>1</w:instrText>
      </w:r>
      <w:r w:rsidRPr="00000100">
        <w:instrText xml:space="preserve">" </w:instrText>
      </w:r>
      <w:r w:rsidR="00F6379D" w:rsidRPr="00000100">
        <w:fldChar w:fldCharType="end"/>
      </w:r>
      <w:bookmarkEnd w:id="7"/>
    </w:p>
    <w:p w:rsidR="006734AB" w:rsidRDefault="006734AB" w:rsidP="00E406F9">
      <w:pPr>
        <w:pStyle w:val="BodyText"/>
      </w:pPr>
      <w:r>
        <w:t xml:space="preserve">The Capital Asset Management depreciation process calculates and posts depreciation expense entries to the General Ledger and adjusts the affected asset records. Two methods can be used for the depreciation calculation: straight line, and salvage value. Each asset is </w:t>
      </w:r>
      <w:r w:rsidRPr="005218AB">
        <w:t xml:space="preserve">depreciated from </w:t>
      </w:r>
      <w:r>
        <w:t>its</w:t>
      </w:r>
      <w:r w:rsidRPr="005218AB">
        <w:t xml:space="preserve"> asset </w:t>
      </w:r>
      <w:r>
        <w:t>depreciation</w:t>
      </w:r>
      <w:r w:rsidRPr="005218AB">
        <w:t xml:space="preserve"> date and </w:t>
      </w:r>
      <w:r>
        <w:t xml:space="preserve">is </w:t>
      </w:r>
      <w:r w:rsidRPr="005218AB">
        <w:t>depreciated evenly over the a</w:t>
      </w:r>
      <w:r>
        <w:t>sset'</w:t>
      </w:r>
      <w:r w:rsidRPr="005218AB">
        <w:t>s useful life.</w:t>
      </w:r>
    </w:p>
    <w:p w:rsidR="006734AB" w:rsidRDefault="006734AB" w:rsidP="00E406F9"/>
    <w:p w:rsidR="006734AB" w:rsidRPr="005D7C4E" w:rsidRDefault="006734AB" w:rsidP="00E406F9">
      <w:pPr>
        <w:pStyle w:val="BodyText"/>
      </w:pPr>
      <w:r w:rsidRPr="005D7C4E">
        <w:t xml:space="preserve">The asset </w:t>
      </w:r>
      <w:r>
        <w:t>depreciation</w:t>
      </w:r>
      <w:r w:rsidRPr="005D7C4E">
        <w:t xml:space="preserve"> date </w:t>
      </w:r>
      <w:r>
        <w:t>for full year assets is set to 7/1 of the fiscal year the asset was placed in service, half year assets depreciation date is set to 1/1 of the fiscal year they are placed in service</w:t>
      </w:r>
      <w:r w:rsidRPr="005D7C4E">
        <w:t>.</w:t>
      </w:r>
    </w:p>
    <w:p w:rsidR="006734AB" w:rsidRDefault="006734AB" w:rsidP="00E406F9"/>
    <w:p w:rsidR="006734AB" w:rsidRDefault="006734AB" w:rsidP="00E406F9">
      <w:pPr>
        <w:pStyle w:val="BodyText"/>
      </w:pPr>
      <w:r w:rsidRPr="005D7C4E">
        <w:t xml:space="preserve">Every capital asset is assigned an asset type </w:t>
      </w:r>
      <w:r>
        <w:t>c</w:t>
      </w:r>
      <w:r w:rsidRPr="005D7C4E">
        <w:t>ode. The asset type has an associated description, useful life, moving code, and required building code.</w:t>
      </w:r>
    </w:p>
    <w:p w:rsidR="006734AB" w:rsidRDefault="006734AB" w:rsidP="00E406F9"/>
    <w:p w:rsidR="006734AB" w:rsidRDefault="006734AB" w:rsidP="00E406F9">
      <w:pPr>
        <w:pStyle w:val="BodyText"/>
      </w:pPr>
      <w:r w:rsidRPr="005D7C4E">
        <w:t>The federally-owned portion of an asset is excluded from the depreciation calculation</w:t>
      </w:r>
      <w:r>
        <w:t xml:space="preserve"> as determined by the object code associated with the payment</w:t>
      </w:r>
      <w:r w:rsidRPr="005D7C4E">
        <w:t xml:space="preserve">. In addition, assets with a pending retirement are not eligible for depreciation. </w:t>
      </w:r>
      <w:r>
        <w:t>D</w:t>
      </w:r>
      <w:r w:rsidRPr="005D7C4E">
        <w:t xml:space="preserve">epreciation is posted to the </w:t>
      </w:r>
      <w:r>
        <w:t xml:space="preserve">campus or </w:t>
      </w:r>
      <w:r w:rsidR="00C925E7">
        <w:t>organization</w:t>
      </w:r>
      <w:r>
        <w:t xml:space="preserve"> </w:t>
      </w:r>
      <w:r w:rsidRPr="005D7C4E">
        <w:t>plant fund</w:t>
      </w:r>
      <w:r>
        <w:t xml:space="preserve"> chart and account associated with the payment account</w:t>
      </w:r>
      <w:r w:rsidRPr="005D7C4E">
        <w:t>.</w:t>
      </w:r>
    </w:p>
    <w:p w:rsidR="006734AB" w:rsidRDefault="006734AB" w:rsidP="00E406F9"/>
    <w:p w:rsidR="006734AB" w:rsidRDefault="006734AB" w:rsidP="00E406F9">
      <w:pPr>
        <w:pStyle w:val="BodyText"/>
      </w:pPr>
      <w:r>
        <w:t xml:space="preserve">Depreciation is </w:t>
      </w:r>
      <w:r w:rsidR="00C925E7">
        <w:t>calculated</w:t>
      </w:r>
      <w:r>
        <w:t xml:space="preserve"> for each payment method and can be run monthly, quarterly, semi-annually or annually as defined by the DEPRECIATION_PERIOD parameter. </w:t>
      </w:r>
    </w:p>
    <w:p w:rsidR="006734AB" w:rsidRDefault="006734AB" w:rsidP="00E406F9"/>
    <w:p w:rsidR="006734AB" w:rsidRDefault="006734AB" w:rsidP="00E406F9">
      <w:pPr>
        <w:pStyle w:val="BodyText"/>
      </w:pPr>
      <w:r>
        <w:t xml:space="preserve">The fiscal period in which depreciation runs must be a multiple of the DEPRECIATION_PERIOD. </w:t>
      </w:r>
      <w:proofErr w:type="gramStart"/>
      <w:r>
        <w:t>For example, if the DEPRECIATION_PERIOD is set to 3 (run quarterly), the depreciation run date must be a date in the accounting period 3, 6, 9 or 12.</w:t>
      </w:r>
      <w:proofErr w:type="gramEnd"/>
      <w:r>
        <w:t xml:space="preserve"> </w:t>
      </w:r>
    </w:p>
    <w:p w:rsidR="006734AB" w:rsidRDefault="006734AB" w:rsidP="00E406F9"/>
    <w:p w:rsidR="006734AB" w:rsidRDefault="006734AB" w:rsidP="00E406F9">
      <w:pPr>
        <w:pStyle w:val="Heading4"/>
      </w:pPr>
      <w:bookmarkStart w:id="8" w:name="_D2HTopic_6"/>
      <w:r>
        <w:t>Overview</w:t>
      </w:r>
      <w:bookmarkEnd w:id="8"/>
    </w:p>
    <w:p w:rsidR="006734AB" w:rsidRDefault="006734AB" w:rsidP="00E406F9"/>
    <w:p w:rsidR="006734AB" w:rsidRDefault="006734AB" w:rsidP="00E406F9">
      <w:r>
        <w:t xml:space="preserve">The parameter DEPRECIATION_PERIOD is used to determine how frequently depreciation entries should be created and posted to the General Ledger. Depreciation can be run monthly, quarterly, semi-annually or annually. </w:t>
      </w:r>
    </w:p>
    <w:p w:rsidR="006734AB" w:rsidRDefault="006734AB" w:rsidP="00E406F9"/>
    <w:p w:rsidR="006734AB" w:rsidRDefault="006734AB" w:rsidP="00E406F9">
      <w:pPr>
        <w:pStyle w:val="BodyText"/>
      </w:pPr>
      <w:r>
        <w:t xml:space="preserve">CAMS Depreciation is set to run on the third Thursday of the month. Depreciation will be calculated if the fiscal period is a multiple of the value in the DEPRECIATION_PERIOD parameter. For example, if you are running deprecation quarterly, the value in the </w:t>
      </w:r>
      <w:r w:rsidR="00C925E7">
        <w:t>parameter</w:t>
      </w:r>
      <w:r>
        <w:t xml:space="preserve"> will be set to 3. Each month the calculation will check to see if the fiscal period is a multiple of 3 and if it is, will calculate depreciation. </w:t>
      </w:r>
    </w:p>
    <w:p w:rsidR="006734AB" w:rsidRDefault="006734AB" w:rsidP="00E406F9"/>
    <w:p w:rsidR="006734AB" w:rsidRDefault="006734AB" w:rsidP="00E406F9">
      <w:pPr>
        <w:pStyle w:val="BodyText"/>
      </w:pPr>
      <w:r>
        <w:t xml:space="preserve">Prior to the first scheduled run of the new fiscal year, the ResetAssetDepreciationJob must be run in order to clear prior year depreciation. This job will sum the buckets of depreciation and update the Previous Year Amount field. </w:t>
      </w:r>
    </w:p>
    <w:p w:rsidR="006734AB" w:rsidRDefault="006734AB" w:rsidP="00E406F9"/>
    <w:p w:rsidR="006734AB" w:rsidRDefault="006734AB" w:rsidP="00E406F9">
      <w:pPr>
        <w:pStyle w:val="BodyText"/>
      </w:pPr>
      <w:r>
        <w:t xml:space="preserve">If the DEPRECIATION_DATE parameter is blank, the depreciation job sets the date to the current date. The DEPRECIATION_DATE parameter will most likely be set to the last day of the prior fiscal year in order to run deprecation for assets that were created after year end that need to be included in the prior year. It could also be set to a day in July if depreciation needs to be run after the normal automatic running. </w:t>
      </w:r>
      <w:r>
        <w:lastRenderedPageBreak/>
        <w:t xml:space="preserve">When set to the last day of the fiscal year, a full or half years amount will be calculated. Any assets that had depreciation previously </w:t>
      </w:r>
      <w:proofErr w:type="gramStart"/>
      <w:r>
        <w:t>taken,</w:t>
      </w:r>
      <w:proofErr w:type="gramEnd"/>
      <w:r>
        <w:t xml:space="preserve"> will be excluded each time depreciation is run for the specified period. </w:t>
      </w:r>
    </w:p>
    <w:p w:rsidR="006734AB" w:rsidRDefault="006734AB" w:rsidP="00E406F9"/>
    <w:p w:rsidR="006734AB" w:rsidRDefault="006734AB" w:rsidP="00E406F9">
      <w:pPr>
        <w:pStyle w:val="BodyText"/>
      </w:pPr>
      <w:r>
        <w:t>When the depreciation job</w:t>
      </w:r>
      <w:r w:rsidRPr="00BD29A6">
        <w:t xml:space="preserve"> runs for the last month of the fiscal ye</w:t>
      </w:r>
      <w:r>
        <w:t xml:space="preserve">ar, it </w:t>
      </w:r>
      <w:r w:rsidRPr="00BD29A6">
        <w:t xml:space="preserve">sets the asset </w:t>
      </w:r>
      <w:r>
        <w:t>depreciation</w:t>
      </w:r>
      <w:r w:rsidRPr="00BD29A6">
        <w:t xml:space="preserve"> date to the end of the fiscal year for any </w:t>
      </w:r>
      <w:r>
        <w:t xml:space="preserve">moveable asset that has </w:t>
      </w:r>
      <w:r w:rsidRPr="00BD29A6">
        <w:t xml:space="preserve">an asset </w:t>
      </w:r>
      <w:r>
        <w:t>depreciation</w:t>
      </w:r>
      <w:r w:rsidRPr="00BD29A6">
        <w:t xml:space="preserve"> date greater than the end of the fiscal year.</w:t>
      </w:r>
      <w:r>
        <w:t xml:space="preserve"> </w:t>
      </w:r>
    </w:p>
    <w:p w:rsidR="006734AB" w:rsidRDefault="006734AB" w:rsidP="00E406F9"/>
    <w:p w:rsidR="006734AB" w:rsidRDefault="006734AB" w:rsidP="00E406F9">
      <w:pPr>
        <w:pStyle w:val="BodyText"/>
      </w:pPr>
      <w:r>
        <w:t xml:space="preserve">The Blank Out parameters can be used to turn off automatic running of the depreciation batch job during fiscal year end. </w:t>
      </w:r>
    </w:p>
    <w:p w:rsidR="006734AB" w:rsidRDefault="006734AB" w:rsidP="00E406F9"/>
    <w:p w:rsidR="006734AB" w:rsidRDefault="006734AB" w:rsidP="00E406F9">
      <w:pPr>
        <w:pStyle w:val="BodyText"/>
      </w:pPr>
      <w:r>
        <w:t>D</w:t>
      </w:r>
      <w:r w:rsidRPr="00890A75">
        <w:t>ates for the blank</w:t>
      </w:r>
      <w:r>
        <w:t>-out period can</w:t>
      </w:r>
      <w:r w:rsidRPr="00890A75">
        <w:t xml:space="preserve"> be set as follows:</w:t>
      </w:r>
    </w:p>
    <w:p w:rsidR="006734AB" w:rsidRDefault="006734AB" w:rsidP="00E406F9">
      <w:pPr>
        <w:pStyle w:val="C1HBullet"/>
      </w:pPr>
      <w:r w:rsidRPr="00890A75">
        <w:t xml:space="preserve">Set </w:t>
      </w:r>
      <w:r>
        <w:t>DEPRECIATION_DATE</w:t>
      </w:r>
      <w:r w:rsidRPr="00890A75">
        <w:t xml:space="preserve"> to yyyy-mm-dd </w:t>
      </w:r>
      <w:r>
        <w:t xml:space="preserve">(for example, 2016-06-30). </w:t>
      </w:r>
      <w:r w:rsidRPr="00890A75">
        <w:t>Th</w:t>
      </w:r>
      <w:r>
        <w:t>e</w:t>
      </w:r>
      <w:r w:rsidRPr="00890A75">
        <w:t xml:space="preserve"> system </w:t>
      </w:r>
      <w:r>
        <w:t>uses this date</w:t>
      </w:r>
      <w:r w:rsidRPr="00890A75">
        <w:t xml:space="preserve"> to determine </w:t>
      </w:r>
      <w:r>
        <w:t>for which</w:t>
      </w:r>
      <w:r w:rsidRPr="00890A75">
        <w:t xml:space="preserve"> </w:t>
      </w:r>
      <w:r>
        <w:t xml:space="preserve">period to run </w:t>
      </w:r>
      <w:r w:rsidR="00C925E7">
        <w:t>depreciation. The</w:t>
      </w:r>
      <w:r>
        <w:t xml:space="preserve"> accounting period associated with the date must be a multiple of the Depreciation period. </w:t>
      </w:r>
    </w:p>
    <w:p w:rsidR="006734AB" w:rsidRPr="00541608" w:rsidRDefault="006734AB" w:rsidP="00E406F9">
      <w:pPr>
        <w:pStyle w:val="C1HBullet"/>
      </w:pPr>
      <w:r w:rsidRPr="00541608">
        <w:t>Set</w:t>
      </w:r>
      <w:r>
        <w:t xml:space="preserve"> the BLANK_OUT_PERIOD_RUN_</w:t>
      </w:r>
      <w:proofErr w:type="gramStart"/>
      <w:r>
        <w:t>DATE  to</w:t>
      </w:r>
      <w:proofErr w:type="gramEnd"/>
      <w:r>
        <w:t xml:space="preserve"> mm/dd/yyyy</w:t>
      </w:r>
      <w:r w:rsidRPr="00541608">
        <w:t xml:space="preserve"> (for example, 06/29/2012) to specify the date on</w:t>
      </w:r>
      <w:r>
        <w:t xml:space="preserve"> which the system is to run </w:t>
      </w:r>
      <w:r w:rsidRPr="00541608">
        <w:t xml:space="preserve">depreciation. </w:t>
      </w:r>
    </w:p>
    <w:p w:rsidR="006734AB" w:rsidRDefault="006734AB" w:rsidP="00E406F9">
      <w:pPr>
        <w:pStyle w:val="C1HBullet"/>
      </w:pPr>
      <w:r w:rsidRPr="00541608">
        <w:t>Set</w:t>
      </w:r>
      <w:r>
        <w:t xml:space="preserve"> the BLANK_OUT_PERIOD_BEGIN </w:t>
      </w:r>
      <w:r w:rsidR="00C925E7">
        <w:t>parameter</w:t>
      </w:r>
      <w:r>
        <w:t xml:space="preserve"> </w:t>
      </w:r>
      <w:r w:rsidRPr="00541608">
        <w:t xml:space="preserve">to mm/dd (for </w:t>
      </w:r>
      <w:r>
        <w:t>example, 06</w:t>
      </w:r>
      <w:r w:rsidRPr="00541608">
        <w:t xml:space="preserve">/01). This date determines the beginning of the blank-out period where automatic runs </w:t>
      </w:r>
      <w:r>
        <w:t>will not occur</w:t>
      </w:r>
      <w:r w:rsidRPr="00541608">
        <w:t>. The B</w:t>
      </w:r>
      <w:r>
        <w:t xml:space="preserve">LANK_OUT_PERIOD_BEGIN </w:t>
      </w:r>
      <w:r w:rsidRPr="00541608">
        <w:t xml:space="preserve">must be earlier in the calendar year than the </w:t>
      </w:r>
      <w:r>
        <w:t xml:space="preserve">BLANK_OUT_PERIOD_END date and will normally be a date in June. </w:t>
      </w:r>
    </w:p>
    <w:p w:rsidR="006734AB" w:rsidRDefault="006734AB" w:rsidP="00E406F9">
      <w:pPr>
        <w:pStyle w:val="C1HBullet"/>
      </w:pPr>
      <w:r w:rsidRPr="00541608">
        <w:t xml:space="preserve">Set </w:t>
      </w:r>
      <w:r>
        <w:t>the BLANK_OUT_PERIOD_END parameter to mm/dd (for example, 07/15</w:t>
      </w:r>
      <w:r w:rsidRPr="00541608">
        <w:t>). This date determines the end of the blank-out period where automatic runs w</w:t>
      </w:r>
      <w:r>
        <w:t xml:space="preserve">ill not apply. The BLANK_OUT_PERIOD_END </w:t>
      </w:r>
      <w:r w:rsidRPr="00541608">
        <w:t>must be later in the calendar ye</w:t>
      </w:r>
      <w:r>
        <w:t>ar than the BLANK_OUT_PERIOD_BEGIN</w:t>
      </w:r>
      <w:r w:rsidRPr="00541608">
        <w:t>.</w:t>
      </w:r>
    </w:p>
    <w:p w:rsidR="006734AB" w:rsidRDefault="006734AB" w:rsidP="00E406F9">
      <w:pPr>
        <w:pStyle w:val="C1HBullet"/>
        <w:numPr>
          <w:ilvl w:val="0"/>
          <w:numId w:val="0"/>
        </w:numPr>
        <w:ind w:left="720"/>
      </w:pPr>
    </w:p>
    <w:p w:rsidR="006734AB" w:rsidRPr="00541608" w:rsidRDefault="006734AB" w:rsidP="00E406F9">
      <w:pPr>
        <w:pStyle w:val="C1HBullet"/>
        <w:numPr>
          <w:ilvl w:val="0"/>
          <w:numId w:val="0"/>
        </w:numPr>
      </w:pPr>
      <w:r>
        <w:t xml:space="preserve">Depreciation can be run multiple times in the same period. It will only depreciate those assets that have not been depreciated yet for this period. Assets created after year end that need to be depreciated in the prior fiscal year will need to have their in-service date set to a date in the prior year, DEPRECIATION_DATE set to a day in the last accounting period of the fiscal year, blank out begin and end parameters set to a date before and after the date deprecation will be run and blank out period run date set to the day you will be running depreciation. </w:t>
      </w:r>
    </w:p>
    <w:p w:rsidR="006734AB" w:rsidRDefault="006734AB" w:rsidP="00E406F9">
      <w:pPr>
        <w:pStyle w:val="Heading4"/>
      </w:pPr>
      <w:bookmarkStart w:id="9" w:name="_D2HTopic_7"/>
      <w:r>
        <w:t>Calculation</w:t>
      </w:r>
      <w:bookmarkEnd w:id="9"/>
    </w:p>
    <w:p w:rsidR="006734AB" w:rsidRDefault="006734AB" w:rsidP="00E406F9"/>
    <w:p w:rsidR="006734AB" w:rsidRDefault="006734AB" w:rsidP="00E406F9">
      <w:pPr>
        <w:pStyle w:val="BodyText"/>
      </w:pPr>
      <w:r>
        <w:t>The formula for calculating depreciation uses a looking forward approach and determines depreciation based on the remaining useful life in order to spread depreciation out evenly over an assets life taking into consideration changes in value or life. Depreciation is calculated for each payment. The two depreciation methods are as follows.</w:t>
      </w:r>
    </w:p>
    <w:p w:rsidR="006734AB" w:rsidRDefault="006734AB" w:rsidP="00E406F9">
      <w:pPr>
        <w:pStyle w:val="C1HBullet"/>
        <w:rPr>
          <w:rStyle w:val="Strong"/>
        </w:rPr>
      </w:pPr>
      <w:r w:rsidRPr="00F72982">
        <w:rPr>
          <w:rStyle w:val="Strong"/>
        </w:rPr>
        <w:t>Straight Line</w:t>
      </w:r>
    </w:p>
    <w:p w:rsidR="006734AB" w:rsidRPr="00F72982" w:rsidRDefault="006734AB" w:rsidP="00E406F9">
      <w:pPr>
        <w:pStyle w:val="C1HContinue"/>
      </w:pPr>
      <w:r w:rsidRPr="00F72982">
        <w:t xml:space="preserve">Depreciation Expense </w:t>
      </w:r>
      <w:proofErr w:type="gramStart"/>
      <w:r>
        <w:t>equals</w:t>
      </w:r>
      <w:r w:rsidRPr="00F72982">
        <w:t xml:space="preserve"> </w:t>
      </w:r>
      <w:r>
        <w:t xml:space="preserve"> Asset</w:t>
      </w:r>
      <w:proofErr w:type="gramEnd"/>
      <w:r>
        <w:t xml:space="preserve"> Cost less Accumulated Depreciation divided by Remaining useful life in months times Depreciation Period. </w:t>
      </w:r>
    </w:p>
    <w:p w:rsidR="006734AB" w:rsidRPr="00F72982" w:rsidRDefault="006734AB" w:rsidP="00E406F9">
      <w:pPr>
        <w:pStyle w:val="C1HBullet"/>
        <w:rPr>
          <w:rStyle w:val="Strong"/>
        </w:rPr>
      </w:pPr>
      <w:r w:rsidRPr="00F72982">
        <w:rPr>
          <w:rStyle w:val="Strong"/>
        </w:rPr>
        <w:t>Salvage Value</w:t>
      </w:r>
    </w:p>
    <w:p w:rsidR="006734AB" w:rsidRPr="00F72982" w:rsidRDefault="006734AB" w:rsidP="00E406F9">
      <w:pPr>
        <w:pStyle w:val="C1HContinue"/>
      </w:pPr>
      <w:r>
        <w:t xml:space="preserve">Depreciation Expense </w:t>
      </w:r>
      <w:proofErr w:type="gramStart"/>
      <w:r>
        <w:t>equals</w:t>
      </w:r>
      <w:r w:rsidRPr="00F72982">
        <w:t xml:space="preserve"> </w:t>
      </w:r>
      <w:r>
        <w:t xml:space="preserve"> Asset</w:t>
      </w:r>
      <w:proofErr w:type="gramEnd"/>
      <w:r>
        <w:t xml:space="preserve"> Cost less Salvage Value less  Accumulated Depreciation divided by Remaining useful life in months times Depreciation Period. </w:t>
      </w:r>
    </w:p>
    <w:p w:rsidR="006734AB" w:rsidRDefault="006734AB" w:rsidP="00E406F9">
      <w:pPr>
        <w:pStyle w:val="Heading5"/>
      </w:pPr>
      <w:bookmarkStart w:id="10" w:name="_D2HTopic_8"/>
      <w:r>
        <w:lastRenderedPageBreak/>
        <w:t>Business Rules</w:t>
      </w:r>
      <w:r w:rsidR="00F6379D">
        <w:fldChar w:fldCharType="begin"/>
      </w:r>
      <w:r>
        <w:instrText xml:space="preserve"> XE "business rules:d</w:instrText>
      </w:r>
      <w:r w:rsidRPr="00FC4D8A">
        <w:instrText xml:space="preserve">epreciation </w:instrText>
      </w:r>
      <w:r>
        <w:instrText>p</w:instrText>
      </w:r>
      <w:r w:rsidRPr="00FC4D8A">
        <w:instrText>rocess</w:instrText>
      </w:r>
      <w:r>
        <w:instrText xml:space="preserve">, Capital Asset Management (CAM)" </w:instrText>
      </w:r>
      <w:r w:rsidR="00F6379D">
        <w:fldChar w:fldCharType="end"/>
      </w:r>
      <w:r w:rsidR="00F6379D">
        <w:fldChar w:fldCharType="begin"/>
      </w:r>
      <w:r>
        <w:instrText xml:space="preserve"> XE "Capital Asset Management (CAM):d</w:instrText>
      </w:r>
      <w:r w:rsidRPr="00FC4D8A">
        <w:instrText xml:space="preserve">epreciation </w:instrText>
      </w:r>
      <w:r>
        <w:instrText>p</w:instrText>
      </w:r>
      <w:r w:rsidRPr="00FC4D8A">
        <w:instrText>rocess</w:instrText>
      </w:r>
      <w:r>
        <w:instrText xml:space="preserve">, business rules" </w:instrText>
      </w:r>
      <w:r w:rsidR="00F6379D">
        <w:fldChar w:fldCharType="end"/>
      </w:r>
      <w:bookmarkEnd w:id="10"/>
    </w:p>
    <w:p w:rsidR="006734AB" w:rsidRDefault="006734AB" w:rsidP="00E406F9">
      <w:pPr>
        <w:pStyle w:val="BodyText"/>
      </w:pPr>
    </w:p>
    <w:p w:rsidR="006734AB" w:rsidRDefault="006734AB" w:rsidP="00E406F9">
      <w:pPr>
        <w:pStyle w:val="BodyText"/>
      </w:pPr>
      <w:r>
        <w:t>The following business rules govern the application of these depreciation calculations:</w:t>
      </w:r>
    </w:p>
    <w:p w:rsidR="006734AB" w:rsidRDefault="006734AB" w:rsidP="00E406F9">
      <w:pPr>
        <w:pStyle w:val="TableHeading"/>
      </w:pPr>
      <w:r>
        <w:t>Depreciation Calculation Business Rules and Error Messages</w:t>
      </w:r>
    </w:p>
    <w:tbl>
      <w:tblPr>
        <w:tblW w:w="9418"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630"/>
        <w:gridCol w:w="4733"/>
        <w:gridCol w:w="4055"/>
      </w:tblGrid>
      <w:tr w:rsidR="006734AB" w:rsidTr="00E406F9">
        <w:trPr>
          <w:trHeight w:val="451"/>
        </w:trPr>
        <w:tc>
          <w:tcPr>
            <w:tcW w:w="630" w:type="dxa"/>
            <w:tcBorders>
              <w:top w:val="single" w:sz="4" w:space="0" w:color="auto"/>
              <w:bottom w:val="thickThinSmallGap" w:sz="12" w:space="0" w:color="auto"/>
              <w:right w:val="double" w:sz="4" w:space="0" w:color="auto"/>
            </w:tcBorders>
          </w:tcPr>
          <w:p w:rsidR="006734AB" w:rsidRDefault="006734AB" w:rsidP="00E406F9">
            <w:pPr>
              <w:pStyle w:val="TableCells"/>
            </w:pPr>
            <w:r>
              <w:t>No.</w:t>
            </w:r>
          </w:p>
        </w:tc>
        <w:tc>
          <w:tcPr>
            <w:tcW w:w="4733" w:type="dxa"/>
            <w:tcBorders>
              <w:top w:val="single" w:sz="4" w:space="0" w:color="auto"/>
              <w:bottom w:val="thickThinSmallGap" w:sz="12" w:space="0" w:color="auto"/>
            </w:tcBorders>
          </w:tcPr>
          <w:p w:rsidR="006734AB" w:rsidRDefault="006734AB" w:rsidP="00E406F9">
            <w:pPr>
              <w:pStyle w:val="TableCells"/>
            </w:pPr>
            <w:r>
              <w:t>Rule</w:t>
            </w:r>
          </w:p>
        </w:tc>
        <w:tc>
          <w:tcPr>
            <w:tcW w:w="4055" w:type="dxa"/>
            <w:tcBorders>
              <w:top w:val="single" w:sz="4" w:space="0" w:color="auto"/>
              <w:bottom w:val="thickThinSmallGap" w:sz="12" w:space="0" w:color="auto"/>
            </w:tcBorders>
          </w:tcPr>
          <w:p w:rsidR="006734AB" w:rsidRDefault="006734AB" w:rsidP="00E406F9">
            <w:pPr>
              <w:pStyle w:val="TableCells"/>
            </w:pPr>
            <w:r>
              <w:t>Action or Error Message</w:t>
            </w:r>
          </w:p>
        </w:tc>
      </w:tr>
      <w:tr w:rsidR="006734AB" w:rsidTr="00E406F9">
        <w:tc>
          <w:tcPr>
            <w:tcW w:w="630" w:type="dxa"/>
            <w:tcBorders>
              <w:right w:val="double" w:sz="4" w:space="0" w:color="auto"/>
            </w:tcBorders>
          </w:tcPr>
          <w:p w:rsidR="006734AB" w:rsidRDefault="006734AB" w:rsidP="00E406F9">
            <w:pPr>
              <w:pStyle w:val="TableCells"/>
            </w:pPr>
            <w:r>
              <w:t>1</w:t>
            </w:r>
          </w:p>
        </w:tc>
        <w:tc>
          <w:tcPr>
            <w:tcW w:w="4733" w:type="dxa"/>
          </w:tcPr>
          <w:p w:rsidR="006734AB" w:rsidRDefault="006734AB" w:rsidP="00E406F9">
            <w:pPr>
              <w:pStyle w:val="TableCells"/>
            </w:pPr>
            <w:r>
              <w:t xml:space="preserve">When the Object Sub Type Code is in parameter </w:t>
            </w:r>
            <w:r w:rsidRPr="00611CC5">
              <w:t>NON_DEPRECIABLE_FEDERALLY_OWNED_OBJECT_SUB_TYPES</w:t>
            </w:r>
            <w:r>
              <w:t>, federally-owned/other-owned payments are excluded from depreciation.</w:t>
            </w:r>
          </w:p>
        </w:tc>
        <w:tc>
          <w:tcPr>
            <w:tcW w:w="4055" w:type="dxa"/>
          </w:tcPr>
          <w:p w:rsidR="006734AB" w:rsidRPr="006A5899" w:rsidRDefault="006734AB" w:rsidP="00E406F9">
            <w:pPr>
              <w:pStyle w:val="TableCells"/>
              <w:rPr>
                <w:caps/>
              </w:rPr>
            </w:pPr>
            <w:r>
              <w:t xml:space="preserve">Error Message: </w:t>
            </w:r>
            <w:r w:rsidRPr="006A5899">
              <w:rPr>
                <w:caps/>
              </w:rPr>
              <w:t>There are X payments ineligible for depreciation, and will be removed.</w:t>
            </w:r>
          </w:p>
        </w:tc>
      </w:tr>
      <w:tr w:rsidR="006734AB" w:rsidTr="00E406F9">
        <w:tc>
          <w:tcPr>
            <w:tcW w:w="630" w:type="dxa"/>
            <w:tcBorders>
              <w:right w:val="double" w:sz="4" w:space="0" w:color="auto"/>
            </w:tcBorders>
          </w:tcPr>
          <w:p w:rsidR="006734AB" w:rsidRDefault="006734AB" w:rsidP="00E406F9">
            <w:pPr>
              <w:pStyle w:val="TableCells"/>
            </w:pPr>
            <w:r>
              <w:t>2</w:t>
            </w:r>
          </w:p>
        </w:tc>
        <w:tc>
          <w:tcPr>
            <w:tcW w:w="4733" w:type="dxa"/>
          </w:tcPr>
          <w:p w:rsidR="006734AB" w:rsidRDefault="006734AB" w:rsidP="00E406F9">
            <w:pPr>
              <w:pStyle w:val="TableCells"/>
            </w:pPr>
            <w:r>
              <w:t>Assets that are identified as Construction in Progress are excluded from the depreciation calculation because the useful life is set to zero.</w:t>
            </w:r>
          </w:p>
        </w:tc>
        <w:tc>
          <w:tcPr>
            <w:tcW w:w="4055" w:type="dxa"/>
          </w:tcPr>
          <w:p w:rsidR="006734AB" w:rsidRDefault="006734AB" w:rsidP="00E406F9">
            <w:pPr>
              <w:pStyle w:val="TableCells"/>
            </w:pPr>
            <w:r>
              <w:t>Action: Drop asset from calculation.</w:t>
            </w:r>
          </w:p>
        </w:tc>
      </w:tr>
      <w:tr w:rsidR="006734AB" w:rsidTr="00E406F9">
        <w:tc>
          <w:tcPr>
            <w:tcW w:w="630" w:type="dxa"/>
            <w:tcBorders>
              <w:right w:val="double" w:sz="4" w:space="0" w:color="auto"/>
            </w:tcBorders>
          </w:tcPr>
          <w:p w:rsidR="006734AB" w:rsidRDefault="006734AB" w:rsidP="00E406F9">
            <w:pPr>
              <w:pStyle w:val="TableCells"/>
            </w:pPr>
            <w:r>
              <w:t>3</w:t>
            </w:r>
          </w:p>
        </w:tc>
        <w:tc>
          <w:tcPr>
            <w:tcW w:w="4733" w:type="dxa"/>
          </w:tcPr>
          <w:p w:rsidR="006734AB" w:rsidRDefault="006734AB" w:rsidP="00E406F9">
            <w:pPr>
              <w:pStyle w:val="TableCells"/>
            </w:pPr>
            <w:r>
              <w:t>Asset depreciation date must be valid.</w:t>
            </w:r>
          </w:p>
        </w:tc>
        <w:tc>
          <w:tcPr>
            <w:tcW w:w="4055" w:type="dxa"/>
          </w:tcPr>
          <w:p w:rsidR="006734AB" w:rsidRDefault="006734AB" w:rsidP="00E406F9">
            <w:pPr>
              <w:pStyle w:val="TableCells"/>
            </w:pPr>
            <w:r>
              <w:t>Action: Drop asset from calculation.</w:t>
            </w:r>
          </w:p>
        </w:tc>
      </w:tr>
      <w:tr w:rsidR="006734AB" w:rsidTr="00E406F9">
        <w:tc>
          <w:tcPr>
            <w:tcW w:w="630" w:type="dxa"/>
            <w:tcBorders>
              <w:right w:val="double" w:sz="4" w:space="0" w:color="auto"/>
            </w:tcBorders>
          </w:tcPr>
          <w:p w:rsidR="006734AB" w:rsidRDefault="006734AB" w:rsidP="00E406F9">
            <w:pPr>
              <w:pStyle w:val="TableCells"/>
            </w:pPr>
            <w:r>
              <w:t>4</w:t>
            </w:r>
          </w:p>
        </w:tc>
        <w:tc>
          <w:tcPr>
            <w:tcW w:w="4733" w:type="dxa"/>
          </w:tcPr>
          <w:p w:rsidR="006734AB" w:rsidRDefault="006734AB" w:rsidP="00E406F9">
            <w:pPr>
              <w:pStyle w:val="TableCells"/>
            </w:pPr>
            <w:r>
              <w:t xml:space="preserve">Only payments with an </w:t>
            </w:r>
            <w:r w:rsidRPr="0085498F">
              <w:t>Asset Transfer Payme</w:t>
            </w:r>
            <w:r>
              <w:t>n</w:t>
            </w:r>
            <w:r w:rsidRPr="0085498F">
              <w:t>t Code</w:t>
            </w:r>
            <w:r>
              <w:t xml:space="preserve"> of</w:t>
            </w:r>
            <w:r w:rsidRPr="0085498F">
              <w:t xml:space="preserve"> N, blank or Null are eligible for depreciation.</w:t>
            </w:r>
          </w:p>
        </w:tc>
        <w:tc>
          <w:tcPr>
            <w:tcW w:w="4055" w:type="dxa"/>
          </w:tcPr>
          <w:p w:rsidR="006734AB" w:rsidRDefault="006734AB" w:rsidP="00E406F9">
            <w:pPr>
              <w:pStyle w:val="TableCells"/>
            </w:pPr>
            <w:r>
              <w:t>Action: Continue with depreciation calculation.</w:t>
            </w:r>
          </w:p>
        </w:tc>
      </w:tr>
      <w:tr w:rsidR="006734AB" w:rsidTr="00E406F9">
        <w:tc>
          <w:tcPr>
            <w:tcW w:w="630" w:type="dxa"/>
            <w:tcBorders>
              <w:right w:val="double" w:sz="4" w:space="0" w:color="auto"/>
            </w:tcBorders>
          </w:tcPr>
          <w:p w:rsidR="006734AB" w:rsidRDefault="006734AB" w:rsidP="00E406F9">
            <w:pPr>
              <w:pStyle w:val="TableCells"/>
            </w:pPr>
            <w:r>
              <w:t>5</w:t>
            </w:r>
          </w:p>
        </w:tc>
        <w:tc>
          <w:tcPr>
            <w:tcW w:w="4733" w:type="dxa"/>
          </w:tcPr>
          <w:p w:rsidR="006734AB" w:rsidRDefault="006734AB" w:rsidP="00E406F9">
            <w:pPr>
              <w:pStyle w:val="TableCells"/>
            </w:pPr>
            <w:r>
              <w:t>Only active (not retired) assets are eligible for depreciation.</w:t>
            </w:r>
          </w:p>
        </w:tc>
        <w:tc>
          <w:tcPr>
            <w:tcW w:w="4055" w:type="dxa"/>
          </w:tcPr>
          <w:p w:rsidR="006734AB" w:rsidRDefault="006734AB" w:rsidP="00E406F9">
            <w:pPr>
              <w:pStyle w:val="TableCells"/>
            </w:pPr>
            <w:r>
              <w:t>Action: Continue with depreciation calculation.</w:t>
            </w:r>
          </w:p>
        </w:tc>
      </w:tr>
      <w:tr w:rsidR="006734AB" w:rsidTr="00E406F9">
        <w:tc>
          <w:tcPr>
            <w:tcW w:w="630" w:type="dxa"/>
            <w:tcBorders>
              <w:right w:val="double" w:sz="4" w:space="0" w:color="auto"/>
            </w:tcBorders>
          </w:tcPr>
          <w:p w:rsidR="006734AB" w:rsidRDefault="006734AB" w:rsidP="00E406F9">
            <w:pPr>
              <w:pStyle w:val="TableCells"/>
            </w:pPr>
            <w:r>
              <w:t>6</w:t>
            </w:r>
          </w:p>
        </w:tc>
        <w:tc>
          <w:tcPr>
            <w:tcW w:w="4733" w:type="dxa"/>
          </w:tcPr>
          <w:p w:rsidR="006734AB" w:rsidRPr="00035E94" w:rsidRDefault="006734AB" w:rsidP="00E406F9">
            <w:pPr>
              <w:pStyle w:val="TableCells"/>
            </w:pPr>
            <w:r w:rsidRPr="00035E94">
              <w:rPr>
                <w:rFonts w:cs="Arial"/>
              </w:rPr>
              <w:t>Non-capital assets are excluded from depreciation</w:t>
            </w:r>
            <w:r>
              <w:rPr>
                <w:rFonts w:cs="Arial"/>
              </w:rPr>
              <w:t>.</w:t>
            </w:r>
          </w:p>
        </w:tc>
        <w:tc>
          <w:tcPr>
            <w:tcW w:w="4055" w:type="dxa"/>
          </w:tcPr>
          <w:p w:rsidR="006734AB" w:rsidRDefault="006734AB" w:rsidP="00E406F9">
            <w:pPr>
              <w:pStyle w:val="TableCells"/>
            </w:pPr>
            <w:r>
              <w:t>Action: Drop asset from calculation.</w:t>
            </w:r>
          </w:p>
        </w:tc>
      </w:tr>
      <w:tr w:rsidR="006734AB" w:rsidTr="00E406F9">
        <w:tc>
          <w:tcPr>
            <w:tcW w:w="630" w:type="dxa"/>
            <w:tcBorders>
              <w:right w:val="double" w:sz="4" w:space="0" w:color="auto"/>
            </w:tcBorders>
          </w:tcPr>
          <w:p w:rsidR="006734AB" w:rsidRDefault="006734AB" w:rsidP="00E406F9">
            <w:pPr>
              <w:pStyle w:val="TableCells"/>
            </w:pPr>
            <w:r>
              <w:t>7</w:t>
            </w:r>
          </w:p>
        </w:tc>
        <w:tc>
          <w:tcPr>
            <w:tcW w:w="4733" w:type="dxa"/>
          </w:tcPr>
          <w:p w:rsidR="006734AB" w:rsidRPr="00035E94" w:rsidRDefault="006734AB" w:rsidP="00E406F9">
            <w:pPr>
              <w:pStyle w:val="TableCells"/>
            </w:pPr>
            <w:r w:rsidRPr="00035E94">
              <w:rPr>
                <w:rFonts w:cs="Arial"/>
                <w:szCs w:val="24"/>
              </w:rPr>
              <w:t xml:space="preserve">The depreciation procedure calculates how many months of depreciation should have occurred (months elapsed). If the </w:t>
            </w:r>
            <w:r>
              <w:rPr>
                <w:rFonts w:cs="Arial"/>
                <w:szCs w:val="24"/>
              </w:rPr>
              <w:t xml:space="preserve">number of </w:t>
            </w:r>
            <w:r w:rsidRPr="00035E94">
              <w:rPr>
                <w:rFonts w:cs="Arial"/>
                <w:szCs w:val="24"/>
              </w:rPr>
              <w:t xml:space="preserve">months elapsed is </w:t>
            </w:r>
            <w:r>
              <w:rPr>
                <w:rFonts w:cs="Arial"/>
                <w:szCs w:val="24"/>
              </w:rPr>
              <w:t xml:space="preserve">equal to or greater than </w:t>
            </w:r>
            <w:r w:rsidRPr="00035E94">
              <w:rPr>
                <w:rFonts w:cs="Arial"/>
                <w:szCs w:val="24"/>
              </w:rPr>
              <w:t xml:space="preserve">the </w:t>
            </w:r>
            <w:r>
              <w:rPr>
                <w:rFonts w:cs="Arial"/>
                <w:szCs w:val="24"/>
              </w:rPr>
              <w:t xml:space="preserve">assets </w:t>
            </w:r>
            <w:r w:rsidRPr="00035E94">
              <w:rPr>
                <w:rFonts w:cs="Arial"/>
                <w:szCs w:val="24"/>
              </w:rPr>
              <w:t xml:space="preserve">depreciation </w:t>
            </w:r>
            <w:r>
              <w:rPr>
                <w:rFonts w:cs="Arial"/>
                <w:szCs w:val="24"/>
              </w:rPr>
              <w:t>life,</w:t>
            </w:r>
            <w:r w:rsidRPr="00035E94">
              <w:rPr>
                <w:rFonts w:cs="Arial"/>
                <w:szCs w:val="24"/>
              </w:rPr>
              <w:t xml:space="preserve"> the procedure </w:t>
            </w:r>
            <w:r>
              <w:rPr>
                <w:rFonts w:cs="Arial"/>
                <w:szCs w:val="24"/>
              </w:rPr>
              <w:t>uses</w:t>
            </w:r>
            <w:r w:rsidRPr="00035E94">
              <w:rPr>
                <w:rFonts w:cs="Arial"/>
                <w:szCs w:val="24"/>
              </w:rPr>
              <w:t xml:space="preserve"> the </w:t>
            </w:r>
            <w:r>
              <w:rPr>
                <w:rFonts w:cs="Arial"/>
                <w:szCs w:val="24"/>
              </w:rPr>
              <w:t xml:space="preserve">asset </w:t>
            </w:r>
            <w:r w:rsidRPr="00035E94">
              <w:rPr>
                <w:rFonts w:cs="Arial"/>
                <w:szCs w:val="24"/>
              </w:rPr>
              <w:t xml:space="preserve">base amount </w:t>
            </w:r>
            <w:r>
              <w:rPr>
                <w:rFonts w:cs="Arial"/>
                <w:szCs w:val="24"/>
              </w:rPr>
              <w:t>as</w:t>
            </w:r>
            <w:r w:rsidRPr="00035E94">
              <w:rPr>
                <w:rFonts w:cs="Arial"/>
                <w:szCs w:val="24"/>
              </w:rPr>
              <w:t xml:space="preserve"> the calculated accumulated depreciation.</w:t>
            </w:r>
          </w:p>
        </w:tc>
        <w:tc>
          <w:tcPr>
            <w:tcW w:w="4055" w:type="dxa"/>
          </w:tcPr>
          <w:p w:rsidR="006734AB" w:rsidRDefault="006734AB" w:rsidP="00E406F9">
            <w:pPr>
              <w:pStyle w:val="TableCells"/>
            </w:pPr>
            <w:r>
              <w:t xml:space="preserve">Action: </w:t>
            </w:r>
            <w:r w:rsidRPr="00035E94">
              <w:rPr>
                <w:rFonts w:cs="Arial"/>
                <w:szCs w:val="24"/>
              </w:rPr>
              <w:t xml:space="preserve">If the </w:t>
            </w:r>
            <w:r>
              <w:rPr>
                <w:rFonts w:cs="Arial"/>
                <w:szCs w:val="24"/>
              </w:rPr>
              <w:t xml:space="preserve">number of </w:t>
            </w:r>
            <w:r w:rsidRPr="00035E94">
              <w:rPr>
                <w:rFonts w:cs="Arial"/>
                <w:szCs w:val="24"/>
              </w:rPr>
              <w:t xml:space="preserve">months elapsed is </w:t>
            </w:r>
            <w:r>
              <w:rPr>
                <w:rFonts w:cs="Arial"/>
                <w:szCs w:val="24"/>
              </w:rPr>
              <w:t>equal</w:t>
            </w:r>
            <w:r w:rsidRPr="00035E94">
              <w:rPr>
                <w:rFonts w:cs="Arial"/>
                <w:szCs w:val="24"/>
              </w:rPr>
              <w:t xml:space="preserve"> to </w:t>
            </w:r>
            <w:r>
              <w:rPr>
                <w:rFonts w:cs="Arial"/>
                <w:szCs w:val="24"/>
              </w:rPr>
              <w:t xml:space="preserve">or greater than </w:t>
            </w:r>
            <w:r w:rsidRPr="00035E94">
              <w:rPr>
                <w:rFonts w:cs="Arial"/>
                <w:szCs w:val="24"/>
              </w:rPr>
              <w:t xml:space="preserve">the </w:t>
            </w:r>
            <w:r>
              <w:rPr>
                <w:rFonts w:cs="Arial"/>
                <w:szCs w:val="24"/>
              </w:rPr>
              <w:t xml:space="preserve">assets </w:t>
            </w:r>
            <w:r w:rsidRPr="00035E94">
              <w:rPr>
                <w:rFonts w:cs="Arial"/>
                <w:szCs w:val="24"/>
              </w:rPr>
              <w:t xml:space="preserve">depreciation </w:t>
            </w:r>
            <w:r>
              <w:rPr>
                <w:rFonts w:cs="Arial"/>
                <w:szCs w:val="24"/>
              </w:rPr>
              <w:t>life,</w:t>
            </w:r>
            <w:r w:rsidRPr="00035E94">
              <w:rPr>
                <w:rFonts w:cs="Arial"/>
                <w:szCs w:val="24"/>
              </w:rPr>
              <w:t xml:space="preserve"> the procedure </w:t>
            </w:r>
            <w:r>
              <w:rPr>
                <w:rFonts w:cs="Arial"/>
                <w:szCs w:val="24"/>
              </w:rPr>
              <w:t>uses</w:t>
            </w:r>
            <w:r w:rsidRPr="00035E94">
              <w:rPr>
                <w:rFonts w:cs="Arial"/>
                <w:szCs w:val="24"/>
              </w:rPr>
              <w:t xml:space="preserve"> the </w:t>
            </w:r>
            <w:r>
              <w:rPr>
                <w:rFonts w:cs="Arial"/>
                <w:szCs w:val="24"/>
              </w:rPr>
              <w:t xml:space="preserve">asset </w:t>
            </w:r>
            <w:r w:rsidRPr="00035E94">
              <w:rPr>
                <w:rFonts w:cs="Arial"/>
                <w:szCs w:val="24"/>
              </w:rPr>
              <w:t xml:space="preserve">base amount </w:t>
            </w:r>
            <w:r>
              <w:rPr>
                <w:rFonts w:cs="Arial"/>
                <w:szCs w:val="24"/>
              </w:rPr>
              <w:t>as</w:t>
            </w:r>
            <w:r w:rsidRPr="00035E94">
              <w:rPr>
                <w:rFonts w:cs="Arial"/>
                <w:szCs w:val="24"/>
              </w:rPr>
              <w:t xml:space="preserve"> the calculated accumulated depreciation.</w:t>
            </w:r>
            <w:r>
              <w:rPr>
                <w:rFonts w:cs="Arial"/>
                <w:szCs w:val="24"/>
              </w:rPr>
              <w:t xml:space="preserve"> </w:t>
            </w:r>
            <w:r w:rsidRPr="00035E94">
              <w:rPr>
                <w:rFonts w:cs="Arial"/>
                <w:szCs w:val="24"/>
              </w:rPr>
              <w:t xml:space="preserve">If the </w:t>
            </w:r>
            <w:r>
              <w:rPr>
                <w:rFonts w:cs="Arial"/>
                <w:szCs w:val="24"/>
              </w:rPr>
              <w:t xml:space="preserve">number of </w:t>
            </w:r>
            <w:r w:rsidRPr="00035E94">
              <w:rPr>
                <w:rFonts w:cs="Arial"/>
                <w:szCs w:val="24"/>
              </w:rPr>
              <w:t xml:space="preserve">months elapsed is </w:t>
            </w:r>
            <w:r>
              <w:rPr>
                <w:rFonts w:cs="Arial"/>
                <w:szCs w:val="24"/>
              </w:rPr>
              <w:t xml:space="preserve">less than </w:t>
            </w:r>
            <w:r w:rsidRPr="00035E94">
              <w:rPr>
                <w:rFonts w:cs="Arial"/>
                <w:szCs w:val="24"/>
              </w:rPr>
              <w:t xml:space="preserve">the </w:t>
            </w:r>
            <w:r>
              <w:rPr>
                <w:rFonts w:cs="Arial"/>
                <w:szCs w:val="24"/>
              </w:rPr>
              <w:t xml:space="preserve">assets </w:t>
            </w:r>
            <w:r w:rsidRPr="00035E94">
              <w:rPr>
                <w:rFonts w:cs="Arial"/>
                <w:szCs w:val="24"/>
              </w:rPr>
              <w:t xml:space="preserve">depreciation </w:t>
            </w:r>
            <w:r>
              <w:rPr>
                <w:rFonts w:cs="Arial"/>
                <w:szCs w:val="24"/>
              </w:rPr>
              <w:t>life, the depreciation is calculated.</w:t>
            </w:r>
          </w:p>
        </w:tc>
      </w:tr>
      <w:tr w:rsidR="006734AB" w:rsidTr="00E406F9">
        <w:tc>
          <w:tcPr>
            <w:tcW w:w="630" w:type="dxa"/>
            <w:tcBorders>
              <w:right w:val="double" w:sz="4" w:space="0" w:color="auto"/>
            </w:tcBorders>
          </w:tcPr>
          <w:p w:rsidR="006734AB" w:rsidRDefault="006734AB" w:rsidP="00E406F9">
            <w:pPr>
              <w:pStyle w:val="TableCells"/>
            </w:pPr>
            <w:r>
              <w:t>8</w:t>
            </w:r>
          </w:p>
        </w:tc>
        <w:tc>
          <w:tcPr>
            <w:tcW w:w="4733" w:type="dxa"/>
          </w:tcPr>
          <w:p w:rsidR="006734AB" w:rsidRDefault="006734AB" w:rsidP="00E406F9">
            <w:pPr>
              <w:pStyle w:val="TableCells"/>
            </w:pPr>
            <w:r>
              <w:t>Assets with a Pending Asset Transfer will be included in depreciation and will be added to the depreciation report in case a manual adjustment needs to be made.</w:t>
            </w:r>
          </w:p>
        </w:tc>
        <w:tc>
          <w:tcPr>
            <w:tcW w:w="4055" w:type="dxa"/>
          </w:tcPr>
          <w:p w:rsidR="006734AB" w:rsidRDefault="006734AB" w:rsidP="00E406F9">
            <w:pPr>
              <w:pStyle w:val="TableCells"/>
            </w:pPr>
            <w:r>
              <w:t>Action: Continue with depreciation calculation and list the document number on the report for follow up.</w:t>
            </w:r>
          </w:p>
        </w:tc>
      </w:tr>
      <w:tr w:rsidR="006734AB" w:rsidTr="00E406F9">
        <w:tc>
          <w:tcPr>
            <w:tcW w:w="630" w:type="dxa"/>
            <w:tcBorders>
              <w:right w:val="double" w:sz="4" w:space="0" w:color="auto"/>
            </w:tcBorders>
          </w:tcPr>
          <w:p w:rsidR="006734AB" w:rsidRDefault="006734AB" w:rsidP="00E406F9">
            <w:pPr>
              <w:pStyle w:val="TableCells"/>
            </w:pPr>
            <w:r>
              <w:t>9</w:t>
            </w:r>
          </w:p>
        </w:tc>
        <w:tc>
          <w:tcPr>
            <w:tcW w:w="4733" w:type="dxa"/>
          </w:tcPr>
          <w:p w:rsidR="006734AB" w:rsidRDefault="006734AB" w:rsidP="00E406F9">
            <w:pPr>
              <w:pStyle w:val="TableCells"/>
            </w:pPr>
            <w:r>
              <w:t>Assets with a Pending Asset Retirement document are eligible for retirement, if the Asset Retirement document is approved after depreciation has run, the general ledger pending entries and document will update to reflect the current state of the asset. .</w:t>
            </w:r>
          </w:p>
        </w:tc>
        <w:tc>
          <w:tcPr>
            <w:tcW w:w="4055" w:type="dxa"/>
          </w:tcPr>
          <w:p w:rsidR="006734AB" w:rsidRDefault="006734AB" w:rsidP="00E406F9">
            <w:pPr>
              <w:pStyle w:val="TableCells"/>
            </w:pPr>
            <w:r>
              <w:t>Action: Continue with depreciation calculation.</w:t>
            </w:r>
          </w:p>
        </w:tc>
      </w:tr>
    </w:tbl>
    <w:p w:rsidR="00E406F9" w:rsidRDefault="00E406F9">
      <w:r>
        <w:br w:type="page"/>
      </w:r>
    </w:p>
    <w:tbl>
      <w:tblPr>
        <w:tblW w:w="9418"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630"/>
        <w:gridCol w:w="4733"/>
        <w:gridCol w:w="4055"/>
      </w:tblGrid>
      <w:tr w:rsidR="006734AB" w:rsidTr="00E406F9">
        <w:tc>
          <w:tcPr>
            <w:tcW w:w="630" w:type="dxa"/>
            <w:tcBorders>
              <w:bottom w:val="single" w:sz="4" w:space="0" w:color="auto"/>
              <w:right w:val="double" w:sz="4" w:space="0" w:color="auto"/>
            </w:tcBorders>
          </w:tcPr>
          <w:p w:rsidR="006734AB" w:rsidRDefault="006734AB" w:rsidP="00E406F9">
            <w:pPr>
              <w:pStyle w:val="TableCells"/>
            </w:pPr>
            <w:r>
              <w:lastRenderedPageBreak/>
              <w:t>10</w:t>
            </w:r>
          </w:p>
        </w:tc>
        <w:tc>
          <w:tcPr>
            <w:tcW w:w="4733" w:type="dxa"/>
            <w:tcBorders>
              <w:bottom w:val="single" w:sz="4" w:space="0" w:color="auto"/>
            </w:tcBorders>
          </w:tcPr>
          <w:p w:rsidR="006734AB" w:rsidRPr="000F2946" w:rsidRDefault="006734AB" w:rsidP="00E406F9">
            <w:pPr>
              <w:pStyle w:val="TableCells"/>
            </w:pPr>
            <w:r w:rsidRPr="000F2946">
              <w:rPr>
                <w:rFonts w:cs="Arial"/>
              </w:rPr>
              <w:t>Assign</w:t>
            </w:r>
            <w:r>
              <w:rPr>
                <w:rFonts w:cs="Arial"/>
              </w:rPr>
              <w:t xml:space="preserve"> the appropriate </w:t>
            </w:r>
            <w:r w:rsidRPr="000F2946">
              <w:rPr>
                <w:rFonts w:cs="Arial"/>
              </w:rPr>
              <w:t>Plant Fund Chart</w:t>
            </w:r>
            <w:r>
              <w:rPr>
                <w:rFonts w:cs="Arial"/>
              </w:rPr>
              <w:t xml:space="preserve"> Code and</w:t>
            </w:r>
            <w:r w:rsidRPr="000F2946">
              <w:rPr>
                <w:rFonts w:cs="Arial"/>
              </w:rPr>
              <w:t xml:space="preserve"> Account</w:t>
            </w:r>
            <w:r>
              <w:rPr>
                <w:rFonts w:cs="Arial"/>
              </w:rPr>
              <w:t xml:space="preserve"> Number.</w:t>
            </w:r>
          </w:p>
        </w:tc>
        <w:tc>
          <w:tcPr>
            <w:tcW w:w="4055" w:type="dxa"/>
            <w:tcBorders>
              <w:bottom w:val="single" w:sz="4" w:space="0" w:color="auto"/>
            </w:tcBorders>
          </w:tcPr>
          <w:p w:rsidR="006734AB" w:rsidRDefault="006734AB" w:rsidP="00E406F9">
            <w:pPr>
              <w:pStyle w:val="TableCells"/>
            </w:pPr>
            <w:r>
              <w:t xml:space="preserve">Action: When the Object Sub Type Code is in parameter </w:t>
            </w:r>
            <w:r w:rsidRPr="00BF6C07">
              <w:t>PLANT_FUND_ORGANIZATION_OBJECT_SUB_TYPES</w:t>
            </w:r>
            <w:r>
              <w:t>, use the Organization Plant Fund Chart and Account numbers.</w:t>
            </w:r>
            <w:r>
              <w:br/>
              <w:t xml:space="preserve">When the Object Sub Type Code is in parameter </w:t>
            </w:r>
            <w:r w:rsidRPr="00BF6C07">
              <w:t>PLANT_FUND_CAMPUS_OBJECT_SUB_TYPES</w:t>
            </w:r>
            <w:r>
              <w:t>, use the Campus Plant Fund Chart and Account numbers.</w:t>
            </w:r>
          </w:p>
        </w:tc>
      </w:tr>
      <w:tr w:rsidR="006734AB" w:rsidTr="00E406F9">
        <w:tc>
          <w:tcPr>
            <w:tcW w:w="630" w:type="dxa"/>
            <w:tcBorders>
              <w:top w:val="single" w:sz="4" w:space="0" w:color="auto"/>
              <w:bottom w:val="nil"/>
              <w:right w:val="double" w:sz="4" w:space="0" w:color="auto"/>
            </w:tcBorders>
          </w:tcPr>
          <w:p w:rsidR="006734AB" w:rsidRDefault="006734AB" w:rsidP="00E406F9">
            <w:pPr>
              <w:pStyle w:val="TableCells"/>
            </w:pPr>
            <w:r>
              <w:t>11</w:t>
            </w:r>
          </w:p>
        </w:tc>
        <w:tc>
          <w:tcPr>
            <w:tcW w:w="4733" w:type="dxa"/>
            <w:tcBorders>
              <w:top w:val="single" w:sz="4" w:space="0" w:color="auto"/>
              <w:bottom w:val="nil"/>
            </w:tcBorders>
          </w:tcPr>
          <w:p w:rsidR="006734AB" w:rsidRPr="000F2946" w:rsidRDefault="006734AB" w:rsidP="00E406F9">
            <w:pPr>
              <w:pStyle w:val="TableCells"/>
              <w:rPr>
                <w:rFonts w:cs="Arial"/>
              </w:rPr>
            </w:pPr>
            <w:r>
              <w:rPr>
                <w:rFonts w:cs="Arial"/>
              </w:rPr>
              <w:t>Determine if the accounting period when depreciation is run is a multiple of the value in the DEPRECIATION_PERIOD.</w:t>
            </w:r>
          </w:p>
        </w:tc>
        <w:tc>
          <w:tcPr>
            <w:tcW w:w="4055" w:type="dxa"/>
            <w:tcBorders>
              <w:top w:val="single" w:sz="4" w:space="0" w:color="auto"/>
              <w:bottom w:val="nil"/>
            </w:tcBorders>
          </w:tcPr>
          <w:p w:rsidR="006734AB" w:rsidRDefault="006734AB" w:rsidP="00E406F9">
            <w:pPr>
              <w:pStyle w:val="TableCells"/>
            </w:pPr>
            <w:r>
              <w:t xml:space="preserve">Error Message: Fiscal month of depreciation date must be a multiple of the depreciation period. </w:t>
            </w:r>
          </w:p>
        </w:tc>
      </w:tr>
    </w:tbl>
    <w:p w:rsidR="006734AB" w:rsidRDefault="006734AB" w:rsidP="00E406F9">
      <w:pPr>
        <w:pStyle w:val="Heading4"/>
      </w:pPr>
      <w:bookmarkStart w:id="11" w:name="_D2HTopic_9"/>
      <w:r>
        <w:t>Post Depreciation to Assets</w:t>
      </w:r>
      <w:bookmarkEnd w:id="11"/>
    </w:p>
    <w:p w:rsidR="006734AB" w:rsidRDefault="006734AB" w:rsidP="00E406F9"/>
    <w:p w:rsidR="006734AB" w:rsidRPr="005137F9" w:rsidRDefault="006734AB" w:rsidP="00E406F9">
      <w:pPr>
        <w:pStyle w:val="BodyText"/>
      </w:pPr>
      <w:r w:rsidRPr="005137F9">
        <w:t xml:space="preserve">For each capital asset, the depreciation calculated in </w:t>
      </w:r>
      <w:r>
        <w:t xml:space="preserve">the </w:t>
      </w:r>
      <w:smartTag w:uri="urn:schemas-microsoft-com:office:smarttags" w:element="place">
        <w:r w:rsidRPr="005137F9">
          <w:t>CAM</w:t>
        </w:r>
      </w:smartTag>
      <w:r w:rsidRPr="005137F9">
        <w:t xml:space="preserve"> depreciation process is stored in the asset</w:t>
      </w:r>
      <w:r>
        <w:t>s Capital Asset payment for the fiscal period when depreciation was run</w:t>
      </w:r>
      <w:r w:rsidRPr="005137F9">
        <w:t>.</w:t>
      </w:r>
    </w:p>
    <w:p w:rsidR="006734AB" w:rsidRDefault="006734AB" w:rsidP="00E406F9">
      <w:pPr>
        <w:pStyle w:val="Heading4"/>
      </w:pPr>
      <w:bookmarkStart w:id="12" w:name="_D2HTopic_10"/>
      <w:r w:rsidRPr="004F25ED">
        <w:t>Creation of Pending General Ledger Entries</w:t>
      </w:r>
      <w:bookmarkEnd w:id="12"/>
    </w:p>
    <w:p w:rsidR="006734AB" w:rsidRDefault="006734AB" w:rsidP="00E406F9"/>
    <w:p w:rsidR="006734AB" w:rsidRPr="005137F9" w:rsidRDefault="006734AB" w:rsidP="00E406F9">
      <w:pPr>
        <w:pStyle w:val="BodyText"/>
      </w:pPr>
      <w:r w:rsidRPr="005137F9">
        <w:t xml:space="preserve">The CAM depreciation process generates pending </w:t>
      </w:r>
      <w:r>
        <w:t>General Ledger</w:t>
      </w:r>
      <w:r w:rsidRPr="005137F9">
        <w:t xml:space="preserve"> entries. These pending entries are stored along with pending entries from all other sources and are processed in the next General Ledger run.</w:t>
      </w:r>
      <w:r>
        <w:t xml:space="preserve"> The CAMS Depreciation Report includes the document number used to identify the entries and the fiscal year and period in which the entries will post. </w:t>
      </w:r>
    </w:p>
    <w:p w:rsidR="006734AB" w:rsidRDefault="006734AB" w:rsidP="00E406F9">
      <w:pPr>
        <w:pStyle w:val="Heading4"/>
      </w:pPr>
      <w:bookmarkStart w:id="13" w:name="_D2HTopic_11"/>
      <w:r>
        <w:t>CAMS Depreciation</w:t>
      </w:r>
      <w:r w:rsidRPr="004F25ED">
        <w:t xml:space="preserve"> Repor</w:t>
      </w:r>
      <w:r>
        <w:t>t</w:t>
      </w:r>
      <w:bookmarkEnd w:id="13"/>
    </w:p>
    <w:p w:rsidR="00C925E7" w:rsidRDefault="00C925E7" w:rsidP="00C925E7">
      <w:pPr>
        <w:pStyle w:val="BodyText"/>
      </w:pPr>
      <w:r>
        <w:t xml:space="preserve">The depreciation batch job creates a pdf report called CAMS_DEPRECIATION_REPORT&lt;date time stamp&gt;.pdf. It’s located in the Batch File /reports/cam folder. It provides before and after stats as well as the document number used to post the entries.  </w:t>
      </w:r>
    </w:p>
    <w:p w:rsidR="006734AB" w:rsidRDefault="006734AB" w:rsidP="00E406F9"/>
    <w:p w:rsidR="006734AB" w:rsidRDefault="006734AB" w:rsidP="00E406F9">
      <w:pPr>
        <w:pStyle w:val="Heading2"/>
      </w:pPr>
      <w:bookmarkStart w:id="14" w:name="_Toc511209410"/>
      <w:bookmarkStart w:id="15" w:name="_D2HTopic_12"/>
      <w:r>
        <w:lastRenderedPageBreak/>
        <w:t>Capital Asset Builder Batch Status Report</w:t>
      </w:r>
      <w:bookmarkEnd w:id="14"/>
      <w:r w:rsidR="00F6379D">
        <w:fldChar w:fldCharType="begin"/>
      </w:r>
      <w:r>
        <w:instrText xml:space="preserve"> XE "Capital Asset Builder (CAB):batch status report " </w:instrText>
      </w:r>
      <w:r w:rsidR="00F6379D">
        <w:fldChar w:fldCharType="end"/>
      </w:r>
      <w:bookmarkEnd w:id="15"/>
    </w:p>
    <w:p w:rsidR="006734AB" w:rsidRDefault="006734AB" w:rsidP="00E406F9"/>
    <w:p w:rsidR="006734AB" w:rsidRDefault="006734AB" w:rsidP="00E406F9">
      <w:r>
        <w:t>The CAB Batch Status Reports and CAB Mismatch Reports can be found reports/cam directory under the Batch File link.</w:t>
      </w:r>
    </w:p>
    <w:p w:rsidR="006734AB" w:rsidRDefault="006734AB" w:rsidP="00E406F9"/>
    <w:p w:rsidR="006734AB" w:rsidRDefault="006734AB" w:rsidP="00E406F9">
      <w:r>
        <w:t xml:space="preserve">These reports contain information about the number of records processed for Accounts Payable, General Ledger, and the Total.  In addition, they show the last CAB Extract Date (in case no records were processed on recent runs).  It also details records that were not processed. Following are the error messages and reasons that they have occurred.  </w:t>
      </w:r>
    </w:p>
    <w:p w:rsidR="006734AB" w:rsidRDefault="006734AB" w:rsidP="00E406F9"/>
    <w:p w:rsidR="006734AB" w:rsidRPr="002B0582" w:rsidRDefault="006734AB" w:rsidP="00E406F9">
      <w:pPr>
        <w:pStyle w:val="TableHeading"/>
        <w:rPr>
          <w:lang w:bidi="th-TH"/>
        </w:rPr>
      </w:pPr>
      <w:r>
        <w:t>Capital Asset Builder Batch Status Error messages</w:t>
      </w:r>
    </w:p>
    <w:tbl>
      <w:tblPr>
        <w:tblW w:w="9418"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060"/>
        <w:gridCol w:w="6358"/>
      </w:tblGrid>
      <w:tr w:rsidR="006734AB" w:rsidTr="00E406F9">
        <w:tc>
          <w:tcPr>
            <w:tcW w:w="3060" w:type="dxa"/>
            <w:tcBorders>
              <w:top w:val="single" w:sz="6" w:space="0" w:color="auto"/>
              <w:bottom w:val="thickThinSmallGap" w:sz="12" w:space="0" w:color="auto"/>
              <w:right w:val="double" w:sz="4" w:space="0" w:color="auto"/>
            </w:tcBorders>
          </w:tcPr>
          <w:p w:rsidR="006734AB" w:rsidRPr="0044285A" w:rsidRDefault="006734AB" w:rsidP="00E406F9">
            <w:pPr>
              <w:pStyle w:val="TableCells"/>
              <w:rPr>
                <w:lang w:bidi="th-TH"/>
              </w:rPr>
            </w:pPr>
            <w:r>
              <w:rPr>
                <w:lang w:bidi="th-TH"/>
              </w:rPr>
              <w:t>Error Message</w:t>
            </w:r>
          </w:p>
        </w:tc>
        <w:tc>
          <w:tcPr>
            <w:tcW w:w="6358" w:type="dxa"/>
            <w:tcBorders>
              <w:top w:val="single" w:sz="6" w:space="0" w:color="auto"/>
              <w:bottom w:val="thickThinSmallGap" w:sz="12" w:space="0" w:color="auto"/>
            </w:tcBorders>
          </w:tcPr>
          <w:p w:rsidR="006734AB" w:rsidRPr="0044285A" w:rsidRDefault="006734AB" w:rsidP="00E406F9">
            <w:pPr>
              <w:pStyle w:val="TableCells"/>
              <w:rPr>
                <w:lang w:bidi="th-TH"/>
              </w:rPr>
            </w:pPr>
            <w:r>
              <w:rPr>
                <w:lang w:bidi="th-TH"/>
              </w:rPr>
              <w:t>Reasons</w:t>
            </w:r>
          </w:p>
        </w:tc>
      </w:tr>
      <w:tr w:rsidR="006734AB" w:rsidTr="00E406F9">
        <w:tc>
          <w:tcPr>
            <w:tcW w:w="3060" w:type="dxa"/>
            <w:tcBorders>
              <w:right w:val="double" w:sz="4" w:space="0" w:color="auto"/>
            </w:tcBorders>
          </w:tcPr>
          <w:p w:rsidR="006734AB" w:rsidRPr="005F3D66" w:rsidRDefault="006734AB" w:rsidP="00E406F9">
            <w:pPr>
              <w:pStyle w:val="TableCells"/>
            </w:pPr>
            <w:r w:rsidRPr="00B52721">
              <w:t xml:space="preserve">GL records were ignored because they didn't match up with </w:t>
            </w:r>
            <w:r w:rsidR="00C925E7">
              <w:t>PURAP</w:t>
            </w:r>
            <w:r w:rsidRPr="00B52721">
              <w:t xml:space="preserve"> account history. These transactions needs to be created manually</w:t>
            </w:r>
          </w:p>
        </w:tc>
        <w:tc>
          <w:tcPr>
            <w:tcW w:w="6358" w:type="dxa"/>
          </w:tcPr>
          <w:p w:rsidR="006734AB" w:rsidRPr="00B52721" w:rsidRDefault="006734AB" w:rsidP="00E406F9">
            <w:pPr>
              <w:pStyle w:val="C1HBullet"/>
            </w:pPr>
            <w:r w:rsidRPr="00B52721">
              <w:t>Item added on the PREQ that didn’t exist on the PO u</w:t>
            </w:r>
            <w:r>
              <w:t xml:space="preserve">tilizing an asset object code. For example, </w:t>
            </w:r>
            <w:proofErr w:type="gramStart"/>
            <w:r w:rsidRPr="00B52721">
              <w:t>a wire transfer</w:t>
            </w:r>
            <w:proofErr w:type="gramEnd"/>
            <w:r w:rsidRPr="00B52721">
              <w:t xml:space="preserve"> charge</w:t>
            </w:r>
            <w:r>
              <w:t>.</w:t>
            </w:r>
          </w:p>
          <w:p w:rsidR="006734AB" w:rsidRPr="00B52721" w:rsidRDefault="006734AB" w:rsidP="00E406F9">
            <w:pPr>
              <w:pStyle w:val="C1HBullet"/>
            </w:pPr>
            <w:r w:rsidRPr="00B52721">
              <w:t>PREQS created during the</w:t>
            </w:r>
            <w:r>
              <w:t xml:space="preserve"> batch process </w:t>
            </w:r>
            <w:r w:rsidRPr="00B52721">
              <w:t>betwee</w:t>
            </w:r>
            <w:r>
              <w:t>n nightly out and CAB Extract. The eInvoice batch job could cause</w:t>
            </w:r>
            <w:r w:rsidRPr="00B52721">
              <w:t xml:space="preserve"> this if batch dependencies are not set correctly.</w:t>
            </w:r>
          </w:p>
          <w:p w:rsidR="006734AB" w:rsidRPr="0044285A" w:rsidRDefault="006734AB" w:rsidP="00E406F9">
            <w:pPr>
              <w:pStyle w:val="C1HBullet"/>
            </w:pPr>
            <w:r w:rsidRPr="00B52721">
              <w:t>CAPITALIZATION_OBJECT_CODE_BY_OBJECT_SUB_TYPE didn’t include the object sub-type for the object code used</w:t>
            </w:r>
            <w:r w:rsidR="00F6379D">
              <w:fldChar w:fldCharType="begin"/>
            </w:r>
            <w:r>
              <w:instrText xml:space="preserve"> \MinBodyLeft 0 </w:instrText>
            </w:r>
            <w:r w:rsidR="00F6379D">
              <w:fldChar w:fldCharType="end"/>
            </w:r>
          </w:p>
        </w:tc>
      </w:tr>
      <w:tr w:rsidR="006734AB" w:rsidTr="00E406F9">
        <w:tc>
          <w:tcPr>
            <w:tcW w:w="3060" w:type="dxa"/>
            <w:tcBorders>
              <w:right w:val="double" w:sz="4" w:space="0" w:color="auto"/>
            </w:tcBorders>
          </w:tcPr>
          <w:p w:rsidR="006734AB" w:rsidRPr="00B52721" w:rsidRDefault="006734AB" w:rsidP="00E406F9">
            <w:pPr>
              <w:pStyle w:val="TableCells"/>
            </w:pPr>
            <w:r>
              <w:t>GL records were ignored because they were already inserted in CAB and found to be duplicate records.</w:t>
            </w:r>
          </w:p>
        </w:tc>
        <w:tc>
          <w:tcPr>
            <w:tcW w:w="6358" w:type="dxa"/>
          </w:tcPr>
          <w:p w:rsidR="006734AB" w:rsidRDefault="006734AB" w:rsidP="00E406F9">
            <w:r>
              <w:t>The comparison is only looking at the Account Number and Object Code.  If there was a change in the sub account, sub object code, Project Code, or Org Ref Id, it looked like a duplicate.</w:t>
            </w:r>
          </w:p>
          <w:p w:rsidR="006734AB" w:rsidRPr="00B52721" w:rsidRDefault="006734AB" w:rsidP="00E406F9">
            <w:pPr>
              <w:pStyle w:val="C1HBullet"/>
              <w:numPr>
                <w:ilvl w:val="0"/>
                <w:numId w:val="0"/>
              </w:numPr>
            </w:pPr>
          </w:p>
        </w:tc>
      </w:tr>
      <w:tr w:rsidR="006734AB" w:rsidTr="00E406F9">
        <w:tc>
          <w:tcPr>
            <w:tcW w:w="3060" w:type="dxa"/>
            <w:tcBorders>
              <w:right w:val="double" w:sz="4" w:space="0" w:color="auto"/>
            </w:tcBorders>
          </w:tcPr>
          <w:p w:rsidR="006734AB" w:rsidRDefault="006734AB" w:rsidP="00E406F9">
            <w:pPr>
              <w:pStyle w:val="TableCells"/>
            </w:pPr>
            <w:r w:rsidRPr="00B52721">
              <w:t>GL records were ignored because they had zero or null dollar value.</w:t>
            </w:r>
          </w:p>
        </w:tc>
        <w:tc>
          <w:tcPr>
            <w:tcW w:w="6358" w:type="dxa"/>
          </w:tcPr>
          <w:p w:rsidR="006734AB" w:rsidRDefault="006734AB" w:rsidP="00E406F9">
            <w:r>
              <w:t>Self explanatory.</w:t>
            </w:r>
          </w:p>
        </w:tc>
      </w:tr>
    </w:tbl>
    <w:p w:rsidR="006734AB" w:rsidRDefault="006734AB" w:rsidP="00E406F9"/>
    <w:p w:rsidR="006734AB" w:rsidRDefault="006734AB" w:rsidP="00E406F9"/>
    <w:p w:rsidR="006734AB" w:rsidRDefault="006734AB" w:rsidP="00E406F9">
      <w:pPr>
        <w:pStyle w:val="Heading2"/>
      </w:pPr>
      <w:bookmarkStart w:id="16" w:name="_Toc511209411"/>
      <w:bookmarkStart w:id="17" w:name="_D2HTopic_13"/>
      <w:r>
        <w:lastRenderedPageBreak/>
        <w:t>Capital Asset Management Transaction Documents</w:t>
      </w:r>
      <w:bookmarkEnd w:id="16"/>
      <w:r w:rsidR="00F6379D" w:rsidRPr="00000100">
        <w:fldChar w:fldCharType="begin"/>
      </w:r>
      <w:r w:rsidRPr="00000100">
        <w:instrText xml:space="preserve"> TC "</w:instrText>
      </w:r>
      <w:r>
        <w:instrText>Capital Asset Documents</w:instrText>
      </w:r>
      <w:r w:rsidRPr="00000100">
        <w:instrText xml:space="preserve">” </w:instrText>
      </w:r>
      <w:r>
        <w:instrText>\f K</w:instrText>
      </w:r>
      <w:r w:rsidRPr="00000100">
        <w:instrText xml:space="preserve"> \l "</w:instrText>
      </w:r>
      <w:r>
        <w:instrText>1</w:instrText>
      </w:r>
      <w:r w:rsidRPr="00000100">
        <w:instrText xml:space="preserve">" </w:instrText>
      </w:r>
      <w:r w:rsidR="00F6379D" w:rsidRPr="00000100">
        <w:fldChar w:fldCharType="end"/>
      </w:r>
      <w:bookmarkEnd w:id="17"/>
    </w:p>
    <w:p w:rsidR="006734AB" w:rsidRPr="004A6337" w:rsidRDefault="006734AB" w:rsidP="00E406F9">
      <w:pPr>
        <w:pStyle w:val="BodyText"/>
      </w:pP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31"/>
        <w:gridCol w:w="7139"/>
      </w:tblGrid>
      <w:tr w:rsidR="006734AB" w:rsidTr="00E406F9">
        <w:tc>
          <w:tcPr>
            <w:tcW w:w="2131" w:type="dxa"/>
            <w:tcBorders>
              <w:top w:val="single" w:sz="4" w:space="0" w:color="auto"/>
              <w:bottom w:val="thickThinSmallGap" w:sz="12" w:space="0" w:color="auto"/>
              <w:right w:val="double" w:sz="4" w:space="0" w:color="auto"/>
            </w:tcBorders>
          </w:tcPr>
          <w:p w:rsidR="006734AB" w:rsidRDefault="006734AB" w:rsidP="00E406F9">
            <w:pPr>
              <w:pStyle w:val="TableCells"/>
            </w:pPr>
            <w:r>
              <w:t>Title</w:t>
            </w:r>
          </w:p>
        </w:tc>
        <w:tc>
          <w:tcPr>
            <w:tcW w:w="7139"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31" w:type="dxa"/>
            <w:tcBorders>
              <w:right w:val="double" w:sz="4" w:space="0" w:color="auto"/>
            </w:tcBorders>
          </w:tcPr>
          <w:p w:rsidR="006734AB" w:rsidRPr="002841B9" w:rsidRDefault="00F6379D" w:rsidP="00E406F9">
            <w:pPr>
              <w:pStyle w:val="TableCells"/>
            </w:pPr>
            <w:hyperlink w:anchor="_D2HTopic_14" w:history="1">
              <w:r w:rsidR="006734AB" w:rsidRPr="00C0735C">
                <w:rPr>
                  <w:rStyle w:val="Hyperlink"/>
                </w:rPr>
                <w:t>Asset</w:t>
              </w:r>
            </w:hyperlink>
          </w:p>
        </w:tc>
        <w:tc>
          <w:tcPr>
            <w:tcW w:w="7139" w:type="dxa"/>
          </w:tcPr>
          <w:p w:rsidR="006734AB" w:rsidRPr="002841B9" w:rsidRDefault="006734AB" w:rsidP="00E406F9">
            <w:pPr>
              <w:pStyle w:val="TableCells"/>
            </w:pPr>
            <w:r w:rsidRPr="002841B9">
              <w:t xml:space="preserve">Presents the </w:t>
            </w:r>
            <w:r w:rsidRPr="002841B9">
              <w:rPr>
                <w:rStyle w:val="Strong"/>
              </w:rPr>
              <w:t>Asset Lookup</w:t>
            </w:r>
            <w:r w:rsidRPr="002841B9">
              <w:t>, which provides access to other functions and documents that are specific to a particular asset: view, edit</w:t>
            </w:r>
            <w:r>
              <w:t xml:space="preserve"> (CASM)</w:t>
            </w:r>
            <w:r w:rsidRPr="002841B9">
              <w:t>, loan</w:t>
            </w:r>
            <w:r>
              <w:t>/</w:t>
            </w:r>
            <w:r w:rsidRPr="002841B9">
              <w:t>renew</w:t>
            </w:r>
            <w:r>
              <w:t>/</w:t>
            </w:r>
            <w:r w:rsidRPr="002841B9">
              <w:t>return</w:t>
            </w:r>
            <w:r>
              <w:t xml:space="preserve"> (ELR)</w:t>
            </w:r>
            <w:r w:rsidRPr="002841B9">
              <w:t>, merge, separate, and transfer</w:t>
            </w:r>
            <w:r>
              <w:t xml:space="preserve"> (AT)</w:t>
            </w:r>
            <w:r w:rsidRPr="002841B9">
              <w: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BA6588" w:rsidRDefault="00F6379D" w:rsidP="00E406F9">
            <w:pPr>
              <w:pStyle w:val="TableCells"/>
            </w:pPr>
            <w:hyperlink w:anchor="_D2HTopic_95" w:history="1">
              <w:r w:rsidR="006734AB" w:rsidRPr="00C0735C">
                <w:rPr>
                  <w:rStyle w:val="Hyperlink"/>
                </w:rPr>
                <w:t>Asset Fabrication</w:t>
              </w:r>
            </w:hyperlink>
          </w:p>
        </w:tc>
        <w:tc>
          <w:tcPr>
            <w:tcW w:w="7139" w:type="dxa"/>
            <w:tcBorders>
              <w:top w:val="single" w:sz="4" w:space="0" w:color="auto"/>
              <w:bottom w:val="single" w:sz="4" w:space="0" w:color="auto"/>
            </w:tcBorders>
          </w:tcPr>
          <w:p w:rsidR="006734AB" w:rsidRDefault="006734AB" w:rsidP="00E406F9">
            <w:pPr>
              <w:pStyle w:val="TableCells"/>
            </w:pPr>
            <w:r>
              <w:t xml:space="preserve">The </w:t>
            </w:r>
            <w:r w:rsidRPr="0010700A">
              <w:t>Asset Fabrication document</w:t>
            </w:r>
            <w:r w:rsidRPr="002117D9">
              <w:t xml:space="preserve"> creates an Asset record that describes </w:t>
            </w:r>
            <w:r>
              <w:t>each of these</w:t>
            </w:r>
            <w:r w:rsidRPr="002117D9">
              <w:t xml:space="preserve"> constructed assets</w:t>
            </w:r>
            <w:r>
              <w: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BA6588" w:rsidRDefault="00F6379D" w:rsidP="00E406F9">
            <w:pPr>
              <w:pStyle w:val="TableCells"/>
            </w:pPr>
            <w:hyperlink w:anchor="_D2HTopic_104" w:history="1">
              <w:r w:rsidR="006734AB" w:rsidRPr="00C0735C">
                <w:rPr>
                  <w:rStyle w:val="Hyperlink"/>
                </w:rPr>
                <w:t>Asset Global (Add)</w:t>
              </w:r>
            </w:hyperlink>
          </w:p>
        </w:tc>
        <w:tc>
          <w:tcPr>
            <w:tcW w:w="7139" w:type="dxa"/>
            <w:tcBorders>
              <w:top w:val="single" w:sz="4" w:space="0" w:color="auto"/>
              <w:bottom w:val="single" w:sz="4" w:space="0" w:color="auto"/>
            </w:tcBorders>
          </w:tcPr>
          <w:p w:rsidR="006734AB" w:rsidRDefault="006734AB" w:rsidP="00E406F9">
            <w:pPr>
              <w:pStyle w:val="TableCells"/>
            </w:pPr>
            <w:r>
              <w:t>Used to</w:t>
            </w:r>
            <w:r w:rsidRPr="004036D5">
              <w:t xml:space="preserve"> create assets in the asset database that are not purchased through the financial system (</w:t>
            </w:r>
            <w:r>
              <w:t>for example</w:t>
            </w:r>
            <w:r w:rsidRPr="004036D5">
              <w:t>, gifts, transfers-</w:t>
            </w:r>
            <w:r>
              <w:t>i</w:t>
            </w:r>
            <w:r w:rsidRPr="004036D5">
              <w:t>n, found</w:t>
            </w:r>
            <w:r>
              <w:t>, and non-capital assets)</w:t>
            </w:r>
            <w:r w:rsidRPr="004036D5">
              <w:t xml:space="preserve"> and </w:t>
            </w:r>
            <w:r>
              <w:t xml:space="preserve">to create non-movable </w:t>
            </w:r>
            <w:r w:rsidRPr="004036D5">
              <w:t xml:space="preserve">assets that are </w:t>
            </w:r>
            <w:r w:rsidRPr="00C15748">
              <w:rPr>
                <w:b/>
              </w:rPr>
              <w:t>not</w:t>
            </w:r>
            <w:r w:rsidRPr="004036D5">
              <w:t xml:space="preserve"> processed in the CAB</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117" w:history="1">
              <w:r w:rsidR="006734AB" w:rsidRPr="00C0735C">
                <w:rPr>
                  <w:rStyle w:val="Hyperlink"/>
                </w:rPr>
                <w:t>Asset Location Global</w:t>
              </w:r>
            </w:hyperlink>
          </w:p>
        </w:tc>
        <w:tc>
          <w:tcPr>
            <w:tcW w:w="7139" w:type="dxa"/>
            <w:tcBorders>
              <w:top w:val="single" w:sz="4" w:space="0" w:color="auto"/>
              <w:bottom w:val="single" w:sz="4" w:space="0" w:color="auto"/>
            </w:tcBorders>
          </w:tcPr>
          <w:p w:rsidR="006734AB" w:rsidRDefault="006734AB" w:rsidP="00E406F9">
            <w:pPr>
              <w:pStyle w:val="TableCells"/>
            </w:pPr>
            <w:r w:rsidRPr="000101D8">
              <w:t xml:space="preserve">The </w:t>
            </w:r>
            <w:r w:rsidRPr="0010700A">
              <w:t xml:space="preserve">Asset Location Global </w:t>
            </w:r>
            <w:r w:rsidRPr="000101D8">
              <w:t xml:space="preserve">allows </w:t>
            </w:r>
            <w:r>
              <w:t>the</w:t>
            </w:r>
            <w:r w:rsidRPr="000101D8">
              <w:t xml:space="preserve"> user to change</w:t>
            </w:r>
            <w:r>
              <w:t xml:space="preserve"> location information (c</w:t>
            </w:r>
            <w:r w:rsidRPr="000101D8">
              <w:t xml:space="preserve">ampus, </w:t>
            </w:r>
            <w:r>
              <w:t>b</w:t>
            </w:r>
            <w:r w:rsidRPr="000101D8">
              <w:t>uilding</w:t>
            </w:r>
            <w:r>
              <w:t xml:space="preserve"> code</w:t>
            </w:r>
            <w:r w:rsidRPr="000101D8">
              <w:t xml:space="preserve">, </w:t>
            </w:r>
            <w:r>
              <w:t>r</w:t>
            </w:r>
            <w:r w:rsidRPr="000101D8">
              <w:t xml:space="preserve">oom, </w:t>
            </w:r>
            <w:proofErr w:type="gramStart"/>
            <w:r>
              <w:t>sub</w:t>
            </w:r>
            <w:proofErr w:type="gramEnd"/>
            <w:r>
              <w:t xml:space="preserve"> room and t</w:t>
            </w:r>
            <w:r w:rsidRPr="000101D8">
              <w:t xml:space="preserve">ag </w:t>
            </w:r>
            <w:r>
              <w:t>number) for multiple assets simultaneously.</w:t>
            </w:r>
          </w:p>
        </w:tc>
      </w:tr>
      <w:tr w:rsidR="006734AB" w:rsidTr="00E406F9">
        <w:tc>
          <w:tcPr>
            <w:tcW w:w="2131" w:type="dxa"/>
            <w:tcBorders>
              <w:top w:val="single" w:sz="4" w:space="0" w:color="auto"/>
              <w:bottom w:val="single" w:sz="4" w:space="0" w:color="auto"/>
              <w:right w:val="double" w:sz="4" w:space="0" w:color="auto"/>
            </w:tcBorders>
          </w:tcPr>
          <w:p w:rsidR="006734AB" w:rsidRPr="00B41019" w:rsidRDefault="00F6379D" w:rsidP="00E406F9">
            <w:pPr>
              <w:pStyle w:val="TableCells"/>
            </w:pPr>
            <w:hyperlink w:anchor="_D2HTopic_124" w:history="1">
              <w:r w:rsidR="006734AB" w:rsidRPr="00C0735C">
                <w:rPr>
                  <w:rStyle w:val="Hyperlink"/>
                </w:rPr>
                <w:t>Asset Manual Payment</w:t>
              </w:r>
            </w:hyperlink>
          </w:p>
        </w:tc>
        <w:tc>
          <w:tcPr>
            <w:tcW w:w="7139" w:type="dxa"/>
            <w:tcBorders>
              <w:top w:val="single" w:sz="4" w:space="0" w:color="auto"/>
              <w:bottom w:val="single" w:sz="4" w:space="0" w:color="auto"/>
            </w:tcBorders>
          </w:tcPr>
          <w:p w:rsidR="006734AB" w:rsidRDefault="006734AB" w:rsidP="00E406F9">
            <w:pPr>
              <w:pStyle w:val="TableCells"/>
            </w:pPr>
            <w:r>
              <w:rPr>
                <w:kern w:val="32"/>
              </w:rPr>
              <w:t>Used to enter and manage payments that have not yet been applied to any asset.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BA6588" w:rsidRDefault="00F6379D" w:rsidP="00E406F9">
            <w:pPr>
              <w:pStyle w:val="TableCells"/>
            </w:pPr>
            <w:hyperlink w:anchor="_D2HTopic_126" w:history="1">
              <w:r w:rsidR="006734AB" w:rsidRPr="00C0735C">
                <w:rPr>
                  <w:rStyle w:val="Hyperlink"/>
                </w:rPr>
                <w:t>Asset Retirement Global(ARG)</w:t>
              </w:r>
            </w:hyperlink>
          </w:p>
        </w:tc>
        <w:tc>
          <w:tcPr>
            <w:tcW w:w="7139" w:type="dxa"/>
            <w:tcBorders>
              <w:top w:val="single" w:sz="4" w:space="0" w:color="auto"/>
              <w:bottom w:val="single" w:sz="4" w:space="0" w:color="auto"/>
            </w:tcBorders>
          </w:tcPr>
          <w:p w:rsidR="006734AB" w:rsidRDefault="006734AB" w:rsidP="00E406F9">
            <w:pPr>
              <w:pStyle w:val="TableCells"/>
            </w:pPr>
            <w:r w:rsidRPr="00356FFE">
              <w:t>The Asset Retirement Global document is used to change the status of the asset and to record the financial transactions associated with disposal of capital assets from the university asset database.</w:t>
            </w:r>
          </w:p>
        </w:tc>
      </w:tr>
      <w:tr w:rsidR="006734AB" w:rsidTr="00E406F9">
        <w:tc>
          <w:tcPr>
            <w:tcW w:w="2131" w:type="dxa"/>
            <w:tcBorders>
              <w:top w:val="single" w:sz="4" w:space="0" w:color="auto"/>
              <w:bottom w:val="single" w:sz="4" w:space="0" w:color="auto"/>
              <w:right w:val="double" w:sz="4" w:space="0" w:color="auto"/>
            </w:tcBorders>
          </w:tcPr>
          <w:p w:rsidR="006734AB" w:rsidRPr="00B41019" w:rsidRDefault="00F6379D" w:rsidP="00E406F9">
            <w:pPr>
              <w:pStyle w:val="TableCells"/>
            </w:pPr>
            <w:hyperlink w:anchor="_D2HTopic_140" w:history="1">
              <w:r w:rsidR="006734AB" w:rsidRPr="00C0735C">
                <w:rPr>
                  <w:rStyle w:val="Hyperlink"/>
                </w:rPr>
                <w:t>Barcode Inventory Process</w:t>
              </w:r>
            </w:hyperlink>
          </w:p>
        </w:tc>
        <w:tc>
          <w:tcPr>
            <w:tcW w:w="7139" w:type="dxa"/>
            <w:tcBorders>
              <w:top w:val="single" w:sz="4" w:space="0" w:color="auto"/>
              <w:bottom w:val="single" w:sz="4" w:space="0" w:color="auto"/>
            </w:tcBorders>
          </w:tcPr>
          <w:p w:rsidR="006734AB" w:rsidRDefault="006734AB" w:rsidP="00E406F9">
            <w:pPr>
              <w:pStyle w:val="TableCells"/>
            </w:pPr>
            <w:r>
              <w:t>U</w:t>
            </w:r>
            <w:r w:rsidRPr="00517AAC">
              <w:t xml:space="preserve">sed to </w:t>
            </w:r>
            <w:r>
              <w:t xml:space="preserve">compare collected inventory data against the </w:t>
            </w:r>
            <w:r w:rsidRPr="00D41C7C">
              <w:t>capital</w:t>
            </w:r>
            <w:r w:rsidRPr="00517AAC">
              <w:t xml:space="preserve"> assets </w:t>
            </w:r>
            <w:r>
              <w:t xml:space="preserve">records </w:t>
            </w:r>
            <w:r w:rsidRPr="00517AAC">
              <w:t xml:space="preserve">from the </w:t>
            </w:r>
            <w:r>
              <w:t xml:space="preserve">university </w:t>
            </w:r>
            <w:r w:rsidRPr="00517AAC">
              <w:t>asset database</w:t>
            </w:r>
            <w:r>
              <w:t>.</w:t>
            </w:r>
          </w:p>
        </w:tc>
      </w:tr>
      <w:tr w:rsidR="006734AB" w:rsidTr="00E406F9">
        <w:tc>
          <w:tcPr>
            <w:tcW w:w="2131" w:type="dxa"/>
            <w:tcBorders>
              <w:right w:val="double" w:sz="4" w:space="0" w:color="auto"/>
            </w:tcBorders>
          </w:tcPr>
          <w:p w:rsidR="006734AB" w:rsidRPr="000A7A07" w:rsidRDefault="00F6379D" w:rsidP="00E406F9">
            <w:pPr>
              <w:pStyle w:val="TableCells"/>
            </w:pPr>
            <w:hyperlink w:anchor="_D2HTopic_151" w:history="1">
              <w:r w:rsidR="006734AB" w:rsidRPr="00C0735C">
                <w:rPr>
                  <w:rStyle w:val="Hyperlink"/>
                </w:rPr>
                <w:t>General Ledger Transactions Lookup</w:t>
              </w:r>
            </w:hyperlink>
          </w:p>
        </w:tc>
        <w:tc>
          <w:tcPr>
            <w:tcW w:w="7139" w:type="dxa"/>
          </w:tcPr>
          <w:p w:rsidR="006734AB" w:rsidRPr="000A7A07" w:rsidRDefault="006734AB" w:rsidP="00E406F9">
            <w:pPr>
              <w:pStyle w:val="TableCells"/>
            </w:pPr>
            <w:r>
              <w:t xml:space="preserve">For moveable capital assets, allows you to retrieve the associated </w:t>
            </w:r>
            <w:r w:rsidRPr="00F03F4A">
              <w:t xml:space="preserve">Cash Receipt, Distribution of Income and Expenses, General Error Correction, Internal Billing, Service Billing, </w:t>
            </w:r>
            <w:r>
              <w:t xml:space="preserve">or Procurement Card documents, apply or add </w:t>
            </w:r>
            <w:r w:rsidRPr="00F51FC3">
              <w:t>payments</w:t>
            </w:r>
            <w:r>
              <w:t xml:space="preserve"> </w:t>
            </w:r>
            <w:r>
              <w:rPr>
                <w:lang w:bidi="th-TH"/>
              </w:rPr>
              <w:t>to the capital asset, and associate payments that have already been posted to the ledger to the asset record.</w:t>
            </w:r>
          </w:p>
        </w:tc>
      </w:tr>
      <w:tr w:rsidR="006734AB" w:rsidRPr="00C40BA1" w:rsidTr="00E406F9">
        <w:tc>
          <w:tcPr>
            <w:tcW w:w="2131" w:type="dxa"/>
            <w:tcBorders>
              <w:top w:val="single" w:sz="4" w:space="0" w:color="auto"/>
              <w:bottom w:val="nil"/>
              <w:right w:val="double" w:sz="4" w:space="0" w:color="auto"/>
            </w:tcBorders>
          </w:tcPr>
          <w:p w:rsidR="006734AB" w:rsidRPr="00BA6588" w:rsidRDefault="00F6379D" w:rsidP="00E406F9">
            <w:pPr>
              <w:pStyle w:val="TableCells"/>
            </w:pPr>
            <w:hyperlink w:anchor="_D2HTopic_158" w:history="1">
              <w:r w:rsidR="006734AB" w:rsidRPr="00C0735C">
                <w:rPr>
                  <w:rStyle w:val="Hyperlink"/>
                </w:rPr>
                <w:t>Pre-Asset Tagging</w:t>
              </w:r>
            </w:hyperlink>
          </w:p>
        </w:tc>
        <w:tc>
          <w:tcPr>
            <w:tcW w:w="7139" w:type="dxa"/>
            <w:tcBorders>
              <w:top w:val="single" w:sz="4" w:space="0" w:color="auto"/>
              <w:bottom w:val="nil"/>
            </w:tcBorders>
          </w:tcPr>
          <w:p w:rsidR="006734AB" w:rsidRDefault="006734AB" w:rsidP="00E406F9">
            <w:pPr>
              <w:pStyle w:val="TableCells"/>
            </w:pPr>
            <w:r w:rsidRPr="00C21E25">
              <w:t xml:space="preserve">Pre-asset tagging </w:t>
            </w:r>
            <w:r>
              <w:t>allows organizations to tag assets before an asset has been created in the data base.</w:t>
            </w:r>
          </w:p>
        </w:tc>
      </w:tr>
      <w:tr w:rsidR="006734AB" w:rsidTr="00E406F9">
        <w:tc>
          <w:tcPr>
            <w:tcW w:w="2131" w:type="dxa"/>
            <w:tcBorders>
              <w:right w:val="double" w:sz="4" w:space="0" w:color="auto"/>
            </w:tcBorders>
          </w:tcPr>
          <w:p w:rsidR="006734AB" w:rsidRPr="000A7A07" w:rsidRDefault="00F6379D" w:rsidP="00E406F9">
            <w:pPr>
              <w:pStyle w:val="TableCells"/>
            </w:pPr>
            <w:hyperlink w:anchor="_D2HTopic_167" w:history="1">
              <w:r w:rsidR="006734AB" w:rsidRPr="00C0735C">
                <w:rPr>
                  <w:rStyle w:val="Hyperlink"/>
                </w:rPr>
                <w:t>Purchasing/Accounts Payable Transactions Lookup</w:t>
              </w:r>
            </w:hyperlink>
          </w:p>
        </w:tc>
        <w:tc>
          <w:tcPr>
            <w:tcW w:w="7139" w:type="dxa"/>
          </w:tcPr>
          <w:p w:rsidR="006734AB" w:rsidRPr="000A7A07" w:rsidRDefault="006734AB" w:rsidP="00E406F9">
            <w:pPr>
              <w:pStyle w:val="TableCells"/>
            </w:pPr>
            <w:r w:rsidRPr="000A7A07">
              <w:t>Allows you to retrieve purchase order and payment information from the Purchasing system</w:t>
            </w:r>
            <w:r>
              <w:t>,</w:t>
            </w:r>
            <w:r w:rsidRPr="000A7A07">
              <w:t xml:space="preserve"> split or merge line items to create new capital assets</w:t>
            </w:r>
            <w:r>
              <w:t>,</w:t>
            </w:r>
            <w:r w:rsidRPr="000A7A07">
              <w:t xml:space="preserve"> and process any related payment or credit memo requests.</w:t>
            </w:r>
          </w:p>
        </w:tc>
      </w:tr>
    </w:tbl>
    <w:p w:rsidR="006734AB" w:rsidRDefault="006734AB" w:rsidP="00E406F9">
      <w:pPr>
        <w:pStyle w:val="Heading3"/>
      </w:pPr>
      <w:bookmarkStart w:id="18" w:name="_Toc511209412"/>
      <w:bookmarkStart w:id="19" w:name="_D2HTopic_14"/>
      <w:r w:rsidRPr="00BC38F1">
        <w:lastRenderedPageBreak/>
        <w:t>Asset</w:t>
      </w:r>
      <w:bookmarkEnd w:id="18"/>
      <w:r w:rsidR="00F6379D">
        <w:fldChar w:fldCharType="begin"/>
      </w:r>
      <w:r>
        <w:instrText xml:space="preserve"> XE "</w:instrText>
      </w:r>
      <w:r w:rsidRPr="00DB4F81">
        <w:instrText>Capital Asset Management</w:instrText>
      </w:r>
      <w:r>
        <w:instrText xml:space="preserve"> (CAM) module</w:instrText>
      </w:r>
      <w:r w:rsidRPr="00DB4F81">
        <w:instrText>:Asset</w:instrText>
      </w:r>
      <w:r>
        <w:instrText xml:space="preserve"> Lookup" </w:instrText>
      </w:r>
      <w:r w:rsidR="00F6379D">
        <w:fldChar w:fldCharType="end"/>
      </w:r>
      <w:r w:rsidR="00F6379D" w:rsidRPr="00000100">
        <w:fldChar w:fldCharType="begin"/>
      </w:r>
      <w:r w:rsidRPr="00000100">
        <w:instrText xml:space="preserve"> TC "</w:instrText>
      </w:r>
      <w:r w:rsidRPr="00BC38F1">
        <w:instrText>Asset</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19"/>
    </w:p>
    <w:p w:rsidR="006734AB" w:rsidRDefault="006734AB" w:rsidP="00E406F9"/>
    <w:p w:rsidR="006734AB" w:rsidRDefault="006734AB" w:rsidP="00E406F9">
      <w:pPr>
        <w:pStyle w:val="BodyText"/>
      </w:pPr>
      <w:r>
        <w:rPr>
          <w:kern w:val="32"/>
        </w:rPr>
        <w:t>When you s</w:t>
      </w:r>
      <w:r w:rsidRPr="00C06815">
        <w:rPr>
          <w:kern w:val="32"/>
        </w:rPr>
        <w:t xml:space="preserve">elect </w:t>
      </w:r>
      <w:r>
        <w:rPr>
          <w:kern w:val="32"/>
        </w:rPr>
        <w:t xml:space="preserve">the </w:t>
      </w:r>
      <w:r w:rsidRPr="007C49D0">
        <w:rPr>
          <w:rStyle w:val="Strong"/>
        </w:rPr>
        <w:t>Asset</w:t>
      </w:r>
      <w:r>
        <w:rPr>
          <w:kern w:val="32"/>
        </w:rPr>
        <w:t xml:space="preserve"> option, the system </w:t>
      </w:r>
      <w:r w:rsidRPr="00C06815">
        <w:rPr>
          <w:kern w:val="32"/>
        </w:rPr>
        <w:t>display</w:t>
      </w:r>
      <w:r>
        <w:rPr>
          <w:kern w:val="32"/>
        </w:rPr>
        <w:t>s</w:t>
      </w:r>
      <w:r w:rsidRPr="00C06815">
        <w:rPr>
          <w:kern w:val="32"/>
        </w:rPr>
        <w:t xml:space="preserve"> the </w:t>
      </w:r>
      <w:r w:rsidRPr="00A77722">
        <w:t>Asset Lookup</w:t>
      </w:r>
      <w:r>
        <w:t xml:space="preserve">. </w:t>
      </w:r>
      <w:r w:rsidRPr="00172610">
        <w:t>Th</w:t>
      </w:r>
      <w:r>
        <w:t>is</w:t>
      </w:r>
      <w:r w:rsidRPr="00172610">
        <w:t xml:space="preserve"> </w:t>
      </w:r>
      <w:r>
        <w:t>lookup</w:t>
      </w:r>
      <w:r w:rsidRPr="00172610">
        <w:t xml:space="preserve"> </w:t>
      </w:r>
      <w:r>
        <w:t>allows you</w:t>
      </w:r>
      <w:r w:rsidRPr="00172610">
        <w:t xml:space="preserve"> to search the </w:t>
      </w:r>
      <w:r>
        <w:t>CAM</w:t>
      </w:r>
      <w:r w:rsidRPr="00172610">
        <w:t xml:space="preserve"> system for </w:t>
      </w:r>
      <w:r>
        <w:t>assets that meet criteria you specify in any of several fields. After retrieving assets, you have a variety of options for working with them. These options include:</w:t>
      </w:r>
    </w:p>
    <w:p w:rsidR="006734AB" w:rsidRDefault="006734AB" w:rsidP="00E406F9">
      <w:pPr>
        <w:pStyle w:val="C1HBullet"/>
      </w:pPr>
      <w:r>
        <w:t>Edit: Allows you</w:t>
      </w:r>
      <w:r w:rsidRPr="00AC5758">
        <w:t xml:space="preserve"> to make changes to </w:t>
      </w:r>
      <w:r w:rsidRPr="0087450C">
        <w:t xml:space="preserve">asset </w:t>
      </w:r>
      <w:r w:rsidRPr="00AC5758">
        <w:t>information</w:t>
      </w:r>
      <w:r w:rsidRPr="0087450C">
        <w:t xml:space="preserve">, </w:t>
      </w:r>
      <w:r>
        <w:t xml:space="preserve">including </w:t>
      </w:r>
      <w:r w:rsidRPr="00AC5758">
        <w:t xml:space="preserve">asset detail, asset location, asset organization, land associated with the asset, and any warranty issued for the asset. The </w:t>
      </w:r>
      <w:r>
        <w:t xml:space="preserve">Asset Edit </w:t>
      </w:r>
      <w:r w:rsidRPr="00AC5758">
        <w:t xml:space="preserve">document </w:t>
      </w:r>
      <w:r>
        <w:t>also makes</w:t>
      </w:r>
      <w:r w:rsidRPr="00AC5758">
        <w:t xml:space="preserve"> provision for adding new information to asset repair history and asset components.</w:t>
      </w:r>
    </w:p>
    <w:p w:rsidR="006734AB" w:rsidRDefault="006734AB" w:rsidP="00E406F9">
      <w:pPr>
        <w:pStyle w:val="C1HBullet"/>
      </w:pPr>
      <w:r w:rsidRPr="00AC5758">
        <w:t>Transfer</w:t>
      </w:r>
      <w:r>
        <w:t>: Enables you to transfer ownership of an asset within the institution</w:t>
      </w:r>
    </w:p>
    <w:p w:rsidR="006734AB" w:rsidRDefault="006734AB" w:rsidP="00E406F9">
      <w:pPr>
        <w:pStyle w:val="C1HBullet"/>
      </w:pPr>
      <w:r>
        <w:t>L</w:t>
      </w:r>
      <w:r w:rsidRPr="00AC5758">
        <w:t xml:space="preserve">oan and </w:t>
      </w:r>
      <w:r>
        <w:t>L</w:t>
      </w:r>
      <w:r w:rsidRPr="00AC5758">
        <w:t>ocation</w:t>
      </w:r>
      <w:r>
        <w:t>: Allow you</w:t>
      </w:r>
      <w:r w:rsidRPr="00AC5758">
        <w:t xml:space="preserve"> to update the location</w:t>
      </w:r>
      <w:r>
        <w:t xml:space="preserve"> of the asset.</w:t>
      </w:r>
    </w:p>
    <w:p w:rsidR="006734AB" w:rsidRDefault="006734AB" w:rsidP="00E406F9">
      <w:pPr>
        <w:pStyle w:val="C1HBullet"/>
      </w:pPr>
      <w:r>
        <w:t>R</w:t>
      </w:r>
      <w:r w:rsidRPr="00AC5758">
        <w:t>etirement</w:t>
      </w:r>
      <w:r>
        <w:t>: Enables you</w:t>
      </w:r>
      <w:r w:rsidRPr="00AC5758">
        <w:t xml:space="preserve"> to record the disposition of </w:t>
      </w:r>
      <w:r>
        <w:t>an</w:t>
      </w:r>
      <w:r w:rsidRPr="00AC5758">
        <w:t xml:space="preserve"> asset. </w:t>
      </w:r>
    </w:p>
    <w:p w:rsidR="006734AB" w:rsidRDefault="006734AB" w:rsidP="00E406F9">
      <w:pPr>
        <w:pStyle w:val="C1HBullet"/>
      </w:pPr>
      <w:r>
        <w:t>Mer</w:t>
      </w:r>
      <w:r w:rsidRPr="0087450C">
        <w:t xml:space="preserve">ge and </w:t>
      </w:r>
      <w:r>
        <w:t>S</w:t>
      </w:r>
      <w:r w:rsidRPr="0087450C">
        <w:t>eparate</w:t>
      </w:r>
      <w:r>
        <w:t xml:space="preserve">: Allow you to combine and divide </w:t>
      </w:r>
      <w:r w:rsidRPr="0087450C">
        <w:t>capital assets.</w:t>
      </w:r>
    </w:p>
    <w:p w:rsidR="006734AB" w:rsidRDefault="006734AB" w:rsidP="00E406F9">
      <w:pPr>
        <w:pStyle w:val="Heading4"/>
      </w:pPr>
      <w:bookmarkStart w:id="20" w:name="_Ref228184689"/>
      <w:bookmarkStart w:id="21" w:name="_d2h_bmk__Ref228184689_20"/>
      <w:bookmarkStart w:id="22" w:name="_D2HTopic_15"/>
      <w:r>
        <w:t>Asset Lookup</w:t>
      </w:r>
      <w:bookmarkEnd w:id="20"/>
      <w:bookmarkEnd w:id="21"/>
      <w:r w:rsidR="00F6379D">
        <w:fldChar w:fldCharType="begin"/>
      </w:r>
      <w:r>
        <w:instrText xml:space="preserve"> XE 'Asset Lookup'</w:instrText>
      </w:r>
      <w:r w:rsidR="00F6379D">
        <w:fldChar w:fldCharType="end"/>
      </w:r>
      <w:bookmarkEnd w:id="22"/>
    </w:p>
    <w:p w:rsidR="006734AB" w:rsidRDefault="006734AB" w:rsidP="00E406F9"/>
    <w:p w:rsidR="006734AB" w:rsidRDefault="006734AB" w:rsidP="00E406F9">
      <w:pPr>
        <w:pStyle w:val="BodyText"/>
      </w:pPr>
      <w:r w:rsidRPr="00860E5A">
        <w:t xml:space="preserve">The initial display is a </w:t>
      </w:r>
      <w:r>
        <w:t>lookup through which you search for existing assets. Your searches may use</w:t>
      </w:r>
      <w:r w:rsidRPr="00860E5A">
        <w:t xml:space="preserve"> any combination, all, or none of the data fields to limit your search results.</w:t>
      </w:r>
    </w:p>
    <w:p w:rsidR="006734AB" w:rsidRDefault="006734AB" w:rsidP="00E406F9"/>
    <w:p w:rsidR="006734AB" w:rsidRDefault="006734AB" w:rsidP="00E406F9">
      <w:pPr>
        <w:pStyle w:val="TableHeading"/>
      </w:pPr>
      <w:r>
        <w:t>Asset Lookup field definitions</w:t>
      </w:r>
    </w:p>
    <w:tbl>
      <w:tblPr>
        <w:tblW w:w="945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50"/>
        <w:gridCol w:w="7200"/>
      </w:tblGrid>
      <w:tr w:rsidR="006734AB" w:rsidRPr="00C40BA1" w:rsidTr="00E406F9">
        <w:tc>
          <w:tcPr>
            <w:tcW w:w="225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7200"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 xml:space="preserve">Asset Condition </w:t>
            </w:r>
          </w:p>
        </w:tc>
        <w:tc>
          <w:tcPr>
            <w:tcW w:w="7200" w:type="dxa"/>
          </w:tcPr>
          <w:p w:rsidR="006734AB" w:rsidRDefault="006734AB" w:rsidP="00E406F9">
            <w:pPr>
              <w:pStyle w:val="TableCells"/>
            </w:pPr>
            <w:r>
              <w:rPr>
                <w:lang w:bidi="th-TH"/>
              </w:rPr>
              <w:t>Text that d</w:t>
            </w:r>
            <w:r w:rsidRPr="00BA618E">
              <w:rPr>
                <w:lang w:bidi="th-TH"/>
              </w:rPr>
              <w:t>escribes the condition of the asset</w:t>
            </w:r>
            <w:r>
              <w:rPr>
                <w:lang w:bidi="th-TH"/>
              </w:rPr>
              <w:t xml:space="preserve">. Select a condition from the </w:t>
            </w:r>
            <w:r w:rsidRPr="00843A42">
              <w:rPr>
                <w:b/>
                <w:lang w:bidi="th-TH"/>
              </w:rPr>
              <w:t>Asset Condition</w:t>
            </w:r>
            <w:r>
              <w:rPr>
                <w:lang w:bidi="th-TH"/>
              </w:rPr>
              <w:t xml:space="preserve"> list.</w:t>
            </w:r>
            <w:r>
              <w:t xml:space="preserve"> </w:t>
            </w:r>
          </w:p>
          <w:p w:rsidR="006734AB" w:rsidRPr="002D5753" w:rsidRDefault="006734AB" w:rsidP="00E406F9">
            <w:pPr>
              <w:pStyle w:val="Noteintable"/>
              <w:rPr>
                <w:bCs/>
              </w:rPr>
            </w:pPr>
            <w:r>
              <w:rPr>
                <w:b/>
              </w:rPr>
              <w:drawing>
                <wp:inline distT="0" distB="0" distL="0" distR="0">
                  <wp:extent cx="136525" cy="136525"/>
                  <wp:effectExtent l="19050" t="0" r="0" b="0"/>
                  <wp:docPr id="788"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Asset Description</w:t>
            </w:r>
          </w:p>
        </w:tc>
        <w:tc>
          <w:tcPr>
            <w:tcW w:w="7200" w:type="dxa"/>
          </w:tcPr>
          <w:p w:rsidR="006734AB" w:rsidRPr="002D5753" w:rsidRDefault="006734AB" w:rsidP="00E406F9">
            <w:pPr>
              <w:pStyle w:val="TableCells"/>
              <w:rPr>
                <w:rFonts w:cs="Arial"/>
                <w:bCs/>
                <w:szCs w:val="20"/>
              </w:rPr>
            </w:pPr>
            <w:r>
              <w:rPr>
                <w:lang w:bidi="th-TH"/>
              </w:rPr>
              <w:t>Free-form text that describes the asset in detail.</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Asset Number</w:t>
            </w:r>
          </w:p>
        </w:tc>
        <w:tc>
          <w:tcPr>
            <w:tcW w:w="7200" w:type="dxa"/>
          </w:tcPr>
          <w:p w:rsidR="006734AB" w:rsidRPr="002D5753" w:rsidRDefault="006734AB" w:rsidP="00E406F9">
            <w:pPr>
              <w:pStyle w:val="TableCells"/>
              <w:rPr>
                <w:rFonts w:cs="Arial"/>
                <w:bCs/>
                <w:szCs w:val="20"/>
              </w:rPr>
            </w:pPr>
            <w:r>
              <w:rPr>
                <w:lang w:bidi="th-TH"/>
              </w:rPr>
              <w:t>A</w:t>
            </w:r>
            <w:r w:rsidRPr="007E4805">
              <w:rPr>
                <w:lang w:bidi="th-TH"/>
              </w:rPr>
              <w:t xml:space="preserve"> system-assigned identifier</w:t>
            </w:r>
            <w:r>
              <w:rPr>
                <w:lang w:bidi="th-TH"/>
              </w:rPr>
              <w:t xml:space="preserve"> unique to each asset.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Asset Representative Principal Name</w:t>
            </w:r>
          </w:p>
        </w:tc>
        <w:tc>
          <w:tcPr>
            <w:tcW w:w="7200" w:type="dxa"/>
          </w:tcPr>
          <w:p w:rsidR="006734AB" w:rsidRPr="002D5753" w:rsidRDefault="006734AB" w:rsidP="00E406F9">
            <w:pPr>
              <w:pStyle w:val="TableCells"/>
              <w:rPr>
                <w:rFonts w:cs="Arial"/>
                <w:bCs/>
                <w:szCs w:val="20"/>
              </w:rPr>
            </w:pPr>
            <w:r>
              <w:rPr>
                <w:lang w:bidi="th-TH"/>
              </w:rPr>
              <w:t xml:space="preserve">The name of the person represented by the asset representative user ID. You may search for this name from the </w:t>
            </w:r>
            <w:r w:rsidRPr="005462A5">
              <w:rPr>
                <w:rStyle w:val="Strong"/>
                <w:lang w:bidi="th-TH"/>
              </w:rPr>
              <w:t>Person</w:t>
            </w:r>
            <w:r>
              <w:rPr>
                <w:lang w:bidi="th-TH"/>
              </w:rPr>
              <w:t xml:space="preserve"> lookup </w:t>
            </w:r>
            <w:r>
              <w:rPr>
                <w:noProof/>
              </w:rPr>
              <w:t>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 xml:space="preserve">Asset Status Code </w:t>
            </w:r>
          </w:p>
        </w:tc>
        <w:tc>
          <w:tcPr>
            <w:tcW w:w="7200" w:type="dxa"/>
          </w:tcPr>
          <w:p w:rsidR="006734AB" w:rsidRPr="002D5753" w:rsidRDefault="006734AB" w:rsidP="00E406F9">
            <w:pPr>
              <w:pStyle w:val="TableCells"/>
              <w:rPr>
                <w:rFonts w:cs="Arial"/>
                <w:bCs/>
                <w:szCs w:val="20"/>
              </w:rPr>
            </w:pPr>
            <w:r>
              <w:rPr>
                <w:bCs/>
                <w:szCs w:val="24"/>
                <w:lang w:bidi="th-TH"/>
              </w:rPr>
              <w:t>A</w:t>
            </w:r>
            <w:r w:rsidRPr="00BA618E">
              <w:rPr>
                <w:bCs/>
                <w:szCs w:val="24"/>
                <w:lang w:bidi="th-TH"/>
              </w:rPr>
              <w:t xml:space="preserve"> code indicating</w:t>
            </w:r>
            <w:r w:rsidRPr="00BA618E">
              <w:rPr>
                <w:szCs w:val="24"/>
                <w:lang w:bidi="th-TH"/>
              </w:rPr>
              <w:t xml:space="preserve"> the current status of the asset</w:t>
            </w:r>
            <w:r>
              <w:rPr>
                <w:szCs w:val="24"/>
                <w:lang w:bidi="th-TH"/>
              </w:rPr>
              <w:t>.</w:t>
            </w:r>
            <w:r>
              <w:rPr>
                <w:lang w:bidi="th-TH"/>
              </w:rPr>
              <w:t xml:space="preserve"> You may search for this code from the </w:t>
            </w:r>
            <w:r w:rsidRPr="005462A5">
              <w:rPr>
                <w:rStyle w:val="Strong"/>
                <w:lang w:bidi="th-TH"/>
              </w:rPr>
              <w:t xml:space="preserve">Asset Status </w:t>
            </w:r>
            <w:r>
              <w:rPr>
                <w:lang w:bidi="th-TH"/>
              </w:rPr>
              <w:t>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Asset Type Code</w:t>
            </w:r>
          </w:p>
        </w:tc>
        <w:tc>
          <w:tcPr>
            <w:tcW w:w="7200" w:type="dxa"/>
          </w:tcPr>
          <w:p w:rsidR="006734AB" w:rsidRDefault="006734AB" w:rsidP="00E406F9">
            <w:pPr>
              <w:pStyle w:val="TableCells"/>
              <w:rPr>
                <w:lang w:bidi="th-TH"/>
              </w:rPr>
            </w:pPr>
            <w:r>
              <w:rPr>
                <w:lang w:bidi="th-TH"/>
              </w:rPr>
              <w:t>A code that classifies</w:t>
            </w:r>
            <w:r w:rsidRPr="00BA618E">
              <w:rPr>
                <w:lang w:bidi="th-TH"/>
              </w:rPr>
              <w:t xml:space="preserve"> type</w:t>
            </w:r>
            <w:r>
              <w:rPr>
                <w:lang w:bidi="th-TH"/>
              </w:rPr>
              <w:t>s</w:t>
            </w:r>
            <w:r w:rsidRPr="00BA618E">
              <w:rPr>
                <w:lang w:bidi="th-TH"/>
              </w:rPr>
              <w:t xml:space="preserve"> of assets </w:t>
            </w:r>
            <w:r>
              <w:rPr>
                <w:lang w:bidi="th-TH"/>
              </w:rPr>
              <w:t>into</w:t>
            </w:r>
            <w:r w:rsidRPr="00BA618E">
              <w:rPr>
                <w:lang w:bidi="th-TH"/>
              </w:rPr>
              <w:t xml:space="preserve"> categories</w:t>
            </w:r>
            <w:r>
              <w:rPr>
                <w:lang w:bidi="th-TH"/>
              </w:rPr>
              <w:t>. Note that t</w:t>
            </w:r>
            <w:r w:rsidRPr="00BA618E">
              <w:rPr>
                <w:lang w:bidi="th-TH"/>
              </w:rPr>
              <w:t xml:space="preserve">he life of an asset is assigned based on </w:t>
            </w:r>
            <w:r>
              <w:rPr>
                <w:lang w:bidi="th-TH"/>
              </w:rPr>
              <w:t>its</w:t>
            </w:r>
            <w:r w:rsidRPr="00BA618E">
              <w:rPr>
                <w:lang w:bidi="th-TH"/>
              </w:rPr>
              <w:t xml:space="preserve"> asset type.</w:t>
            </w:r>
            <w:r>
              <w:rPr>
                <w:lang w:bidi="th-TH"/>
              </w:rPr>
              <w:t xml:space="preserve"> You may search for this code from the </w:t>
            </w:r>
            <w:r w:rsidRPr="005462A5">
              <w:rPr>
                <w:rStyle w:val="Strong"/>
                <w:lang w:bidi="th-TH"/>
              </w:rPr>
              <w:t xml:space="preserve">Asset Type </w:t>
            </w:r>
            <w:r>
              <w:rPr>
                <w:lang w:bidi="th-TH"/>
              </w:rPr>
              <w:t>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Building Code</w:t>
            </w:r>
          </w:p>
        </w:tc>
        <w:tc>
          <w:tcPr>
            <w:tcW w:w="7200" w:type="dxa"/>
          </w:tcPr>
          <w:p w:rsidR="006734AB" w:rsidRPr="002D5753" w:rsidRDefault="006734AB" w:rsidP="00E406F9">
            <w:pPr>
              <w:pStyle w:val="TableCells"/>
              <w:rPr>
                <w:rFonts w:cs="Arial"/>
                <w:bCs/>
                <w:szCs w:val="20"/>
              </w:rPr>
            </w:pPr>
            <w:r>
              <w:rPr>
                <w:lang w:bidi="th-TH"/>
              </w:rPr>
              <w:t xml:space="preserve">A </w:t>
            </w:r>
            <w:r w:rsidRPr="009521A6">
              <w:rPr>
                <w:lang w:bidi="th-TH"/>
              </w:rPr>
              <w:t xml:space="preserve">code </w:t>
            </w:r>
            <w:r>
              <w:rPr>
                <w:lang w:bidi="th-TH"/>
              </w:rPr>
              <w:t>assigned</w:t>
            </w:r>
            <w:r w:rsidRPr="009521A6">
              <w:rPr>
                <w:lang w:bidi="th-TH"/>
              </w:rPr>
              <w:t xml:space="preserve"> to the</w:t>
            </w:r>
            <w:r>
              <w:rPr>
                <w:lang w:bidi="th-TH"/>
              </w:rPr>
              <w:t xml:space="preserve"> building in which the asset is </w:t>
            </w:r>
            <w:r>
              <w:rPr>
                <w:spacing w:val="-4"/>
                <w:lang w:bidi="th-TH"/>
              </w:rPr>
              <w:t>physically</w:t>
            </w:r>
            <w:r w:rsidRPr="009521A6">
              <w:rPr>
                <w:lang w:bidi="th-TH"/>
              </w:rPr>
              <w:t xml:space="preserve"> located</w:t>
            </w:r>
            <w:r>
              <w:rPr>
                <w:lang w:bidi="th-TH"/>
              </w:rPr>
              <w:t xml:space="preserve">. You may search for this value from the </w:t>
            </w:r>
            <w:r w:rsidRPr="005462A5">
              <w:rPr>
                <w:rStyle w:val="Strong"/>
                <w:lang w:bidi="th-TH"/>
              </w:rPr>
              <w:t>Building</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 xml:space="preserve">Building Room Number </w:t>
            </w:r>
          </w:p>
        </w:tc>
        <w:tc>
          <w:tcPr>
            <w:tcW w:w="7200" w:type="dxa"/>
          </w:tcPr>
          <w:p w:rsidR="006734AB" w:rsidRPr="002D5753" w:rsidRDefault="006734AB" w:rsidP="00E406F9">
            <w:pPr>
              <w:pStyle w:val="TableCells"/>
              <w:rPr>
                <w:rFonts w:cs="Arial"/>
                <w:bCs/>
                <w:szCs w:val="20"/>
              </w:rPr>
            </w:pPr>
            <w:r>
              <w:rPr>
                <w:lang w:bidi="th-TH"/>
              </w:rPr>
              <w:t>T</w:t>
            </w:r>
            <w:r w:rsidRPr="009521A6">
              <w:rPr>
                <w:lang w:bidi="th-TH"/>
              </w:rPr>
              <w:t xml:space="preserve">he </w:t>
            </w:r>
            <w:r w:rsidRPr="009A2BA2">
              <w:rPr>
                <w:lang w:bidi="th-TH"/>
              </w:rPr>
              <w:t>room number</w:t>
            </w:r>
            <w:r>
              <w:rPr>
                <w:lang w:bidi="th-TH"/>
              </w:rPr>
              <w:t xml:space="preserve"> in the building in which the asset is </w:t>
            </w:r>
            <w:r w:rsidRPr="009A2BA2">
              <w:rPr>
                <w:lang w:bidi="th-TH"/>
              </w:rPr>
              <w:t>physically located</w:t>
            </w:r>
            <w:r>
              <w:rPr>
                <w:lang w:bidi="th-TH"/>
              </w:rPr>
              <w:t xml:space="preserve">. You may search for this value from the </w:t>
            </w:r>
            <w:r w:rsidRPr="005462A5">
              <w:rPr>
                <w:rStyle w:val="Strong"/>
                <w:lang w:bidi="th-TH"/>
              </w:rPr>
              <w:t>Room</w:t>
            </w:r>
            <w:r>
              <w:rPr>
                <w:lang w:bidi="th-TH"/>
              </w:rPr>
              <w:t xml:space="preserve"> lookup</w:t>
            </w:r>
            <w:r>
              <w:rPr>
                <w:noProof/>
              </w:rPr>
              <w:t xml:space="preserve"> icon</w:t>
            </w:r>
            <w:r>
              <w:rPr>
                <w:lang w:bidi="th-TH"/>
              </w:rPr>
              <w:t>.</w:t>
            </w:r>
          </w:p>
        </w:tc>
      </w:tr>
    </w:tbl>
    <w:p w:rsidR="00E406F9" w:rsidRDefault="00E406F9">
      <w:r>
        <w:br w:type="page"/>
      </w:r>
    </w:p>
    <w:tbl>
      <w:tblPr>
        <w:tblW w:w="945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50"/>
        <w:gridCol w:w="7200"/>
      </w:tblGrid>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lastRenderedPageBreak/>
              <w:t>Campus</w:t>
            </w:r>
          </w:p>
        </w:tc>
        <w:tc>
          <w:tcPr>
            <w:tcW w:w="7200" w:type="dxa"/>
          </w:tcPr>
          <w:p w:rsidR="006734AB" w:rsidRPr="002D5753" w:rsidRDefault="006734AB" w:rsidP="00E406F9">
            <w:pPr>
              <w:pStyle w:val="TableCells"/>
              <w:rPr>
                <w:rFonts w:cs="Arial"/>
                <w:bCs/>
                <w:szCs w:val="20"/>
              </w:rPr>
            </w:pPr>
            <w:r>
              <w:rPr>
                <w:lang w:bidi="th-TH"/>
              </w:rPr>
              <w:t xml:space="preserve">A </w:t>
            </w:r>
            <w:r w:rsidRPr="009521A6">
              <w:rPr>
                <w:lang w:bidi="th-TH"/>
              </w:rPr>
              <w:t>code identifying the physical campus i</w:t>
            </w:r>
            <w:r>
              <w:rPr>
                <w:lang w:bidi="th-TH"/>
              </w:rPr>
              <w:t xml:space="preserve">n which the asset is physically </w:t>
            </w:r>
            <w:r w:rsidRPr="009521A6">
              <w:rPr>
                <w:lang w:bidi="th-TH"/>
              </w:rPr>
              <w:t>located</w:t>
            </w:r>
            <w:r>
              <w:rPr>
                <w:lang w:bidi="th-TH"/>
              </w:rPr>
              <w:t xml:space="preserve">. You may search for this value from the </w:t>
            </w:r>
            <w:r w:rsidRPr="005462A5">
              <w:rPr>
                <w:rStyle w:val="Strong"/>
                <w:lang w:bidi="th-TH"/>
              </w:rPr>
              <w:t>Campus</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Create Date From</w:t>
            </w:r>
          </w:p>
        </w:tc>
        <w:tc>
          <w:tcPr>
            <w:tcW w:w="7200" w:type="dxa"/>
          </w:tcPr>
          <w:p w:rsidR="006734AB" w:rsidRPr="002D5753" w:rsidRDefault="006734AB" w:rsidP="00E406F9">
            <w:pPr>
              <w:pStyle w:val="TableCells"/>
            </w:pPr>
            <w:r w:rsidRPr="00AB034F">
              <w:rPr>
                <w:lang w:bidi="th-TH"/>
              </w:rPr>
              <w:t xml:space="preserve">The starting date the asset was added to the asset database. Enter the date or select it from </w:t>
            </w:r>
            <w:r>
              <w:rPr>
                <w:lang w:bidi="th-TH"/>
              </w:rPr>
              <w:t>the calendar</w:t>
            </w:r>
            <w:r w:rsidRPr="00AB034F">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Create Date To</w:t>
            </w:r>
          </w:p>
        </w:tc>
        <w:tc>
          <w:tcPr>
            <w:tcW w:w="7200" w:type="dxa"/>
          </w:tcPr>
          <w:p w:rsidR="006734AB" w:rsidRPr="002D5753" w:rsidRDefault="006734AB" w:rsidP="00E406F9">
            <w:pPr>
              <w:pStyle w:val="TableCells"/>
            </w:pPr>
            <w:r>
              <w:rPr>
                <w:lang w:bidi="th-TH"/>
              </w:rPr>
              <w:t>T</w:t>
            </w:r>
            <w:r w:rsidRPr="00742774">
              <w:rPr>
                <w:lang w:bidi="th-TH"/>
              </w:rPr>
              <w:t>he date the asset was added to the asset database.</w:t>
            </w:r>
            <w:r>
              <w:rPr>
                <w:lang w:bidi="th-TH"/>
              </w:rPr>
              <w:t xml:space="preserve"> Enter the date or select it from the calendar.</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Government Tag</w:t>
            </w:r>
          </w:p>
        </w:tc>
        <w:tc>
          <w:tcPr>
            <w:tcW w:w="7200" w:type="dxa"/>
          </w:tcPr>
          <w:p w:rsidR="006734AB" w:rsidRPr="002D5753" w:rsidRDefault="006734AB" w:rsidP="00E406F9">
            <w:pPr>
              <w:pStyle w:val="TableCells"/>
              <w:rPr>
                <w:rFonts w:cs="Arial"/>
                <w:szCs w:val="20"/>
              </w:rPr>
            </w:pPr>
            <w:r>
              <w:rPr>
                <w:lang w:bidi="th-TH"/>
              </w:rPr>
              <w:t>A</w:t>
            </w:r>
            <w:r w:rsidRPr="00742774">
              <w:rPr>
                <w:lang w:bidi="th-TH"/>
              </w:rPr>
              <w:t xml:space="preserve"> number assigned by a government entity to </w:t>
            </w:r>
            <w:r>
              <w:rPr>
                <w:lang w:bidi="th-TH"/>
              </w:rPr>
              <w:t>an</w:t>
            </w:r>
            <w:r w:rsidRPr="00742774">
              <w:rPr>
                <w:lang w:bidi="th-TH"/>
              </w:rPr>
              <w:t xml:space="preserve"> asset purchased with federal and/or state funds.</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Manufacturer</w:t>
            </w:r>
          </w:p>
        </w:tc>
        <w:tc>
          <w:tcPr>
            <w:tcW w:w="7200" w:type="dxa"/>
          </w:tcPr>
          <w:p w:rsidR="006734AB" w:rsidRPr="002D5753" w:rsidRDefault="006734AB" w:rsidP="00E406F9">
            <w:pPr>
              <w:pStyle w:val="TableCells"/>
              <w:rPr>
                <w:rFonts w:cs="Arial"/>
                <w:bCs/>
                <w:szCs w:val="20"/>
              </w:rPr>
            </w:pPr>
            <w:r>
              <w:rPr>
                <w:lang w:bidi="th-TH"/>
              </w:rPr>
              <w:t>T</w:t>
            </w:r>
            <w:r w:rsidRPr="00BA618E">
              <w:rPr>
                <w:lang w:bidi="th-TH"/>
              </w:rPr>
              <w:t>he name of the person or company that manufactured the asset.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Model Number</w:t>
            </w:r>
          </w:p>
        </w:tc>
        <w:tc>
          <w:tcPr>
            <w:tcW w:w="7200" w:type="dxa"/>
          </w:tcPr>
          <w:p w:rsidR="006734AB" w:rsidRPr="002D5753" w:rsidRDefault="006734AB" w:rsidP="00E406F9">
            <w:pPr>
              <w:pStyle w:val="TableCells"/>
              <w:rPr>
                <w:rFonts w:cs="Arial"/>
                <w:bCs/>
                <w:szCs w:val="20"/>
              </w:rPr>
            </w:pPr>
            <w:r>
              <w:rPr>
                <w:lang w:bidi="th-TH"/>
              </w:rPr>
              <w:t>T</w:t>
            </w:r>
            <w:r w:rsidRPr="0005403D">
              <w:rPr>
                <w:lang w:bidi="th-TH"/>
              </w:rPr>
              <w:t>he number assigned by the manufacturer to th</w:t>
            </w:r>
            <w:r>
              <w:rPr>
                <w:lang w:bidi="th-TH"/>
              </w:rPr>
              <w:t>is</w:t>
            </w:r>
            <w:r w:rsidRPr="0005403D">
              <w:rPr>
                <w:lang w:bidi="th-TH"/>
              </w:rPr>
              <w:t xml:space="preserve"> model of asset.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National Stock Number</w:t>
            </w:r>
          </w:p>
        </w:tc>
        <w:tc>
          <w:tcPr>
            <w:tcW w:w="7200" w:type="dxa"/>
          </w:tcPr>
          <w:p w:rsidR="006734AB" w:rsidRPr="002D5753" w:rsidRDefault="006734AB" w:rsidP="00E406F9">
            <w:pPr>
              <w:pStyle w:val="TableCells"/>
              <w:rPr>
                <w:rFonts w:cs="Arial"/>
                <w:bCs/>
                <w:szCs w:val="20"/>
              </w:rPr>
            </w:pPr>
            <w:r>
              <w:rPr>
                <w:bCs/>
                <w:szCs w:val="24"/>
                <w:lang w:bidi="th-TH"/>
              </w:rPr>
              <w:t>A</w:t>
            </w:r>
            <w:r w:rsidRPr="00742774">
              <w:rPr>
                <w:bCs/>
                <w:szCs w:val="24"/>
                <w:lang w:bidi="th-TH"/>
              </w:rPr>
              <w:t xml:space="preserve"> federal identification number assigned to the asset.</w:t>
            </w:r>
            <w:r>
              <w:rPr>
                <w:bCs/>
                <w:szCs w:val="24"/>
                <w:lang w:bidi="th-TH"/>
              </w:rPr>
              <w:t xml:space="preserve"> This </w:t>
            </w:r>
            <w:r w:rsidRPr="00B2105C">
              <w:rPr>
                <w:lang w:bidi="th-TH"/>
              </w:rPr>
              <w:t>is a</w:t>
            </w:r>
            <w:r w:rsidRPr="00294D37">
              <w:rPr>
                <w:lang w:bidi="th-TH"/>
              </w:rPr>
              <w:t xml:space="preserve"> 13-digit numeric code, identifying all standardized material items in the supply distribution system of the United States Department of Defense.</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Old Tag Number</w:t>
            </w:r>
          </w:p>
        </w:tc>
        <w:tc>
          <w:tcPr>
            <w:tcW w:w="7200" w:type="dxa"/>
          </w:tcPr>
          <w:p w:rsidR="006734AB" w:rsidRDefault="006734AB" w:rsidP="00E406F9">
            <w:pPr>
              <w:pStyle w:val="TableCells"/>
            </w:pPr>
            <w:r w:rsidRPr="00742774">
              <w:rPr>
                <w:lang w:bidi="th-TH"/>
              </w:rPr>
              <w:t xml:space="preserve">When tag numbers are defaced or missing, a new tag number </w:t>
            </w:r>
            <w:r>
              <w:rPr>
                <w:lang w:bidi="th-TH"/>
              </w:rPr>
              <w:t>is assigned to the asset. W</w:t>
            </w:r>
            <w:r w:rsidRPr="00742774">
              <w:rPr>
                <w:lang w:bidi="th-TH"/>
              </w:rPr>
              <w:t xml:space="preserve">hen new tags are assigned to assets, the </w:t>
            </w:r>
            <w:r>
              <w:rPr>
                <w:lang w:bidi="th-TH"/>
              </w:rPr>
              <w:t>previous</w:t>
            </w:r>
            <w:r w:rsidRPr="00742774">
              <w:rPr>
                <w:lang w:bidi="th-TH"/>
              </w:rPr>
              <w:t xml:space="preserve"> tag number is moved into the </w:t>
            </w:r>
            <w:r w:rsidRPr="00742774">
              <w:rPr>
                <w:i/>
                <w:lang w:bidi="th-TH"/>
              </w:rPr>
              <w:t>Old Tag Number</w:t>
            </w:r>
            <w:r w:rsidRPr="00742774">
              <w:rPr>
                <w:lang w:bidi="th-TH"/>
              </w:rPr>
              <w:t xml:space="preserve"> field</w:t>
            </w:r>
            <w:r>
              <w:rPr>
                <w:lang w:bidi="th-TH"/>
              </w:rPr>
              <w:t xml:space="preserve"> on the Global Location Document</w:t>
            </w:r>
            <w:r w:rsidRPr="00742774">
              <w:rPr>
                <w:lang w:bidi="th-TH"/>
              </w:rPr>
              <w:t>.</w:t>
            </w:r>
            <w:r>
              <w:t xml:space="preserve"> </w:t>
            </w:r>
          </w:p>
          <w:p w:rsidR="006734AB" w:rsidRPr="002D5753" w:rsidRDefault="006734AB" w:rsidP="00E406F9">
            <w:pPr>
              <w:pStyle w:val="Noteintable"/>
            </w:pPr>
            <w:r>
              <w:rPr>
                <w:b/>
              </w:rPr>
              <w:drawing>
                <wp:inline distT="0" distB="0" distL="0" distR="0">
                  <wp:extent cx="136525" cy="136525"/>
                  <wp:effectExtent l="19050" t="0" r="0" b="0"/>
                  <wp:docPr id="1795"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Organization Inventory Name</w:t>
            </w:r>
          </w:p>
        </w:tc>
        <w:tc>
          <w:tcPr>
            <w:tcW w:w="7200" w:type="dxa"/>
          </w:tcPr>
          <w:p w:rsidR="006734AB" w:rsidRPr="002D5753" w:rsidRDefault="006734AB" w:rsidP="00E406F9">
            <w:pPr>
              <w:pStyle w:val="TableCells"/>
              <w:rPr>
                <w:rFonts w:cs="Arial"/>
                <w:bCs/>
                <w:szCs w:val="20"/>
              </w:rPr>
            </w:pPr>
            <w:r>
              <w:rPr>
                <w:lang w:bidi="th-TH"/>
              </w:rPr>
              <w:t>A common name the organization uses to refer to the asset inventory.</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Organization Owner Account Number</w:t>
            </w:r>
          </w:p>
        </w:tc>
        <w:tc>
          <w:tcPr>
            <w:tcW w:w="7200" w:type="dxa"/>
          </w:tcPr>
          <w:p w:rsidR="006734AB" w:rsidRDefault="006734AB" w:rsidP="00E406F9">
            <w:pPr>
              <w:pStyle w:val="TableCells"/>
              <w:rPr>
                <w:lang w:bidi="th-TH"/>
              </w:rPr>
            </w:pPr>
            <w:r>
              <w:rPr>
                <w:szCs w:val="24"/>
                <w:lang w:bidi="th-TH"/>
              </w:rPr>
              <w:t>T</w:t>
            </w:r>
            <w:r w:rsidRPr="00BA618E">
              <w:rPr>
                <w:szCs w:val="24"/>
                <w:lang w:bidi="th-TH"/>
              </w:rPr>
              <w:t xml:space="preserve">he </w:t>
            </w:r>
            <w:r>
              <w:rPr>
                <w:szCs w:val="24"/>
                <w:lang w:bidi="th-TH"/>
              </w:rPr>
              <w:t xml:space="preserve">owner </w:t>
            </w:r>
            <w:r w:rsidRPr="00BA618E">
              <w:rPr>
                <w:szCs w:val="24"/>
                <w:lang w:bidi="th-TH"/>
              </w:rPr>
              <w:t>account responsible for the asset.</w:t>
            </w:r>
            <w:r>
              <w:rPr>
                <w:lang w:bidi="th-TH"/>
              </w:rPr>
              <w:t xml:space="preserve"> You may search for this number from the </w:t>
            </w:r>
            <w:r w:rsidRPr="005462A5">
              <w:rPr>
                <w:rStyle w:val="Strong"/>
                <w:lang w:bidi="th-TH"/>
              </w:rPr>
              <w:t>Account</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Organization Owner Chart Of Accounts Code</w:t>
            </w:r>
          </w:p>
        </w:tc>
        <w:tc>
          <w:tcPr>
            <w:tcW w:w="7200" w:type="dxa"/>
          </w:tcPr>
          <w:p w:rsidR="006734AB" w:rsidRDefault="006734AB" w:rsidP="00E406F9">
            <w:pPr>
              <w:pStyle w:val="TableCells"/>
              <w:rPr>
                <w:lang w:bidi="th-TH"/>
              </w:rPr>
            </w:pPr>
            <w:r>
              <w:rPr>
                <w:lang w:bidi="th-TH"/>
              </w:rPr>
              <w:t>T</w:t>
            </w:r>
            <w:r w:rsidRPr="007E4805">
              <w:rPr>
                <w:lang w:bidi="th-TH"/>
              </w:rPr>
              <w:t>he chart</w:t>
            </w:r>
            <w:r>
              <w:rPr>
                <w:lang w:bidi="th-TH"/>
              </w:rPr>
              <w:t xml:space="preserve"> code </w:t>
            </w:r>
            <w:r w:rsidRPr="007E4805">
              <w:rPr>
                <w:lang w:bidi="th-TH"/>
              </w:rPr>
              <w:t>for the owner account th</w:t>
            </w:r>
            <w:r>
              <w:rPr>
                <w:lang w:bidi="th-TH"/>
              </w:rPr>
              <w:t xml:space="preserve">at is responsible for the asset. You may search for this code from the </w:t>
            </w:r>
            <w:r w:rsidRPr="005462A5">
              <w:rPr>
                <w:rStyle w:val="Strong"/>
                <w:lang w:bidi="th-TH"/>
              </w:rPr>
              <w:t xml:space="preserve">Chart </w:t>
            </w:r>
            <w:r>
              <w:rPr>
                <w:lang w:bidi="th-TH"/>
              </w:rPr>
              <w:t>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Organization Owner Organization Code</w:t>
            </w:r>
          </w:p>
        </w:tc>
        <w:tc>
          <w:tcPr>
            <w:tcW w:w="7200" w:type="dxa"/>
          </w:tcPr>
          <w:p w:rsidR="006734AB" w:rsidRDefault="006734AB" w:rsidP="00E406F9">
            <w:pPr>
              <w:pStyle w:val="TableCells"/>
              <w:rPr>
                <w:lang w:bidi="th-TH"/>
              </w:rPr>
            </w:pPr>
            <w:r>
              <w:rPr>
                <w:spacing w:val="-4"/>
                <w:szCs w:val="24"/>
                <w:lang w:bidi="th-TH"/>
              </w:rPr>
              <w:t>T</w:t>
            </w:r>
            <w:r w:rsidRPr="00BA618E">
              <w:rPr>
                <w:spacing w:val="-4"/>
                <w:szCs w:val="24"/>
                <w:lang w:bidi="th-TH"/>
              </w:rPr>
              <w:t>he organization responsible for the asset.</w:t>
            </w:r>
            <w:r>
              <w:rPr>
                <w:lang w:bidi="th-TH"/>
              </w:rPr>
              <w:t xml:space="preserve"> You may search for this code from the </w:t>
            </w:r>
            <w:r w:rsidRPr="005462A5">
              <w:rPr>
                <w:rStyle w:val="Strong"/>
                <w:lang w:bidi="th-TH"/>
              </w:rPr>
              <w:t>Organization</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Organization Tag Number</w:t>
            </w:r>
          </w:p>
        </w:tc>
        <w:tc>
          <w:tcPr>
            <w:tcW w:w="7200" w:type="dxa"/>
          </w:tcPr>
          <w:p w:rsidR="006734AB" w:rsidRDefault="006734AB" w:rsidP="00E406F9">
            <w:pPr>
              <w:pStyle w:val="TableCells"/>
              <w:rPr>
                <w:lang w:bidi="th-TH"/>
              </w:rPr>
            </w:pPr>
            <w:r>
              <w:rPr>
                <w:bCs/>
                <w:lang w:bidi="th-TH"/>
              </w:rPr>
              <w:t>A</w:t>
            </w:r>
            <w:r w:rsidRPr="0066349A">
              <w:rPr>
                <w:lang w:bidi="th-TH"/>
              </w:rPr>
              <w:t xml:space="preserve"> number assigned by an organization to internally identify assets</w:t>
            </w:r>
            <w:r>
              <w:rPr>
                <w:lang w:bidi="th-TH"/>
              </w:rPr>
              <w:t>. This number is</w:t>
            </w:r>
            <w:r w:rsidRPr="0066349A">
              <w:rPr>
                <w:lang w:bidi="th-TH"/>
              </w:rPr>
              <w:t xml:space="preserve"> independent of </w:t>
            </w:r>
            <w:r>
              <w:rPr>
                <w:lang w:bidi="th-TH"/>
              </w:rPr>
              <w:t>your institution's</w:t>
            </w:r>
            <w:r w:rsidRPr="0066349A">
              <w:rPr>
                <w:lang w:bidi="th-TH"/>
              </w:rPr>
              <w:t xml:space="preserve"> tagging system.</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Organization Text</w:t>
            </w:r>
          </w:p>
        </w:tc>
        <w:tc>
          <w:tcPr>
            <w:tcW w:w="7200" w:type="dxa"/>
          </w:tcPr>
          <w:p w:rsidR="006734AB" w:rsidRPr="002D5753" w:rsidRDefault="006734AB" w:rsidP="00E406F9">
            <w:pPr>
              <w:pStyle w:val="TableCells"/>
              <w:rPr>
                <w:rFonts w:cs="Arial"/>
                <w:bCs/>
                <w:szCs w:val="20"/>
              </w:rPr>
            </w:pPr>
            <w:r>
              <w:rPr>
                <w:lang w:bidi="th-TH"/>
              </w:rPr>
              <w:t xml:space="preserve">Freeform text that provides </w:t>
            </w:r>
            <w:r w:rsidRPr="0066349A">
              <w:rPr>
                <w:lang w:bidi="th-TH"/>
              </w:rPr>
              <w:t xml:space="preserve">additional information </w:t>
            </w:r>
            <w:r>
              <w:rPr>
                <w:lang w:bidi="th-TH"/>
              </w:rPr>
              <w:t>about</w:t>
            </w:r>
            <w:r w:rsidRPr="0066349A">
              <w:rPr>
                <w:lang w:bidi="th-TH"/>
              </w:rPr>
              <w:t xml:space="preserve"> the asset.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Owner</w:t>
            </w:r>
          </w:p>
        </w:tc>
        <w:tc>
          <w:tcPr>
            <w:tcW w:w="7200" w:type="dxa"/>
          </w:tcPr>
          <w:p w:rsidR="006734AB" w:rsidRDefault="006734AB" w:rsidP="00E406F9">
            <w:pPr>
              <w:pStyle w:val="TableCells"/>
              <w:rPr>
                <w:lang w:bidi="th-TH"/>
              </w:rPr>
            </w:pPr>
            <w:r>
              <w:rPr>
                <w:lang w:bidi="th-TH"/>
              </w:rPr>
              <w:t>When</w:t>
            </w:r>
            <w:r w:rsidRPr="00BA618E">
              <w:rPr>
                <w:lang w:bidi="th-TH"/>
              </w:rPr>
              <w:t xml:space="preserve"> the title is vested in other universities or agencies</w:t>
            </w:r>
            <w:r>
              <w:rPr>
                <w:lang w:bidi="th-TH"/>
              </w:rPr>
              <w:t>, the name of the owner</w:t>
            </w:r>
            <w:r w:rsidRPr="00BA618E">
              <w:rPr>
                <w:lang w:bidi="th-TH"/>
              </w:rPr>
              <w:t>.</w:t>
            </w:r>
            <w:r>
              <w:rPr>
                <w:lang w:bidi="th-TH"/>
              </w:rPr>
              <w:t xml:space="preserve"> You may search for owners through the </w:t>
            </w:r>
            <w:r w:rsidRPr="005462A5">
              <w:rPr>
                <w:rStyle w:val="Strong"/>
                <w:lang w:bidi="th-TH"/>
              </w:rPr>
              <w:t>Agency</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Payment Document Number</w:t>
            </w:r>
          </w:p>
        </w:tc>
        <w:tc>
          <w:tcPr>
            <w:tcW w:w="7200" w:type="dxa"/>
          </w:tcPr>
          <w:p w:rsidR="006734AB" w:rsidRPr="002D5753" w:rsidRDefault="006734AB" w:rsidP="00E406F9">
            <w:pPr>
              <w:pStyle w:val="TableCells"/>
              <w:rPr>
                <w:rFonts w:cs="Arial"/>
                <w:szCs w:val="20"/>
              </w:rPr>
            </w:pPr>
            <w:r>
              <w:rPr>
                <w:lang w:bidi="th-TH"/>
              </w:rPr>
              <w:t>T</w:t>
            </w:r>
            <w:r w:rsidRPr="00474A40">
              <w:rPr>
                <w:lang w:bidi="th-TH"/>
              </w:rPr>
              <w:t>he transactional document number that generated the capital expense.</w:t>
            </w:r>
            <w:r>
              <w:rPr>
                <w:lang w:bidi="th-TH"/>
              </w:rPr>
              <w:t xml:space="preserve"> You may search for this number from the </w:t>
            </w:r>
            <w:r w:rsidRPr="00A77722">
              <w:rPr>
                <w:lang w:bidi="th-TH"/>
              </w:rPr>
              <w:t>Asset Payment</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Payment Purchase Order Number</w:t>
            </w:r>
          </w:p>
        </w:tc>
        <w:tc>
          <w:tcPr>
            <w:tcW w:w="7200" w:type="dxa"/>
          </w:tcPr>
          <w:p w:rsidR="006734AB" w:rsidRPr="002D5753" w:rsidRDefault="006734AB" w:rsidP="00E406F9">
            <w:pPr>
              <w:pStyle w:val="TableCells"/>
              <w:rPr>
                <w:rFonts w:cs="Arial"/>
                <w:szCs w:val="20"/>
              </w:rPr>
            </w:pPr>
            <w:r>
              <w:rPr>
                <w:lang w:bidi="th-TH"/>
              </w:rPr>
              <w:t xml:space="preserve">The number assigned to the Purchase Order for which the payment is posted. You may search for this number from the </w:t>
            </w:r>
            <w:r w:rsidRPr="005462A5">
              <w:rPr>
                <w:rStyle w:val="Strong"/>
                <w:lang w:bidi="th-TH"/>
              </w:rPr>
              <w:t>Asset Payment</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Payment Sequence Number</w:t>
            </w:r>
          </w:p>
        </w:tc>
        <w:tc>
          <w:tcPr>
            <w:tcW w:w="7200" w:type="dxa"/>
          </w:tcPr>
          <w:p w:rsidR="006734AB" w:rsidRPr="002D5753" w:rsidRDefault="006734AB" w:rsidP="00E406F9">
            <w:pPr>
              <w:pStyle w:val="TableCells"/>
              <w:rPr>
                <w:rFonts w:cs="Arial"/>
                <w:bCs/>
                <w:szCs w:val="20"/>
              </w:rPr>
            </w:pPr>
            <w:r>
              <w:rPr>
                <w:lang w:bidi="th-TH"/>
              </w:rPr>
              <w:t xml:space="preserve">A system-assigned number identifying the order in which payments were processed. You may search for this number from the </w:t>
            </w:r>
            <w:r w:rsidRPr="005462A5">
              <w:rPr>
                <w:rStyle w:val="Strong"/>
                <w:lang w:bidi="th-TH"/>
              </w:rPr>
              <w:t>Asset Payment</w:t>
            </w:r>
            <w:r>
              <w:rPr>
                <w:lang w:bidi="th-TH"/>
              </w:rPr>
              <w:t xml:space="preserve"> lookup</w:t>
            </w:r>
            <w:r>
              <w:rPr>
                <w:noProof/>
              </w:rPr>
              <w:t xml:space="preserve"> icon</w:t>
            </w:r>
            <w:r>
              <w:rPr>
                <w:lang w:bidi="th-TH"/>
              </w:rPr>
              <w: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Serial Number</w:t>
            </w:r>
          </w:p>
        </w:tc>
        <w:tc>
          <w:tcPr>
            <w:tcW w:w="7200" w:type="dxa"/>
          </w:tcPr>
          <w:p w:rsidR="006734AB" w:rsidRPr="002D5753" w:rsidRDefault="006734AB" w:rsidP="00E406F9">
            <w:pPr>
              <w:pStyle w:val="TableCells"/>
              <w:rPr>
                <w:rFonts w:cs="Arial"/>
                <w:bCs/>
                <w:szCs w:val="20"/>
              </w:rPr>
            </w:pPr>
            <w:r>
              <w:rPr>
                <w:bCs/>
                <w:lang w:bidi="th-TH"/>
              </w:rPr>
              <w:t>A</w:t>
            </w:r>
            <w:r w:rsidRPr="0005403D">
              <w:rPr>
                <w:bCs/>
                <w:lang w:bidi="th-TH"/>
              </w:rPr>
              <w:t xml:space="preserve"> unique</w:t>
            </w:r>
            <w:r w:rsidRPr="0005403D">
              <w:rPr>
                <w:lang w:bidi="th-TH"/>
              </w:rPr>
              <w:t xml:space="preserve"> identification number assigned by the manufacturer to the asset.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lastRenderedPageBreak/>
              <w:t>Tag Number</w:t>
            </w:r>
          </w:p>
        </w:tc>
        <w:tc>
          <w:tcPr>
            <w:tcW w:w="7200" w:type="dxa"/>
          </w:tcPr>
          <w:p w:rsidR="006734AB" w:rsidRDefault="006734AB" w:rsidP="00E406F9">
            <w:pPr>
              <w:pStyle w:val="TableCells"/>
              <w:rPr>
                <w:lang w:bidi="th-TH"/>
              </w:rPr>
            </w:pPr>
            <w:r>
              <w:rPr>
                <w:bCs/>
                <w:lang w:bidi="th-TH"/>
              </w:rPr>
              <w:t>A</w:t>
            </w:r>
            <w:r w:rsidRPr="0005403D">
              <w:rPr>
                <w:lang w:bidi="th-TH"/>
              </w:rPr>
              <w:t xml:space="preserve"> unique identification number issued by the univer</w:t>
            </w:r>
            <w:r>
              <w:rPr>
                <w:lang w:bidi="th-TH"/>
              </w:rPr>
              <w:t>sity and affixed to the asset.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Total Cost</w:t>
            </w:r>
          </w:p>
        </w:tc>
        <w:tc>
          <w:tcPr>
            <w:tcW w:w="7200" w:type="dxa"/>
          </w:tcPr>
          <w:p w:rsidR="006734AB" w:rsidRPr="002D5753" w:rsidRDefault="006734AB" w:rsidP="00E406F9">
            <w:pPr>
              <w:pStyle w:val="TableCells"/>
              <w:rPr>
                <w:rFonts w:cs="Arial"/>
                <w:bCs/>
                <w:szCs w:val="20"/>
              </w:rPr>
            </w:pPr>
            <w:r>
              <w:rPr>
                <w:lang w:bidi="th-TH"/>
              </w:rPr>
              <w:t>The total cost of the asset.</w:t>
            </w:r>
          </w:p>
        </w:tc>
      </w:tr>
      <w:tr w:rsidR="006734AB" w:rsidRPr="00C40BA1" w:rsidTr="00E406F9">
        <w:tc>
          <w:tcPr>
            <w:tcW w:w="2250" w:type="dxa"/>
            <w:tcBorders>
              <w:right w:val="double" w:sz="4" w:space="0" w:color="auto"/>
            </w:tcBorders>
          </w:tcPr>
          <w:p w:rsidR="006734AB" w:rsidRPr="002D5753" w:rsidRDefault="006734AB" w:rsidP="00E406F9">
            <w:pPr>
              <w:pStyle w:val="TableCells"/>
            </w:pPr>
            <w:r w:rsidRPr="002D5753">
              <w:t xml:space="preserve">Vendor Name </w:t>
            </w:r>
          </w:p>
        </w:tc>
        <w:tc>
          <w:tcPr>
            <w:tcW w:w="7200" w:type="dxa"/>
          </w:tcPr>
          <w:p w:rsidR="006734AB" w:rsidRPr="002D5753" w:rsidRDefault="006734AB" w:rsidP="00E406F9">
            <w:pPr>
              <w:pStyle w:val="TableCells"/>
              <w:rPr>
                <w:rFonts w:cs="Arial"/>
                <w:bCs/>
                <w:szCs w:val="20"/>
              </w:rPr>
            </w:pPr>
            <w:r>
              <w:rPr>
                <w:bCs/>
                <w:lang w:bidi="th-TH"/>
              </w:rPr>
              <w:t>T</w:t>
            </w:r>
            <w:r w:rsidRPr="00BA618E">
              <w:rPr>
                <w:bCs/>
                <w:lang w:bidi="th-TH"/>
              </w:rPr>
              <w:t>he</w:t>
            </w:r>
            <w:r>
              <w:rPr>
                <w:bCs/>
                <w:lang w:bidi="th-TH"/>
              </w:rPr>
              <w:t xml:space="preserve"> </w:t>
            </w:r>
            <w:r w:rsidRPr="00BA618E">
              <w:rPr>
                <w:lang w:bidi="th-TH"/>
              </w:rPr>
              <w:t>company or person who sold the asset to the institution and to whom the first payment was made.</w:t>
            </w:r>
          </w:p>
        </w:tc>
      </w:tr>
    </w:tbl>
    <w:p w:rsidR="006734AB" w:rsidRDefault="006734AB" w:rsidP="00E406F9">
      <w:pPr>
        <w:pStyle w:val="Heading4"/>
      </w:pPr>
      <w:bookmarkStart w:id="23" w:name="_D2HTopic_16"/>
      <w:bookmarkStart w:id="24" w:name="_Ref228184691"/>
      <w:bookmarkStart w:id="25" w:name="_d2h_bmk__Ref228184691_20"/>
      <w:r>
        <w:t>Asset Lookup Results</w:t>
      </w:r>
      <w:r w:rsidR="00F6379D">
        <w:fldChar w:fldCharType="begin"/>
      </w:r>
      <w:r>
        <w:instrText xml:space="preserve"> XE "</w:instrText>
      </w:r>
      <w:r w:rsidRPr="00DB4F81">
        <w:instrText>Capital Asset Management</w:instrText>
      </w:r>
      <w:r>
        <w:instrText xml:space="preserve"> (CAM) module</w:instrText>
      </w:r>
      <w:r w:rsidRPr="00DB4F81">
        <w:instrText>:</w:instrText>
      </w:r>
      <w:r>
        <w:instrText xml:space="preserve">Asset Lookup results" </w:instrText>
      </w:r>
      <w:r w:rsidR="00F6379D">
        <w:fldChar w:fldCharType="end"/>
      </w:r>
      <w:bookmarkEnd w:id="23"/>
    </w:p>
    <w:p w:rsidR="006734AB" w:rsidRDefault="006734AB" w:rsidP="00E406F9"/>
    <w:p w:rsidR="006734AB" w:rsidRDefault="006734AB" w:rsidP="00E406F9">
      <w:pPr>
        <w:pStyle w:val="BodyText"/>
      </w:pPr>
      <w:r>
        <w:t xml:space="preserve">Each row of the results table represents a different asset and includes links for up to eight different actions you may </w:t>
      </w:r>
      <w:r w:rsidRPr="00172610">
        <w:t xml:space="preserve">take </w:t>
      </w:r>
      <w:r>
        <w:t>on the asset. These actions include</w:t>
      </w:r>
      <w:r w:rsidRPr="00172610">
        <w:t xml:space="preserve"> edit, </w:t>
      </w:r>
      <w:r>
        <w:t xml:space="preserve">view, </w:t>
      </w:r>
      <w:proofErr w:type="gramStart"/>
      <w:r w:rsidRPr="00172610">
        <w:t>loan</w:t>
      </w:r>
      <w:proofErr w:type="gramEnd"/>
      <w:r w:rsidRPr="00172610">
        <w:t>,</w:t>
      </w:r>
      <w:r>
        <w:t xml:space="preserve"> renew, return,</w:t>
      </w:r>
      <w:r w:rsidRPr="00172610">
        <w:t xml:space="preserve"> merge, separate</w:t>
      </w:r>
      <w:r>
        <w:t>, and</w:t>
      </w:r>
      <w:r w:rsidRPr="00172610">
        <w:t xml:space="preserve"> transfer.</w:t>
      </w:r>
    </w:p>
    <w:p w:rsidR="006734AB" w:rsidRPr="00C36006" w:rsidRDefault="006734AB" w:rsidP="00E406F9">
      <w:pPr>
        <w:pStyle w:val="BodyText"/>
      </w:pPr>
    </w:p>
    <w:p w:rsidR="006734AB" w:rsidRPr="006D1F77" w:rsidRDefault="006734AB" w:rsidP="00E406F9">
      <w:pPr>
        <w:pStyle w:val="Note"/>
        <w:rPr>
          <w:rFonts w:eastAsia="MS Mincho"/>
        </w:rPr>
      </w:pPr>
      <w:r>
        <w:drawing>
          <wp:inline distT="0" distB="0" distL="0" distR="0">
            <wp:extent cx="191135" cy="191135"/>
            <wp:effectExtent l="19050" t="0" r="0" b="0"/>
            <wp:docPr id="8" name="Picture 2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2841B9">
        <w:t xml:space="preserve">For more </w:t>
      </w:r>
      <w:r>
        <w:t>information about</w:t>
      </w:r>
      <w:r w:rsidRPr="002841B9">
        <w:t xml:space="preserve"> working with the lookup and results, </w:t>
      </w:r>
      <w:r>
        <w:t xml:space="preserve">see </w:t>
      </w:r>
      <w:hyperlink w:anchor="_D2HTopic_15" w:history="1">
        <w:r w:rsidRPr="00C0735C">
          <w:rPr>
            <w:rStyle w:val="Hyperlink"/>
            <w:rFonts w:eastAsia="MS Mincho"/>
          </w:rPr>
          <w:t>Asset Lookup</w:t>
        </w:r>
      </w:hyperlink>
      <w:r>
        <w:rPr>
          <w:rFonts w:eastAsia="MS Mincho"/>
        </w:rPr>
        <w:t>.</w:t>
      </w:r>
      <w:r w:rsidR="00F6379D">
        <w:fldChar w:fldCharType="begin"/>
      </w:r>
      <w:r>
        <w:instrText xml:space="preserve"> \MinBodyLeft 18 </w:instrText>
      </w:r>
      <w:r w:rsidR="00F6379D">
        <w:fldChar w:fldCharType="end"/>
      </w:r>
    </w:p>
    <w:bookmarkEnd w:id="24"/>
    <w:bookmarkEnd w:id="25"/>
    <w:p w:rsidR="006734AB" w:rsidRDefault="006734AB" w:rsidP="00E406F9"/>
    <w:p w:rsidR="006734AB" w:rsidRDefault="006734AB" w:rsidP="00E406F9">
      <w:pPr>
        <w:pStyle w:val="BodyText"/>
      </w:pPr>
      <w:r>
        <w:t xml:space="preserve">After you search for assets in the Asset Lookup, the system returns matches and displays them in a table below the Asset Lookup itself. Each row of the table represents a different asset. The first column in each row provides </w:t>
      </w:r>
      <w:r w:rsidRPr="009D06D6">
        <w:t xml:space="preserve">underlined links </w:t>
      </w:r>
      <w:r>
        <w:t xml:space="preserve">for up to </w:t>
      </w:r>
      <w:r w:rsidRPr="009D06D6">
        <w:t xml:space="preserve">eight different actions </w:t>
      </w:r>
      <w:r>
        <w:t>you may take</w:t>
      </w:r>
      <w:r w:rsidRPr="009D06D6">
        <w:t xml:space="preserve"> for </w:t>
      </w:r>
      <w:r>
        <w:t>the associated asset</w:t>
      </w:r>
      <w:r w:rsidRPr="009D06D6">
        <w:t>.</w:t>
      </w:r>
    </w:p>
    <w:p w:rsidR="006734AB" w:rsidRDefault="006734AB" w:rsidP="00E406F9"/>
    <w:p w:rsidR="006734AB" w:rsidRDefault="006734AB" w:rsidP="00E406F9">
      <w:pPr>
        <w:pStyle w:val="BodyText"/>
      </w:pPr>
      <w:r>
        <w:t xml:space="preserve">Permissions and asset status determine when each of the following links display. </w:t>
      </w:r>
    </w:p>
    <w:p w:rsidR="006734AB" w:rsidRDefault="006734AB" w:rsidP="00E406F9">
      <w:pPr>
        <w:pStyle w:val="TableHeading"/>
      </w:pPr>
    </w:p>
    <w:p w:rsidR="006734AB" w:rsidRDefault="006734AB" w:rsidP="00E406F9">
      <w:pPr>
        <w:pStyle w:val="TableHeading"/>
      </w:pPr>
      <w:r>
        <w:t>Asset Actions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31"/>
        <w:gridCol w:w="7229"/>
      </w:tblGrid>
      <w:tr w:rsidR="006734AB" w:rsidRPr="00C40BA1" w:rsidTr="00E406F9">
        <w:tc>
          <w:tcPr>
            <w:tcW w:w="2131" w:type="dxa"/>
            <w:tcBorders>
              <w:top w:val="single" w:sz="4" w:space="0" w:color="auto"/>
              <w:bottom w:val="thickThinSmallGap" w:sz="12" w:space="0" w:color="auto"/>
              <w:right w:val="double" w:sz="4" w:space="0" w:color="auto"/>
            </w:tcBorders>
          </w:tcPr>
          <w:p w:rsidR="006734AB" w:rsidRPr="002841B9" w:rsidRDefault="006734AB" w:rsidP="00E406F9">
            <w:pPr>
              <w:pStyle w:val="TableCells"/>
            </w:pPr>
            <w:r>
              <w:t>Action</w:t>
            </w:r>
          </w:p>
        </w:tc>
        <w:tc>
          <w:tcPr>
            <w:tcW w:w="7229" w:type="dxa"/>
            <w:tcBorders>
              <w:top w:val="single" w:sz="4" w:space="0" w:color="auto"/>
              <w:bottom w:val="thickThinSmallGap" w:sz="12" w:space="0" w:color="auto"/>
            </w:tcBorders>
          </w:tcPr>
          <w:p w:rsidR="006734AB" w:rsidRPr="002841B9" w:rsidRDefault="006734AB" w:rsidP="00E406F9">
            <w:pPr>
              <w:pStyle w:val="TableCells"/>
            </w:pPr>
            <w:r w:rsidRPr="002841B9">
              <w:t>Description</w:t>
            </w:r>
          </w:p>
        </w:tc>
      </w:tr>
      <w:tr w:rsidR="006734AB" w:rsidRPr="00C40BA1" w:rsidTr="00E406F9">
        <w:tc>
          <w:tcPr>
            <w:tcW w:w="2131" w:type="dxa"/>
            <w:tcBorders>
              <w:right w:val="double" w:sz="4" w:space="0" w:color="auto"/>
            </w:tcBorders>
          </w:tcPr>
          <w:p w:rsidR="006734AB" w:rsidRPr="002841B9" w:rsidRDefault="00F6379D" w:rsidP="00E406F9">
            <w:pPr>
              <w:pStyle w:val="TableCells"/>
            </w:pPr>
            <w:hyperlink w:anchor="_D2HTopic_17" w:history="1">
              <w:r w:rsidR="006734AB" w:rsidRPr="00C0735C">
                <w:rPr>
                  <w:rStyle w:val="Hyperlink"/>
                </w:rPr>
                <w:t>edit</w:t>
              </w:r>
            </w:hyperlink>
          </w:p>
        </w:tc>
        <w:tc>
          <w:tcPr>
            <w:tcW w:w="7229" w:type="dxa"/>
          </w:tcPr>
          <w:p w:rsidR="006734AB" w:rsidRPr="002841B9" w:rsidRDefault="006734AB" w:rsidP="00E406F9">
            <w:pPr>
              <w:pStyle w:val="TableCells"/>
            </w:pPr>
            <w:r>
              <w:t>Allows you to modify most data associated with the asset.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35" w:history="1">
              <w:r w:rsidR="006734AB" w:rsidRPr="00C0735C">
                <w:rPr>
                  <w:rStyle w:val="Hyperlink"/>
                </w:rPr>
                <w:t>loan</w:t>
              </w:r>
            </w:hyperlink>
          </w:p>
        </w:tc>
        <w:tc>
          <w:tcPr>
            <w:tcW w:w="7229" w:type="dxa"/>
            <w:tcBorders>
              <w:top w:val="single" w:sz="4" w:space="0" w:color="auto"/>
              <w:bottom w:val="single" w:sz="4" w:space="0" w:color="auto"/>
            </w:tcBorders>
          </w:tcPr>
          <w:p w:rsidR="006734AB" w:rsidRPr="002841B9" w:rsidRDefault="006734AB" w:rsidP="00E406F9">
            <w:pPr>
              <w:pStyle w:val="TableCells"/>
            </w:pPr>
            <w:r>
              <w:t>Allows you to enter information related to the loan of equipment.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43" w:history="1">
              <w:r w:rsidR="006734AB" w:rsidRPr="00C0735C">
                <w:rPr>
                  <w:rStyle w:val="Hyperlink"/>
                </w:rPr>
                <w:t>renew</w:t>
              </w:r>
            </w:hyperlink>
          </w:p>
        </w:tc>
        <w:tc>
          <w:tcPr>
            <w:tcW w:w="7229" w:type="dxa"/>
            <w:tcBorders>
              <w:top w:val="single" w:sz="4" w:space="0" w:color="auto"/>
              <w:bottom w:val="single" w:sz="4" w:space="0" w:color="auto"/>
            </w:tcBorders>
          </w:tcPr>
          <w:p w:rsidR="006734AB" w:rsidRPr="002841B9" w:rsidRDefault="006734AB" w:rsidP="00E406F9">
            <w:pPr>
              <w:pStyle w:val="TableCells"/>
            </w:pPr>
            <w:r>
              <w:t>Allows you to record the renewal of an equipment loan.</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48" w:history="1">
              <w:r w:rsidR="006734AB" w:rsidRPr="00C0735C">
                <w:rPr>
                  <w:rStyle w:val="Hyperlink"/>
                </w:rPr>
                <w:t>return</w:t>
              </w:r>
            </w:hyperlink>
          </w:p>
        </w:tc>
        <w:tc>
          <w:tcPr>
            <w:tcW w:w="7229" w:type="dxa"/>
            <w:tcBorders>
              <w:top w:val="single" w:sz="4" w:space="0" w:color="auto"/>
              <w:bottom w:val="single" w:sz="4" w:space="0" w:color="auto"/>
            </w:tcBorders>
          </w:tcPr>
          <w:p w:rsidR="006734AB" w:rsidRPr="002841B9" w:rsidRDefault="006734AB" w:rsidP="00E406F9">
            <w:pPr>
              <w:pStyle w:val="TableCells"/>
            </w:pPr>
            <w:r>
              <w:t>Allows you to record the return of loaned equipment.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55" w:history="1">
              <w:r w:rsidR="006734AB" w:rsidRPr="00C0735C">
                <w:rPr>
                  <w:rStyle w:val="Hyperlink"/>
                </w:rPr>
                <w:t>merge</w:t>
              </w:r>
            </w:hyperlink>
          </w:p>
        </w:tc>
        <w:tc>
          <w:tcPr>
            <w:tcW w:w="7229" w:type="dxa"/>
            <w:tcBorders>
              <w:top w:val="single" w:sz="4" w:space="0" w:color="auto"/>
              <w:left w:val="single" w:sz="4" w:space="0" w:color="auto"/>
              <w:bottom w:val="single" w:sz="4" w:space="0" w:color="auto"/>
            </w:tcBorders>
          </w:tcPr>
          <w:p w:rsidR="006734AB" w:rsidRPr="002841B9" w:rsidRDefault="006734AB" w:rsidP="00E406F9">
            <w:pPr>
              <w:pStyle w:val="TableCells"/>
            </w:pPr>
            <w:r>
              <w:t xml:space="preserve">Allows you to </w:t>
            </w:r>
            <w:r w:rsidRPr="002841B9">
              <w:t>enter information related to the merge of assets</w:t>
            </w:r>
            <w:r>
              <w: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219" w:history="1">
              <w:r w:rsidR="006734AB" w:rsidRPr="00C0735C">
                <w:rPr>
                  <w:rStyle w:val="Hyperlink"/>
                </w:rPr>
                <w:t>separate</w:t>
              </w:r>
            </w:hyperlink>
          </w:p>
        </w:tc>
        <w:tc>
          <w:tcPr>
            <w:tcW w:w="7229" w:type="dxa"/>
            <w:tcBorders>
              <w:top w:val="single" w:sz="4" w:space="0" w:color="auto"/>
              <w:left w:val="single" w:sz="4" w:space="0" w:color="auto"/>
              <w:bottom w:val="single" w:sz="4" w:space="0" w:color="auto"/>
            </w:tcBorders>
          </w:tcPr>
          <w:p w:rsidR="006734AB" w:rsidRPr="002841B9" w:rsidRDefault="006734AB" w:rsidP="00E406F9">
            <w:pPr>
              <w:pStyle w:val="TableCells"/>
            </w:pPr>
            <w:r>
              <w:t xml:space="preserve">Allows you to </w:t>
            </w:r>
            <w:r w:rsidRPr="002841B9">
              <w:t>enter information related to the separation of assets</w:t>
            </w:r>
            <w:r>
              <w:t>.</w:t>
            </w:r>
          </w:p>
        </w:tc>
      </w:tr>
      <w:tr w:rsidR="006734AB" w:rsidRPr="00C40BA1" w:rsidTr="00E406F9">
        <w:tc>
          <w:tcPr>
            <w:tcW w:w="2131" w:type="dxa"/>
            <w:tcBorders>
              <w:top w:val="single" w:sz="4" w:space="0" w:color="auto"/>
              <w:bottom w:val="nil"/>
              <w:right w:val="double" w:sz="4" w:space="0" w:color="auto"/>
            </w:tcBorders>
          </w:tcPr>
          <w:p w:rsidR="006734AB" w:rsidRPr="002841B9" w:rsidRDefault="00F6379D" w:rsidP="00E406F9">
            <w:pPr>
              <w:pStyle w:val="TableCells"/>
            </w:pPr>
            <w:hyperlink w:anchor="_D2HTopic_231" w:history="1">
              <w:r w:rsidR="006734AB" w:rsidRPr="00C0735C">
                <w:rPr>
                  <w:rStyle w:val="Hyperlink"/>
                </w:rPr>
                <w:t>transfer</w:t>
              </w:r>
            </w:hyperlink>
          </w:p>
        </w:tc>
        <w:tc>
          <w:tcPr>
            <w:tcW w:w="7229" w:type="dxa"/>
            <w:tcBorders>
              <w:top w:val="single" w:sz="4" w:space="0" w:color="auto"/>
              <w:left w:val="single" w:sz="4" w:space="0" w:color="auto"/>
              <w:bottom w:val="nil"/>
            </w:tcBorders>
          </w:tcPr>
          <w:p w:rsidR="006734AB" w:rsidRPr="002841B9" w:rsidRDefault="006734AB" w:rsidP="00E406F9">
            <w:pPr>
              <w:pStyle w:val="TableCells"/>
            </w:pPr>
            <w:r>
              <w:t xml:space="preserve">Allows you to enter information related to the transfer of assets.  </w:t>
            </w:r>
          </w:p>
        </w:tc>
      </w:tr>
    </w:tbl>
    <w:p w:rsidR="00E406F9" w:rsidRDefault="00E406F9" w:rsidP="00E406F9">
      <w:pPr>
        <w:pStyle w:val="Heading4"/>
      </w:pPr>
      <w:bookmarkStart w:id="26" w:name="_D2HTopic_261"/>
    </w:p>
    <w:p w:rsidR="00E406F9" w:rsidRDefault="00E406F9" w:rsidP="00E406F9">
      <w:pPr>
        <w:pStyle w:val="BodyText"/>
        <w:rPr>
          <w:rFonts w:ascii="Arial" w:hAnsi="Arial"/>
          <w:color w:val="993300"/>
          <w:sz w:val="36"/>
          <w:szCs w:val="36"/>
        </w:rPr>
      </w:pPr>
      <w:r>
        <w:br w:type="page"/>
      </w:r>
    </w:p>
    <w:p w:rsidR="006734AB" w:rsidRDefault="006734AB" w:rsidP="00E406F9">
      <w:pPr>
        <w:pStyle w:val="Heading4"/>
      </w:pPr>
      <w:r>
        <w:lastRenderedPageBreak/>
        <w:t xml:space="preserve">Asset Inquiry </w:t>
      </w:r>
      <w:r w:rsidR="00F6379D">
        <w:fldChar w:fldCharType="begin"/>
      </w:r>
      <w:r>
        <w:instrText xml:space="preserve"> XE "Capital Assets Management (CAM) module:Asset Inquiry"</w:instrText>
      </w:r>
      <w:r w:rsidR="00F6379D">
        <w:fldChar w:fldCharType="end"/>
      </w:r>
      <w:r w:rsidR="00F6379D">
        <w:fldChar w:fldCharType="begin"/>
      </w:r>
      <w:r>
        <w:instrText xml:space="preserve"> XE "Asset Inquiry"</w:instrText>
      </w:r>
      <w:r w:rsidR="00F6379D">
        <w:fldChar w:fldCharType="end"/>
      </w:r>
      <w:r w:rsidR="00F6379D" w:rsidRPr="00000100">
        <w:fldChar w:fldCharType="begin"/>
      </w:r>
      <w:r w:rsidRPr="00000100">
        <w:instrText xml:space="preserve"> TC "</w:instrText>
      </w:r>
      <w:r>
        <w:instrText>Asset Inquiry</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6"/>
    </w:p>
    <w:p w:rsidR="006734AB" w:rsidRPr="000D0988" w:rsidRDefault="006734AB" w:rsidP="00E406F9"/>
    <w:p w:rsidR="006734AB" w:rsidRDefault="006734AB" w:rsidP="00E406F9">
      <w:pPr>
        <w:pStyle w:val="BodyText"/>
      </w:pPr>
      <w:r>
        <w:t xml:space="preserve">The Asset Inquiry can be accessed by clicking on the Asset Number or from the view link. The view link is available on retired assets. The Asset Inquiry presents all information that is stored in </w:t>
      </w:r>
      <w:smartTag w:uri="urn:schemas-microsoft-com:office:smarttags" w:element="place">
        <w:r>
          <w:t>CAM</w:t>
        </w:r>
      </w:smartTag>
      <w:r>
        <w:t xml:space="preserve"> about the asset.</w:t>
      </w:r>
    </w:p>
    <w:p w:rsidR="006734AB" w:rsidRPr="00B16383" w:rsidRDefault="006734AB" w:rsidP="00E406F9">
      <w:pPr>
        <w:pStyle w:val="Heading5"/>
      </w:pPr>
      <w:bookmarkStart w:id="27" w:name="_D2HTopic_262"/>
      <w:r w:rsidRPr="00B16383">
        <w:t>Document Layout</w:t>
      </w:r>
      <w:bookmarkEnd w:id="27"/>
    </w:p>
    <w:p w:rsidR="006734AB" w:rsidRPr="000D0988" w:rsidRDefault="006734AB" w:rsidP="00E406F9"/>
    <w:p w:rsidR="006734AB" w:rsidRPr="005C5938" w:rsidRDefault="006734AB" w:rsidP="00E406F9">
      <w:pPr>
        <w:pStyle w:val="BodyText"/>
      </w:pPr>
      <w:r w:rsidRPr="00B16383">
        <w:t xml:space="preserve">The </w:t>
      </w:r>
      <w:r>
        <w:t>Asset Inquiry</w:t>
      </w:r>
      <w:r w:rsidRPr="00B16383">
        <w:t xml:space="preserve"> includes </w:t>
      </w:r>
      <w:r>
        <w:t xml:space="preserve">the </w:t>
      </w:r>
      <w:r w:rsidRPr="007C49D0">
        <w:rPr>
          <w:rStyle w:val="Strong"/>
        </w:rPr>
        <w:t>Asset Detail</w:t>
      </w:r>
      <w:r>
        <w:t xml:space="preserve">, </w:t>
      </w:r>
      <w:r w:rsidRPr="007C49D0">
        <w:rPr>
          <w:rStyle w:val="Strong"/>
        </w:rPr>
        <w:t>Asset Location</w:t>
      </w:r>
      <w:r>
        <w:rPr>
          <w:rStyle w:val="Strong"/>
        </w:rPr>
        <w:t xml:space="preserve"> Information</w:t>
      </w:r>
      <w:r>
        <w:t xml:space="preserve">, </w:t>
      </w:r>
      <w:r w:rsidRPr="007C49D0">
        <w:rPr>
          <w:rStyle w:val="Strong"/>
        </w:rPr>
        <w:t>Organization</w:t>
      </w:r>
      <w:r>
        <w:t xml:space="preserve">, </w:t>
      </w:r>
      <w:r w:rsidRPr="007C49D0">
        <w:rPr>
          <w:rStyle w:val="Strong"/>
        </w:rPr>
        <w:t>Payments</w:t>
      </w:r>
      <w:r>
        <w:t xml:space="preserve">, </w:t>
      </w:r>
      <w:r>
        <w:rPr>
          <w:rStyle w:val="Strong"/>
        </w:rPr>
        <w:t xml:space="preserve">Payment Summary, </w:t>
      </w:r>
      <w:r w:rsidRPr="007C49D0">
        <w:rPr>
          <w:rStyle w:val="Strong"/>
        </w:rPr>
        <w:t>Payments Lookup</w:t>
      </w:r>
      <w:r>
        <w:t xml:space="preserve">, </w:t>
      </w:r>
      <w:r w:rsidRPr="007C49D0">
        <w:rPr>
          <w:rStyle w:val="Strong"/>
        </w:rPr>
        <w:t>Fabrication Information</w:t>
      </w:r>
      <w:r>
        <w:t xml:space="preserve">, </w:t>
      </w:r>
      <w:r w:rsidRPr="007C49D0">
        <w:rPr>
          <w:rStyle w:val="Strong"/>
        </w:rPr>
        <w:t>Land Information</w:t>
      </w:r>
      <w:r>
        <w:t xml:space="preserve">, </w:t>
      </w:r>
      <w:r w:rsidRPr="007C49D0">
        <w:rPr>
          <w:rStyle w:val="Strong"/>
        </w:rPr>
        <w:t>Asset Depreciation Information</w:t>
      </w:r>
      <w:r>
        <w:t xml:space="preserve">, </w:t>
      </w:r>
      <w:r w:rsidRPr="007C49D0">
        <w:rPr>
          <w:rStyle w:val="Strong"/>
        </w:rPr>
        <w:t>View Asset Merge History</w:t>
      </w:r>
      <w:r>
        <w:t xml:space="preserve">, </w:t>
      </w:r>
      <w:r w:rsidRPr="007C49D0">
        <w:rPr>
          <w:rStyle w:val="Strong"/>
        </w:rPr>
        <w:t>View Asset Separate History</w:t>
      </w:r>
      <w:r>
        <w:t xml:space="preserve">, </w:t>
      </w:r>
      <w:r w:rsidRPr="007C49D0">
        <w:rPr>
          <w:rStyle w:val="Strong"/>
        </w:rPr>
        <w:t>View Retirement Information</w:t>
      </w:r>
      <w:r>
        <w:t xml:space="preserve">, </w:t>
      </w:r>
      <w:r w:rsidRPr="007C49D0">
        <w:rPr>
          <w:rStyle w:val="Strong"/>
        </w:rPr>
        <w:t>View Equipment Loan Information</w:t>
      </w:r>
      <w:r>
        <w:t xml:space="preserve">, </w:t>
      </w:r>
      <w:r w:rsidRPr="007C49D0">
        <w:rPr>
          <w:rStyle w:val="Strong"/>
        </w:rPr>
        <w:t>Warranty</w:t>
      </w:r>
      <w:r>
        <w:t xml:space="preserve">, </w:t>
      </w:r>
      <w:r w:rsidRPr="007C49D0">
        <w:rPr>
          <w:rStyle w:val="Strong"/>
        </w:rPr>
        <w:t>Repair History</w:t>
      </w:r>
      <w:r>
        <w:rPr>
          <w:rStyle w:val="Strong"/>
        </w:rPr>
        <w:t xml:space="preserve">, </w:t>
      </w:r>
      <w:r w:rsidRPr="007C49D0">
        <w:rPr>
          <w:rStyle w:val="Strong"/>
        </w:rPr>
        <w:t>Components</w:t>
      </w:r>
      <w:r>
        <w:t xml:space="preserve">, </w:t>
      </w:r>
      <w:r w:rsidRPr="00575081">
        <w:t>and</w:t>
      </w:r>
      <w:r>
        <w:rPr>
          <w:rStyle w:val="Strong"/>
        </w:rPr>
        <w:t xml:space="preserve"> Lookup </w:t>
      </w:r>
      <w:r w:rsidRPr="007C49D0">
        <w:rPr>
          <w:rStyle w:val="Strong"/>
        </w:rPr>
        <w:t xml:space="preserve">Related </w:t>
      </w:r>
      <w:r>
        <w:rPr>
          <w:rStyle w:val="Strong"/>
        </w:rPr>
        <w:t xml:space="preserve">Capital Asset </w:t>
      </w:r>
      <w:r w:rsidRPr="007C49D0">
        <w:rPr>
          <w:rStyle w:val="Strong"/>
        </w:rPr>
        <w:t>Document</w:t>
      </w:r>
      <w:r>
        <w:rPr>
          <w:rStyle w:val="Strong"/>
        </w:rPr>
        <w:t>(s)</w:t>
      </w:r>
      <w:r>
        <w:t xml:space="preserve"> tabs. All information in these tabs is display-on</w:t>
      </w:r>
      <w:r w:rsidRPr="005C5938">
        <w:t>ly.</w:t>
      </w:r>
    </w:p>
    <w:p w:rsidR="006734AB" w:rsidRDefault="006734AB" w:rsidP="00E406F9">
      <w:pPr>
        <w:pStyle w:val="Note"/>
      </w:pPr>
      <w:r>
        <w:rPr>
          <w:b/>
        </w:rPr>
        <w:drawing>
          <wp:inline distT="0" distB="0" distL="0" distR="0">
            <wp:extent cx="191135" cy="191135"/>
            <wp:effectExtent l="19050" t="0" r="0" b="0"/>
            <wp:docPr id="1799" name="Picture 6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b/>
        </w:rPr>
        <w:tab/>
      </w:r>
      <w:r>
        <w:t xml:space="preserve">For information about the </w:t>
      </w:r>
      <w:r w:rsidRPr="009539CD">
        <w:rPr>
          <w:rStyle w:val="Strong"/>
        </w:rPr>
        <w:t>Fabrication Information</w:t>
      </w:r>
      <w:r>
        <w:t xml:space="preserve"> tab, see </w:t>
      </w:r>
      <w:hyperlink w:anchor="_D2HTopic_95" w:history="1">
        <w:r w:rsidRPr="00C0735C">
          <w:rPr>
            <w:rStyle w:val="Hyperlink"/>
          </w:rPr>
          <w:t>Asset Fabrication</w:t>
        </w:r>
      </w:hyperlink>
      <w:r>
        <w:t>. For information about the</w:t>
      </w:r>
      <w:r w:rsidRPr="007C49D0">
        <w:rPr>
          <w:rStyle w:val="Strong"/>
        </w:rPr>
        <w:t xml:space="preserve"> Asset Detail</w:t>
      </w:r>
      <w:r>
        <w:t xml:space="preserve">, </w:t>
      </w:r>
      <w:r w:rsidRPr="007C49D0">
        <w:rPr>
          <w:rStyle w:val="Strong"/>
        </w:rPr>
        <w:t>Asset Location</w:t>
      </w:r>
      <w:r>
        <w:rPr>
          <w:rStyle w:val="Strong"/>
        </w:rPr>
        <w:t xml:space="preserve"> Information</w:t>
      </w:r>
      <w:r>
        <w:t xml:space="preserve">, </w:t>
      </w:r>
      <w:r w:rsidRPr="007C49D0">
        <w:rPr>
          <w:rStyle w:val="Strong"/>
        </w:rPr>
        <w:t>Organization</w:t>
      </w:r>
      <w:r>
        <w:t xml:space="preserve">, </w:t>
      </w:r>
      <w:r w:rsidRPr="007C49D0">
        <w:rPr>
          <w:rStyle w:val="Strong"/>
        </w:rPr>
        <w:t>Payments</w:t>
      </w:r>
      <w:r>
        <w:t>,</w:t>
      </w:r>
      <w:r w:rsidRPr="007C49D0">
        <w:rPr>
          <w:rStyle w:val="Strong"/>
        </w:rPr>
        <w:t xml:space="preserve"> </w:t>
      </w:r>
      <w:r>
        <w:rPr>
          <w:rStyle w:val="Strong"/>
        </w:rPr>
        <w:t xml:space="preserve">Payments Summary, </w:t>
      </w:r>
      <w:r w:rsidRPr="007C49D0">
        <w:rPr>
          <w:rStyle w:val="Strong"/>
        </w:rPr>
        <w:t>Payments Lookup</w:t>
      </w:r>
      <w:r>
        <w:t xml:space="preserve">, </w:t>
      </w:r>
      <w:r w:rsidRPr="007C49D0">
        <w:rPr>
          <w:rStyle w:val="Strong"/>
        </w:rPr>
        <w:t>Land Information</w:t>
      </w:r>
      <w:r>
        <w:t xml:space="preserve">, </w:t>
      </w:r>
      <w:r w:rsidRPr="007C49D0">
        <w:rPr>
          <w:rStyle w:val="Strong"/>
        </w:rPr>
        <w:t>Asset Depreciation Information</w:t>
      </w:r>
      <w:r w:rsidRPr="00DA7DE2">
        <w:t xml:space="preserve">, </w:t>
      </w:r>
      <w:r w:rsidRPr="007C49D0">
        <w:rPr>
          <w:rStyle w:val="Strong"/>
        </w:rPr>
        <w:t>Warranty</w:t>
      </w:r>
      <w:r>
        <w:t xml:space="preserve">, </w:t>
      </w:r>
      <w:r w:rsidRPr="007C49D0">
        <w:rPr>
          <w:rStyle w:val="Strong"/>
        </w:rPr>
        <w:t>Repair History</w:t>
      </w:r>
      <w:r>
        <w:rPr>
          <w:rStyle w:val="Strong"/>
        </w:rPr>
        <w:t>,</w:t>
      </w:r>
      <w:r w:rsidRPr="007C49D0">
        <w:rPr>
          <w:rStyle w:val="Strong"/>
        </w:rPr>
        <w:t xml:space="preserve"> Components</w:t>
      </w:r>
      <w:r>
        <w:t xml:space="preserve">, </w:t>
      </w:r>
      <w:r w:rsidRPr="00575081">
        <w:t>and</w:t>
      </w:r>
      <w:r>
        <w:rPr>
          <w:rStyle w:val="Strong"/>
        </w:rPr>
        <w:t xml:space="preserve"> Lookup/View </w:t>
      </w:r>
      <w:r w:rsidRPr="007C49D0">
        <w:rPr>
          <w:rStyle w:val="Strong"/>
        </w:rPr>
        <w:t>Related Document</w:t>
      </w:r>
      <w:r>
        <w:rPr>
          <w:rStyle w:val="Strong"/>
        </w:rPr>
        <w:t>(s)</w:t>
      </w:r>
      <w:r>
        <w:t xml:space="preserve"> tabs, see </w:t>
      </w:r>
      <w:hyperlink w:anchor="_D2HTopic_17" w:history="1">
        <w:r w:rsidRPr="00C0735C">
          <w:rPr>
            <w:rStyle w:val="Hyperlink"/>
          </w:rPr>
          <w:t>Edit Asset</w:t>
        </w:r>
      </w:hyperlink>
      <w:r>
        <w:t xml:space="preserve">. </w:t>
      </w:r>
    </w:p>
    <w:p w:rsidR="006734AB" w:rsidRPr="002843F4" w:rsidRDefault="006734AB" w:rsidP="00E406F9">
      <w:pPr>
        <w:pStyle w:val="Note"/>
      </w:pPr>
      <w:r>
        <w:rPr>
          <w:b/>
        </w:rPr>
        <w:drawing>
          <wp:inline distT="0" distB="0" distL="0" distR="0">
            <wp:extent cx="136525" cy="136525"/>
            <wp:effectExtent l="19050" t="0" r="0" b="0"/>
            <wp:docPr id="1801"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 xml:space="preserve">Note that some of the Asset Inquiry tab names differ slightly from the edit Asset tab names to facilitate drilling into the tab details. </w:t>
      </w:r>
    </w:p>
    <w:p w:rsidR="006734AB" w:rsidRDefault="006734AB" w:rsidP="00E406F9">
      <w:r>
        <w:t xml:space="preserve">The following tabs appear only on Asset Inquiry. </w:t>
      </w:r>
    </w:p>
    <w:p w:rsidR="006734AB" w:rsidRDefault="006734AB" w:rsidP="00E406F9">
      <w:pPr>
        <w:pStyle w:val="Heading6"/>
      </w:pPr>
      <w:bookmarkStart w:id="28" w:name="_D2HTopic_247"/>
      <w:r>
        <w:t>Payments Summary Tab</w:t>
      </w:r>
      <w:bookmarkEnd w:id="28"/>
    </w:p>
    <w:p w:rsidR="006734AB" w:rsidRPr="000D0988" w:rsidRDefault="006734AB" w:rsidP="00E406F9"/>
    <w:p w:rsidR="006734AB" w:rsidRPr="00E0478C" w:rsidRDefault="006734AB" w:rsidP="00E406F9">
      <w:pPr>
        <w:pStyle w:val="BodyText"/>
      </w:pPr>
      <w:r>
        <w:t xml:space="preserve">This tab displays the total cost of the asset. </w:t>
      </w:r>
    </w:p>
    <w:p w:rsidR="006734AB" w:rsidRPr="000D0988" w:rsidRDefault="006734AB" w:rsidP="00E406F9"/>
    <w:p w:rsidR="006734AB" w:rsidRDefault="006734AB" w:rsidP="00E406F9">
      <w:pPr>
        <w:pStyle w:val="TableHeading"/>
        <w:rPr>
          <w:sz w:val="22"/>
          <w:szCs w:val="22"/>
        </w:rPr>
      </w:pPr>
      <w:r>
        <w:rPr>
          <w:lang w:bidi="th-TH"/>
        </w:rPr>
        <w:t xml:space="preserve">Payments Summary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left w:val="nil"/>
              <w:bottom w:val="thickThinSmallGap" w:sz="12" w:space="0" w:color="auto"/>
              <w:right w:val="single" w:sz="4" w:space="0" w:color="auto"/>
            </w:tcBorders>
          </w:tcPr>
          <w:p w:rsidR="006734AB" w:rsidRDefault="006734AB" w:rsidP="00E406F9">
            <w:pPr>
              <w:pStyle w:val="TableCells"/>
            </w:pPr>
            <w:r>
              <w:t>Title</w:t>
            </w:r>
          </w:p>
        </w:tc>
        <w:tc>
          <w:tcPr>
            <w:tcW w:w="5281" w:type="dxa"/>
            <w:tcBorders>
              <w:top w:val="single" w:sz="4" w:space="0" w:color="auto"/>
              <w:left w:val="single" w:sz="4" w:space="0" w:color="auto"/>
              <w:bottom w:val="thickThinSmallGap" w:sz="12" w:space="0" w:color="auto"/>
              <w:right w:val="nil"/>
            </w:tcBorders>
          </w:tcPr>
          <w:p w:rsidR="006734AB" w:rsidRDefault="006734AB" w:rsidP="00E406F9">
            <w:pPr>
              <w:pStyle w:val="TableCells"/>
            </w:pPr>
            <w:r>
              <w:t>Description</w:t>
            </w:r>
          </w:p>
        </w:tc>
      </w:tr>
      <w:tr w:rsidR="006734AB" w:rsidRPr="00C40BA1" w:rsidTr="00E406F9">
        <w:tc>
          <w:tcPr>
            <w:tcW w:w="2250" w:type="dxa"/>
            <w:tcBorders>
              <w:top w:val="single" w:sz="4" w:space="0" w:color="auto"/>
              <w:left w:val="nil"/>
              <w:bottom w:val="nil"/>
              <w:right w:val="double" w:sz="4" w:space="0" w:color="auto"/>
            </w:tcBorders>
          </w:tcPr>
          <w:p w:rsidR="006734AB" w:rsidRDefault="006734AB" w:rsidP="00E406F9">
            <w:pPr>
              <w:pStyle w:val="TableCells"/>
            </w:pPr>
            <w:r>
              <w:t>Payments Total</w:t>
            </w:r>
          </w:p>
        </w:tc>
        <w:tc>
          <w:tcPr>
            <w:tcW w:w="5281" w:type="dxa"/>
            <w:tcBorders>
              <w:top w:val="single" w:sz="4" w:space="0" w:color="auto"/>
              <w:left w:val="single" w:sz="4" w:space="0" w:color="auto"/>
              <w:bottom w:val="nil"/>
              <w:right w:val="nil"/>
            </w:tcBorders>
          </w:tcPr>
          <w:p w:rsidR="006734AB" w:rsidRDefault="006734AB" w:rsidP="00E406F9">
            <w:pPr>
              <w:pStyle w:val="TableCells"/>
            </w:pPr>
            <w:r>
              <w:t xml:space="preserve">The total of the asset payments. </w:t>
            </w:r>
          </w:p>
        </w:tc>
      </w:tr>
    </w:tbl>
    <w:p w:rsidR="006734AB" w:rsidRDefault="006734AB" w:rsidP="00E406F9">
      <w:pPr>
        <w:pStyle w:val="Heading6"/>
      </w:pPr>
      <w:bookmarkStart w:id="29" w:name="_D2HTopic_243"/>
      <w:r>
        <w:t>View Asset Merge History Tab</w:t>
      </w:r>
      <w:r w:rsidR="00F6379D">
        <w:fldChar w:fldCharType="begin"/>
      </w:r>
      <w:r>
        <w:instrText xml:space="preserve"> XE "Asset Inquiry:</w:instrText>
      </w:r>
      <w:r w:rsidRPr="00CF11F7">
        <w:instrText>View Asset Merge History Tab</w:instrText>
      </w:r>
      <w:r>
        <w:instrText xml:space="preserve">" </w:instrText>
      </w:r>
      <w:r w:rsidR="00F6379D">
        <w:fldChar w:fldCharType="end"/>
      </w:r>
      <w:bookmarkEnd w:id="29"/>
    </w:p>
    <w:p w:rsidR="006734AB" w:rsidRPr="000D0988" w:rsidRDefault="006734AB" w:rsidP="00E406F9"/>
    <w:p w:rsidR="006734AB" w:rsidRDefault="006734AB" w:rsidP="00E406F9">
      <w:pPr>
        <w:pStyle w:val="TableHeading"/>
        <w:rPr>
          <w:lang w:bidi="th-TH"/>
        </w:rPr>
      </w:pPr>
      <w:r>
        <w:rPr>
          <w:lang w:bidi="th-TH"/>
        </w:rPr>
        <w:t>View Asset Merge History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371"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Pr="004F4992" w:rsidRDefault="006734AB" w:rsidP="00E406F9">
            <w:pPr>
              <w:pStyle w:val="TableCells"/>
            </w:pPr>
            <w:r w:rsidRPr="004F4992">
              <w:t xml:space="preserve"> Asset Number</w:t>
            </w:r>
          </w:p>
          <w:p w:rsidR="006734AB" w:rsidRPr="004F4992" w:rsidRDefault="006734AB" w:rsidP="00E406F9">
            <w:pPr>
              <w:pStyle w:val="TableCells"/>
              <w:rPr>
                <w:rFonts w:cs="Arial"/>
              </w:rPr>
            </w:pPr>
          </w:p>
        </w:tc>
        <w:tc>
          <w:tcPr>
            <w:tcW w:w="5371" w:type="dxa"/>
          </w:tcPr>
          <w:p w:rsidR="006734AB" w:rsidRPr="004F4992" w:rsidRDefault="006734AB" w:rsidP="00E406F9">
            <w:pPr>
              <w:pStyle w:val="TableCells"/>
              <w:rPr>
                <w:lang w:bidi="th-TH"/>
              </w:rPr>
            </w:pPr>
            <w:r w:rsidRPr="004F4992">
              <w:rPr>
                <w:lang w:bidi="th-TH"/>
              </w:rPr>
              <w:t>The original asset number assigned to</w:t>
            </w:r>
            <w:r>
              <w:rPr>
                <w:lang w:bidi="th-TH"/>
              </w:rPr>
              <w:t xml:space="preserve"> the asset</w:t>
            </w:r>
            <w:r w:rsidRPr="004F4992">
              <w:rPr>
                <w:lang w:bidi="th-TH"/>
              </w:rPr>
              <w:t xml:space="preserve"> before </w:t>
            </w:r>
            <w:r>
              <w:rPr>
                <w:lang w:bidi="th-TH"/>
              </w:rPr>
              <w:t xml:space="preserve">being </w:t>
            </w:r>
            <w:r w:rsidRPr="004F4992">
              <w:rPr>
                <w:lang w:bidi="th-TH"/>
              </w:rPr>
              <w:t>merged with another asset number.</w:t>
            </w:r>
          </w:p>
        </w:tc>
      </w:tr>
      <w:tr w:rsidR="006734AB" w:rsidRPr="00C40BA1" w:rsidTr="00E406F9">
        <w:tc>
          <w:tcPr>
            <w:tcW w:w="2160" w:type="dxa"/>
            <w:tcBorders>
              <w:right w:val="double" w:sz="4" w:space="0" w:color="auto"/>
            </w:tcBorders>
          </w:tcPr>
          <w:p w:rsidR="006734AB" w:rsidRPr="004F4992" w:rsidRDefault="006734AB" w:rsidP="00E406F9">
            <w:pPr>
              <w:pStyle w:val="TableCells"/>
            </w:pPr>
            <w:r w:rsidRPr="004F4992">
              <w:t>Retirement Date</w:t>
            </w:r>
          </w:p>
          <w:p w:rsidR="006734AB" w:rsidRPr="004F4992" w:rsidRDefault="006734AB" w:rsidP="00E406F9">
            <w:pPr>
              <w:pStyle w:val="TableCells"/>
              <w:rPr>
                <w:rFonts w:cs="Arial"/>
              </w:rPr>
            </w:pPr>
          </w:p>
        </w:tc>
        <w:tc>
          <w:tcPr>
            <w:tcW w:w="5371" w:type="dxa"/>
          </w:tcPr>
          <w:p w:rsidR="006734AB" w:rsidRPr="004F4992" w:rsidRDefault="006734AB" w:rsidP="00E406F9">
            <w:pPr>
              <w:pStyle w:val="TableCells"/>
              <w:rPr>
                <w:lang w:bidi="th-TH"/>
              </w:rPr>
            </w:pPr>
            <w:r>
              <w:rPr>
                <w:lang w:bidi="th-TH"/>
              </w:rPr>
              <w:t>The d</w:t>
            </w:r>
            <w:r w:rsidRPr="004F4992">
              <w:rPr>
                <w:lang w:bidi="th-TH"/>
              </w:rPr>
              <w:t>ate the</w:t>
            </w:r>
            <w:r>
              <w:rPr>
                <w:lang w:bidi="th-TH"/>
              </w:rPr>
              <w:t xml:space="preserve"> asset</w:t>
            </w:r>
            <w:r w:rsidRPr="004F4992">
              <w:rPr>
                <w:lang w:bidi="th-TH"/>
              </w:rPr>
              <w:t xml:space="preserve"> w</w:t>
            </w:r>
            <w:r>
              <w:rPr>
                <w:lang w:bidi="th-TH"/>
              </w:rPr>
              <w:t>as</w:t>
            </w:r>
            <w:r w:rsidRPr="004F4992">
              <w:rPr>
                <w:lang w:bidi="th-TH"/>
              </w:rPr>
              <w:t xml:space="preserve"> merged </w:t>
            </w:r>
            <w:r>
              <w:rPr>
                <w:lang w:bidi="th-TH"/>
              </w:rPr>
              <w:t>in</w:t>
            </w:r>
            <w:r w:rsidRPr="004F4992">
              <w:rPr>
                <w:lang w:bidi="th-TH"/>
              </w:rPr>
              <w:t>to another asset and retired from the previous asset number.</w:t>
            </w:r>
          </w:p>
        </w:tc>
      </w:tr>
    </w:tbl>
    <w:p w:rsidR="00E406F9" w:rsidRDefault="00E406F9" w:rsidP="00E406F9">
      <w:pPr>
        <w:pStyle w:val="Heading6"/>
      </w:pPr>
      <w:bookmarkStart w:id="30" w:name="_D2HTopic_263"/>
    </w:p>
    <w:p w:rsidR="006734AB" w:rsidRPr="00223935" w:rsidRDefault="006734AB" w:rsidP="00E406F9">
      <w:pPr>
        <w:pStyle w:val="Heading6"/>
      </w:pPr>
      <w:r w:rsidRPr="004F4992">
        <w:lastRenderedPageBreak/>
        <w:t>View Asset Separate History Tab</w:t>
      </w:r>
      <w:r w:rsidR="00F6379D">
        <w:fldChar w:fldCharType="begin"/>
      </w:r>
      <w:r>
        <w:instrText xml:space="preserve"> XE "Asset Inquiry:</w:instrText>
      </w:r>
      <w:r w:rsidRPr="004F4992">
        <w:instrText>View Asset Separate History Tab</w:instrText>
      </w:r>
      <w:r>
        <w:instrText xml:space="preserve"> " </w:instrText>
      </w:r>
      <w:r w:rsidR="00F6379D">
        <w:fldChar w:fldCharType="end"/>
      </w:r>
      <w:bookmarkEnd w:id="30"/>
    </w:p>
    <w:p w:rsidR="006734AB" w:rsidRPr="000D0988" w:rsidRDefault="006734AB" w:rsidP="00E406F9"/>
    <w:p w:rsidR="006734AB" w:rsidRPr="004F4992" w:rsidRDefault="006734AB" w:rsidP="00E406F9">
      <w:pPr>
        <w:pStyle w:val="TableHeading"/>
        <w:rPr>
          <w:lang w:bidi="th-TH"/>
        </w:rPr>
      </w:pPr>
      <w:r w:rsidRPr="004F4992">
        <w:rPr>
          <w:lang w:bidi="th-TH"/>
        </w:rPr>
        <w:t xml:space="preserve">View Asset Separate History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Pr="004F4992" w:rsidRDefault="006734AB" w:rsidP="00E406F9">
            <w:pPr>
              <w:pStyle w:val="TableCells"/>
              <w:rPr>
                <w:lang w:bidi="th-TH"/>
              </w:rPr>
            </w:pPr>
            <w:r w:rsidRPr="004F4992">
              <w:rPr>
                <w:lang w:bidi="th-TH"/>
              </w:rPr>
              <w:t>Title</w:t>
            </w:r>
          </w:p>
        </w:tc>
        <w:tc>
          <w:tcPr>
            <w:tcW w:w="5371" w:type="dxa"/>
            <w:tcBorders>
              <w:top w:val="single" w:sz="4" w:space="0" w:color="auto"/>
              <w:left w:val="single" w:sz="4" w:space="0" w:color="auto"/>
              <w:bottom w:val="thickThinSmallGap" w:sz="12" w:space="0" w:color="auto"/>
            </w:tcBorders>
          </w:tcPr>
          <w:p w:rsidR="006734AB" w:rsidRPr="004F4992" w:rsidRDefault="006734AB" w:rsidP="00E406F9">
            <w:pPr>
              <w:pStyle w:val="TableCells"/>
              <w:rPr>
                <w:lang w:bidi="th-TH"/>
              </w:rPr>
            </w:pPr>
            <w:r w:rsidRPr="004F4992">
              <w:rPr>
                <w:lang w:bidi="th-TH"/>
              </w:rPr>
              <w:t>Description</w:t>
            </w:r>
          </w:p>
        </w:tc>
      </w:tr>
      <w:tr w:rsidR="006734AB" w:rsidRPr="00C40BA1" w:rsidTr="00E406F9">
        <w:tc>
          <w:tcPr>
            <w:tcW w:w="2160" w:type="dxa"/>
            <w:tcBorders>
              <w:right w:val="double" w:sz="4" w:space="0" w:color="auto"/>
            </w:tcBorders>
          </w:tcPr>
          <w:p w:rsidR="006734AB" w:rsidRPr="004F4992" w:rsidRDefault="006734AB" w:rsidP="00E406F9">
            <w:pPr>
              <w:pStyle w:val="TableCells"/>
              <w:rPr>
                <w:rFonts w:cs="Arial"/>
              </w:rPr>
            </w:pPr>
            <w:r w:rsidRPr="004F4992">
              <w:t>Original Asset Number</w:t>
            </w:r>
          </w:p>
        </w:tc>
        <w:tc>
          <w:tcPr>
            <w:tcW w:w="5371" w:type="dxa"/>
          </w:tcPr>
          <w:p w:rsidR="006734AB" w:rsidRPr="004F4992" w:rsidRDefault="006734AB" w:rsidP="00E406F9">
            <w:pPr>
              <w:pStyle w:val="TableCells"/>
              <w:rPr>
                <w:lang w:bidi="th-TH"/>
              </w:rPr>
            </w:pPr>
            <w:r w:rsidRPr="004F4992">
              <w:rPr>
                <w:lang w:bidi="th-TH"/>
              </w:rPr>
              <w:t>The Original Asset number assigned to transaction(s) before separated to another asset number.</w:t>
            </w:r>
          </w:p>
        </w:tc>
      </w:tr>
      <w:tr w:rsidR="006734AB" w:rsidRPr="00C40BA1" w:rsidTr="00E406F9">
        <w:tc>
          <w:tcPr>
            <w:tcW w:w="2160" w:type="dxa"/>
            <w:tcBorders>
              <w:right w:val="double" w:sz="4" w:space="0" w:color="auto"/>
            </w:tcBorders>
          </w:tcPr>
          <w:p w:rsidR="006734AB" w:rsidRPr="004F4992" w:rsidRDefault="006734AB" w:rsidP="00E406F9">
            <w:pPr>
              <w:pStyle w:val="TableCells"/>
              <w:rPr>
                <w:rFonts w:cs="Arial"/>
              </w:rPr>
            </w:pPr>
            <w:r w:rsidRPr="004F4992">
              <w:t>Separate Date</w:t>
            </w:r>
          </w:p>
        </w:tc>
        <w:tc>
          <w:tcPr>
            <w:tcW w:w="5371" w:type="dxa"/>
          </w:tcPr>
          <w:p w:rsidR="006734AB" w:rsidRDefault="006734AB" w:rsidP="00E406F9">
            <w:pPr>
              <w:pStyle w:val="TableCells"/>
              <w:rPr>
                <w:lang w:bidi="th-TH"/>
              </w:rPr>
            </w:pPr>
            <w:r w:rsidRPr="004F4992">
              <w:rPr>
                <w:lang w:bidi="th-TH"/>
              </w:rPr>
              <w:t>Date the transactions were separated to another asset.</w:t>
            </w:r>
          </w:p>
        </w:tc>
      </w:tr>
    </w:tbl>
    <w:p w:rsidR="006734AB" w:rsidRDefault="006734AB" w:rsidP="00E406F9">
      <w:pPr>
        <w:pStyle w:val="Heading6"/>
      </w:pPr>
      <w:bookmarkStart w:id="31" w:name="_D2HTopic_245"/>
      <w:r>
        <w:t>View Retirement Information Tab</w:t>
      </w:r>
      <w:r w:rsidR="00F6379D">
        <w:fldChar w:fldCharType="begin"/>
      </w:r>
      <w:r>
        <w:instrText xml:space="preserve"> XE "Asset Inquiry:</w:instrText>
      </w:r>
      <w:r w:rsidRPr="00CF11F7">
        <w:instrText>View Retirement Information Tab</w:instrText>
      </w:r>
      <w:r>
        <w:instrText xml:space="preserve">" </w:instrText>
      </w:r>
      <w:r w:rsidR="00F6379D">
        <w:fldChar w:fldCharType="end"/>
      </w:r>
      <w:bookmarkEnd w:id="31"/>
    </w:p>
    <w:p w:rsidR="006734AB" w:rsidRPr="000D0988" w:rsidRDefault="006734AB" w:rsidP="00E406F9"/>
    <w:p w:rsidR="006734AB" w:rsidRDefault="006734AB" w:rsidP="00E406F9">
      <w:pPr>
        <w:pStyle w:val="TableHeading"/>
        <w:rPr>
          <w:lang w:bidi="th-TH"/>
        </w:rPr>
      </w:pPr>
      <w:r>
        <w:rPr>
          <w:lang w:bidi="th-TH"/>
        </w:rPr>
        <w:t xml:space="preserve">View </w:t>
      </w:r>
      <w:r>
        <w:t>Retirement Information</w:t>
      </w:r>
      <w:r>
        <w:rPr>
          <w:lang w:bidi="th-TH"/>
        </w:rPr>
        <w:t xml:space="preserv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371"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Pr="005775D6" w:rsidRDefault="006734AB" w:rsidP="00E406F9">
            <w:pPr>
              <w:pStyle w:val="TableCells"/>
            </w:pPr>
            <w:r w:rsidRPr="005775D6">
              <w:t>Retirement Date</w:t>
            </w:r>
          </w:p>
        </w:tc>
        <w:tc>
          <w:tcPr>
            <w:tcW w:w="5371" w:type="dxa"/>
          </w:tcPr>
          <w:p w:rsidR="006734AB" w:rsidRPr="004F4992" w:rsidRDefault="006734AB" w:rsidP="00E406F9">
            <w:pPr>
              <w:pStyle w:val="TableCells"/>
            </w:pPr>
            <w:r w:rsidRPr="004F4992">
              <w:t xml:space="preserve">The date the asset </w:t>
            </w:r>
            <w:r>
              <w:t>wa</w:t>
            </w:r>
            <w:r w:rsidRPr="004F4992">
              <w:t>s retired.</w:t>
            </w:r>
          </w:p>
        </w:tc>
      </w:tr>
      <w:tr w:rsidR="006734AB" w:rsidRPr="00C40BA1" w:rsidTr="00E406F9">
        <w:tc>
          <w:tcPr>
            <w:tcW w:w="2160" w:type="dxa"/>
            <w:tcBorders>
              <w:right w:val="double" w:sz="4" w:space="0" w:color="auto"/>
            </w:tcBorders>
          </w:tcPr>
          <w:p w:rsidR="006734AB" w:rsidRPr="005775D6" w:rsidRDefault="006734AB" w:rsidP="00E406F9">
            <w:pPr>
              <w:pStyle w:val="TableCells"/>
            </w:pPr>
            <w:r w:rsidRPr="005775D6">
              <w:t xml:space="preserve">Retirement Document Number </w:t>
            </w:r>
          </w:p>
        </w:tc>
        <w:tc>
          <w:tcPr>
            <w:tcW w:w="5371" w:type="dxa"/>
          </w:tcPr>
          <w:p w:rsidR="006734AB" w:rsidRPr="004F4992" w:rsidRDefault="006734AB" w:rsidP="00E406F9">
            <w:pPr>
              <w:pStyle w:val="TableCells"/>
            </w:pPr>
            <w:r w:rsidRPr="004F4992">
              <w:t xml:space="preserve">The document number of the </w:t>
            </w:r>
            <w:r>
              <w:t>document</w:t>
            </w:r>
            <w:r w:rsidRPr="004F4992">
              <w:t xml:space="preserve"> that retired the equipment.</w:t>
            </w:r>
          </w:p>
        </w:tc>
      </w:tr>
      <w:tr w:rsidR="006734AB" w:rsidRPr="00C40BA1" w:rsidTr="00E406F9">
        <w:tc>
          <w:tcPr>
            <w:tcW w:w="2160" w:type="dxa"/>
            <w:tcBorders>
              <w:right w:val="double" w:sz="4" w:space="0" w:color="auto"/>
            </w:tcBorders>
          </w:tcPr>
          <w:p w:rsidR="006734AB" w:rsidRPr="005775D6" w:rsidRDefault="006734AB" w:rsidP="00E406F9">
            <w:pPr>
              <w:pStyle w:val="TableCells"/>
            </w:pPr>
            <w:r w:rsidRPr="005775D6">
              <w:t>Retirement Reason Code</w:t>
            </w:r>
          </w:p>
        </w:tc>
        <w:tc>
          <w:tcPr>
            <w:tcW w:w="5371" w:type="dxa"/>
          </w:tcPr>
          <w:p w:rsidR="006734AB" w:rsidRPr="004F4992" w:rsidRDefault="006734AB" w:rsidP="00E406F9">
            <w:pPr>
              <w:pStyle w:val="TableCells"/>
            </w:pPr>
            <w:r w:rsidRPr="004F4992">
              <w:t>Identifies the reason the asset was retired (for example, cannibalized, destroyed, sold, etc.).</w:t>
            </w:r>
          </w:p>
        </w:tc>
      </w:tr>
    </w:tbl>
    <w:p w:rsidR="006734AB" w:rsidRPr="000D0988" w:rsidRDefault="006734AB" w:rsidP="00E406F9"/>
    <w:p w:rsidR="006734AB" w:rsidRDefault="006734AB" w:rsidP="00E406F9">
      <w:pPr>
        <w:pStyle w:val="TableHeading"/>
        <w:rPr>
          <w:lang w:bidi="th-TH"/>
        </w:rPr>
      </w:pPr>
      <w:r>
        <w:rPr>
          <w:lang w:bidi="th-TH"/>
        </w:rPr>
        <w:t>Sale section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281"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250" w:type="dxa"/>
            <w:tcBorders>
              <w:right w:val="double" w:sz="4" w:space="0" w:color="auto"/>
            </w:tcBorders>
          </w:tcPr>
          <w:p w:rsidR="006734AB" w:rsidRPr="005775D6" w:rsidRDefault="006734AB" w:rsidP="00E406F9">
            <w:pPr>
              <w:pStyle w:val="TableCells"/>
            </w:pPr>
            <w:r w:rsidRPr="005775D6">
              <w:t xml:space="preserve">Buyer </w:t>
            </w:r>
          </w:p>
        </w:tc>
        <w:tc>
          <w:tcPr>
            <w:tcW w:w="5281" w:type="dxa"/>
          </w:tcPr>
          <w:p w:rsidR="006734AB" w:rsidRPr="004F4992" w:rsidRDefault="006734AB" w:rsidP="00E406F9">
            <w:pPr>
              <w:pStyle w:val="TableCells"/>
            </w:pPr>
            <w:r w:rsidRPr="004F4992">
              <w:t>Identifies the buyer of the asset.</w:t>
            </w:r>
          </w:p>
        </w:tc>
      </w:tr>
      <w:tr w:rsidR="006734AB" w:rsidRPr="00C40BA1" w:rsidTr="00E406F9">
        <w:tc>
          <w:tcPr>
            <w:tcW w:w="2250" w:type="dxa"/>
            <w:tcBorders>
              <w:right w:val="double" w:sz="4" w:space="0" w:color="auto"/>
            </w:tcBorders>
          </w:tcPr>
          <w:p w:rsidR="006734AB" w:rsidRPr="005775D6" w:rsidRDefault="006734AB" w:rsidP="00E406F9">
            <w:pPr>
              <w:pStyle w:val="TableCells"/>
            </w:pPr>
            <w:r w:rsidRPr="005775D6">
              <w:t xml:space="preserve">Cash Receipt Document Number </w:t>
            </w:r>
          </w:p>
        </w:tc>
        <w:tc>
          <w:tcPr>
            <w:tcW w:w="5281" w:type="dxa"/>
          </w:tcPr>
          <w:p w:rsidR="006734AB" w:rsidRPr="00854F30" w:rsidRDefault="006734AB" w:rsidP="00E406F9">
            <w:pPr>
              <w:pStyle w:val="TableCells"/>
            </w:pPr>
            <w:r>
              <w:t xml:space="preserve">The Cash Receipt </w:t>
            </w:r>
            <w:r w:rsidRPr="004F4992">
              <w:t>document number</w:t>
            </w:r>
            <w:r>
              <w:t xml:space="preserve"> created in Kuali Financials.</w:t>
            </w:r>
          </w:p>
        </w:tc>
      </w:tr>
      <w:tr w:rsidR="006734AB" w:rsidRPr="00C40BA1" w:rsidTr="00E406F9">
        <w:tc>
          <w:tcPr>
            <w:tcW w:w="2250" w:type="dxa"/>
            <w:tcBorders>
              <w:right w:val="double" w:sz="4" w:space="0" w:color="auto"/>
            </w:tcBorders>
          </w:tcPr>
          <w:p w:rsidR="006734AB" w:rsidRPr="005775D6" w:rsidRDefault="006734AB" w:rsidP="00E406F9">
            <w:pPr>
              <w:pStyle w:val="TableCells"/>
            </w:pPr>
            <w:r w:rsidRPr="005775D6">
              <w:t xml:space="preserve">Retirement Account </w:t>
            </w:r>
          </w:p>
        </w:tc>
        <w:tc>
          <w:tcPr>
            <w:tcW w:w="5281" w:type="dxa"/>
          </w:tcPr>
          <w:p w:rsidR="006734AB" w:rsidRPr="004F4992" w:rsidRDefault="006734AB" w:rsidP="00E406F9">
            <w:pPr>
              <w:pStyle w:val="TableCells"/>
              <w:rPr>
                <w:szCs w:val="20"/>
              </w:rPr>
            </w:pPr>
            <w:r>
              <w:t>The account that r</w:t>
            </w:r>
            <w:r w:rsidRPr="004F4992">
              <w:t>ecords cash and checks related to proceeds from retirement of th</w:t>
            </w:r>
            <w:r>
              <w:t>is</w:t>
            </w:r>
            <w:r w:rsidRPr="004F4992">
              <w:t xml:space="preserve"> asset</w:t>
            </w:r>
            <w:r>
              <w:t>.</w:t>
            </w:r>
          </w:p>
        </w:tc>
      </w:tr>
      <w:tr w:rsidR="006734AB" w:rsidRPr="00C40BA1" w:rsidTr="00E406F9">
        <w:tc>
          <w:tcPr>
            <w:tcW w:w="2250" w:type="dxa"/>
            <w:tcBorders>
              <w:right w:val="double" w:sz="4" w:space="0" w:color="auto"/>
            </w:tcBorders>
          </w:tcPr>
          <w:p w:rsidR="006734AB" w:rsidRPr="005775D6" w:rsidRDefault="006734AB" w:rsidP="00E406F9">
            <w:pPr>
              <w:pStyle w:val="TableCells"/>
            </w:pPr>
            <w:r w:rsidRPr="005775D6">
              <w:t xml:space="preserve">Retirement Chart </w:t>
            </w:r>
          </w:p>
        </w:tc>
        <w:tc>
          <w:tcPr>
            <w:tcW w:w="5281" w:type="dxa"/>
          </w:tcPr>
          <w:p w:rsidR="006734AB" w:rsidRPr="004F4992" w:rsidRDefault="006734AB" w:rsidP="00E406F9">
            <w:pPr>
              <w:pStyle w:val="TableCells"/>
              <w:rPr>
                <w:szCs w:val="20"/>
              </w:rPr>
            </w:pPr>
            <w:r w:rsidRPr="004F4992">
              <w:t xml:space="preserve">Chart of Accounts </w:t>
            </w:r>
            <w:r>
              <w:t>c</w:t>
            </w:r>
            <w:r w:rsidRPr="004F4992">
              <w:t xml:space="preserve">ode for retiring </w:t>
            </w:r>
            <w:r>
              <w:t>the</w:t>
            </w:r>
            <w:r w:rsidRPr="004F4992">
              <w:t xml:space="preserve"> asset</w:t>
            </w:r>
            <w:r>
              <w:t>.</w:t>
            </w:r>
          </w:p>
        </w:tc>
      </w:tr>
      <w:tr w:rsidR="006734AB" w:rsidRPr="00C40BA1" w:rsidTr="00E406F9">
        <w:tc>
          <w:tcPr>
            <w:tcW w:w="2250" w:type="dxa"/>
            <w:tcBorders>
              <w:right w:val="double" w:sz="4" w:space="0" w:color="auto"/>
            </w:tcBorders>
          </w:tcPr>
          <w:p w:rsidR="006734AB" w:rsidRPr="005775D6" w:rsidRDefault="006734AB" w:rsidP="00E406F9">
            <w:pPr>
              <w:pStyle w:val="TableCells"/>
            </w:pPr>
            <w:r w:rsidRPr="005775D6">
              <w:t xml:space="preserve">Sale Price </w:t>
            </w:r>
          </w:p>
        </w:tc>
        <w:tc>
          <w:tcPr>
            <w:tcW w:w="5281" w:type="dxa"/>
          </w:tcPr>
          <w:p w:rsidR="006734AB" w:rsidRPr="004F4992" w:rsidRDefault="006734AB" w:rsidP="00E406F9">
            <w:pPr>
              <w:pStyle w:val="TableCells"/>
            </w:pPr>
            <w:r>
              <w:t>The a</w:t>
            </w:r>
            <w:r w:rsidRPr="004F4992">
              <w:t xml:space="preserve">ctual sale price of asset, entered at </w:t>
            </w:r>
            <w:r>
              <w:t xml:space="preserve">the </w:t>
            </w:r>
            <w:r w:rsidRPr="004F4992">
              <w:t>time of retirement.</w:t>
            </w:r>
          </w:p>
        </w:tc>
      </w:tr>
    </w:tbl>
    <w:p w:rsidR="006734AB" w:rsidRPr="000D0988" w:rsidRDefault="006734AB" w:rsidP="00E406F9"/>
    <w:p w:rsidR="006734AB" w:rsidRDefault="006734AB" w:rsidP="00E406F9">
      <w:pPr>
        <w:pStyle w:val="TableHeading"/>
        <w:rPr>
          <w:lang w:bidi="th-TH"/>
        </w:rPr>
      </w:pPr>
      <w:r>
        <w:rPr>
          <w:lang w:bidi="th-TH"/>
        </w:rPr>
        <w:t>Stolen section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single" w:sz="4" w:space="0" w:color="auto"/>
            </w:tcBorders>
          </w:tcPr>
          <w:p w:rsidR="006734AB" w:rsidRDefault="006734AB" w:rsidP="00E406F9">
            <w:pPr>
              <w:pStyle w:val="TableCells"/>
            </w:pPr>
            <w:r>
              <w:t>Title</w:t>
            </w:r>
          </w:p>
        </w:tc>
        <w:tc>
          <w:tcPr>
            <w:tcW w:w="5281" w:type="dxa"/>
            <w:tcBorders>
              <w:top w:val="single" w:sz="4" w:space="0" w:color="auto"/>
              <w:left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right w:val="double" w:sz="4" w:space="0" w:color="auto"/>
            </w:tcBorders>
          </w:tcPr>
          <w:p w:rsidR="006734AB" w:rsidRPr="005775D6" w:rsidRDefault="006734AB" w:rsidP="00E406F9">
            <w:pPr>
              <w:pStyle w:val="TableCells"/>
            </w:pPr>
            <w:r w:rsidRPr="005775D6">
              <w:t xml:space="preserve">Police Case Number </w:t>
            </w:r>
          </w:p>
        </w:tc>
        <w:tc>
          <w:tcPr>
            <w:tcW w:w="5281" w:type="dxa"/>
          </w:tcPr>
          <w:p w:rsidR="006734AB" w:rsidRPr="005775D6" w:rsidRDefault="006734AB" w:rsidP="00E406F9">
            <w:pPr>
              <w:pStyle w:val="TableCells"/>
            </w:pPr>
            <w:r>
              <w:t>The c</w:t>
            </w:r>
            <w:r w:rsidRPr="004F4992">
              <w:t xml:space="preserve">ase number assigned by </w:t>
            </w:r>
            <w:r>
              <w:t xml:space="preserve">the </w:t>
            </w:r>
            <w:r w:rsidRPr="004F4992">
              <w:t>police department</w:t>
            </w:r>
            <w:r>
              <w:t xml:space="preserve">; </w:t>
            </w:r>
            <w:r w:rsidRPr="004F4992">
              <w:t>required for equipment with a retirement reason of stolen</w:t>
            </w:r>
            <w:r>
              <w:t>.</w:t>
            </w:r>
          </w:p>
        </w:tc>
      </w:tr>
    </w:tbl>
    <w:p w:rsidR="006734AB" w:rsidRPr="000D0988" w:rsidRDefault="006734AB" w:rsidP="00E406F9"/>
    <w:p w:rsidR="006734AB" w:rsidRDefault="006734AB" w:rsidP="00E406F9">
      <w:pPr>
        <w:pStyle w:val="TableHeading"/>
        <w:rPr>
          <w:lang w:bidi="th-TH"/>
        </w:rPr>
      </w:pPr>
      <w:r>
        <w:rPr>
          <w:lang w:bidi="th-TH"/>
        </w:rPr>
        <w:lastRenderedPageBreak/>
        <w:t>External Transfer/Gift section definition</w:t>
      </w:r>
    </w:p>
    <w:tbl>
      <w:tblPr>
        <w:tblW w:w="0" w:type="auto"/>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50"/>
        <w:gridCol w:w="5281"/>
      </w:tblGrid>
      <w:tr w:rsidR="006734AB" w:rsidRPr="00C40BA1" w:rsidTr="00E406F9">
        <w:tc>
          <w:tcPr>
            <w:tcW w:w="2250" w:type="dxa"/>
            <w:tcBorders>
              <w:top w:val="single" w:sz="4" w:space="0" w:color="auto"/>
              <w:bottom w:val="thickThinSmallGap" w:sz="12" w:space="0" w:color="auto"/>
              <w:right w:val="single" w:sz="4" w:space="0" w:color="auto"/>
            </w:tcBorders>
          </w:tcPr>
          <w:p w:rsidR="006734AB" w:rsidRPr="00F64AAC" w:rsidRDefault="006734AB" w:rsidP="00E406F9">
            <w:pPr>
              <w:pStyle w:val="TableCells"/>
            </w:pPr>
            <w:r w:rsidRPr="00F64AAC">
              <w:t>Title</w:t>
            </w:r>
          </w:p>
        </w:tc>
        <w:tc>
          <w:tcPr>
            <w:tcW w:w="5281" w:type="dxa"/>
            <w:tcBorders>
              <w:top w:val="single" w:sz="4" w:space="0" w:color="auto"/>
              <w:left w:val="single" w:sz="4" w:space="0" w:color="auto"/>
              <w:bottom w:val="thickThinSmallGap" w:sz="12" w:space="0" w:color="auto"/>
            </w:tcBorders>
          </w:tcPr>
          <w:p w:rsidR="006734AB" w:rsidRPr="00F64AAC" w:rsidRDefault="006734AB" w:rsidP="00E406F9">
            <w:pPr>
              <w:pStyle w:val="TableCells"/>
            </w:pPr>
            <w:r w:rsidRPr="00F64AAC">
              <w:t>Description</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 xml:space="preserve">City </w:t>
            </w:r>
          </w:p>
        </w:tc>
        <w:tc>
          <w:tcPr>
            <w:tcW w:w="5281" w:type="dxa"/>
          </w:tcPr>
          <w:p w:rsidR="006734AB" w:rsidRPr="00F64AAC" w:rsidRDefault="006734AB" w:rsidP="00E406F9">
            <w:pPr>
              <w:pStyle w:val="TableCells"/>
            </w:pPr>
            <w:r w:rsidRPr="00F64AAC">
              <w:t>The city name of the asset</w:t>
            </w:r>
            <w:r>
              <w:t>'</w:t>
            </w:r>
            <w:r w:rsidRPr="00F64AAC">
              <w:t>s new location.</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Contact Name</w:t>
            </w:r>
          </w:p>
        </w:tc>
        <w:tc>
          <w:tcPr>
            <w:tcW w:w="5281" w:type="dxa"/>
          </w:tcPr>
          <w:p w:rsidR="006734AB" w:rsidRPr="00F64AAC" w:rsidRDefault="006734AB" w:rsidP="00E406F9">
            <w:pPr>
              <w:pStyle w:val="TableCells"/>
            </w:pPr>
            <w:r w:rsidRPr="00F64AAC">
              <w:t>A receiving-end contact name for the transferred or donated asset.</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 xml:space="preserve">Country </w:t>
            </w:r>
          </w:p>
        </w:tc>
        <w:tc>
          <w:tcPr>
            <w:tcW w:w="5281" w:type="dxa"/>
          </w:tcPr>
          <w:p w:rsidR="006734AB" w:rsidRPr="00F64AAC" w:rsidRDefault="006734AB" w:rsidP="00E406F9">
            <w:pPr>
              <w:pStyle w:val="TableCells"/>
            </w:pPr>
            <w:r w:rsidRPr="00F64AAC">
              <w:t>Country code of the asset</w:t>
            </w:r>
            <w:r>
              <w:t>'</w:t>
            </w:r>
            <w:r w:rsidRPr="00F64AAC">
              <w:t>s new location.</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 xml:space="preserve">Institution </w:t>
            </w:r>
          </w:p>
        </w:tc>
        <w:tc>
          <w:tcPr>
            <w:tcW w:w="5281" w:type="dxa"/>
          </w:tcPr>
          <w:p w:rsidR="006734AB" w:rsidRPr="00F64AAC" w:rsidRDefault="006734AB" w:rsidP="00E406F9">
            <w:pPr>
              <w:pStyle w:val="TableCells"/>
            </w:pPr>
            <w:r w:rsidRPr="00F64AAC">
              <w:t xml:space="preserve">The name of institution to which the asset </w:t>
            </w:r>
            <w:r>
              <w:t>has been</w:t>
            </w:r>
            <w:r w:rsidRPr="00F64AAC">
              <w:t xml:space="preserve"> transferred or donated.</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Phone</w:t>
            </w:r>
          </w:p>
        </w:tc>
        <w:tc>
          <w:tcPr>
            <w:tcW w:w="5281" w:type="dxa"/>
          </w:tcPr>
          <w:p w:rsidR="006734AB" w:rsidRPr="00F64AAC" w:rsidRDefault="006734AB" w:rsidP="00E406F9">
            <w:pPr>
              <w:pStyle w:val="TableCells"/>
            </w:pPr>
            <w:r w:rsidRPr="00F64AAC">
              <w:t xml:space="preserve">The phone number of the person specified in the </w:t>
            </w:r>
            <w:r w:rsidRPr="00F64AAC">
              <w:rPr>
                <w:rStyle w:val="Strong"/>
              </w:rPr>
              <w:t>Contact Name</w:t>
            </w:r>
            <w:r w:rsidRPr="00F64AAC">
              <w:t xml:space="preserve"> field.</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 xml:space="preserve">Postal Code </w:t>
            </w:r>
          </w:p>
        </w:tc>
        <w:tc>
          <w:tcPr>
            <w:tcW w:w="5281" w:type="dxa"/>
          </w:tcPr>
          <w:p w:rsidR="006734AB" w:rsidRPr="00F64AAC" w:rsidRDefault="006734AB" w:rsidP="00E406F9">
            <w:pPr>
              <w:pStyle w:val="TableCells"/>
            </w:pPr>
            <w:r w:rsidRPr="00F64AAC">
              <w:t>Postal code of the asset</w:t>
            </w:r>
            <w:r>
              <w:t>'</w:t>
            </w:r>
            <w:r w:rsidRPr="00F64AAC">
              <w:t>s new location.</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 xml:space="preserve">Street </w:t>
            </w:r>
          </w:p>
        </w:tc>
        <w:tc>
          <w:tcPr>
            <w:tcW w:w="5281" w:type="dxa"/>
          </w:tcPr>
          <w:p w:rsidR="006734AB" w:rsidRPr="00F64AAC" w:rsidRDefault="006734AB" w:rsidP="00E406F9">
            <w:pPr>
              <w:pStyle w:val="TableCells"/>
            </w:pPr>
            <w:r w:rsidRPr="00F64AAC">
              <w:t>The street address of asset</w:t>
            </w:r>
            <w:r>
              <w:t>'</w:t>
            </w:r>
            <w:r w:rsidRPr="00F64AAC">
              <w:t>s new location.</w:t>
            </w:r>
          </w:p>
        </w:tc>
      </w:tr>
      <w:tr w:rsidR="006734AB" w:rsidRPr="00C40BA1" w:rsidTr="00E406F9">
        <w:tc>
          <w:tcPr>
            <w:tcW w:w="2250" w:type="dxa"/>
            <w:tcBorders>
              <w:right w:val="double" w:sz="4" w:space="0" w:color="auto"/>
            </w:tcBorders>
          </w:tcPr>
          <w:p w:rsidR="006734AB" w:rsidRPr="00F64AAC" w:rsidRDefault="006734AB" w:rsidP="00E406F9">
            <w:pPr>
              <w:pStyle w:val="TableCells"/>
            </w:pPr>
            <w:r w:rsidRPr="00F64AAC">
              <w:t xml:space="preserve">State </w:t>
            </w:r>
          </w:p>
        </w:tc>
        <w:tc>
          <w:tcPr>
            <w:tcW w:w="5281" w:type="dxa"/>
          </w:tcPr>
          <w:p w:rsidR="006734AB" w:rsidRPr="00F64AAC" w:rsidRDefault="006734AB" w:rsidP="00E406F9">
            <w:pPr>
              <w:pStyle w:val="TableCells"/>
            </w:pPr>
            <w:r w:rsidRPr="00F64AAC">
              <w:t>The two-letter state code of the asset</w:t>
            </w:r>
            <w:r>
              <w:t>'</w:t>
            </w:r>
            <w:r w:rsidRPr="00F64AAC">
              <w:t>s new location.</w:t>
            </w:r>
          </w:p>
        </w:tc>
      </w:tr>
    </w:tbl>
    <w:p w:rsidR="006734AB" w:rsidRPr="000D0988" w:rsidRDefault="006734AB" w:rsidP="00E406F9"/>
    <w:p w:rsidR="006734AB" w:rsidRDefault="006734AB" w:rsidP="00E406F9">
      <w:pPr>
        <w:pStyle w:val="Heading6"/>
      </w:pPr>
      <w:bookmarkStart w:id="32" w:name="_D2HTopic_246"/>
      <w:r>
        <w:t xml:space="preserve">View </w:t>
      </w:r>
      <w:r>
        <w:rPr>
          <w:lang w:bidi="th-TH"/>
        </w:rPr>
        <w:t>Equipment Loan Information T</w:t>
      </w:r>
      <w:r>
        <w:t>ab</w:t>
      </w:r>
      <w:r w:rsidR="00F6379D">
        <w:fldChar w:fldCharType="begin"/>
      </w:r>
      <w:r>
        <w:instrText xml:space="preserve"> XE "Asset Inquiry document:</w:instrText>
      </w:r>
      <w:r w:rsidRPr="00CF11F7">
        <w:instrText xml:space="preserve">View </w:instrText>
      </w:r>
      <w:r w:rsidRPr="00CF11F7">
        <w:rPr>
          <w:lang w:bidi="th-TH"/>
        </w:rPr>
        <w:instrText>Equipment Loan Information T</w:instrText>
      </w:r>
      <w:r w:rsidRPr="00CF11F7">
        <w:instrText>ab</w:instrText>
      </w:r>
      <w:r>
        <w:instrText xml:space="preserve">" </w:instrText>
      </w:r>
      <w:r w:rsidR="00F6379D">
        <w:fldChar w:fldCharType="end"/>
      </w:r>
      <w:bookmarkEnd w:id="32"/>
    </w:p>
    <w:p w:rsidR="006734AB" w:rsidRPr="000D0988" w:rsidRDefault="006734AB" w:rsidP="00E406F9"/>
    <w:p w:rsidR="006734AB" w:rsidRPr="00F405B3" w:rsidRDefault="006734AB" w:rsidP="00E406F9">
      <w:pPr>
        <w:pStyle w:val="BodyText"/>
      </w:pPr>
      <w:r>
        <w:t>This tab contains sections for information about the b</w:t>
      </w:r>
      <w:r w:rsidRPr="006436D5">
        <w:t xml:space="preserve">orrower </w:t>
      </w:r>
      <w:r>
        <w:t xml:space="preserve">and for the location at which the asset will be stored if different from the borrower's </w:t>
      </w:r>
      <w:proofErr w:type="gramStart"/>
      <w:r>
        <w:t>address</w:t>
      </w:r>
      <w:proofErr w:type="gramEnd"/>
      <w:r>
        <w:t>.</w:t>
      </w:r>
    </w:p>
    <w:p w:rsidR="006734AB" w:rsidRPr="000D0988" w:rsidRDefault="006734AB" w:rsidP="00E406F9"/>
    <w:p w:rsidR="006734AB" w:rsidRDefault="006734AB" w:rsidP="00E406F9">
      <w:pPr>
        <w:pStyle w:val="TableHeading"/>
        <w:rPr>
          <w:lang w:bidi="th-TH"/>
        </w:rPr>
      </w:pPr>
      <w:r>
        <w:rPr>
          <w:lang w:bidi="th-TH"/>
        </w:rPr>
        <w:t xml:space="preserve">View Equipment Loan </w:t>
      </w:r>
      <w:r>
        <w:t>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single" w:sz="4" w:space="0" w:color="auto"/>
            </w:tcBorders>
          </w:tcPr>
          <w:p w:rsidR="006734AB" w:rsidRPr="004F4992" w:rsidRDefault="006734AB" w:rsidP="00E406F9">
            <w:pPr>
              <w:pStyle w:val="TableCells"/>
            </w:pPr>
            <w:r w:rsidRPr="004F4992">
              <w:t>Title</w:t>
            </w:r>
          </w:p>
        </w:tc>
        <w:tc>
          <w:tcPr>
            <w:tcW w:w="5281" w:type="dxa"/>
            <w:tcBorders>
              <w:top w:val="single" w:sz="4" w:space="0" w:color="auto"/>
              <w:left w:val="single" w:sz="4" w:space="0" w:color="auto"/>
              <w:bottom w:val="thickThinSmallGap" w:sz="12" w:space="0" w:color="auto"/>
            </w:tcBorders>
          </w:tcPr>
          <w:p w:rsidR="006734AB" w:rsidRPr="004F4992" w:rsidRDefault="006734AB" w:rsidP="00E406F9">
            <w:pPr>
              <w:pStyle w:val="TableCells"/>
            </w:pPr>
            <w:r w:rsidRPr="004F4992">
              <w:t>Description</w:t>
            </w:r>
          </w:p>
        </w:tc>
      </w:tr>
      <w:tr w:rsidR="006734AB" w:rsidRPr="00C40BA1" w:rsidTr="00E406F9">
        <w:tc>
          <w:tcPr>
            <w:tcW w:w="2250" w:type="dxa"/>
            <w:tcBorders>
              <w:right w:val="double" w:sz="4" w:space="0" w:color="auto"/>
            </w:tcBorders>
          </w:tcPr>
          <w:p w:rsidR="006734AB" w:rsidRPr="004F4992" w:rsidRDefault="006734AB" w:rsidP="00E406F9">
            <w:pPr>
              <w:pStyle w:val="TableCells"/>
            </w:pPr>
            <w:r w:rsidRPr="004F4992">
              <w:t xml:space="preserve">Expected Return Date </w:t>
            </w:r>
          </w:p>
        </w:tc>
        <w:tc>
          <w:tcPr>
            <w:tcW w:w="5281" w:type="dxa"/>
          </w:tcPr>
          <w:p w:rsidR="006734AB" w:rsidRDefault="006734AB" w:rsidP="00E406F9">
            <w:pPr>
              <w:pStyle w:val="TableCells"/>
            </w:pPr>
            <w:r w:rsidRPr="004F4992">
              <w:t>The anticipated date on which the asset will be returned</w:t>
            </w:r>
            <w:r>
              <w:t xml:space="preserve">. </w:t>
            </w:r>
          </w:p>
          <w:p w:rsidR="006734AB" w:rsidRPr="004F4992" w:rsidRDefault="006734AB" w:rsidP="00E406F9">
            <w:pPr>
              <w:pStyle w:val="Noteintable"/>
            </w:pPr>
            <w:r>
              <w:drawing>
                <wp:inline distT="0" distB="0" distL="0" distR="0">
                  <wp:extent cx="143510" cy="143510"/>
                  <wp:effectExtent l="19050" t="0" r="8890" b="0"/>
                  <wp:docPr id="1800" name="Picture 19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4F4992">
              <w:t>Assets cannot be lent for more than two years, so this date must not be later than two years from the loan date.</w:t>
            </w:r>
          </w:p>
        </w:tc>
      </w:tr>
      <w:tr w:rsidR="006734AB" w:rsidRPr="00C40BA1" w:rsidTr="00E406F9">
        <w:tc>
          <w:tcPr>
            <w:tcW w:w="2250" w:type="dxa"/>
            <w:tcBorders>
              <w:right w:val="double" w:sz="4" w:space="0" w:color="auto"/>
            </w:tcBorders>
          </w:tcPr>
          <w:p w:rsidR="006734AB" w:rsidRPr="004F4992" w:rsidRDefault="006734AB" w:rsidP="00E406F9">
            <w:pPr>
              <w:pStyle w:val="TableCells"/>
            </w:pPr>
            <w:r w:rsidRPr="004F4992">
              <w:t xml:space="preserve">Loan Date </w:t>
            </w:r>
          </w:p>
        </w:tc>
        <w:tc>
          <w:tcPr>
            <w:tcW w:w="5281" w:type="dxa"/>
          </w:tcPr>
          <w:p w:rsidR="006734AB" w:rsidRPr="004F4992" w:rsidRDefault="006734AB" w:rsidP="00E406F9">
            <w:pPr>
              <w:pStyle w:val="TableCells"/>
            </w:pPr>
            <w:r w:rsidRPr="004F4992">
              <w:t>The date the equipment loan was made.</w:t>
            </w:r>
          </w:p>
        </w:tc>
      </w:tr>
      <w:tr w:rsidR="006734AB" w:rsidRPr="00C40BA1" w:rsidTr="00E406F9">
        <w:tc>
          <w:tcPr>
            <w:tcW w:w="2250" w:type="dxa"/>
            <w:tcBorders>
              <w:right w:val="double" w:sz="4" w:space="0" w:color="auto"/>
            </w:tcBorders>
          </w:tcPr>
          <w:p w:rsidR="006734AB" w:rsidRPr="004F4992" w:rsidRDefault="006734AB" w:rsidP="00E406F9">
            <w:pPr>
              <w:pStyle w:val="TableCells"/>
            </w:pPr>
            <w:r w:rsidRPr="004F4992">
              <w:t xml:space="preserve">Return Date </w:t>
            </w:r>
          </w:p>
        </w:tc>
        <w:tc>
          <w:tcPr>
            <w:tcW w:w="5281" w:type="dxa"/>
          </w:tcPr>
          <w:p w:rsidR="006734AB" w:rsidRPr="004F4992" w:rsidRDefault="006734AB" w:rsidP="00E406F9">
            <w:pPr>
              <w:pStyle w:val="TableCells"/>
            </w:pPr>
            <w:r w:rsidRPr="004F4992">
              <w:t>The date a loaned asset was returned</w:t>
            </w:r>
            <w:r>
              <w:t>.</w:t>
            </w:r>
          </w:p>
        </w:tc>
      </w:tr>
    </w:tbl>
    <w:p w:rsidR="006734AB" w:rsidRPr="000D0988" w:rsidRDefault="006734AB" w:rsidP="00E406F9"/>
    <w:p w:rsidR="006734AB" w:rsidRDefault="006734AB" w:rsidP="00E406F9">
      <w:pPr>
        <w:pStyle w:val="TableHeading"/>
        <w:rPr>
          <w:lang w:bidi="th-TH"/>
        </w:rPr>
      </w:pPr>
      <w:r>
        <w:t xml:space="preserve">Borrower's Address </w:t>
      </w:r>
      <w:r>
        <w:rPr>
          <w:lang w:bidi="th-TH"/>
        </w:rPr>
        <w:t>section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single" w:sz="4" w:space="0" w:color="auto"/>
            </w:tcBorders>
          </w:tcPr>
          <w:p w:rsidR="006734AB" w:rsidRPr="00424F39" w:rsidRDefault="006734AB" w:rsidP="00E406F9">
            <w:pPr>
              <w:pStyle w:val="TableCells"/>
            </w:pPr>
            <w:r w:rsidRPr="00424F39">
              <w:t>Title</w:t>
            </w:r>
          </w:p>
        </w:tc>
        <w:tc>
          <w:tcPr>
            <w:tcW w:w="5281" w:type="dxa"/>
            <w:tcBorders>
              <w:top w:val="single" w:sz="4" w:space="0" w:color="auto"/>
              <w:left w:val="single" w:sz="4" w:space="0" w:color="auto"/>
              <w:bottom w:val="thickThinSmallGap" w:sz="12" w:space="0" w:color="auto"/>
            </w:tcBorders>
          </w:tcPr>
          <w:p w:rsidR="006734AB" w:rsidRPr="00424F39" w:rsidRDefault="006734AB" w:rsidP="00E406F9">
            <w:pPr>
              <w:pStyle w:val="TableCells"/>
            </w:pPr>
            <w:r w:rsidRPr="00424F39">
              <w:t>Description</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 xml:space="preserve">City </w:t>
            </w:r>
          </w:p>
        </w:tc>
        <w:tc>
          <w:tcPr>
            <w:tcW w:w="5281" w:type="dxa"/>
          </w:tcPr>
          <w:p w:rsidR="006734AB" w:rsidRPr="00424F39" w:rsidRDefault="006734AB" w:rsidP="00E406F9">
            <w:pPr>
              <w:pStyle w:val="TableCells"/>
            </w:pPr>
            <w:r w:rsidRPr="00FD68E1">
              <w:t>The borrower</w:t>
            </w:r>
            <w:r>
              <w:t>'</w:t>
            </w:r>
            <w:r w:rsidRPr="00FD68E1">
              <w:t>s city.</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Country Name</w:t>
            </w:r>
          </w:p>
        </w:tc>
        <w:tc>
          <w:tcPr>
            <w:tcW w:w="5281" w:type="dxa"/>
          </w:tcPr>
          <w:p w:rsidR="006734AB" w:rsidRPr="00424F39" w:rsidRDefault="006734AB" w:rsidP="00E406F9">
            <w:pPr>
              <w:pStyle w:val="TableCells"/>
            </w:pPr>
            <w:r w:rsidRPr="00FD68E1">
              <w:t>The borrower</w:t>
            </w:r>
            <w:r>
              <w:t>'</w:t>
            </w:r>
            <w:r w:rsidRPr="00FD68E1">
              <w:t>s country.</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 xml:space="preserve">Name </w:t>
            </w:r>
          </w:p>
        </w:tc>
        <w:tc>
          <w:tcPr>
            <w:tcW w:w="5281" w:type="dxa"/>
          </w:tcPr>
          <w:p w:rsidR="006734AB" w:rsidRPr="00424F39" w:rsidRDefault="006734AB" w:rsidP="00E406F9">
            <w:pPr>
              <w:pStyle w:val="TableCells"/>
            </w:pPr>
            <w:r>
              <w:t>The borrower's contact name.</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 xml:space="preserve">Phone </w:t>
            </w:r>
          </w:p>
        </w:tc>
        <w:tc>
          <w:tcPr>
            <w:tcW w:w="5281" w:type="dxa"/>
          </w:tcPr>
          <w:p w:rsidR="006734AB" w:rsidRPr="00424F39" w:rsidRDefault="006734AB" w:rsidP="00E406F9">
            <w:pPr>
              <w:pStyle w:val="TableCells"/>
            </w:pPr>
            <w:r w:rsidRPr="00FD68E1">
              <w:t>The ten-digit contact phone number for the borrower.</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 xml:space="preserve">Postal Code </w:t>
            </w:r>
          </w:p>
        </w:tc>
        <w:tc>
          <w:tcPr>
            <w:tcW w:w="5281" w:type="dxa"/>
          </w:tcPr>
          <w:p w:rsidR="006734AB" w:rsidRPr="00424F39" w:rsidRDefault="006734AB" w:rsidP="00E406F9">
            <w:pPr>
              <w:pStyle w:val="TableCells"/>
            </w:pPr>
            <w:r w:rsidRPr="00FD68E1">
              <w:t>The borrower</w:t>
            </w:r>
            <w:r>
              <w:t>'</w:t>
            </w:r>
            <w:r w:rsidRPr="00FD68E1">
              <w:t>s postal code.</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lastRenderedPageBreak/>
              <w:t xml:space="preserve">State Abbreviation </w:t>
            </w:r>
          </w:p>
        </w:tc>
        <w:tc>
          <w:tcPr>
            <w:tcW w:w="5281" w:type="dxa"/>
          </w:tcPr>
          <w:p w:rsidR="006734AB" w:rsidRPr="00424F39" w:rsidRDefault="006734AB" w:rsidP="00E406F9">
            <w:pPr>
              <w:pStyle w:val="TableCells"/>
            </w:pPr>
            <w:r w:rsidRPr="00FD68E1">
              <w:t>The borrower</w:t>
            </w:r>
            <w:r>
              <w:t>’</w:t>
            </w:r>
            <w:r w:rsidRPr="00FD68E1">
              <w:t>s state.</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 xml:space="preserve">Street </w:t>
            </w:r>
          </w:p>
        </w:tc>
        <w:tc>
          <w:tcPr>
            <w:tcW w:w="5281" w:type="dxa"/>
          </w:tcPr>
          <w:p w:rsidR="006734AB" w:rsidRPr="00424F39" w:rsidRDefault="006734AB" w:rsidP="00E406F9">
            <w:pPr>
              <w:pStyle w:val="TableCells"/>
            </w:pPr>
            <w:r w:rsidRPr="00FD68E1">
              <w:t>The borrower</w:t>
            </w:r>
            <w:r>
              <w:t>’</w:t>
            </w:r>
            <w:r w:rsidRPr="00FD68E1">
              <w:t>s street address.</w:t>
            </w:r>
          </w:p>
        </w:tc>
      </w:tr>
    </w:tbl>
    <w:p w:rsidR="006734AB" w:rsidRPr="000D0988" w:rsidRDefault="006734AB" w:rsidP="00E406F9"/>
    <w:p w:rsidR="006734AB" w:rsidRDefault="006734AB" w:rsidP="00E406F9">
      <w:pPr>
        <w:pStyle w:val="TableHeading"/>
        <w:rPr>
          <w:lang w:bidi="th-TH"/>
        </w:rPr>
      </w:pPr>
      <w:r>
        <w:t xml:space="preserve">Stored at Address </w:t>
      </w:r>
      <w:r>
        <w:rPr>
          <w:lang w:bidi="th-TH"/>
        </w:rPr>
        <w:t>section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single" w:sz="4" w:space="0" w:color="auto"/>
            </w:tcBorders>
          </w:tcPr>
          <w:p w:rsidR="006734AB" w:rsidRPr="00424F39" w:rsidRDefault="006734AB" w:rsidP="00E406F9">
            <w:pPr>
              <w:pStyle w:val="TableCells"/>
            </w:pPr>
            <w:r w:rsidRPr="00424F39">
              <w:t>Title</w:t>
            </w:r>
          </w:p>
        </w:tc>
        <w:tc>
          <w:tcPr>
            <w:tcW w:w="5281" w:type="dxa"/>
            <w:tcBorders>
              <w:top w:val="single" w:sz="4" w:space="0" w:color="auto"/>
              <w:left w:val="single" w:sz="4" w:space="0" w:color="auto"/>
              <w:bottom w:val="thickThinSmallGap" w:sz="12" w:space="0" w:color="auto"/>
            </w:tcBorders>
          </w:tcPr>
          <w:p w:rsidR="006734AB" w:rsidRPr="00424F39" w:rsidRDefault="006734AB" w:rsidP="00E406F9">
            <w:pPr>
              <w:pStyle w:val="TableCells"/>
            </w:pPr>
            <w:r w:rsidRPr="00424F39">
              <w:t>Description</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 xml:space="preserve">City </w:t>
            </w:r>
          </w:p>
        </w:tc>
        <w:tc>
          <w:tcPr>
            <w:tcW w:w="5281" w:type="dxa"/>
          </w:tcPr>
          <w:p w:rsidR="006734AB" w:rsidRPr="00424F39" w:rsidRDefault="006734AB" w:rsidP="00E406F9">
            <w:pPr>
              <w:pStyle w:val="TableCells"/>
            </w:pPr>
            <w:r w:rsidRPr="00FD100D">
              <w:t xml:space="preserve">The city </w:t>
            </w:r>
            <w:r>
              <w:t xml:space="preserve">where the loaned asset is stored, if </w:t>
            </w:r>
            <w:r w:rsidRPr="00FD100D">
              <w:t>different from the borrower</w:t>
            </w:r>
            <w:r>
              <w:t>'</w:t>
            </w:r>
            <w:r w:rsidRPr="00FD100D">
              <w:t xml:space="preserve">s </w:t>
            </w:r>
            <w:r>
              <w:t>c</w:t>
            </w:r>
            <w:r w:rsidRPr="00FD100D">
              <w:t>ity.</w:t>
            </w:r>
          </w:p>
        </w:tc>
      </w:tr>
      <w:tr w:rsidR="006734AB" w:rsidRPr="00C40BA1" w:rsidTr="00E406F9">
        <w:tc>
          <w:tcPr>
            <w:tcW w:w="2250" w:type="dxa"/>
            <w:tcBorders>
              <w:right w:val="double" w:sz="4" w:space="0" w:color="auto"/>
            </w:tcBorders>
          </w:tcPr>
          <w:p w:rsidR="006734AB" w:rsidRPr="004F4992" w:rsidRDefault="006734AB" w:rsidP="00E406F9">
            <w:pPr>
              <w:pStyle w:val="TableCells"/>
            </w:pPr>
            <w:r>
              <w:t>Country Name</w:t>
            </w:r>
          </w:p>
        </w:tc>
        <w:tc>
          <w:tcPr>
            <w:tcW w:w="5281" w:type="dxa"/>
          </w:tcPr>
          <w:p w:rsidR="006734AB" w:rsidRPr="004F4992" w:rsidRDefault="006734AB" w:rsidP="00E406F9">
            <w:pPr>
              <w:pStyle w:val="TableCells"/>
            </w:pPr>
            <w:r w:rsidRPr="004F4992">
              <w:t>The country</w:t>
            </w:r>
            <w:r>
              <w:t xml:space="preserve"> where the loaned asset is stored, if</w:t>
            </w:r>
            <w:r w:rsidRPr="004F4992">
              <w:t xml:space="preserve"> different from the borrower</w:t>
            </w:r>
            <w:r>
              <w:t>'</w:t>
            </w:r>
            <w:r w:rsidRPr="004F4992">
              <w:t>s country.</w:t>
            </w:r>
          </w:p>
        </w:tc>
      </w:tr>
      <w:tr w:rsidR="006734AB" w:rsidRPr="00C40BA1" w:rsidTr="00E406F9">
        <w:tc>
          <w:tcPr>
            <w:tcW w:w="2250" w:type="dxa"/>
            <w:tcBorders>
              <w:right w:val="double" w:sz="4" w:space="0" w:color="auto"/>
            </w:tcBorders>
          </w:tcPr>
          <w:p w:rsidR="006734AB" w:rsidRPr="004F4992" w:rsidRDefault="006734AB" w:rsidP="00E406F9">
            <w:pPr>
              <w:pStyle w:val="TableCells"/>
            </w:pPr>
            <w:r w:rsidRPr="004F4992">
              <w:t>Phone</w:t>
            </w:r>
          </w:p>
        </w:tc>
        <w:tc>
          <w:tcPr>
            <w:tcW w:w="5281" w:type="dxa"/>
          </w:tcPr>
          <w:p w:rsidR="006734AB" w:rsidRPr="004F4992" w:rsidRDefault="006734AB" w:rsidP="00E406F9">
            <w:pPr>
              <w:pStyle w:val="TableCells"/>
            </w:pPr>
            <w:r w:rsidRPr="004F4992">
              <w:t>The phone</w:t>
            </w:r>
            <w:r>
              <w:t xml:space="preserve"> number where the loaned asset is stored, if</w:t>
            </w:r>
            <w:r w:rsidRPr="004F4992">
              <w:t xml:space="preserve"> different from the borrower</w:t>
            </w:r>
            <w:r>
              <w:t>'</w:t>
            </w:r>
            <w:r w:rsidRPr="004F4992">
              <w:t>s phone.</w:t>
            </w:r>
          </w:p>
        </w:tc>
      </w:tr>
      <w:tr w:rsidR="006734AB" w:rsidRPr="00C40BA1" w:rsidTr="00E406F9">
        <w:tc>
          <w:tcPr>
            <w:tcW w:w="2250" w:type="dxa"/>
            <w:tcBorders>
              <w:right w:val="double" w:sz="4" w:space="0" w:color="auto"/>
            </w:tcBorders>
          </w:tcPr>
          <w:p w:rsidR="006734AB" w:rsidRPr="004F4992" w:rsidRDefault="006734AB" w:rsidP="00E406F9">
            <w:pPr>
              <w:pStyle w:val="TableCells"/>
            </w:pPr>
            <w:r w:rsidRPr="004F4992">
              <w:t xml:space="preserve">Postal Code </w:t>
            </w:r>
          </w:p>
        </w:tc>
        <w:tc>
          <w:tcPr>
            <w:tcW w:w="5281" w:type="dxa"/>
          </w:tcPr>
          <w:p w:rsidR="006734AB" w:rsidRPr="004F4992" w:rsidRDefault="006734AB" w:rsidP="00E406F9">
            <w:pPr>
              <w:pStyle w:val="TableCells"/>
            </w:pPr>
            <w:r w:rsidRPr="004F4992">
              <w:t>The postal code</w:t>
            </w:r>
            <w:r>
              <w:t xml:space="preserve"> where the loaned asset is stored, if</w:t>
            </w:r>
            <w:r w:rsidRPr="004F4992">
              <w:t xml:space="preserve"> different from the borrower</w:t>
            </w:r>
            <w:r>
              <w:t>'</w:t>
            </w:r>
            <w:r w:rsidRPr="004F4992">
              <w:t>s postal code.</w:t>
            </w:r>
          </w:p>
        </w:tc>
      </w:tr>
      <w:tr w:rsidR="006734AB" w:rsidRPr="00C40BA1" w:rsidTr="00E406F9">
        <w:tc>
          <w:tcPr>
            <w:tcW w:w="2250" w:type="dxa"/>
            <w:tcBorders>
              <w:right w:val="double" w:sz="4" w:space="0" w:color="auto"/>
            </w:tcBorders>
          </w:tcPr>
          <w:p w:rsidR="006734AB" w:rsidRPr="004F4992" w:rsidRDefault="006734AB" w:rsidP="00E406F9">
            <w:pPr>
              <w:pStyle w:val="TableCells"/>
            </w:pPr>
            <w:r w:rsidRPr="004F4992">
              <w:t xml:space="preserve">State Abbreviation </w:t>
            </w:r>
          </w:p>
        </w:tc>
        <w:tc>
          <w:tcPr>
            <w:tcW w:w="5281" w:type="dxa"/>
          </w:tcPr>
          <w:p w:rsidR="006734AB" w:rsidRPr="004F4992" w:rsidRDefault="006734AB" w:rsidP="00E406F9">
            <w:pPr>
              <w:pStyle w:val="TableCells"/>
            </w:pPr>
            <w:r w:rsidRPr="004F4992">
              <w:t>The two</w:t>
            </w:r>
            <w:r>
              <w:t>-</w:t>
            </w:r>
            <w:r w:rsidRPr="004F4992">
              <w:t xml:space="preserve">letter code </w:t>
            </w:r>
            <w:r>
              <w:t>of the state where the loaned asset is stored, if</w:t>
            </w:r>
            <w:r w:rsidRPr="004F4992">
              <w:t xml:space="preserve"> different from the borrower</w:t>
            </w:r>
            <w:r>
              <w:t>'</w:t>
            </w:r>
            <w:r w:rsidRPr="004F4992">
              <w:t>s state.</w:t>
            </w:r>
          </w:p>
        </w:tc>
      </w:tr>
      <w:tr w:rsidR="006734AB" w:rsidRPr="00C40BA1" w:rsidTr="00E406F9">
        <w:tc>
          <w:tcPr>
            <w:tcW w:w="2250" w:type="dxa"/>
            <w:tcBorders>
              <w:right w:val="double" w:sz="4" w:space="0" w:color="auto"/>
            </w:tcBorders>
          </w:tcPr>
          <w:p w:rsidR="006734AB" w:rsidRPr="00532EF0" w:rsidRDefault="006734AB" w:rsidP="00E406F9">
            <w:pPr>
              <w:pStyle w:val="TableCells"/>
            </w:pPr>
            <w:r w:rsidRPr="00532EF0">
              <w:t xml:space="preserve">Street </w:t>
            </w:r>
          </w:p>
        </w:tc>
        <w:tc>
          <w:tcPr>
            <w:tcW w:w="5281" w:type="dxa"/>
          </w:tcPr>
          <w:p w:rsidR="006734AB" w:rsidRPr="00424F39" w:rsidRDefault="006734AB" w:rsidP="00E406F9">
            <w:pPr>
              <w:pStyle w:val="TableCells"/>
            </w:pPr>
            <w:r w:rsidRPr="00FD100D">
              <w:t xml:space="preserve">The street address </w:t>
            </w:r>
            <w:r>
              <w:t>where the loaned asset is stored, if</w:t>
            </w:r>
            <w:r w:rsidRPr="00FD100D">
              <w:t xml:space="preserve"> different from the borrower</w:t>
            </w:r>
            <w:r>
              <w:t>’</w:t>
            </w:r>
            <w:r w:rsidRPr="00FD100D">
              <w:t>s address.</w:t>
            </w:r>
          </w:p>
        </w:tc>
      </w:tr>
    </w:tbl>
    <w:p w:rsidR="006734AB" w:rsidRDefault="006734AB" w:rsidP="00E406F9">
      <w:pPr>
        <w:pStyle w:val="Heading4"/>
      </w:pPr>
      <w:bookmarkStart w:id="33" w:name="_D2HTopic_17"/>
      <w:r>
        <w:t>Edit Asset</w:t>
      </w:r>
      <w:r w:rsidR="00F6379D">
        <w:fldChar w:fldCharType="begin"/>
      </w:r>
      <w:r>
        <w:instrText xml:space="preserve"> XE "</w:instrText>
      </w:r>
      <w:r w:rsidRPr="00DB4F81">
        <w:instrText>Capital Asset Management</w:instrText>
      </w:r>
      <w:r>
        <w:instrText xml:space="preserve"> (CAM) module</w:instrText>
      </w:r>
      <w:r w:rsidRPr="00DB4F81">
        <w:instrText>:</w:instrText>
      </w:r>
      <w:r>
        <w:instrText xml:space="preserve">Asset document" </w:instrText>
      </w:r>
      <w:r w:rsidR="00F6379D">
        <w:fldChar w:fldCharType="end"/>
      </w:r>
      <w:r w:rsidR="00F6379D">
        <w:fldChar w:fldCharType="begin"/>
      </w:r>
      <w:r>
        <w:instrText xml:space="preserve"> XE "Asset document" </w:instrText>
      </w:r>
      <w:r w:rsidR="00F6379D">
        <w:fldChar w:fldCharType="end"/>
      </w:r>
      <w:r w:rsidR="00F6379D" w:rsidRPr="00000100">
        <w:fldChar w:fldCharType="begin"/>
      </w:r>
      <w:r w:rsidRPr="00000100">
        <w:instrText xml:space="preserve"> TC "</w:instrText>
      </w:r>
      <w:r>
        <w:instrText xml:space="preserve">Edit </w:instrText>
      </w:r>
      <w:r w:rsidRPr="00BC38F1">
        <w:instrText>Asset</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33"/>
    </w:p>
    <w:p w:rsidR="006734AB" w:rsidRDefault="006734AB" w:rsidP="00E406F9"/>
    <w:p w:rsidR="006734AB" w:rsidRDefault="006734AB" w:rsidP="00E406F9">
      <w:pPr>
        <w:pStyle w:val="BodyText"/>
      </w:pPr>
      <w:r>
        <w:t xml:space="preserve">Selecting the </w:t>
      </w:r>
      <w:r>
        <w:rPr>
          <w:b/>
        </w:rPr>
        <w:t xml:space="preserve">edit </w:t>
      </w:r>
      <w:r>
        <w:t xml:space="preserve">action from the search results table for an asset lookup causes the system to present the </w:t>
      </w:r>
      <w:r w:rsidRPr="00B9374F">
        <w:rPr>
          <w:iCs/>
        </w:rPr>
        <w:t>Asset document</w:t>
      </w:r>
      <w:r>
        <w:t>. This document is used to make changes to the information stored for a particular asset. The document also allows for adding new information to asset repair history and asset components. This document is used for both capital assets and non-capital assets.</w:t>
      </w:r>
    </w:p>
    <w:p w:rsidR="006734AB" w:rsidRDefault="006734AB" w:rsidP="00E406F9"/>
    <w:p w:rsidR="006734AB" w:rsidRPr="00C32FC1" w:rsidRDefault="006734AB" w:rsidP="00E406F9">
      <w:pPr>
        <w:pStyle w:val="Heading5"/>
      </w:pPr>
      <w:bookmarkStart w:id="34" w:name="_D2HTopic_18"/>
      <w:r w:rsidRPr="00C32FC1">
        <w:t>Document Layout</w:t>
      </w:r>
      <w:bookmarkEnd w:id="34"/>
    </w:p>
    <w:p w:rsidR="006734AB" w:rsidRDefault="006734AB" w:rsidP="00E406F9"/>
    <w:p w:rsidR="006734AB" w:rsidRDefault="006734AB" w:rsidP="00E406F9">
      <w:pPr>
        <w:pStyle w:val="BodyText"/>
      </w:pPr>
      <w:r w:rsidRPr="00B16383">
        <w:t xml:space="preserve">The </w:t>
      </w:r>
      <w:r w:rsidRPr="00B9374F">
        <w:t>Asset document</w:t>
      </w:r>
      <w:r w:rsidRPr="00B16383">
        <w:t xml:space="preserve"> includes</w:t>
      </w:r>
      <w:r>
        <w:t xml:space="preserve"> the </w:t>
      </w:r>
      <w:r w:rsidRPr="00FD085C">
        <w:rPr>
          <w:rStyle w:val="Strong"/>
        </w:rPr>
        <w:t>Asset Detail Information, Asset Location, Organization Information, Payments, Payments Lookup, Land Information, Asset Depreciation Information, Warranty, Repair History</w:t>
      </w:r>
      <w:r>
        <w:t xml:space="preserve">, </w:t>
      </w:r>
      <w:r w:rsidRPr="00FD085C">
        <w:rPr>
          <w:rStyle w:val="Strong"/>
        </w:rPr>
        <w:t>Components</w:t>
      </w:r>
      <w:r>
        <w:t xml:space="preserve">, and </w:t>
      </w:r>
      <w:r>
        <w:rPr>
          <w:rStyle w:val="Strong"/>
        </w:rPr>
        <w:t xml:space="preserve">Lookup </w:t>
      </w:r>
      <w:r w:rsidRPr="00FD085C">
        <w:rPr>
          <w:rStyle w:val="Strong"/>
        </w:rPr>
        <w:t xml:space="preserve">Related </w:t>
      </w:r>
      <w:r>
        <w:rPr>
          <w:rStyle w:val="Strong"/>
        </w:rPr>
        <w:t xml:space="preserve">Capital Asset </w:t>
      </w:r>
      <w:r w:rsidRPr="00FD085C">
        <w:rPr>
          <w:rStyle w:val="Strong"/>
        </w:rPr>
        <w:t>Document</w:t>
      </w:r>
      <w:r>
        <w:rPr>
          <w:rStyle w:val="Strong"/>
        </w:rPr>
        <w:t>(</w:t>
      </w:r>
      <w:r w:rsidRPr="00FD085C">
        <w:rPr>
          <w:rStyle w:val="Strong"/>
        </w:rPr>
        <w:t>s</w:t>
      </w:r>
      <w:r>
        <w:rPr>
          <w:rStyle w:val="Strong"/>
        </w:rPr>
        <w:t>)</w:t>
      </w:r>
      <w:r w:rsidRPr="00B977DF">
        <w:t xml:space="preserve"> </w:t>
      </w:r>
      <w:r>
        <w:t xml:space="preserve">and </w:t>
      </w:r>
      <w:r w:rsidRPr="00FD085C">
        <w:rPr>
          <w:rStyle w:val="Strong"/>
        </w:rPr>
        <w:t>View Purchasing/Financial Asset Documents</w:t>
      </w:r>
      <w:r>
        <w:t xml:space="preserve"> </w:t>
      </w:r>
      <w:r w:rsidRPr="00B977DF">
        <w:t>tabs</w:t>
      </w:r>
      <w:r w:rsidRPr="00556CBC">
        <w:t xml:space="preserve"> as well as the standard </w:t>
      </w:r>
      <w:r w:rsidRPr="00556CBC">
        <w:rPr>
          <w:rStyle w:val="Strong"/>
        </w:rPr>
        <w:t>Notes and Attachments</w:t>
      </w:r>
      <w:r w:rsidRPr="00556CBC">
        <w:t xml:space="preserve">, </w:t>
      </w:r>
      <w:r w:rsidRPr="00556CBC">
        <w:rPr>
          <w:rStyle w:val="Strong"/>
        </w:rPr>
        <w:t>Ad Hoc Recipients</w:t>
      </w:r>
      <w:r w:rsidRPr="00556CBC">
        <w:t xml:space="preserve">, and </w:t>
      </w:r>
      <w:r w:rsidRPr="00556CBC">
        <w:rPr>
          <w:rStyle w:val="Strong"/>
        </w:rPr>
        <w:t>Route Log</w:t>
      </w:r>
      <w:r w:rsidRPr="00556CBC">
        <w:t xml:space="preserve"> tabs</w:t>
      </w:r>
      <w:r w:rsidRPr="00B977DF">
        <w:t>.</w:t>
      </w:r>
    </w:p>
    <w:p w:rsidR="006734AB" w:rsidRPr="00B16383" w:rsidRDefault="006734AB" w:rsidP="00E406F9">
      <w:pPr>
        <w:pStyle w:val="BodyText"/>
      </w:pPr>
    </w:p>
    <w:p w:rsidR="006734AB" w:rsidRPr="00482F00" w:rsidRDefault="006734AB" w:rsidP="00E406F9">
      <w:pPr>
        <w:pStyle w:val="Note"/>
      </w:pPr>
      <w:r w:rsidRPr="00482F00">
        <w:drawing>
          <wp:inline distT="0" distB="0" distL="0" distR="0">
            <wp:extent cx="163830" cy="163830"/>
            <wp:effectExtent l="19050" t="0" r="762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C33AFE">
        <w:t xml:space="preserve">For more information about the standard tabs, </w:t>
      </w:r>
      <w:r>
        <w:t xml:space="preserve">see </w:t>
      </w:r>
      <w:r w:rsidRPr="00DE3709">
        <w:t>Standard Tabs in</w:t>
      </w:r>
      <w:r>
        <w:t xml:space="preserve"> the </w:t>
      </w:r>
      <w:r w:rsidRPr="00254EF2">
        <w:rPr>
          <w:rStyle w:val="Emphasis"/>
        </w:rPr>
        <w:t>Overview</w:t>
      </w:r>
      <w:r w:rsidRPr="00CC1476">
        <w:rPr>
          <w:i/>
        </w:rPr>
        <w:t xml:space="preserve"> </w:t>
      </w:r>
      <w:r>
        <w:rPr>
          <w:i/>
        </w:rPr>
        <w:t>and Introduction to the User Interface</w:t>
      </w:r>
      <w:r w:rsidRPr="00CC1476">
        <w:t>.</w:t>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p>
    <w:p w:rsidR="006734AB" w:rsidRPr="00B40166" w:rsidRDefault="006734AB" w:rsidP="00E406F9">
      <w:pPr>
        <w:pStyle w:val="Note"/>
      </w:pPr>
      <w:r w:rsidRPr="00CC0AE1">
        <w:drawing>
          <wp:inline distT="0" distB="0" distL="0" distR="0">
            <wp:extent cx="163830" cy="163830"/>
            <wp:effectExtent l="19050" t="0" r="762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tab/>
      </w:r>
      <w:r w:rsidRPr="00C83F12">
        <w:t>If more than te</w:t>
      </w:r>
      <w:r>
        <w:t xml:space="preserve">n payments exist for the asset, you may view all payments via </w:t>
      </w:r>
      <w:r w:rsidRPr="00C83F12">
        <w:t xml:space="preserve">the </w:t>
      </w:r>
      <w:r w:rsidRPr="0061464D">
        <w:rPr>
          <w:rStyle w:val="Strong"/>
        </w:rPr>
        <w:t>Asset</w:t>
      </w:r>
      <w:r w:rsidRPr="00B40166">
        <w:rPr>
          <w:rStyle w:val="Strong"/>
        </w:rPr>
        <w:t xml:space="preserve"> Payment Lookup</w:t>
      </w:r>
      <w:r>
        <w:t xml:space="preserve">. For more information about the Lookup, see </w:t>
      </w:r>
      <w:hyperlink w:anchor="_D2HTopic_269" w:history="1">
        <w:r w:rsidRPr="00C0735C">
          <w:rPr>
            <w:rStyle w:val="Hyperlink"/>
            <w:rFonts w:eastAsia="MS Mincho"/>
          </w:rPr>
          <w:t>Asset Payment Lookup</w:t>
        </w:r>
      </w:hyperlink>
      <w:r>
        <w:t>.</w:t>
      </w:r>
    </w:p>
    <w:p w:rsidR="00E406F9" w:rsidRDefault="00E406F9">
      <w:pPr>
        <w:rPr>
          <w:rFonts w:ascii="Arial" w:hAnsi="Arial" w:cs="Arial"/>
          <w:b/>
          <w:bCs/>
          <w:i/>
          <w:color w:val="993300"/>
          <w:sz w:val="28"/>
          <w:szCs w:val="28"/>
        </w:rPr>
      </w:pPr>
      <w:bookmarkStart w:id="35" w:name="_D2HTopic_19"/>
      <w:r>
        <w:br w:type="page"/>
      </w:r>
    </w:p>
    <w:p w:rsidR="006734AB" w:rsidRDefault="006734AB" w:rsidP="00E406F9">
      <w:pPr>
        <w:pStyle w:val="Heading6"/>
      </w:pPr>
      <w:r>
        <w:lastRenderedPageBreak/>
        <w:t>Asset Detail Information Tab</w:t>
      </w:r>
      <w:r w:rsidR="00F6379D">
        <w:fldChar w:fldCharType="begin"/>
      </w:r>
      <w:r>
        <w:instrText xml:space="preserve"> XE "</w:instrText>
      </w:r>
      <w:r w:rsidRPr="004B30D1">
        <w:instrText xml:space="preserve">Asset Detail Information </w:instrText>
      </w:r>
      <w:r>
        <w:instrText>t</w:instrText>
      </w:r>
      <w:r w:rsidRPr="004B30D1">
        <w:instrText>ab</w:instrText>
      </w:r>
      <w:r>
        <w:instrText xml:space="preserve">, Asset document" </w:instrText>
      </w:r>
      <w:r w:rsidR="00F6379D">
        <w:fldChar w:fldCharType="end"/>
      </w:r>
      <w:r w:rsidR="00F6379D">
        <w:fldChar w:fldCharType="begin"/>
      </w:r>
      <w:r>
        <w:instrText xml:space="preserve"> XE "Asset document:</w:instrText>
      </w:r>
      <w:r w:rsidRPr="004B30D1">
        <w:instrText xml:space="preserve">Asset Detail Information </w:instrText>
      </w:r>
      <w:r>
        <w:instrText>t</w:instrText>
      </w:r>
      <w:r w:rsidRPr="004B30D1">
        <w:instrText>ab</w:instrText>
      </w:r>
      <w:r>
        <w:instrText xml:space="preserve">" </w:instrText>
      </w:r>
      <w:r w:rsidR="00F6379D">
        <w:fldChar w:fldCharType="end"/>
      </w:r>
      <w:bookmarkEnd w:id="35"/>
    </w:p>
    <w:p w:rsidR="006734AB" w:rsidRPr="00FF2C2C" w:rsidRDefault="006734AB" w:rsidP="00E406F9"/>
    <w:p w:rsidR="006734AB" w:rsidRDefault="006734AB" w:rsidP="00E406F9">
      <w:pPr>
        <w:pStyle w:val="TableHeading"/>
      </w:pPr>
      <w:r>
        <w:t>Asset Detail Information tab field definitions</w:t>
      </w:r>
    </w:p>
    <w:tbl>
      <w:tblPr>
        <w:tblW w:w="918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60"/>
        <w:gridCol w:w="7020"/>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02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Acquisition Type Code</w:t>
            </w:r>
          </w:p>
        </w:tc>
        <w:tc>
          <w:tcPr>
            <w:tcW w:w="7020" w:type="dxa"/>
            <w:tcBorders>
              <w:bottom w:val="single" w:sz="4" w:space="0" w:color="auto"/>
            </w:tcBorders>
          </w:tcPr>
          <w:p w:rsidR="006734AB" w:rsidRDefault="006734AB" w:rsidP="00E406F9">
            <w:pPr>
              <w:pStyle w:val="TableCells"/>
            </w:pPr>
            <w:r>
              <w:t>Display-only. Describes how the</w:t>
            </w:r>
            <w:r w:rsidRPr="007E4805">
              <w:t xml:space="preserve"> asset was acquired by the institution (</w:t>
            </w:r>
            <w:r>
              <w:t>for example</w:t>
            </w:r>
            <w:r w:rsidRPr="007E4805">
              <w:t>, gift, found, etc.)</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Description</w:t>
            </w:r>
          </w:p>
        </w:tc>
        <w:tc>
          <w:tcPr>
            <w:tcW w:w="7020" w:type="dxa"/>
            <w:tcBorders>
              <w:bottom w:val="single" w:sz="4" w:space="0" w:color="auto"/>
            </w:tcBorders>
          </w:tcPr>
          <w:p w:rsidR="006734AB" w:rsidRDefault="006734AB" w:rsidP="00E406F9">
            <w:pPr>
              <w:pStyle w:val="TableCells"/>
            </w:pPr>
            <w:r>
              <w:t>Required. Enter a detailed description of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Condition</w:t>
            </w:r>
          </w:p>
        </w:tc>
        <w:tc>
          <w:tcPr>
            <w:tcW w:w="7020" w:type="dxa"/>
            <w:tcBorders>
              <w:bottom w:val="single" w:sz="4" w:space="0" w:color="auto"/>
            </w:tcBorders>
          </w:tcPr>
          <w:p w:rsidR="006734AB" w:rsidRDefault="006734AB" w:rsidP="00E406F9">
            <w:pPr>
              <w:pStyle w:val="TableCells"/>
            </w:pPr>
            <w:r>
              <w:t>Select</w:t>
            </w:r>
            <w:r w:rsidRPr="007E4805">
              <w:t xml:space="preserve"> the condition of the asset</w:t>
            </w:r>
            <w:r>
              <w:t xml:space="preserve"> from the list</w:t>
            </w:r>
            <w:r w:rsidRPr="0095115D">
              <w:t xml:space="preserve"> (for example, Excellent,</w:t>
            </w:r>
            <w:r>
              <w:t xml:space="preserve"> </w:t>
            </w:r>
            <w:r w:rsidRPr="0095115D">
              <w:t>Good,</w:t>
            </w:r>
            <w:r>
              <w:t xml:space="preserve"> </w:t>
            </w:r>
            <w:r w:rsidRPr="0095115D">
              <w:t>Fair, and Poor)</w:t>
            </w:r>
            <w:r>
              <w:t>. For the KFS-CAMS Processor role, this field is not displayed.</w:t>
            </w:r>
          </w:p>
          <w:p w:rsidR="006734AB" w:rsidRDefault="006734AB" w:rsidP="00E406F9">
            <w:pPr>
              <w:pStyle w:val="Noteintable"/>
            </w:pPr>
            <w:r>
              <w:rPr>
                <w:b/>
              </w:rPr>
              <w:drawing>
                <wp:inline distT="0" distB="0" distL="0" distR="0">
                  <wp:extent cx="136525" cy="136525"/>
                  <wp:effectExtent l="19050" t="0" r="0" b="0"/>
                  <wp:docPr id="782"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160" w:type="dxa"/>
            <w:tcBorders>
              <w:right w:val="double" w:sz="4" w:space="0" w:color="auto"/>
            </w:tcBorders>
          </w:tcPr>
          <w:p w:rsidR="006734AB" w:rsidRDefault="006734AB" w:rsidP="00E406F9">
            <w:pPr>
              <w:pStyle w:val="TableCells"/>
            </w:pPr>
            <w:r>
              <w:t>Asset Number</w:t>
            </w:r>
          </w:p>
        </w:tc>
        <w:tc>
          <w:tcPr>
            <w:tcW w:w="7020" w:type="dxa"/>
          </w:tcPr>
          <w:p w:rsidR="006734AB" w:rsidRDefault="006734AB" w:rsidP="00E406F9">
            <w:pPr>
              <w:pStyle w:val="TableCells"/>
            </w:pPr>
            <w:r>
              <w:t xml:space="preserve">Display-only. The </w:t>
            </w:r>
            <w:r w:rsidRPr="007E4805">
              <w:t>system-assigned identifier</w:t>
            </w:r>
            <w:r>
              <w:t xml:space="preserve"> unique to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Status Code</w:t>
            </w:r>
          </w:p>
        </w:tc>
        <w:tc>
          <w:tcPr>
            <w:tcW w:w="7020" w:type="dxa"/>
            <w:tcBorders>
              <w:bottom w:val="single" w:sz="4" w:space="0" w:color="auto"/>
            </w:tcBorders>
          </w:tcPr>
          <w:p w:rsidR="006734AB" w:rsidRDefault="006734AB" w:rsidP="00E406F9">
            <w:pPr>
              <w:pStyle w:val="TableCells"/>
            </w:pPr>
            <w:r>
              <w:t>Required. Enter the code indicating</w:t>
            </w:r>
            <w:r w:rsidRPr="007E4805">
              <w:t xml:space="preserve"> the curren</w:t>
            </w:r>
            <w:r>
              <w:t>t status of the asset. The current asset status determines the available choices for changing the asset status. See the business rules below.</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Type Code</w:t>
            </w:r>
          </w:p>
        </w:tc>
        <w:tc>
          <w:tcPr>
            <w:tcW w:w="7020" w:type="dxa"/>
            <w:tcBorders>
              <w:bottom w:val="single" w:sz="4" w:space="0" w:color="auto"/>
            </w:tcBorders>
          </w:tcPr>
          <w:p w:rsidR="006734AB" w:rsidRDefault="006734AB" w:rsidP="00E406F9">
            <w:pPr>
              <w:pStyle w:val="TableCells"/>
            </w:pPr>
            <w:r>
              <w:t>Required. Enter the code used to classify</w:t>
            </w:r>
            <w:r w:rsidRPr="00BA618E">
              <w:t xml:space="preserve"> type</w:t>
            </w:r>
            <w:r>
              <w:t>s</w:t>
            </w:r>
            <w:r w:rsidRPr="00BA618E">
              <w:t xml:space="preserve"> of assets grouped by categories</w:t>
            </w:r>
            <w:r>
              <w:t xml:space="preserve"> or search for the code from the </w:t>
            </w:r>
            <w:r w:rsidRPr="005462A5">
              <w:rPr>
                <w:rStyle w:val="Strong"/>
              </w:rPr>
              <w:t>As</w:t>
            </w:r>
            <w:r w:rsidRPr="009D45E6">
              <w:rPr>
                <w:rStyle w:val="Strong"/>
              </w:rPr>
              <w:t xml:space="preserve">set Type </w:t>
            </w:r>
            <w:r>
              <w:t>lookup</w:t>
            </w:r>
            <w:r>
              <w:rPr>
                <w:noProof/>
              </w:rPr>
              <w:t xml:space="preserve"> icon</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Create Date</w:t>
            </w:r>
          </w:p>
        </w:tc>
        <w:tc>
          <w:tcPr>
            <w:tcW w:w="7020" w:type="dxa"/>
            <w:tcBorders>
              <w:bottom w:val="single" w:sz="4" w:space="0" w:color="auto"/>
            </w:tcBorders>
          </w:tcPr>
          <w:p w:rsidR="006734AB" w:rsidRDefault="006734AB" w:rsidP="00E406F9">
            <w:pPr>
              <w:pStyle w:val="TableCells"/>
            </w:pPr>
            <w:r>
              <w:t>Display-only. Represents the date the document that initiated the asset, for example, Payment Request or General Error Correction is picked up by CAB.</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Depreciation Date</w:t>
            </w:r>
          </w:p>
        </w:tc>
        <w:tc>
          <w:tcPr>
            <w:tcW w:w="7020" w:type="dxa"/>
            <w:tcBorders>
              <w:bottom w:val="single" w:sz="4" w:space="0" w:color="auto"/>
            </w:tcBorders>
          </w:tcPr>
          <w:p w:rsidR="006734AB" w:rsidRDefault="006734AB" w:rsidP="00E406F9">
            <w:pPr>
              <w:pStyle w:val="TableCells"/>
            </w:pPr>
            <w:r>
              <w:t xml:space="preserve">Display-only. The date on which the asset depreciation begins. When the in-service date is changed, the depreciation date is automatically updated. The system uses the Asset Depreciation Convention table to set the depreciation date. The update is based on the deprecation convention code assigned to the subtype. </w:t>
            </w:r>
          </w:p>
          <w:p w:rsidR="006734AB" w:rsidRDefault="006734AB" w:rsidP="006734AB">
            <w:pPr>
              <w:pStyle w:val="TableCells"/>
              <w:numPr>
                <w:ilvl w:val="0"/>
                <w:numId w:val="35"/>
              </w:numPr>
            </w:pPr>
            <w:r>
              <w:t>If half year convention is used, the Depreciation Date will be 1/1.</w:t>
            </w:r>
          </w:p>
          <w:p w:rsidR="006734AB" w:rsidRDefault="006734AB" w:rsidP="006734AB">
            <w:pPr>
              <w:pStyle w:val="TableCells"/>
              <w:numPr>
                <w:ilvl w:val="0"/>
                <w:numId w:val="35"/>
              </w:numPr>
            </w:pPr>
            <w:r>
              <w:t xml:space="preserve">If full year convention is used, the </w:t>
            </w:r>
            <w:r w:rsidR="00C925E7">
              <w:t>Depreciation</w:t>
            </w:r>
            <w:r>
              <w:t xml:space="preserve"> Date will be 7/1.</w:t>
            </w:r>
          </w:p>
          <w:p w:rsidR="006734AB" w:rsidRDefault="006734AB" w:rsidP="006734AB">
            <w:pPr>
              <w:pStyle w:val="TableCells"/>
              <w:numPr>
                <w:ilvl w:val="0"/>
                <w:numId w:val="35"/>
              </w:numPr>
            </w:pPr>
            <w:r>
              <w:t>If there is no convention, the Depreciation Date will be the same as the In-Service date.</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Federal Contribution</w:t>
            </w:r>
          </w:p>
        </w:tc>
        <w:tc>
          <w:tcPr>
            <w:tcW w:w="7020" w:type="dxa"/>
            <w:tcBorders>
              <w:bottom w:val="single" w:sz="4" w:space="0" w:color="auto"/>
            </w:tcBorders>
          </w:tcPr>
          <w:p w:rsidR="006734AB" w:rsidRDefault="006734AB" w:rsidP="00E406F9">
            <w:pPr>
              <w:pStyle w:val="TableCells"/>
            </w:pPr>
            <w:r>
              <w:rPr>
                <w:bCs/>
                <w:szCs w:val="24"/>
              </w:rPr>
              <w:t>Display-only. T</w:t>
            </w:r>
            <w:r>
              <w:t xml:space="preserve">he amount the federal government has contributed towards the acquisition of the asset. </w:t>
            </w:r>
          </w:p>
          <w:p w:rsidR="006734AB" w:rsidRDefault="006734AB" w:rsidP="00E406F9">
            <w:pPr>
              <w:pStyle w:val="TableCells"/>
            </w:pPr>
            <w:r>
              <w:t xml:space="preserve">Parameter </w:t>
            </w:r>
            <w:r w:rsidRPr="00727E0A">
              <w:t>FEDERAL_CONTRIBUTIONS_OBJECT_SUB_TYPES</w:t>
            </w:r>
            <w:r>
              <w:t xml:space="preserve"> determines which payments make up this amount. </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Financial Object Subtype Code</w:t>
            </w:r>
          </w:p>
        </w:tc>
        <w:tc>
          <w:tcPr>
            <w:tcW w:w="7020" w:type="dxa"/>
            <w:tcBorders>
              <w:bottom w:val="single" w:sz="4" w:space="0" w:color="auto"/>
            </w:tcBorders>
          </w:tcPr>
          <w:p w:rsidR="006734AB" w:rsidRDefault="006734AB" w:rsidP="00E406F9">
            <w:pPr>
              <w:pStyle w:val="TableCells"/>
            </w:pPr>
            <w:r>
              <w:t xml:space="preserve">Enter the </w:t>
            </w:r>
            <w:r w:rsidRPr="0011139D">
              <w:t>designate</w:t>
            </w:r>
            <w:r>
              <w:t xml:space="preserve">d subtype for the object code or search for it from the </w:t>
            </w:r>
            <w:r w:rsidRPr="005462A5">
              <w:rPr>
                <w:rStyle w:val="Strong"/>
              </w:rPr>
              <w:t xml:space="preserve">Object Sub-Type </w:t>
            </w:r>
            <w:r>
              <w:t>lookup</w:t>
            </w:r>
            <w:r>
              <w:rPr>
                <w:noProof/>
              </w:rPr>
              <w:t xml:space="preserve"> icon</w:t>
            </w:r>
            <w:r>
              <w:t xml:space="preserve">. </w:t>
            </w:r>
            <w:r w:rsidRPr="0011139D">
              <w:t>The subtype code assigned to the asset is used in conjunction</w:t>
            </w:r>
            <w:r>
              <w:t xml:space="preserve"> with the Asset </w:t>
            </w:r>
            <w:r w:rsidRPr="0011139D">
              <w:t>Depre</w:t>
            </w:r>
            <w:r>
              <w:t xml:space="preserve">ciation Convention table. The Asset </w:t>
            </w:r>
            <w:r w:rsidRPr="0011139D">
              <w:t>Depre</w:t>
            </w:r>
            <w:r>
              <w:t>c</w:t>
            </w:r>
            <w:r w:rsidRPr="0011139D">
              <w:t>iation Convention table</w:t>
            </w:r>
            <w:r>
              <w:t xml:space="preserve"> is used to determine whether the asset depreciates using a half year convention or a full year convention. </w:t>
            </w:r>
            <w:r w:rsidRPr="0011139D">
              <w:t>Subtype codes are assigned to a full</w:t>
            </w:r>
            <w:r>
              <w:t>-</w:t>
            </w:r>
            <w:r w:rsidRPr="0011139D">
              <w:t>year conventi</w:t>
            </w:r>
            <w:r>
              <w:t xml:space="preserve">on, or a half-year convention. </w:t>
            </w:r>
            <w:r w:rsidRPr="0011139D">
              <w:t xml:space="preserve">Any </w:t>
            </w:r>
            <w:r>
              <w:t>s</w:t>
            </w:r>
            <w:r w:rsidRPr="0011139D">
              <w:t>ubtype code not assigned set</w:t>
            </w:r>
            <w:r>
              <w:t>s</w:t>
            </w:r>
            <w:r w:rsidRPr="0011139D">
              <w:t xml:space="preserve"> the </w:t>
            </w:r>
            <w:r>
              <w:t>i</w:t>
            </w:r>
            <w:r w:rsidRPr="0011139D">
              <w:t xml:space="preserve">n-service date and deprecation date to the current year. </w:t>
            </w:r>
            <w:r>
              <w:t>Users assigned to one of the following roles may update this field: KFS-SYS Asset Manager, KFS-SYS Plant Fund Accountant.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lastRenderedPageBreak/>
              <w:t>Fiscal Year</w:t>
            </w:r>
          </w:p>
        </w:tc>
        <w:tc>
          <w:tcPr>
            <w:tcW w:w="7020" w:type="dxa"/>
            <w:tcBorders>
              <w:bottom w:val="single" w:sz="4" w:space="0" w:color="auto"/>
            </w:tcBorders>
          </w:tcPr>
          <w:p w:rsidR="006734AB" w:rsidRDefault="006734AB" w:rsidP="00E406F9">
            <w:pPr>
              <w:pStyle w:val="TableCells"/>
            </w:pPr>
            <w:r>
              <w:t>Display-only. T</w:t>
            </w:r>
            <w:r w:rsidRPr="00742774">
              <w:t xml:space="preserve">he </w:t>
            </w:r>
            <w:r>
              <w:t xml:space="preserve">fiscal year in which </w:t>
            </w:r>
            <w:r w:rsidRPr="00742774">
              <w:t>the asset was added to the asset database</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Government Tag</w:t>
            </w:r>
          </w:p>
        </w:tc>
        <w:tc>
          <w:tcPr>
            <w:tcW w:w="7020" w:type="dxa"/>
            <w:tcBorders>
              <w:bottom w:val="single" w:sz="4" w:space="0" w:color="auto"/>
            </w:tcBorders>
          </w:tcPr>
          <w:p w:rsidR="006734AB" w:rsidRDefault="006734AB" w:rsidP="00E406F9">
            <w:pPr>
              <w:pStyle w:val="TableCells"/>
            </w:pPr>
            <w:r>
              <w:rPr>
                <w:bCs/>
                <w:szCs w:val="24"/>
              </w:rPr>
              <w:t>Enter the</w:t>
            </w:r>
            <w:r w:rsidRPr="0031461F">
              <w:t xml:space="preserve"> number assigned </w:t>
            </w:r>
            <w:r>
              <w:t xml:space="preserve">by a governmental entity to the asset if </w:t>
            </w:r>
            <w:r w:rsidRPr="0031461F">
              <w:t xml:space="preserve">purchased </w:t>
            </w:r>
            <w:r>
              <w:t>with federal and/or state funds</w:t>
            </w:r>
            <w:r w:rsidRPr="00742774">
              <w:rPr>
                <w:bCs/>
                <w:szCs w:val="24"/>
              </w:rP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In-Service Date</w:t>
            </w:r>
          </w:p>
        </w:tc>
        <w:tc>
          <w:tcPr>
            <w:tcW w:w="7020" w:type="dxa"/>
            <w:tcBorders>
              <w:bottom w:val="single" w:sz="4" w:space="0" w:color="auto"/>
            </w:tcBorders>
          </w:tcPr>
          <w:p w:rsidR="006734AB" w:rsidRDefault="006734AB" w:rsidP="00E406F9">
            <w:pPr>
              <w:pStyle w:val="TableCells"/>
            </w:pPr>
            <w:r>
              <w:t xml:space="preserve">Enter </w:t>
            </w:r>
            <w:r w:rsidRPr="0011139D">
              <w:t>the date the asset is placed in service and becomes eligible for depreciation.</w:t>
            </w:r>
            <w:r>
              <w:t xml:space="preserve"> To change an asset from construction-in-progress to complete, update the asset type code and the in-service date.</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Last Inventory Date</w:t>
            </w:r>
          </w:p>
        </w:tc>
        <w:tc>
          <w:tcPr>
            <w:tcW w:w="7020" w:type="dxa"/>
            <w:tcBorders>
              <w:bottom w:val="single" w:sz="4" w:space="0" w:color="auto"/>
            </w:tcBorders>
          </w:tcPr>
          <w:p w:rsidR="006734AB" w:rsidRDefault="006734AB" w:rsidP="00E406F9">
            <w:pPr>
              <w:pStyle w:val="TableCells"/>
            </w:pPr>
            <w:r>
              <w:rPr>
                <w:bCs/>
                <w:szCs w:val="24"/>
              </w:rPr>
              <w:t>Display-only. T</w:t>
            </w:r>
            <w:r>
              <w:t xml:space="preserve">he date of last inventory performed by the University or the </w:t>
            </w:r>
            <w:r w:rsidRPr="0031461F">
              <w:t>date an asset was last physically verified, moved, relocated, inventoried, or tagged</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Manufacturer</w:t>
            </w:r>
          </w:p>
        </w:tc>
        <w:tc>
          <w:tcPr>
            <w:tcW w:w="7020" w:type="dxa"/>
            <w:tcBorders>
              <w:bottom w:val="single" w:sz="4" w:space="0" w:color="auto"/>
            </w:tcBorders>
          </w:tcPr>
          <w:p w:rsidR="006734AB" w:rsidRDefault="006734AB" w:rsidP="00E406F9">
            <w:pPr>
              <w:pStyle w:val="TableCells"/>
            </w:pPr>
            <w:r>
              <w:t>Enter t</w:t>
            </w:r>
            <w:r w:rsidRPr="00BA618E">
              <w:t>he name of the person or company that manufactured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Model Number</w:t>
            </w:r>
          </w:p>
        </w:tc>
        <w:tc>
          <w:tcPr>
            <w:tcW w:w="7020" w:type="dxa"/>
            <w:tcBorders>
              <w:bottom w:val="single" w:sz="4" w:space="0" w:color="auto"/>
            </w:tcBorders>
          </w:tcPr>
          <w:p w:rsidR="006734AB" w:rsidRDefault="006734AB" w:rsidP="00E406F9">
            <w:pPr>
              <w:pStyle w:val="TableCells"/>
            </w:pPr>
            <w:r>
              <w:t>Enter t</w:t>
            </w:r>
            <w:r w:rsidRPr="0005403D">
              <w:t>he number assigned by the manufacturer to that model of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National Stock Number</w:t>
            </w:r>
          </w:p>
        </w:tc>
        <w:tc>
          <w:tcPr>
            <w:tcW w:w="7020" w:type="dxa"/>
            <w:tcBorders>
              <w:bottom w:val="single" w:sz="4" w:space="0" w:color="auto"/>
            </w:tcBorders>
          </w:tcPr>
          <w:p w:rsidR="006734AB" w:rsidRDefault="006734AB" w:rsidP="00E406F9">
            <w:pPr>
              <w:pStyle w:val="TableCells"/>
            </w:pPr>
            <w:r>
              <w:t>Enter the federal identification number assigned to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Old Tag Number</w:t>
            </w:r>
          </w:p>
        </w:tc>
        <w:tc>
          <w:tcPr>
            <w:tcW w:w="7020" w:type="dxa"/>
            <w:tcBorders>
              <w:bottom w:val="single" w:sz="4" w:space="0" w:color="auto"/>
            </w:tcBorders>
          </w:tcPr>
          <w:p w:rsidR="006734AB" w:rsidRDefault="006734AB" w:rsidP="00E406F9">
            <w:pPr>
              <w:pStyle w:val="TableCells"/>
            </w:pPr>
            <w:r>
              <w:rPr>
                <w:bCs/>
              </w:rPr>
              <w:t>Enter</w:t>
            </w:r>
            <w:r>
              <w:t xml:space="preserve"> the </w:t>
            </w:r>
            <w:r w:rsidRPr="00CD218B">
              <w:t xml:space="preserve">identification number </w:t>
            </w:r>
            <w:r>
              <w:t>(if any) previously affixed to the</w:t>
            </w:r>
            <w:r w:rsidRPr="00CD218B">
              <w:t xml:space="preserve"> asset</w:t>
            </w:r>
            <w:r>
              <w:t xml:space="preserve">. </w:t>
            </w:r>
          </w:p>
          <w:p w:rsidR="006734AB" w:rsidRDefault="006734AB" w:rsidP="00E406F9">
            <w:pPr>
              <w:pStyle w:val="Noteintable"/>
            </w:pPr>
            <w:r>
              <w:rPr>
                <w:b/>
              </w:rPr>
              <w:drawing>
                <wp:inline distT="0" distB="0" distL="0" distR="0">
                  <wp:extent cx="136525" cy="136525"/>
                  <wp:effectExtent l="19050" t="0" r="0" b="0"/>
                  <wp:docPr id="15"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160" w:type="dxa"/>
            <w:tcBorders>
              <w:right w:val="double" w:sz="4" w:space="0" w:color="auto"/>
            </w:tcBorders>
          </w:tcPr>
          <w:p w:rsidR="006734AB" w:rsidRDefault="006734AB" w:rsidP="00E406F9">
            <w:pPr>
              <w:pStyle w:val="TableCells"/>
            </w:pPr>
            <w:r>
              <w:t>Organization Owner Account Number</w:t>
            </w:r>
          </w:p>
        </w:tc>
        <w:tc>
          <w:tcPr>
            <w:tcW w:w="7020" w:type="dxa"/>
          </w:tcPr>
          <w:p w:rsidR="006734AB" w:rsidRDefault="006734AB" w:rsidP="00E406F9">
            <w:pPr>
              <w:pStyle w:val="TableCells"/>
            </w:pPr>
            <w:r>
              <w:t xml:space="preserve">Enter </w:t>
            </w:r>
            <w:r w:rsidRPr="007E4805">
              <w:t xml:space="preserve">the </w:t>
            </w:r>
            <w:r>
              <w:t xml:space="preserve">account number </w:t>
            </w:r>
            <w:r w:rsidRPr="007E4805">
              <w:t>for the owner th</w:t>
            </w:r>
            <w:r>
              <w:t xml:space="preserve">at is responsible for the asset or search for the number from the </w:t>
            </w:r>
            <w:r w:rsidRPr="005462A5">
              <w:rPr>
                <w:rStyle w:val="Strong"/>
              </w:rPr>
              <w:t>Account</w:t>
            </w:r>
            <w:r>
              <w:t xml:space="preserve"> lookup</w:t>
            </w:r>
            <w:r>
              <w:rPr>
                <w:noProof/>
              </w:rPr>
              <w:t xml:space="preserve"> icon</w:t>
            </w:r>
            <w:r>
              <w:t>. This value is editable for users assigned to the role of KFS-SYS Asset Manager and KFS-SYS Plan Fund Accountant.</w:t>
            </w:r>
          </w:p>
        </w:tc>
      </w:tr>
      <w:tr w:rsidR="006734AB" w:rsidRPr="00C40BA1" w:rsidTr="00E406F9">
        <w:tc>
          <w:tcPr>
            <w:tcW w:w="2160" w:type="dxa"/>
            <w:tcBorders>
              <w:right w:val="double" w:sz="4" w:space="0" w:color="auto"/>
            </w:tcBorders>
          </w:tcPr>
          <w:p w:rsidR="006734AB" w:rsidRDefault="006734AB" w:rsidP="00E406F9">
            <w:pPr>
              <w:pStyle w:val="TableCells"/>
            </w:pPr>
            <w:r>
              <w:t>Organization Owner Chart Of Accounts Code</w:t>
            </w:r>
          </w:p>
        </w:tc>
        <w:tc>
          <w:tcPr>
            <w:tcW w:w="7020" w:type="dxa"/>
          </w:tcPr>
          <w:p w:rsidR="006734AB" w:rsidRDefault="006734AB" w:rsidP="00E406F9">
            <w:pPr>
              <w:pStyle w:val="TableCells"/>
            </w:pPr>
            <w:r>
              <w:t xml:space="preserve">Enter </w:t>
            </w:r>
            <w:r w:rsidRPr="007E4805">
              <w:t xml:space="preserve">the </w:t>
            </w:r>
            <w:r>
              <w:t>c</w:t>
            </w:r>
            <w:r w:rsidRPr="007E4805">
              <w:t xml:space="preserve">hart </w:t>
            </w:r>
            <w:r>
              <w:t xml:space="preserve">code </w:t>
            </w:r>
            <w:r w:rsidRPr="007E4805">
              <w:t>for the owner account th</w:t>
            </w:r>
            <w:r>
              <w:t xml:space="preserve">at is responsible for the asset or search for the code from the </w:t>
            </w:r>
            <w:r w:rsidRPr="005462A5">
              <w:rPr>
                <w:rStyle w:val="Strong"/>
              </w:rPr>
              <w:t>Chart</w:t>
            </w:r>
            <w:r>
              <w:t xml:space="preserve"> lookup</w:t>
            </w:r>
            <w:r>
              <w:rPr>
                <w:noProof/>
              </w:rPr>
              <w:t xml:space="preserve"> icon</w:t>
            </w:r>
            <w:r>
              <w:t>. This value is editable for users assigned to the role of KFS-SYS Asset Manager and KFS-Sys Plan Fund Accountant.</w:t>
            </w:r>
          </w:p>
          <w:p w:rsidR="006734AB" w:rsidRDefault="006734AB" w:rsidP="00E406F9">
            <w:pPr>
              <w:pStyle w:val="Noteintable"/>
            </w:pPr>
            <w:r w:rsidRPr="00266244">
              <w:drawing>
                <wp:inline distT="0" distB="0" distL="0" distR="0">
                  <wp:extent cx="143510" cy="143510"/>
                  <wp:effectExtent l="0" t="0" r="0" b="0"/>
                  <wp:docPr id="16" name="Picture 1610"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r w:rsidR="006734AB" w:rsidRPr="00C40BA1" w:rsidTr="00E406F9">
        <w:tc>
          <w:tcPr>
            <w:tcW w:w="2160" w:type="dxa"/>
            <w:tcBorders>
              <w:right w:val="double" w:sz="4" w:space="0" w:color="auto"/>
            </w:tcBorders>
          </w:tcPr>
          <w:p w:rsidR="006734AB" w:rsidRDefault="006734AB" w:rsidP="00E406F9">
            <w:pPr>
              <w:pStyle w:val="TableCells"/>
            </w:pPr>
            <w:r>
              <w:t>Organization Owner Organization Code</w:t>
            </w:r>
          </w:p>
        </w:tc>
        <w:tc>
          <w:tcPr>
            <w:tcW w:w="7020" w:type="dxa"/>
          </w:tcPr>
          <w:p w:rsidR="006734AB" w:rsidRDefault="006734AB" w:rsidP="00E406F9">
            <w:pPr>
              <w:pStyle w:val="TableCells"/>
            </w:pPr>
            <w:r>
              <w:t>Display-only. I</w:t>
            </w:r>
            <w:r w:rsidRPr="00A26264">
              <w:t>dentifies the organization responsible for the asset</w:t>
            </w:r>
            <w:r>
              <w:t xml:space="preserve"> and is</w:t>
            </w:r>
            <w:r w:rsidRPr="00A26264">
              <w:t xml:space="preserve"> set by the owner account number</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Owner</w:t>
            </w:r>
          </w:p>
        </w:tc>
        <w:tc>
          <w:tcPr>
            <w:tcW w:w="7020" w:type="dxa"/>
            <w:tcBorders>
              <w:bottom w:val="single" w:sz="4" w:space="0" w:color="auto"/>
            </w:tcBorders>
          </w:tcPr>
          <w:p w:rsidR="006734AB" w:rsidRDefault="006734AB" w:rsidP="00E406F9">
            <w:pPr>
              <w:pStyle w:val="TableCells"/>
            </w:pPr>
            <w:r>
              <w:t>Optional. Used when</w:t>
            </w:r>
            <w:r w:rsidRPr="00BA618E">
              <w:t xml:space="preserve"> the title is vested in other universities or agencies.</w:t>
            </w:r>
            <w:r>
              <w:t xml:space="preserve"> Enter the name of the owner or search for it from the </w:t>
            </w:r>
            <w:r w:rsidRPr="005462A5">
              <w:rPr>
                <w:rStyle w:val="Strong"/>
              </w:rPr>
              <w:t>Agency</w:t>
            </w:r>
            <w:r>
              <w:t xml:space="preserve"> lookup</w:t>
            </w:r>
            <w:r>
              <w:rPr>
                <w:noProof/>
              </w:rPr>
              <w:t xml:space="preserve"> icon</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Period</w:t>
            </w:r>
          </w:p>
        </w:tc>
        <w:tc>
          <w:tcPr>
            <w:tcW w:w="7020" w:type="dxa"/>
            <w:tcBorders>
              <w:bottom w:val="single" w:sz="4" w:space="0" w:color="auto"/>
            </w:tcBorders>
          </w:tcPr>
          <w:p w:rsidR="006734AB" w:rsidRDefault="006734AB" w:rsidP="00E406F9">
            <w:pPr>
              <w:pStyle w:val="TableCells"/>
            </w:pPr>
            <w:r>
              <w:t>Display-only. T</w:t>
            </w:r>
            <w:r w:rsidRPr="00742774">
              <w:t xml:space="preserve">he </w:t>
            </w:r>
            <w:r>
              <w:t xml:space="preserve">period during which </w:t>
            </w:r>
            <w:r w:rsidRPr="00742774">
              <w:t>the asset was added to the asset database</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Serial Number</w:t>
            </w:r>
          </w:p>
        </w:tc>
        <w:tc>
          <w:tcPr>
            <w:tcW w:w="7020" w:type="dxa"/>
            <w:tcBorders>
              <w:bottom w:val="single" w:sz="4" w:space="0" w:color="auto"/>
            </w:tcBorders>
          </w:tcPr>
          <w:p w:rsidR="006734AB" w:rsidRDefault="006734AB" w:rsidP="00E406F9">
            <w:pPr>
              <w:pStyle w:val="TableCells"/>
            </w:pPr>
            <w:r>
              <w:rPr>
                <w:bCs/>
              </w:rPr>
              <w:t>Enter the</w:t>
            </w:r>
            <w:r w:rsidRPr="0005403D">
              <w:rPr>
                <w:bCs/>
              </w:rPr>
              <w:t xml:space="preserve"> unique</w:t>
            </w:r>
            <w:r w:rsidRPr="0005403D">
              <w:t xml:space="preserve"> identification number assigned by the manufacturer to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Tag Number</w:t>
            </w:r>
          </w:p>
        </w:tc>
        <w:tc>
          <w:tcPr>
            <w:tcW w:w="7020" w:type="dxa"/>
            <w:tcBorders>
              <w:bottom w:val="single" w:sz="4" w:space="0" w:color="auto"/>
            </w:tcBorders>
          </w:tcPr>
          <w:p w:rsidR="006734AB" w:rsidRDefault="006734AB" w:rsidP="00E406F9">
            <w:pPr>
              <w:pStyle w:val="TableCells"/>
            </w:pPr>
            <w:r>
              <w:rPr>
                <w:bCs/>
              </w:rPr>
              <w:t>Enter</w:t>
            </w:r>
            <w:r>
              <w:t xml:space="preserve"> the unique </w:t>
            </w:r>
            <w:r w:rsidRPr="00CD218B">
              <w:t xml:space="preserve">identification number </w:t>
            </w:r>
            <w:r>
              <w:t>issued by the University and affixed to the</w:t>
            </w:r>
            <w:r w:rsidRPr="00CD218B">
              <w:t xml:space="preserve"> asset</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Total Cost</w:t>
            </w:r>
          </w:p>
        </w:tc>
        <w:tc>
          <w:tcPr>
            <w:tcW w:w="7020" w:type="dxa"/>
            <w:tcBorders>
              <w:bottom w:val="single" w:sz="4" w:space="0" w:color="auto"/>
            </w:tcBorders>
          </w:tcPr>
          <w:p w:rsidR="006734AB" w:rsidRDefault="006734AB" w:rsidP="00E406F9">
            <w:pPr>
              <w:pStyle w:val="TableCells"/>
            </w:pPr>
            <w:r>
              <w:rPr>
                <w:bCs/>
                <w:szCs w:val="24"/>
              </w:rPr>
              <w:t>Display-only. T</w:t>
            </w:r>
            <w:r>
              <w:t>he total amount or the final cost of the asset.</w:t>
            </w:r>
          </w:p>
        </w:tc>
      </w:tr>
    </w:tbl>
    <w:p w:rsidR="00E406F9" w:rsidRDefault="00E406F9">
      <w:r>
        <w:br w:type="page"/>
      </w:r>
    </w:p>
    <w:tbl>
      <w:tblPr>
        <w:tblW w:w="918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60"/>
        <w:gridCol w:w="7020"/>
      </w:tblGrid>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lastRenderedPageBreak/>
              <w:t>Vendor Name</w:t>
            </w:r>
          </w:p>
        </w:tc>
        <w:tc>
          <w:tcPr>
            <w:tcW w:w="7020" w:type="dxa"/>
            <w:tcBorders>
              <w:top w:val="single" w:sz="4" w:space="0" w:color="auto"/>
              <w:bottom w:val="nil"/>
            </w:tcBorders>
          </w:tcPr>
          <w:p w:rsidR="006734AB" w:rsidRDefault="006734AB" w:rsidP="00E406F9">
            <w:pPr>
              <w:pStyle w:val="TableCells"/>
            </w:pPr>
            <w:r>
              <w:t xml:space="preserve">Enter </w:t>
            </w:r>
            <w:r w:rsidRPr="009B1AF3">
              <w:t>the</w:t>
            </w:r>
            <w:r w:rsidRPr="001C184A">
              <w:t xml:space="preserve"> name of the </w:t>
            </w:r>
            <w:r w:rsidRPr="009B1AF3">
              <w:t>company or person who sold the asset to the institution and to whom the first payment was made.</w:t>
            </w:r>
            <w:r>
              <w:t xml:space="preserve"> Users assigned to any one of the following roles may update this field: KFS-SYS Asset Processor, KFS-CAM Manager, KFS-SYS Asset Manager, </w:t>
            </w:r>
            <w:proofErr w:type="gramStart"/>
            <w:r>
              <w:t>KFS</w:t>
            </w:r>
            <w:proofErr w:type="gramEnd"/>
            <w:r>
              <w:t>-SYS Plant Fund Accountant.</w:t>
            </w:r>
          </w:p>
        </w:tc>
      </w:tr>
    </w:tbl>
    <w:p w:rsidR="006734AB" w:rsidRDefault="006734AB" w:rsidP="00E406F9"/>
    <w:p w:rsidR="006734AB" w:rsidRDefault="006734AB" w:rsidP="00E406F9">
      <w:pPr>
        <w:pStyle w:val="Heading6"/>
      </w:pPr>
      <w:bookmarkStart w:id="36" w:name="_D2HTopic_20"/>
      <w:r>
        <w:t>Asset Location Tab</w:t>
      </w:r>
      <w:r w:rsidR="00F6379D">
        <w:fldChar w:fldCharType="begin"/>
      </w:r>
      <w:r>
        <w:instrText xml:space="preserve"> XE "</w:instrText>
      </w:r>
      <w:r w:rsidRPr="00A8176D">
        <w:instrText xml:space="preserve">Asset Location </w:instrText>
      </w:r>
      <w:r>
        <w:instrText>t</w:instrText>
      </w:r>
      <w:r w:rsidRPr="00A8176D">
        <w:instrText>ab</w:instrText>
      </w:r>
      <w:r>
        <w:instrText xml:space="preserve">, Asset document" </w:instrText>
      </w:r>
      <w:r w:rsidR="00F6379D">
        <w:fldChar w:fldCharType="end"/>
      </w:r>
      <w:r w:rsidR="00F6379D">
        <w:fldChar w:fldCharType="begin"/>
      </w:r>
      <w:r>
        <w:instrText xml:space="preserve"> XE "Asset document:</w:instrText>
      </w:r>
      <w:r w:rsidRPr="00A8176D">
        <w:instrText xml:space="preserve">Asset Location </w:instrText>
      </w:r>
      <w:r>
        <w:instrText>t</w:instrText>
      </w:r>
      <w:r w:rsidRPr="00A8176D">
        <w:instrText>ab</w:instrText>
      </w:r>
      <w:r>
        <w:instrText xml:space="preserve">" </w:instrText>
      </w:r>
      <w:r w:rsidR="00F6379D">
        <w:fldChar w:fldCharType="end"/>
      </w:r>
      <w:bookmarkEnd w:id="36"/>
    </w:p>
    <w:p w:rsidR="006734AB" w:rsidRDefault="006734AB" w:rsidP="00E406F9"/>
    <w:p w:rsidR="006734AB" w:rsidRDefault="006734AB" w:rsidP="00E406F9">
      <w:pPr>
        <w:pStyle w:val="BodyText"/>
      </w:pPr>
      <w:r>
        <w:t xml:space="preserve">The asset type code and asset status determine what information is required on the </w:t>
      </w:r>
      <w:r w:rsidRPr="007C49D0">
        <w:rPr>
          <w:rStyle w:val="Strong"/>
        </w:rPr>
        <w:t xml:space="preserve">Asset Location </w:t>
      </w:r>
      <w:r w:rsidRPr="001952EF">
        <w:t>tab</w:t>
      </w:r>
      <w:r>
        <w:t>. The asset status is used to identify whether the asset is capital or non-capital.</w:t>
      </w:r>
    </w:p>
    <w:p w:rsidR="006734AB" w:rsidRDefault="006734AB" w:rsidP="00E406F9"/>
    <w:p w:rsidR="006734AB" w:rsidRPr="00A8566D" w:rsidRDefault="006734AB" w:rsidP="00E406F9">
      <w:pPr>
        <w:pStyle w:val="BodyText"/>
      </w:pPr>
      <w:r>
        <w:t xml:space="preserve">Any change to information on the </w:t>
      </w:r>
      <w:r w:rsidRPr="00780DB5">
        <w:rPr>
          <w:rStyle w:val="Strong"/>
        </w:rPr>
        <w:t>Asset Location</w:t>
      </w:r>
      <w:r>
        <w:t xml:space="preserve"> tab causes the system to update the last inventory date for the asset.</w:t>
      </w:r>
    </w:p>
    <w:p w:rsidR="006734AB" w:rsidRDefault="006734AB" w:rsidP="00E406F9"/>
    <w:p w:rsidR="006734AB" w:rsidRPr="00863F03" w:rsidRDefault="006734AB" w:rsidP="00E406F9">
      <w:pPr>
        <w:pStyle w:val="TableHeading"/>
      </w:pPr>
      <w:r>
        <w:t>Asset Location tab field definitions</w:t>
      </w:r>
    </w:p>
    <w:tbl>
      <w:tblPr>
        <w:tblW w:w="918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60"/>
        <w:gridCol w:w="7020"/>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02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Building Code</w:t>
            </w:r>
          </w:p>
        </w:tc>
        <w:tc>
          <w:tcPr>
            <w:tcW w:w="7020" w:type="dxa"/>
          </w:tcPr>
          <w:p w:rsidR="006734AB" w:rsidRDefault="006734AB" w:rsidP="00E406F9">
            <w:pPr>
              <w:pStyle w:val="TableCells"/>
            </w:pPr>
            <w:r w:rsidRPr="00DC7DF3">
              <w:t>Enter the</w:t>
            </w:r>
            <w:r w:rsidRPr="009521A6">
              <w:t xml:space="preserve"> code designated to the building in which the asset is/will be</w:t>
            </w:r>
            <w:r>
              <w:t xml:space="preserve"> </w:t>
            </w:r>
            <w:r>
              <w:rPr>
                <w:spacing w:val="-4"/>
              </w:rPr>
              <w:t>physically</w:t>
            </w:r>
            <w:r w:rsidRPr="009521A6">
              <w:t xml:space="preserve"> located</w:t>
            </w:r>
            <w:r>
              <w:t>.</w:t>
            </w:r>
          </w:p>
        </w:tc>
      </w:tr>
      <w:tr w:rsidR="006734AB" w:rsidRPr="00C40BA1" w:rsidTr="00E406F9">
        <w:tc>
          <w:tcPr>
            <w:tcW w:w="2160" w:type="dxa"/>
            <w:tcBorders>
              <w:right w:val="double" w:sz="4" w:space="0" w:color="auto"/>
            </w:tcBorders>
          </w:tcPr>
          <w:p w:rsidR="006734AB" w:rsidRDefault="006734AB" w:rsidP="00E406F9">
            <w:pPr>
              <w:pStyle w:val="TableCells"/>
            </w:pPr>
            <w:r>
              <w:t>Building Room Number</w:t>
            </w:r>
          </w:p>
        </w:tc>
        <w:tc>
          <w:tcPr>
            <w:tcW w:w="7020" w:type="dxa"/>
          </w:tcPr>
          <w:p w:rsidR="006734AB" w:rsidRDefault="006734AB" w:rsidP="00E406F9">
            <w:pPr>
              <w:pStyle w:val="TableCells"/>
            </w:pPr>
            <w:r w:rsidRPr="00DC7DF3">
              <w:t>Enter the</w:t>
            </w:r>
            <w:r w:rsidRPr="009521A6">
              <w:t xml:space="preserve"> buil</w:t>
            </w:r>
            <w:r w:rsidRPr="009A2BA2">
              <w:t>ding room number in which the asset is/will be physically located</w:t>
            </w:r>
            <w:r>
              <w:t>.</w:t>
            </w:r>
          </w:p>
        </w:tc>
      </w:tr>
      <w:tr w:rsidR="006734AB" w:rsidRPr="00C40BA1" w:rsidTr="00E406F9">
        <w:tc>
          <w:tcPr>
            <w:tcW w:w="2160" w:type="dxa"/>
            <w:tcBorders>
              <w:right w:val="double" w:sz="4" w:space="0" w:color="auto"/>
            </w:tcBorders>
          </w:tcPr>
          <w:p w:rsidR="006734AB" w:rsidRDefault="006734AB" w:rsidP="00E406F9">
            <w:pPr>
              <w:pStyle w:val="TableCells"/>
            </w:pPr>
            <w:r>
              <w:t>Building Sub Room Number</w:t>
            </w:r>
          </w:p>
        </w:tc>
        <w:tc>
          <w:tcPr>
            <w:tcW w:w="7020" w:type="dxa"/>
          </w:tcPr>
          <w:p w:rsidR="006734AB" w:rsidRDefault="006734AB" w:rsidP="00E406F9">
            <w:pPr>
              <w:pStyle w:val="TableCells"/>
            </w:pPr>
            <w:r>
              <w:t>Enter the</w:t>
            </w:r>
            <w:r w:rsidRPr="009A2BA2">
              <w:t xml:space="preserve"> code created for departmental use. Most departments use this field to enter the cubicle sub-room number</w:t>
            </w:r>
            <w:r>
              <w:t>.</w:t>
            </w:r>
          </w:p>
        </w:tc>
      </w:tr>
      <w:tr w:rsidR="006734AB" w:rsidRPr="00C40BA1" w:rsidTr="00E406F9">
        <w:tc>
          <w:tcPr>
            <w:tcW w:w="2160" w:type="dxa"/>
            <w:tcBorders>
              <w:right w:val="double" w:sz="4" w:space="0" w:color="auto"/>
            </w:tcBorders>
          </w:tcPr>
          <w:p w:rsidR="006734AB" w:rsidRDefault="006734AB" w:rsidP="00E406F9">
            <w:pPr>
              <w:pStyle w:val="TableCells"/>
            </w:pPr>
            <w:r>
              <w:t>Campus</w:t>
            </w:r>
          </w:p>
        </w:tc>
        <w:tc>
          <w:tcPr>
            <w:tcW w:w="7020" w:type="dxa"/>
          </w:tcPr>
          <w:p w:rsidR="006734AB" w:rsidRDefault="006734AB" w:rsidP="00E406F9">
            <w:pPr>
              <w:pStyle w:val="TableCells"/>
            </w:pPr>
            <w:r w:rsidRPr="00DC7DF3">
              <w:t xml:space="preserve">Required. Enter the </w:t>
            </w:r>
            <w:r w:rsidRPr="009521A6">
              <w:t>code identifying the physical campus in which the asset is</w:t>
            </w:r>
            <w:r>
              <w:t xml:space="preserve">/will be physically </w:t>
            </w:r>
            <w:r w:rsidRPr="009521A6">
              <w:t>located</w:t>
            </w:r>
            <w:r>
              <w:t>.</w:t>
            </w:r>
          </w:p>
        </w:tc>
      </w:tr>
      <w:tr w:rsidR="006734AB" w:rsidRPr="00C40BA1" w:rsidTr="00E406F9">
        <w:tc>
          <w:tcPr>
            <w:tcW w:w="2160" w:type="dxa"/>
            <w:tcBorders>
              <w:right w:val="double" w:sz="4" w:space="0" w:color="auto"/>
            </w:tcBorders>
          </w:tcPr>
          <w:p w:rsidR="006734AB" w:rsidRDefault="006734AB" w:rsidP="00E406F9">
            <w:pPr>
              <w:pStyle w:val="TableCells"/>
            </w:pPr>
            <w:r>
              <w:t>(Off Campus) Address</w:t>
            </w:r>
          </w:p>
        </w:tc>
        <w:tc>
          <w:tcPr>
            <w:tcW w:w="7020" w:type="dxa"/>
          </w:tcPr>
          <w:p w:rsidR="006734AB" w:rsidRDefault="006734AB" w:rsidP="00E406F9">
            <w:pPr>
              <w:pStyle w:val="TableCells"/>
            </w:pPr>
            <w:r>
              <w:t>Required. Enter the off campus street address</w:t>
            </w:r>
            <w:r w:rsidRPr="009A2BA2">
              <w:t xml:space="preserve"> where the asset is/will be located</w:t>
            </w:r>
            <w:r>
              <w:t xml:space="preserve"> or stored.</w:t>
            </w:r>
          </w:p>
        </w:tc>
      </w:tr>
      <w:tr w:rsidR="006734AB" w:rsidRPr="00C40BA1" w:rsidTr="00E406F9">
        <w:tc>
          <w:tcPr>
            <w:tcW w:w="2160" w:type="dxa"/>
            <w:tcBorders>
              <w:right w:val="double" w:sz="4" w:space="0" w:color="auto"/>
            </w:tcBorders>
          </w:tcPr>
          <w:p w:rsidR="006734AB" w:rsidRDefault="006734AB" w:rsidP="00E406F9">
            <w:pPr>
              <w:pStyle w:val="TableCells"/>
            </w:pPr>
            <w:r>
              <w:t xml:space="preserve">(Off Campus) City </w:t>
            </w:r>
          </w:p>
        </w:tc>
        <w:tc>
          <w:tcPr>
            <w:tcW w:w="7020" w:type="dxa"/>
          </w:tcPr>
          <w:p w:rsidR="006734AB" w:rsidRDefault="006734AB" w:rsidP="00E406F9">
            <w:pPr>
              <w:pStyle w:val="TableCells"/>
            </w:pPr>
            <w:r>
              <w:t>Required. Enter the off campus city</w:t>
            </w:r>
            <w:r w:rsidRPr="009A2BA2">
              <w:t xml:space="preserve"> where the asset is/will be located</w:t>
            </w:r>
            <w:r>
              <w:t xml:space="preserve"> or stored.</w:t>
            </w:r>
          </w:p>
        </w:tc>
      </w:tr>
      <w:tr w:rsidR="006734AB" w:rsidRPr="00C40BA1" w:rsidTr="00E406F9">
        <w:tc>
          <w:tcPr>
            <w:tcW w:w="2160" w:type="dxa"/>
            <w:tcBorders>
              <w:right w:val="double" w:sz="4" w:space="0" w:color="auto"/>
            </w:tcBorders>
          </w:tcPr>
          <w:p w:rsidR="006734AB" w:rsidRDefault="006734AB" w:rsidP="00E406F9">
            <w:pPr>
              <w:pStyle w:val="TableCells"/>
            </w:pPr>
            <w:r>
              <w:t>(Off Campus) Country</w:t>
            </w:r>
          </w:p>
        </w:tc>
        <w:tc>
          <w:tcPr>
            <w:tcW w:w="7020" w:type="dxa"/>
          </w:tcPr>
          <w:p w:rsidR="006734AB" w:rsidRDefault="006734AB" w:rsidP="00E406F9">
            <w:pPr>
              <w:pStyle w:val="TableCells"/>
            </w:pPr>
            <w:r>
              <w:t xml:space="preserve">Select the country from the </w:t>
            </w:r>
            <w:r w:rsidRPr="005462A5">
              <w:rPr>
                <w:rStyle w:val="Strong"/>
              </w:rPr>
              <w:t>Country</w:t>
            </w:r>
            <w:r>
              <w:t xml:space="preserve"> list or search for it from the </w:t>
            </w:r>
            <w:r w:rsidRPr="005462A5">
              <w:rPr>
                <w:rStyle w:val="Strong"/>
              </w:rPr>
              <w:t>Country</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(Off Campus) Name</w:t>
            </w:r>
          </w:p>
        </w:tc>
        <w:tc>
          <w:tcPr>
            <w:tcW w:w="7020" w:type="dxa"/>
          </w:tcPr>
          <w:p w:rsidR="006734AB" w:rsidRDefault="006734AB" w:rsidP="00E406F9">
            <w:pPr>
              <w:pStyle w:val="TableCells"/>
            </w:pPr>
            <w:r>
              <w:t xml:space="preserve">Enter the </w:t>
            </w:r>
            <w:r w:rsidRPr="009A2BA2">
              <w:t>name of the person in charge of the asset at the off campus location</w:t>
            </w:r>
            <w:r>
              <w:t>.</w:t>
            </w:r>
          </w:p>
        </w:tc>
      </w:tr>
      <w:tr w:rsidR="006734AB" w:rsidRPr="00C40BA1" w:rsidTr="00E406F9">
        <w:tc>
          <w:tcPr>
            <w:tcW w:w="2160" w:type="dxa"/>
            <w:tcBorders>
              <w:right w:val="double" w:sz="4" w:space="0" w:color="auto"/>
            </w:tcBorders>
          </w:tcPr>
          <w:p w:rsidR="006734AB" w:rsidRDefault="006734AB" w:rsidP="00E406F9">
            <w:pPr>
              <w:pStyle w:val="TableCells"/>
            </w:pPr>
            <w:r>
              <w:t>(Off Campus) Postal Code</w:t>
            </w:r>
          </w:p>
        </w:tc>
        <w:tc>
          <w:tcPr>
            <w:tcW w:w="7020" w:type="dxa"/>
          </w:tcPr>
          <w:p w:rsidR="006734AB" w:rsidRDefault="006734AB" w:rsidP="00E406F9">
            <w:pPr>
              <w:pStyle w:val="TableCells"/>
            </w:pPr>
            <w:r>
              <w:t xml:space="preserve">Required. Enter the postal code or search for it from the </w:t>
            </w:r>
            <w:r w:rsidRPr="005462A5">
              <w:rPr>
                <w:rStyle w:val="Strong"/>
              </w:rPr>
              <w:t>Postal Code</w:t>
            </w:r>
            <w:r>
              <w:t xml:space="preserve"> lookup</w:t>
            </w:r>
            <w:r>
              <w:rPr>
                <w:noProof/>
              </w:rPr>
              <w:t xml:space="preserve"> icon</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 xml:space="preserve">(Off Campus) State </w:t>
            </w:r>
          </w:p>
        </w:tc>
        <w:tc>
          <w:tcPr>
            <w:tcW w:w="7020" w:type="dxa"/>
            <w:tcBorders>
              <w:bottom w:val="single" w:sz="4" w:space="0" w:color="auto"/>
            </w:tcBorders>
          </w:tcPr>
          <w:p w:rsidR="006734AB" w:rsidRDefault="006734AB" w:rsidP="00E406F9">
            <w:pPr>
              <w:pStyle w:val="TableCells"/>
            </w:pPr>
            <w:r>
              <w:t xml:space="preserve">Required. Enter the state or search for it from the </w:t>
            </w:r>
            <w:r w:rsidRPr="005462A5">
              <w:rPr>
                <w:rStyle w:val="Strong"/>
              </w:rPr>
              <w:t>State</w:t>
            </w:r>
            <w:r>
              <w:t xml:space="preserve"> lookup </w:t>
            </w:r>
            <w:r>
              <w:rPr>
                <w:noProof/>
              </w:rPr>
              <w:t>icon</w:t>
            </w:r>
            <w:r>
              <w:t>.</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Update Last Inventory Date</w:t>
            </w:r>
          </w:p>
        </w:tc>
        <w:tc>
          <w:tcPr>
            <w:tcW w:w="7020" w:type="dxa"/>
            <w:tcBorders>
              <w:top w:val="single" w:sz="4" w:space="0" w:color="auto"/>
              <w:bottom w:val="nil"/>
            </w:tcBorders>
          </w:tcPr>
          <w:p w:rsidR="006734AB" w:rsidRDefault="006734AB" w:rsidP="00E406F9">
            <w:pPr>
              <w:pStyle w:val="TableCells"/>
            </w:pPr>
            <w:r>
              <w:t xml:space="preserve">Click </w:t>
            </w:r>
            <w:r>
              <w:rPr>
                <w:noProof/>
              </w:rPr>
              <w:t xml:space="preserve">the </w:t>
            </w:r>
            <w:r w:rsidRPr="00C715ED">
              <w:rPr>
                <w:rStyle w:val="Strong"/>
              </w:rPr>
              <w:t>Update</w:t>
            </w:r>
            <w:r>
              <w:rPr>
                <w:noProof/>
              </w:rPr>
              <w:t xml:space="preserve"> button</w:t>
            </w:r>
            <w:r>
              <w:t xml:space="preserve"> to update the Last Inventory Date when changes have not been made to the Asset Location information. The </w:t>
            </w:r>
            <w:r w:rsidRPr="00C715ED">
              <w:rPr>
                <w:rStyle w:val="Strong"/>
              </w:rPr>
              <w:t>Update</w:t>
            </w:r>
            <w:r>
              <w:rPr>
                <w:noProof/>
              </w:rPr>
              <w:t xml:space="preserve"> button</w:t>
            </w:r>
            <w:r>
              <w:t xml:space="preserve"> will update the Last Inventory Date and add a note to the document identifying the user that changed the asset last inventory date, no change to location. </w:t>
            </w:r>
          </w:p>
        </w:tc>
      </w:tr>
    </w:tbl>
    <w:p w:rsidR="006734AB" w:rsidRDefault="006734AB" w:rsidP="00E406F9"/>
    <w:p w:rsidR="006734AB" w:rsidRDefault="006734AB" w:rsidP="00E406F9">
      <w:pPr>
        <w:pStyle w:val="Heading6"/>
      </w:pPr>
      <w:bookmarkStart w:id="37" w:name="_D2HTopic_21"/>
      <w:r>
        <w:t>Organization Information Tab</w:t>
      </w:r>
      <w:r w:rsidR="00F6379D">
        <w:fldChar w:fldCharType="begin"/>
      </w:r>
      <w:r>
        <w:instrText xml:space="preserve"> XE "</w:instrText>
      </w:r>
      <w:r w:rsidRPr="00E968FB">
        <w:instrText xml:space="preserve">Organization Information </w:instrText>
      </w:r>
      <w:r>
        <w:instrText>t</w:instrText>
      </w:r>
      <w:r w:rsidRPr="00E968FB">
        <w:instrText>ab</w:instrText>
      </w:r>
      <w:r>
        <w:instrText xml:space="preserve">, Asset document" </w:instrText>
      </w:r>
      <w:r w:rsidR="00F6379D">
        <w:fldChar w:fldCharType="end"/>
      </w:r>
      <w:r w:rsidR="00F6379D">
        <w:fldChar w:fldCharType="begin"/>
      </w:r>
      <w:r>
        <w:instrText xml:space="preserve"> XE "Asset document:</w:instrText>
      </w:r>
      <w:r w:rsidRPr="00E968FB">
        <w:instrText xml:space="preserve">Organization Information </w:instrText>
      </w:r>
      <w:r>
        <w:instrText>t</w:instrText>
      </w:r>
      <w:r w:rsidRPr="00E968FB">
        <w:instrText>ab</w:instrText>
      </w:r>
      <w:r>
        <w:instrText xml:space="preserve">" </w:instrText>
      </w:r>
      <w:r w:rsidR="00F6379D">
        <w:fldChar w:fldCharType="end"/>
      </w:r>
      <w:bookmarkEnd w:id="37"/>
    </w:p>
    <w:p w:rsidR="006734AB" w:rsidRDefault="006734AB" w:rsidP="00E406F9">
      <w:pPr>
        <w:pStyle w:val="TableHeading"/>
      </w:pPr>
    </w:p>
    <w:p w:rsidR="006734AB" w:rsidRPr="00863F03" w:rsidRDefault="006734AB" w:rsidP="00E406F9">
      <w:pPr>
        <w:pStyle w:val="TableHeading"/>
      </w:pPr>
      <w:r>
        <w:t>Organization Information tab field definitions</w:t>
      </w: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60"/>
        <w:gridCol w:w="7110"/>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11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Representative</w:t>
            </w:r>
          </w:p>
        </w:tc>
        <w:tc>
          <w:tcPr>
            <w:tcW w:w="7110" w:type="dxa"/>
            <w:tcBorders>
              <w:bottom w:val="single" w:sz="4" w:space="0" w:color="auto"/>
            </w:tcBorders>
          </w:tcPr>
          <w:p w:rsidR="006734AB" w:rsidRDefault="006734AB" w:rsidP="00E406F9">
            <w:pPr>
              <w:pStyle w:val="TableCells"/>
            </w:pPr>
            <w:r>
              <w:t xml:space="preserve">Enter a user ID for identifying a name in order to </w:t>
            </w:r>
            <w:r w:rsidRPr="007D4424">
              <w:t>group</w:t>
            </w:r>
            <w:r>
              <w:t xml:space="preserve"> and sort</w:t>
            </w:r>
            <w:r w:rsidRPr="007D4424">
              <w:t xml:space="preserve"> assets on reports.</w:t>
            </w:r>
            <w:r>
              <w:t xml:space="preserve"> The user may search for the user ID from the </w:t>
            </w:r>
            <w:r w:rsidRPr="005462A5">
              <w:rPr>
                <w:rStyle w:val="Strong"/>
              </w:rPr>
              <w:t>Person</w:t>
            </w:r>
            <w:r>
              <w:t xml:space="preserve"> lookup</w:t>
            </w:r>
            <w:r>
              <w:rPr>
                <w:noProof/>
              </w:rPr>
              <w:t xml:space="preserve"> icon</w:t>
            </w:r>
            <w:r>
              <w:t>.</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Asset Representative Name</w:t>
            </w:r>
          </w:p>
        </w:tc>
        <w:tc>
          <w:tcPr>
            <w:tcW w:w="7110" w:type="dxa"/>
            <w:tcBorders>
              <w:top w:val="single" w:sz="4" w:space="0" w:color="auto"/>
              <w:bottom w:val="single" w:sz="4" w:space="0" w:color="auto"/>
            </w:tcBorders>
          </w:tcPr>
          <w:p w:rsidR="006734AB" w:rsidRDefault="006734AB" w:rsidP="00E406F9">
            <w:pPr>
              <w:pStyle w:val="TableCells"/>
            </w:pPr>
            <w:r>
              <w:t xml:space="preserve">Enter the actual name represented by the Asset Representative user ID. The user may search for it from the </w:t>
            </w:r>
            <w:r w:rsidRPr="005462A5">
              <w:rPr>
                <w:rStyle w:val="Strong"/>
              </w:rPr>
              <w:t>Person</w:t>
            </w:r>
            <w:r>
              <w:t xml:space="preserve"> lookup</w:t>
            </w:r>
            <w:r>
              <w:rPr>
                <w:noProof/>
              </w:rPr>
              <w:t xml:space="preserve"> icon</w:t>
            </w:r>
            <w:r>
              <w:t>.</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 xml:space="preserve">Estimated </w:t>
            </w:r>
            <w:smartTag w:uri="urn:schemas-microsoft-com:office:smarttags" w:element="place">
              <w:smartTag w:uri="urn:schemas-microsoft-com:office:smarttags" w:element="City">
                <w:r>
                  <w:t>Sale</w:t>
                </w:r>
              </w:smartTag>
            </w:smartTag>
            <w:r>
              <w:t xml:space="preserve"> Price</w:t>
            </w:r>
          </w:p>
        </w:tc>
        <w:tc>
          <w:tcPr>
            <w:tcW w:w="7110" w:type="dxa"/>
            <w:tcBorders>
              <w:top w:val="single" w:sz="4" w:space="0" w:color="auto"/>
              <w:bottom w:val="single" w:sz="4" w:space="0" w:color="auto"/>
            </w:tcBorders>
          </w:tcPr>
          <w:p w:rsidR="006734AB" w:rsidRDefault="006734AB" w:rsidP="00E406F9">
            <w:pPr>
              <w:pStyle w:val="TableCells"/>
            </w:pPr>
            <w:r>
              <w:t>Enter the estimated price if the asset has been sold.</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Asset Type Identifier</w:t>
            </w:r>
          </w:p>
        </w:tc>
        <w:tc>
          <w:tcPr>
            <w:tcW w:w="7110" w:type="dxa"/>
            <w:tcBorders>
              <w:top w:val="single" w:sz="4" w:space="0" w:color="auto"/>
              <w:bottom w:val="single" w:sz="4" w:space="0" w:color="auto"/>
            </w:tcBorders>
          </w:tcPr>
          <w:p w:rsidR="006734AB" w:rsidRDefault="006734AB" w:rsidP="00E406F9">
            <w:pPr>
              <w:pStyle w:val="TableCells"/>
            </w:pPr>
            <w:r>
              <w:t xml:space="preserve">Enter the type </w:t>
            </w:r>
            <w:r w:rsidRPr="0066349A">
              <w:t>used by th</w:t>
            </w:r>
            <w:r>
              <w:t xml:space="preserve">e organization to classify the </w:t>
            </w:r>
            <w:r w:rsidRPr="0066349A">
              <w:t>equipment.</w:t>
            </w:r>
          </w:p>
        </w:tc>
      </w:tr>
      <w:tr w:rsidR="006734AB" w:rsidRPr="00C40BA1" w:rsidTr="00E406F9">
        <w:tc>
          <w:tcPr>
            <w:tcW w:w="2160" w:type="dxa"/>
            <w:tcBorders>
              <w:right w:val="double" w:sz="4" w:space="0" w:color="auto"/>
            </w:tcBorders>
          </w:tcPr>
          <w:p w:rsidR="006734AB" w:rsidRDefault="006734AB" w:rsidP="00E406F9">
            <w:pPr>
              <w:pStyle w:val="TableCells"/>
            </w:pPr>
            <w:r>
              <w:t>Organization Inventory Name</w:t>
            </w:r>
          </w:p>
        </w:tc>
        <w:tc>
          <w:tcPr>
            <w:tcW w:w="7110" w:type="dxa"/>
          </w:tcPr>
          <w:p w:rsidR="006734AB" w:rsidRDefault="006734AB" w:rsidP="00E406F9">
            <w:pPr>
              <w:pStyle w:val="TableCells"/>
            </w:pPr>
            <w:r>
              <w:t xml:space="preserve">Enter a common name for inventory purposes. This name is </w:t>
            </w:r>
            <w:r w:rsidRPr="00EE1974">
              <w:t>used to sort assets within an organization to as</w:t>
            </w:r>
            <w:r>
              <w:t xml:space="preserve">sist with physical inventories. </w:t>
            </w:r>
            <w:r w:rsidRPr="00EE1974">
              <w:t xml:space="preserve">In addition to pulling equipment descriptions from purchase orders, </w:t>
            </w:r>
            <w:smartTag w:uri="urn:schemas-microsoft-com:office:smarttags" w:element="place">
              <w:r w:rsidRPr="00EE1974">
                <w:t>CAM</w:t>
              </w:r>
            </w:smartTag>
            <w:r w:rsidRPr="00EE1974">
              <w:t xml:space="preserve"> allows </w:t>
            </w:r>
            <w:r>
              <w:t>o</w:t>
            </w:r>
            <w:r w:rsidRPr="00EE1974">
              <w:t>rgani</w:t>
            </w:r>
            <w:r>
              <w:t xml:space="preserve">zations to include common names. </w:t>
            </w:r>
            <w:r w:rsidRPr="00EE1974">
              <w:t>(For example, GMC FABRICATED ABC1234 WIDE BODY DUMP could have an organizational inventory name of Recycling Truck</w:t>
            </w:r>
            <w:r>
              <w:t>.</w:t>
            </w:r>
            <w:r w:rsidRPr="00EE1974">
              <w:t>)</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Tag Number</w:t>
            </w:r>
          </w:p>
        </w:tc>
        <w:tc>
          <w:tcPr>
            <w:tcW w:w="7110" w:type="dxa"/>
            <w:tcBorders>
              <w:top w:val="single" w:sz="4" w:space="0" w:color="auto"/>
              <w:bottom w:val="single" w:sz="4" w:space="0" w:color="auto"/>
            </w:tcBorders>
          </w:tcPr>
          <w:p w:rsidR="006734AB" w:rsidRDefault="006734AB" w:rsidP="00E406F9">
            <w:pPr>
              <w:pStyle w:val="TableCells"/>
            </w:pPr>
            <w:r>
              <w:rPr>
                <w:bCs/>
              </w:rPr>
              <w:t>Enter the</w:t>
            </w:r>
            <w:r w:rsidRPr="0066349A">
              <w:t xml:space="preserve"> number assigned by an organization to internally identify assets, independent of the </w:t>
            </w:r>
            <w:r>
              <w:t>u</w:t>
            </w:r>
            <w:r w:rsidRPr="0066349A">
              <w:t>niversity tagging system.</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Text</w:t>
            </w:r>
          </w:p>
        </w:tc>
        <w:tc>
          <w:tcPr>
            <w:tcW w:w="7110" w:type="dxa"/>
            <w:tcBorders>
              <w:top w:val="single" w:sz="4" w:space="0" w:color="auto"/>
              <w:bottom w:val="single" w:sz="4" w:space="0" w:color="auto"/>
            </w:tcBorders>
          </w:tcPr>
          <w:p w:rsidR="006734AB" w:rsidRDefault="006734AB" w:rsidP="00E406F9">
            <w:pPr>
              <w:pStyle w:val="TableCells"/>
            </w:pPr>
            <w:r>
              <w:t>Enter</w:t>
            </w:r>
            <w:r w:rsidRPr="0066349A">
              <w:t xml:space="preserve"> additional </w:t>
            </w:r>
            <w:r>
              <w:t xml:space="preserve">organization-related </w:t>
            </w:r>
            <w:r w:rsidRPr="0066349A">
              <w:t>information on the asset.</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Receive Date</w:t>
            </w:r>
          </w:p>
        </w:tc>
        <w:tc>
          <w:tcPr>
            <w:tcW w:w="7110" w:type="dxa"/>
            <w:tcBorders>
              <w:top w:val="single" w:sz="4" w:space="0" w:color="auto"/>
              <w:bottom w:val="single" w:sz="4" w:space="0" w:color="auto"/>
            </w:tcBorders>
          </w:tcPr>
          <w:p w:rsidR="006734AB" w:rsidRDefault="006734AB" w:rsidP="00E406F9">
            <w:pPr>
              <w:pStyle w:val="TableCells"/>
            </w:pPr>
            <w:r>
              <w:t>Enter t</w:t>
            </w:r>
            <w:r w:rsidRPr="0066349A">
              <w:t>he date the asset was received by the organization.</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Replacement Amount</w:t>
            </w:r>
          </w:p>
        </w:tc>
        <w:tc>
          <w:tcPr>
            <w:tcW w:w="7110" w:type="dxa"/>
            <w:tcBorders>
              <w:top w:val="single" w:sz="4" w:space="0" w:color="auto"/>
              <w:bottom w:val="nil"/>
            </w:tcBorders>
          </w:tcPr>
          <w:p w:rsidR="006734AB" w:rsidRDefault="006734AB" w:rsidP="00E406F9">
            <w:pPr>
              <w:pStyle w:val="TableCells"/>
            </w:pPr>
            <w:r>
              <w:t xml:space="preserve">Enter the cost of replacing the asset. </w:t>
            </w:r>
          </w:p>
          <w:p w:rsidR="006734AB" w:rsidRDefault="006734AB" w:rsidP="00E406F9">
            <w:pPr>
              <w:pStyle w:val="Noteintable"/>
            </w:pPr>
            <w:r>
              <w:rPr>
                <w:b/>
              </w:rPr>
              <w:drawing>
                <wp:inline distT="0" distB="0" distL="0" distR="0">
                  <wp:extent cx="136525" cy="136525"/>
                  <wp:effectExtent l="19050" t="0" r="0" b="0"/>
                  <wp:docPr id="17"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bl>
    <w:p w:rsidR="00E406F9" w:rsidRDefault="00E406F9" w:rsidP="00E406F9">
      <w:pPr>
        <w:pStyle w:val="Heading6"/>
      </w:pPr>
      <w:bookmarkStart w:id="38" w:name="_Ref228936386"/>
      <w:bookmarkStart w:id="39" w:name="_d2h_bmk__Ref228936386_20"/>
      <w:bookmarkStart w:id="40" w:name="_D2HTopic_22"/>
    </w:p>
    <w:p w:rsidR="00E406F9" w:rsidRDefault="00E406F9" w:rsidP="00E406F9">
      <w:pPr>
        <w:rPr>
          <w:rFonts w:ascii="Arial" w:hAnsi="Arial" w:cs="Arial"/>
          <w:color w:val="993300"/>
          <w:sz w:val="28"/>
          <w:szCs w:val="28"/>
        </w:rPr>
      </w:pPr>
      <w:r>
        <w:br w:type="page"/>
      </w:r>
    </w:p>
    <w:p w:rsidR="006734AB" w:rsidRDefault="006734AB" w:rsidP="00E406F9">
      <w:pPr>
        <w:pStyle w:val="Heading6"/>
      </w:pPr>
      <w:r w:rsidRPr="00224CC3">
        <w:lastRenderedPageBreak/>
        <w:t>Payments Tab</w:t>
      </w:r>
      <w:bookmarkEnd w:id="38"/>
      <w:bookmarkEnd w:id="39"/>
      <w:r w:rsidR="00F6379D">
        <w:fldChar w:fldCharType="begin"/>
      </w:r>
      <w:r>
        <w:instrText xml:space="preserve"> XE "</w:instrText>
      </w:r>
      <w:r w:rsidRPr="00224CC3">
        <w:instrText>Payments</w:instrText>
      </w:r>
      <w:r>
        <w:instrText xml:space="preserve"> t</w:instrText>
      </w:r>
      <w:r w:rsidRPr="00E968FB">
        <w:instrText>ab</w:instrText>
      </w:r>
      <w:r>
        <w:instrText xml:space="preserve">, Asset document" </w:instrText>
      </w:r>
      <w:r w:rsidR="00F6379D">
        <w:fldChar w:fldCharType="end"/>
      </w:r>
      <w:r w:rsidR="00F6379D">
        <w:fldChar w:fldCharType="begin"/>
      </w:r>
      <w:r>
        <w:instrText xml:space="preserve"> XE "Asset document:</w:instrText>
      </w:r>
      <w:r w:rsidRPr="00224CC3">
        <w:instrText>Payments</w:instrText>
      </w:r>
      <w:r>
        <w:instrText xml:space="preserve"> t</w:instrText>
      </w:r>
      <w:r w:rsidRPr="00E968FB">
        <w:instrText>ab</w:instrText>
      </w:r>
      <w:r>
        <w:instrText xml:space="preserve">" </w:instrText>
      </w:r>
      <w:r w:rsidR="00F6379D">
        <w:fldChar w:fldCharType="end"/>
      </w:r>
      <w:bookmarkEnd w:id="40"/>
    </w:p>
    <w:p w:rsidR="006734AB" w:rsidRDefault="006734AB" w:rsidP="00E406F9"/>
    <w:p w:rsidR="006734AB" w:rsidRDefault="006734AB" w:rsidP="00E406F9">
      <w:pPr>
        <w:pStyle w:val="BodyText"/>
      </w:pPr>
      <w:r w:rsidRPr="00C83F12">
        <w:t xml:space="preserve">The information in this tab is retrieved from the database upon opening of the document and is </w:t>
      </w:r>
      <w:r w:rsidRPr="00522CF0">
        <w:t>view only</w:t>
      </w:r>
      <w:r>
        <w:t xml:space="preserve">. </w:t>
      </w:r>
    </w:p>
    <w:p w:rsidR="006734AB" w:rsidRDefault="006734AB" w:rsidP="00E406F9">
      <w:pPr>
        <w:pStyle w:val="BodyText"/>
      </w:pPr>
    </w:p>
    <w:p w:rsidR="006734AB" w:rsidRPr="00B40166" w:rsidRDefault="006734AB" w:rsidP="00E406F9">
      <w:pPr>
        <w:pStyle w:val="Note"/>
      </w:pPr>
      <w:r>
        <w:rPr>
          <w:b/>
        </w:rPr>
        <w:drawing>
          <wp:inline distT="0" distB="0" distL="0" distR="0">
            <wp:extent cx="191135" cy="191135"/>
            <wp:effectExtent l="19050" t="0" r="0" b="0"/>
            <wp:docPr id="18" name="Picture 11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b/>
        </w:rPr>
        <w:tab/>
      </w:r>
      <w:r w:rsidRPr="00C83F12">
        <w:t>If more than te</w:t>
      </w:r>
      <w:r>
        <w:t xml:space="preserve">n payments exist for the asset, the user may view all payments via </w:t>
      </w:r>
      <w:r w:rsidRPr="00C83F12">
        <w:t xml:space="preserve">the </w:t>
      </w:r>
      <w:r w:rsidRPr="0061464D">
        <w:rPr>
          <w:rStyle w:val="Strong"/>
        </w:rPr>
        <w:t>Asset</w:t>
      </w:r>
      <w:r>
        <w:rPr>
          <w:rStyle w:val="Strong"/>
        </w:rPr>
        <w:t xml:space="preserve"> </w:t>
      </w:r>
      <w:r w:rsidRPr="00B40166">
        <w:rPr>
          <w:rStyle w:val="Strong"/>
        </w:rPr>
        <w:t>Payment Lookup</w:t>
      </w:r>
      <w:r>
        <w:t xml:space="preserve">. For more information about the lookup, see </w:t>
      </w:r>
      <w:hyperlink w:anchor="_D2HTopic_269" w:history="1">
        <w:r w:rsidRPr="00C0735C">
          <w:rPr>
            <w:rStyle w:val="Hyperlink"/>
            <w:rFonts w:eastAsia="MS Mincho"/>
          </w:rPr>
          <w:t>Asset Payment Lookup</w:t>
        </w:r>
      </w:hyperlink>
      <w:r>
        <w:rPr>
          <w:rFonts w:eastAsia="MS Mincho"/>
        </w:rPr>
        <w:t>.</w:t>
      </w:r>
    </w:p>
    <w:p w:rsidR="006734AB" w:rsidRDefault="006734AB" w:rsidP="00E406F9"/>
    <w:p w:rsidR="006734AB" w:rsidRPr="00863F03" w:rsidRDefault="006734AB" w:rsidP="00E406F9">
      <w:pPr>
        <w:pStyle w:val="TableHeading"/>
      </w:pPr>
      <w:r>
        <w:t>Payments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50"/>
        <w:gridCol w:w="7110"/>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11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Account Number</w:t>
            </w:r>
          </w:p>
        </w:tc>
        <w:tc>
          <w:tcPr>
            <w:tcW w:w="7110" w:type="dxa"/>
            <w:tcBorders>
              <w:top w:val="single" w:sz="4" w:space="0" w:color="auto"/>
              <w:bottom w:val="single" w:sz="4" w:space="0" w:color="auto"/>
            </w:tcBorders>
          </w:tcPr>
          <w:p w:rsidR="006734AB" w:rsidRPr="001B07CE" w:rsidRDefault="006734AB" w:rsidP="00E406F9">
            <w:pPr>
              <w:pStyle w:val="TableCells"/>
            </w:pPr>
            <w:r>
              <w:t xml:space="preserve">The </w:t>
            </w:r>
            <w:r w:rsidRPr="007C2C45">
              <w:t xml:space="preserve">account number </w:t>
            </w:r>
            <w:r>
              <w:t>that</w:t>
            </w:r>
            <w:r w:rsidRPr="007C2C45">
              <w:t xml:space="preserve"> paid for or owns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Accumulated Depreciation Amount</w:t>
            </w:r>
          </w:p>
        </w:tc>
        <w:tc>
          <w:tcPr>
            <w:tcW w:w="7110" w:type="dxa"/>
            <w:tcBorders>
              <w:top w:val="single" w:sz="4" w:space="0" w:color="auto"/>
              <w:bottom w:val="single" w:sz="4" w:space="0" w:color="auto"/>
            </w:tcBorders>
          </w:tcPr>
          <w:p w:rsidR="006734AB" w:rsidRDefault="006734AB" w:rsidP="00E406F9">
            <w:pPr>
              <w:pStyle w:val="TableCells"/>
            </w:pPr>
            <w:r>
              <w:t>T</w:t>
            </w:r>
            <w:r w:rsidRPr="00441974">
              <w:t>he depreciation</w:t>
            </w:r>
            <w:r>
              <w:t xml:space="preserve"> on the</w:t>
            </w:r>
            <w:r w:rsidRPr="00441974">
              <w:t xml:space="preserve"> asset </w:t>
            </w:r>
            <w:r>
              <w:t>related to this payment.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Amount</w:t>
            </w:r>
          </w:p>
        </w:tc>
        <w:tc>
          <w:tcPr>
            <w:tcW w:w="7110" w:type="dxa"/>
            <w:tcBorders>
              <w:top w:val="single" w:sz="4" w:space="0" w:color="auto"/>
              <w:bottom w:val="single" w:sz="4" w:space="0" w:color="auto"/>
            </w:tcBorders>
          </w:tcPr>
          <w:p w:rsidR="006734AB" w:rsidRDefault="006734AB" w:rsidP="00E406F9">
            <w:pPr>
              <w:pStyle w:val="TableCells"/>
            </w:pPr>
            <w:r>
              <w:t>The</w:t>
            </w:r>
            <w:r w:rsidRPr="00EB0E22">
              <w:t xml:space="preserve"> portion of the cost of the asset paid from the above account </w:t>
            </w:r>
            <w:r>
              <w:t>for the given payment.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Chart Code</w:t>
            </w:r>
          </w:p>
        </w:tc>
        <w:tc>
          <w:tcPr>
            <w:tcW w:w="7110" w:type="dxa"/>
            <w:tcBorders>
              <w:bottom w:val="single" w:sz="4" w:space="0" w:color="auto"/>
            </w:tcBorders>
          </w:tcPr>
          <w:p w:rsidR="006734AB" w:rsidRDefault="006734AB" w:rsidP="00E406F9">
            <w:pPr>
              <w:pStyle w:val="TableCells"/>
            </w:pPr>
            <w:r>
              <w:t>The c</w:t>
            </w:r>
            <w:r w:rsidRPr="00670465">
              <w:t>hart</w:t>
            </w:r>
            <w:r>
              <w:t xml:space="preserve"> code for the account that funded the asset or is the </w:t>
            </w:r>
            <w:r w:rsidRPr="00670465">
              <w:t>owner of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Document Number</w:t>
            </w:r>
          </w:p>
        </w:tc>
        <w:tc>
          <w:tcPr>
            <w:tcW w:w="7110" w:type="dxa"/>
            <w:tcBorders>
              <w:top w:val="single" w:sz="4" w:space="0" w:color="auto"/>
              <w:bottom w:val="single" w:sz="4" w:space="0" w:color="auto"/>
            </w:tcBorders>
          </w:tcPr>
          <w:p w:rsidR="006734AB" w:rsidRDefault="006734AB" w:rsidP="00E406F9">
            <w:pPr>
              <w:pStyle w:val="TableCells"/>
            </w:pPr>
            <w:r>
              <w:t>T</w:t>
            </w:r>
            <w:r w:rsidRPr="00E4261A">
              <w:t>he transactional document number that generated the capital expense.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Document Type Name</w:t>
            </w:r>
          </w:p>
        </w:tc>
        <w:tc>
          <w:tcPr>
            <w:tcW w:w="7110" w:type="dxa"/>
            <w:tcBorders>
              <w:top w:val="single" w:sz="4" w:space="0" w:color="auto"/>
              <w:bottom w:val="single" w:sz="4" w:space="0" w:color="auto"/>
            </w:tcBorders>
          </w:tcPr>
          <w:p w:rsidR="006734AB" w:rsidRDefault="006734AB" w:rsidP="00E406F9">
            <w:pPr>
              <w:pStyle w:val="TableCells"/>
            </w:pPr>
            <w:r>
              <w:t xml:space="preserve">The type of document </w:t>
            </w:r>
            <w:r w:rsidRPr="00E4261A">
              <w:t>that generated the capital expense.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Fiscal Year</w:t>
            </w:r>
          </w:p>
        </w:tc>
        <w:tc>
          <w:tcPr>
            <w:tcW w:w="7110" w:type="dxa"/>
            <w:tcBorders>
              <w:top w:val="single" w:sz="4" w:space="0" w:color="auto"/>
              <w:bottom w:val="single" w:sz="4" w:space="0" w:color="auto"/>
            </w:tcBorders>
          </w:tcPr>
          <w:p w:rsidR="006734AB" w:rsidRDefault="006734AB" w:rsidP="00E406F9">
            <w:pPr>
              <w:pStyle w:val="TableCells"/>
            </w:pPr>
            <w:r>
              <w:t>T</w:t>
            </w:r>
            <w:r w:rsidRPr="00EB0E22">
              <w:t xml:space="preserve">he fiscal year the payment was posted to the </w:t>
            </w:r>
            <w:r>
              <w:t>General Ledger</w:t>
            </w:r>
            <w:r w:rsidRPr="00EB0E22">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Fiscal Period</w:t>
            </w:r>
          </w:p>
        </w:tc>
        <w:tc>
          <w:tcPr>
            <w:tcW w:w="7110" w:type="dxa"/>
            <w:tcBorders>
              <w:top w:val="single" w:sz="4" w:space="0" w:color="auto"/>
              <w:bottom w:val="single" w:sz="4" w:space="0" w:color="auto"/>
            </w:tcBorders>
          </w:tcPr>
          <w:p w:rsidR="006734AB" w:rsidRDefault="006734AB" w:rsidP="00E406F9">
            <w:pPr>
              <w:pStyle w:val="TableCells"/>
            </w:pPr>
            <w:r>
              <w:t>T</w:t>
            </w:r>
            <w:r w:rsidRPr="00EB0E22">
              <w:t xml:space="preserve">he fiscal period the payment was posted to the </w:t>
            </w:r>
            <w:r>
              <w:t>General Ledger</w:t>
            </w:r>
            <w:r w:rsidRPr="00EB0E22">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Object Code</w:t>
            </w:r>
          </w:p>
        </w:tc>
        <w:tc>
          <w:tcPr>
            <w:tcW w:w="7110" w:type="dxa"/>
            <w:tcBorders>
              <w:top w:val="single" w:sz="4" w:space="0" w:color="auto"/>
              <w:bottom w:val="single" w:sz="4" w:space="0" w:color="auto"/>
            </w:tcBorders>
          </w:tcPr>
          <w:p w:rsidR="006734AB" w:rsidRDefault="006734AB" w:rsidP="00E406F9">
            <w:pPr>
              <w:pStyle w:val="TableCells"/>
            </w:pPr>
            <w:r>
              <w:t>U</w:t>
            </w:r>
            <w:r w:rsidRPr="00E4261A">
              <w:t>sed to classify the transaction and to identify asset categories such as movable, art and museum, buildings. In addition</w:t>
            </w:r>
            <w:r>
              <w:t>,</w:t>
            </w:r>
            <w:r w:rsidRPr="00E4261A">
              <w:t xml:space="preserve"> the object code can be used to identify the type of funding, university, federal, or federally owned.</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Organization Reference Id</w:t>
            </w:r>
          </w:p>
        </w:tc>
        <w:tc>
          <w:tcPr>
            <w:tcW w:w="7110" w:type="dxa"/>
            <w:tcBorders>
              <w:top w:val="single" w:sz="4" w:space="0" w:color="auto"/>
              <w:bottom w:val="single" w:sz="4" w:space="0" w:color="auto"/>
            </w:tcBorders>
          </w:tcPr>
          <w:p w:rsidR="006734AB" w:rsidRDefault="006734AB" w:rsidP="00E406F9">
            <w:pPr>
              <w:pStyle w:val="TableCells"/>
            </w:pPr>
            <w:r>
              <w:t>A</w:t>
            </w:r>
            <w:r w:rsidRPr="00E4261A">
              <w:t xml:space="preserve"> reference identification number assigned by </w:t>
            </w:r>
            <w:r>
              <w:t>o</w:t>
            </w:r>
            <w:r w:rsidRPr="00E4261A">
              <w:t>rganization.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Payments Total</w:t>
            </w:r>
          </w:p>
        </w:tc>
        <w:tc>
          <w:tcPr>
            <w:tcW w:w="7110" w:type="dxa"/>
            <w:tcBorders>
              <w:top w:val="single" w:sz="4" w:space="0" w:color="auto"/>
              <w:bottom w:val="single" w:sz="4" w:space="0" w:color="auto"/>
            </w:tcBorders>
          </w:tcPr>
          <w:p w:rsidR="006734AB" w:rsidRDefault="006734AB" w:rsidP="00E406F9">
            <w:pPr>
              <w:pStyle w:val="TableCells"/>
            </w:pPr>
            <w:r>
              <w:t>The total of payments made to date for this asset</w:t>
            </w:r>
            <w:r w:rsidRPr="00E4261A">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1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1</w:t>
            </w:r>
            <w:r w:rsidRPr="00A357B3">
              <w:rPr>
                <w:vertAlign w:val="superscript"/>
              </w:rPr>
              <w:t>st</w:t>
            </w:r>
            <w:r>
              <w:t xml:space="preserve"> period (July)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2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2</w:t>
            </w:r>
            <w:r w:rsidRPr="0000553B">
              <w:rPr>
                <w:vertAlign w:val="superscript"/>
              </w:rPr>
              <w:t>nd</w:t>
            </w:r>
            <w:r>
              <w:t xml:space="preserve"> period (August)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3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3</w:t>
            </w:r>
            <w:r w:rsidRPr="0000553B">
              <w:rPr>
                <w:vertAlign w:val="superscript"/>
              </w:rPr>
              <w:t>rd</w:t>
            </w:r>
            <w:r>
              <w:t xml:space="preserve"> period (September)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4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4</w:t>
            </w:r>
            <w:r w:rsidRPr="0000553B">
              <w:rPr>
                <w:vertAlign w:val="superscript"/>
              </w:rPr>
              <w:t>th</w:t>
            </w:r>
            <w:r>
              <w:t xml:space="preserve"> period (October)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5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5</w:t>
            </w:r>
            <w:r w:rsidRPr="0000553B">
              <w:rPr>
                <w:vertAlign w:val="superscript"/>
              </w:rPr>
              <w:t>th</w:t>
            </w:r>
            <w:r>
              <w:t xml:space="preserve"> period (November)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lastRenderedPageBreak/>
              <w:t>Period 6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6</w:t>
            </w:r>
            <w:r w:rsidRPr="0000553B">
              <w:rPr>
                <w:vertAlign w:val="superscript"/>
              </w:rPr>
              <w:t>th</w:t>
            </w:r>
            <w:r>
              <w:t xml:space="preserve"> period (December)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7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7</w:t>
            </w:r>
            <w:r w:rsidRPr="0000553B">
              <w:rPr>
                <w:vertAlign w:val="superscript"/>
              </w:rPr>
              <w:t>th</w:t>
            </w:r>
            <w:r>
              <w:t xml:space="preserve"> period (January)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8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8</w:t>
            </w:r>
            <w:r w:rsidRPr="0000553B">
              <w:rPr>
                <w:vertAlign w:val="superscript"/>
              </w:rPr>
              <w:t>th</w:t>
            </w:r>
            <w:r>
              <w:t xml:space="preserve"> period (February)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9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9</w:t>
            </w:r>
            <w:r w:rsidRPr="0000553B">
              <w:rPr>
                <w:vertAlign w:val="superscript"/>
              </w:rPr>
              <w:t>th</w:t>
            </w:r>
            <w:r>
              <w:t xml:space="preserve"> period (March)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10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10</w:t>
            </w:r>
            <w:r w:rsidRPr="00FF2D55">
              <w:rPr>
                <w:vertAlign w:val="superscript"/>
              </w:rPr>
              <w:t>th</w:t>
            </w:r>
            <w:r>
              <w:t xml:space="preserve"> period (April)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11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11</w:t>
            </w:r>
            <w:r w:rsidRPr="00FF2D55">
              <w:rPr>
                <w:vertAlign w:val="superscript"/>
              </w:rPr>
              <w:t>th</w:t>
            </w:r>
            <w:r>
              <w:t xml:space="preserve"> period (May)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 12 Depreciation Amount</w:t>
            </w:r>
          </w:p>
        </w:tc>
        <w:tc>
          <w:tcPr>
            <w:tcW w:w="7110" w:type="dxa"/>
            <w:tcBorders>
              <w:top w:val="single" w:sz="4" w:space="0" w:color="auto"/>
              <w:bottom w:val="single" w:sz="4" w:space="0" w:color="auto"/>
            </w:tcBorders>
          </w:tcPr>
          <w:p w:rsidR="006734AB" w:rsidRDefault="006734AB" w:rsidP="00E406F9">
            <w:pPr>
              <w:pStyle w:val="TableCells"/>
            </w:pPr>
            <w:r>
              <w:t>Depreciation amount for the 12</w:t>
            </w:r>
            <w:r w:rsidRPr="00FF2D55">
              <w:rPr>
                <w:vertAlign w:val="superscript"/>
              </w:rPr>
              <w:t>th</w:t>
            </w:r>
            <w:r>
              <w:t xml:space="preserve"> period (June) of the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Posting Date</w:t>
            </w:r>
          </w:p>
        </w:tc>
        <w:tc>
          <w:tcPr>
            <w:tcW w:w="7110" w:type="dxa"/>
            <w:tcBorders>
              <w:top w:val="single" w:sz="4" w:space="0" w:color="auto"/>
              <w:bottom w:val="single" w:sz="4" w:space="0" w:color="auto"/>
            </w:tcBorders>
          </w:tcPr>
          <w:p w:rsidR="006734AB" w:rsidRDefault="006734AB" w:rsidP="00E406F9">
            <w:pPr>
              <w:pStyle w:val="TableCells"/>
            </w:pPr>
            <w:r>
              <w:t>T</w:t>
            </w:r>
            <w:r w:rsidRPr="003E67DD">
              <w:t xml:space="preserve">he date the </w:t>
            </w:r>
            <w:r>
              <w:t xml:space="preserve">payment </w:t>
            </w:r>
            <w:r w:rsidRPr="003E67DD">
              <w:t xml:space="preserve">transaction was posted to the </w:t>
            </w:r>
            <w:r>
              <w:t>General Ledger</w:t>
            </w:r>
            <w:r w:rsidRPr="003E67DD">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Previous Year Depreciation Amount</w:t>
            </w:r>
          </w:p>
        </w:tc>
        <w:tc>
          <w:tcPr>
            <w:tcW w:w="7110" w:type="dxa"/>
            <w:tcBorders>
              <w:top w:val="single" w:sz="4" w:space="0" w:color="auto"/>
              <w:bottom w:val="single" w:sz="4" w:space="0" w:color="auto"/>
            </w:tcBorders>
          </w:tcPr>
          <w:p w:rsidR="006734AB" w:rsidRDefault="006734AB" w:rsidP="00E406F9">
            <w:pPr>
              <w:pStyle w:val="TableCells"/>
            </w:pPr>
            <w:r>
              <w:t>The amount of depreciation for the prior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Project Code</w:t>
            </w:r>
          </w:p>
        </w:tc>
        <w:tc>
          <w:tcPr>
            <w:tcW w:w="7110" w:type="dxa"/>
            <w:tcBorders>
              <w:top w:val="single" w:sz="4" w:space="0" w:color="auto"/>
              <w:bottom w:val="single" w:sz="4" w:space="0" w:color="auto"/>
            </w:tcBorders>
          </w:tcPr>
          <w:p w:rsidR="006734AB" w:rsidRDefault="006734AB" w:rsidP="00E406F9">
            <w:pPr>
              <w:pStyle w:val="TableCells"/>
            </w:pPr>
            <w:r>
              <w:t>U</w:t>
            </w:r>
            <w:r w:rsidRPr="00E4261A">
              <w:t>sed to identify particular transactions that might span multiple accounts.</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Purchase Order Number</w:t>
            </w:r>
          </w:p>
        </w:tc>
        <w:tc>
          <w:tcPr>
            <w:tcW w:w="7110" w:type="dxa"/>
            <w:tcBorders>
              <w:top w:val="single" w:sz="4" w:space="0" w:color="auto"/>
              <w:bottom w:val="single" w:sz="4" w:space="0" w:color="auto"/>
            </w:tcBorders>
          </w:tcPr>
          <w:p w:rsidR="006734AB" w:rsidRDefault="006734AB" w:rsidP="00E406F9">
            <w:pPr>
              <w:pStyle w:val="TableCells"/>
            </w:pPr>
            <w:r>
              <w:t xml:space="preserve">Represents </w:t>
            </w:r>
            <w:r w:rsidRPr="003E67DD">
              <w:t>a written authorization for a vendor to ship goods or provide services based on conditions outline</w:t>
            </w:r>
            <w:r>
              <w:t>d</w:t>
            </w:r>
            <w:r w:rsidRPr="003E67DD">
              <w:t xml:space="preserve"> in the purchase order (</w:t>
            </w:r>
            <w:smartTag w:uri="urn:schemas-microsoft-com:office:smarttags" w:element="place">
              <w:r w:rsidRPr="003E67DD">
                <w:t>PO</w:t>
              </w:r>
            </w:smartTag>
            <w:r w:rsidRPr="003E67DD">
              <w:t>) document which becomes a legally binding contract once the vendor accepts it.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Requisition Number</w:t>
            </w:r>
          </w:p>
        </w:tc>
        <w:tc>
          <w:tcPr>
            <w:tcW w:w="7110" w:type="dxa"/>
            <w:tcBorders>
              <w:top w:val="single" w:sz="4" w:space="0" w:color="auto"/>
              <w:bottom w:val="single" w:sz="4" w:space="0" w:color="auto"/>
            </w:tcBorders>
          </w:tcPr>
          <w:p w:rsidR="006734AB" w:rsidRDefault="006734AB" w:rsidP="00E406F9">
            <w:pPr>
              <w:pStyle w:val="TableCells"/>
            </w:pPr>
            <w:r>
              <w:t xml:space="preserve">The number of </w:t>
            </w:r>
            <w:r w:rsidRPr="003E67DD">
              <w:t>the document used to order the equipment.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Sub-Account</w:t>
            </w:r>
          </w:p>
        </w:tc>
        <w:tc>
          <w:tcPr>
            <w:tcW w:w="7110" w:type="dxa"/>
            <w:tcBorders>
              <w:top w:val="single" w:sz="4" w:space="0" w:color="auto"/>
              <w:bottom w:val="single" w:sz="4" w:space="0" w:color="auto"/>
            </w:tcBorders>
          </w:tcPr>
          <w:p w:rsidR="006734AB" w:rsidRDefault="006734AB" w:rsidP="00E406F9">
            <w:pPr>
              <w:pStyle w:val="TableCells"/>
            </w:pPr>
            <w:r>
              <w:t>A</w:t>
            </w:r>
            <w:r w:rsidRPr="007C2C45">
              <w:t>n optional element of the accounting string that allows the user to track financial activity within a particular account at a finer level of detail.</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Sub-Object</w:t>
            </w:r>
          </w:p>
        </w:tc>
        <w:tc>
          <w:tcPr>
            <w:tcW w:w="7110" w:type="dxa"/>
            <w:tcBorders>
              <w:top w:val="single" w:sz="4" w:space="0" w:color="auto"/>
              <w:bottom w:val="single" w:sz="4" w:space="0" w:color="auto"/>
            </w:tcBorders>
          </w:tcPr>
          <w:p w:rsidR="006734AB" w:rsidRDefault="006734AB" w:rsidP="00E406F9">
            <w:pPr>
              <w:pStyle w:val="TableCells"/>
            </w:pPr>
            <w:r>
              <w:t>A</w:t>
            </w:r>
            <w:r w:rsidRPr="00E4261A">
              <w:t>n optional element of the accounting string related to the university object code that allows the user to create finer distinctions within a particular object code for a specific account.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Transfer Payment Code</w:t>
            </w:r>
          </w:p>
        </w:tc>
        <w:tc>
          <w:tcPr>
            <w:tcW w:w="7110" w:type="dxa"/>
            <w:tcBorders>
              <w:top w:val="single" w:sz="4" w:space="0" w:color="auto"/>
              <w:bottom w:val="single" w:sz="4" w:space="0" w:color="auto"/>
            </w:tcBorders>
          </w:tcPr>
          <w:p w:rsidR="006734AB" w:rsidRDefault="006734AB" w:rsidP="00E406F9">
            <w:pPr>
              <w:pStyle w:val="TableCells"/>
            </w:pPr>
            <w:r>
              <w:t xml:space="preserve">This code is </w:t>
            </w:r>
            <w:r w:rsidRPr="00EB0E22">
              <w:t>used to identify if the payment is eligible for depreciation.</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Year To Date</w:t>
            </w:r>
          </w:p>
        </w:tc>
        <w:tc>
          <w:tcPr>
            <w:tcW w:w="7110" w:type="dxa"/>
            <w:tcBorders>
              <w:top w:val="single" w:sz="4" w:space="0" w:color="auto"/>
              <w:bottom w:val="nil"/>
            </w:tcBorders>
          </w:tcPr>
          <w:p w:rsidR="006734AB" w:rsidRDefault="006734AB" w:rsidP="00E406F9">
            <w:pPr>
              <w:pStyle w:val="TableCells"/>
            </w:pPr>
            <w:r>
              <w:t>The amount of depreciation for the current fiscal year.</w:t>
            </w:r>
          </w:p>
        </w:tc>
      </w:tr>
    </w:tbl>
    <w:p w:rsidR="006734AB" w:rsidRDefault="006734AB" w:rsidP="00E406F9">
      <w:bookmarkStart w:id="41" w:name="_Ref228936388"/>
      <w:bookmarkStart w:id="42" w:name="_d2h_bmk__Ref228936388_20"/>
    </w:p>
    <w:p w:rsidR="00E406F9" w:rsidRDefault="00E406F9">
      <w:pPr>
        <w:rPr>
          <w:rFonts w:ascii="Arial" w:hAnsi="Arial" w:cs="Arial"/>
          <w:b/>
          <w:bCs/>
          <w:i/>
          <w:color w:val="993300"/>
          <w:sz w:val="28"/>
          <w:szCs w:val="28"/>
        </w:rPr>
      </w:pPr>
      <w:bookmarkStart w:id="43" w:name="_D2HTopic_23"/>
      <w:r>
        <w:br w:type="page"/>
      </w:r>
    </w:p>
    <w:p w:rsidR="006734AB" w:rsidRDefault="006734AB" w:rsidP="00E406F9">
      <w:pPr>
        <w:pStyle w:val="Heading6"/>
      </w:pPr>
      <w:r>
        <w:lastRenderedPageBreak/>
        <w:t>Payments Lookup Tab</w:t>
      </w:r>
      <w:bookmarkEnd w:id="41"/>
      <w:bookmarkEnd w:id="42"/>
      <w:r w:rsidR="00F6379D">
        <w:fldChar w:fldCharType="begin"/>
      </w:r>
      <w:r>
        <w:instrText xml:space="preserve"> XE "Asset document:</w:instrText>
      </w:r>
      <w:r w:rsidRPr="00224CC3">
        <w:instrText>Payments</w:instrText>
      </w:r>
      <w:r>
        <w:instrText xml:space="preserve"> Lookup t</w:instrText>
      </w:r>
      <w:r w:rsidRPr="00E968FB">
        <w:instrText>ab</w:instrText>
      </w:r>
      <w:r>
        <w:instrText xml:space="preserve">" </w:instrText>
      </w:r>
      <w:r w:rsidR="00F6379D">
        <w:fldChar w:fldCharType="end"/>
      </w:r>
      <w:r w:rsidR="00F6379D">
        <w:fldChar w:fldCharType="begin"/>
      </w:r>
      <w:r>
        <w:instrText xml:space="preserve"> XE "</w:instrText>
      </w:r>
      <w:r w:rsidRPr="00224CC3">
        <w:instrText>Payments</w:instrText>
      </w:r>
      <w:r>
        <w:instrText xml:space="preserve"> Lookup t</w:instrText>
      </w:r>
      <w:r w:rsidRPr="00E968FB">
        <w:instrText>ab</w:instrText>
      </w:r>
      <w:r>
        <w:instrText xml:space="preserve">, Asset document" </w:instrText>
      </w:r>
      <w:r w:rsidR="00F6379D">
        <w:fldChar w:fldCharType="end"/>
      </w:r>
      <w:bookmarkEnd w:id="43"/>
    </w:p>
    <w:p w:rsidR="006734AB" w:rsidRDefault="006734AB" w:rsidP="00E406F9"/>
    <w:p w:rsidR="006734AB" w:rsidRPr="00863F03" w:rsidRDefault="006734AB" w:rsidP="00E406F9">
      <w:pPr>
        <w:pStyle w:val="TableHeading"/>
      </w:pPr>
      <w:r>
        <w:t>Payments Lookup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60"/>
        <w:gridCol w:w="7200"/>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20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thickThinSmallGap" w:sz="12" w:space="0" w:color="auto"/>
              <w:bottom w:val="nil"/>
              <w:right w:val="double" w:sz="4" w:space="0" w:color="auto"/>
            </w:tcBorders>
          </w:tcPr>
          <w:p w:rsidR="006734AB" w:rsidRDefault="006734AB" w:rsidP="00E406F9">
            <w:pPr>
              <w:pStyle w:val="TableCells"/>
            </w:pPr>
            <w:r>
              <w:t>To view the payment lookup for this Asset</w:t>
            </w:r>
          </w:p>
        </w:tc>
        <w:tc>
          <w:tcPr>
            <w:tcW w:w="7200" w:type="dxa"/>
            <w:tcBorders>
              <w:top w:val="thickThinSmallGap" w:sz="12" w:space="0" w:color="auto"/>
              <w:bottom w:val="nil"/>
            </w:tcBorders>
          </w:tcPr>
          <w:p w:rsidR="006734AB" w:rsidRDefault="006734AB" w:rsidP="00E406F9">
            <w:pPr>
              <w:pStyle w:val="TableCells"/>
            </w:pPr>
            <w:r>
              <w:t>Link (</w:t>
            </w:r>
            <w:r w:rsidRPr="00A67736">
              <w:rPr>
                <w:rStyle w:val="Strong"/>
              </w:rPr>
              <w:t>Click here</w:t>
            </w:r>
            <w:r>
              <w:t xml:space="preserve">) to the </w:t>
            </w:r>
            <w:r w:rsidRPr="00A67736">
              <w:rPr>
                <w:rStyle w:val="Strong"/>
              </w:rPr>
              <w:t>Asset Payment</w:t>
            </w:r>
            <w:r>
              <w:t xml:space="preserve"> lookup </w:t>
            </w:r>
            <w:r>
              <w:rPr>
                <w:noProof/>
              </w:rPr>
              <w:t>icon</w:t>
            </w:r>
            <w:r>
              <w:t xml:space="preserve"> for this asset.</w:t>
            </w:r>
          </w:p>
        </w:tc>
      </w:tr>
    </w:tbl>
    <w:p w:rsidR="006734AB" w:rsidRDefault="006734AB" w:rsidP="00E406F9"/>
    <w:p w:rsidR="006734AB" w:rsidRDefault="006734AB" w:rsidP="00E406F9">
      <w:pPr>
        <w:pStyle w:val="BodyText"/>
      </w:pPr>
      <w:r>
        <w:t xml:space="preserve">The only active field on this tab is the </w:t>
      </w:r>
      <w:r w:rsidRPr="007C49D0">
        <w:rPr>
          <w:rStyle w:val="Strong"/>
        </w:rPr>
        <w:t>Click here</w:t>
      </w:r>
      <w:r>
        <w:t xml:space="preserve"> link. Clicking on this link displays the </w:t>
      </w:r>
      <w:r w:rsidRPr="007C49D0">
        <w:rPr>
          <w:rStyle w:val="Strong"/>
        </w:rPr>
        <w:t xml:space="preserve">Asset Payment </w:t>
      </w:r>
      <w:r>
        <w:rPr>
          <w:rStyle w:val="Strong"/>
        </w:rPr>
        <w:t>Lookup</w:t>
      </w:r>
      <w:r>
        <w:t xml:space="preserve"> with the </w:t>
      </w:r>
      <w:r w:rsidRPr="00780DB5">
        <w:rPr>
          <w:rStyle w:val="Strong"/>
        </w:rPr>
        <w:t>Asset Number</w:t>
      </w:r>
      <w:r>
        <w:t xml:space="preserve"> field pre-populated with the asset number of the asset being edited here. </w:t>
      </w:r>
    </w:p>
    <w:p w:rsidR="006734AB" w:rsidDel="00A00C4E" w:rsidRDefault="006734AB" w:rsidP="00E406F9">
      <w:pPr>
        <w:pStyle w:val="BodyText"/>
      </w:pPr>
    </w:p>
    <w:p w:rsidR="006734AB" w:rsidRPr="00B40166" w:rsidRDefault="006734AB" w:rsidP="00E406F9">
      <w:pPr>
        <w:pStyle w:val="Note"/>
      </w:pPr>
      <w:r>
        <w:rPr>
          <w:b/>
        </w:rPr>
        <w:drawing>
          <wp:inline distT="0" distB="0" distL="0" distR="0">
            <wp:extent cx="191135" cy="191135"/>
            <wp:effectExtent l="19050" t="0" r="0" b="0"/>
            <wp:docPr id="19" name="Picture 11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b/>
        </w:rPr>
        <w:tab/>
      </w:r>
      <w:r>
        <w:t xml:space="preserve">For more information about the Lookup, see </w:t>
      </w:r>
      <w:hyperlink w:anchor="_D2HTopic_269" w:history="1">
        <w:r w:rsidRPr="00C0735C">
          <w:rPr>
            <w:rStyle w:val="Hyperlink"/>
            <w:rFonts w:eastAsia="MS Mincho"/>
          </w:rPr>
          <w:t>Asset Payment Lookup</w:t>
        </w:r>
      </w:hyperlink>
      <w:r>
        <w:rPr>
          <w:rFonts w:eastAsia="MS Mincho"/>
        </w:rPr>
        <w:t>.</w:t>
      </w:r>
    </w:p>
    <w:p w:rsidR="006734AB" w:rsidRDefault="006734AB" w:rsidP="00E406F9">
      <w:pPr>
        <w:pStyle w:val="Heading6"/>
      </w:pPr>
      <w:bookmarkStart w:id="44" w:name="_D2HTopic_24"/>
      <w:r>
        <w:t>Land Information Tab</w:t>
      </w:r>
      <w:r w:rsidR="00F6379D">
        <w:fldChar w:fldCharType="begin"/>
      </w:r>
      <w:r>
        <w:instrText xml:space="preserve"> XE "Asset document:Land Information t</w:instrText>
      </w:r>
      <w:r w:rsidRPr="00E968FB">
        <w:instrText>ab</w:instrText>
      </w:r>
      <w:r>
        <w:instrText xml:space="preserve">" </w:instrText>
      </w:r>
      <w:r w:rsidR="00F6379D">
        <w:fldChar w:fldCharType="end"/>
      </w:r>
      <w:r w:rsidR="00F6379D">
        <w:fldChar w:fldCharType="begin"/>
      </w:r>
      <w:r>
        <w:instrText xml:space="preserve"> XE "Land Information t</w:instrText>
      </w:r>
      <w:r w:rsidRPr="00E968FB">
        <w:instrText>ab</w:instrText>
      </w:r>
      <w:r>
        <w:instrText xml:space="preserve">, Asset document" </w:instrText>
      </w:r>
      <w:r w:rsidR="00F6379D">
        <w:fldChar w:fldCharType="end"/>
      </w:r>
      <w:bookmarkEnd w:id="44"/>
    </w:p>
    <w:p w:rsidR="006734AB" w:rsidRDefault="006734AB" w:rsidP="00E406F9">
      <w:pPr>
        <w:pStyle w:val="TableCells"/>
      </w:pPr>
    </w:p>
    <w:p w:rsidR="006734AB" w:rsidRPr="00B40166" w:rsidRDefault="006734AB" w:rsidP="00E406F9">
      <w:pPr>
        <w:pStyle w:val="Note"/>
      </w:pPr>
      <w:r>
        <w:rPr>
          <w:b/>
        </w:rPr>
        <w:drawing>
          <wp:inline distT="0" distB="0" distL="0" distR="0">
            <wp:extent cx="136525" cy="136525"/>
            <wp:effectExtent l="19050" t="0" r="0" b="0"/>
            <wp:docPr id="791"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the fields in this tab.</w:t>
      </w:r>
    </w:p>
    <w:p w:rsidR="006734AB" w:rsidRDefault="006734AB" w:rsidP="00E406F9"/>
    <w:p w:rsidR="006734AB" w:rsidRPr="002D1EB8" w:rsidRDefault="006734AB" w:rsidP="00E406F9">
      <w:pPr>
        <w:pStyle w:val="TableHeading"/>
      </w:pPr>
      <w:r w:rsidRPr="002D1EB8">
        <w:t xml:space="preserve">Land Information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60"/>
        <w:gridCol w:w="7200"/>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20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Land Acreage</w:t>
            </w:r>
          </w:p>
        </w:tc>
        <w:tc>
          <w:tcPr>
            <w:tcW w:w="7200" w:type="dxa"/>
            <w:tcBorders>
              <w:bottom w:val="single" w:sz="4" w:space="0" w:color="auto"/>
            </w:tcBorders>
          </w:tcPr>
          <w:p w:rsidR="006734AB" w:rsidRDefault="006734AB" w:rsidP="00E406F9">
            <w:pPr>
              <w:pStyle w:val="TableCells"/>
            </w:pPr>
            <w:r>
              <w:rPr>
                <w:szCs w:val="24"/>
              </w:rPr>
              <w:t xml:space="preserve">Enter </w:t>
            </w:r>
            <w:r>
              <w:t>the size of the land measured in acres.</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Land County</w:t>
            </w:r>
          </w:p>
        </w:tc>
        <w:tc>
          <w:tcPr>
            <w:tcW w:w="7200" w:type="dxa"/>
            <w:tcBorders>
              <w:bottom w:val="single" w:sz="4" w:space="0" w:color="auto"/>
            </w:tcBorders>
          </w:tcPr>
          <w:p w:rsidR="006734AB" w:rsidRDefault="006734AB" w:rsidP="00E406F9">
            <w:pPr>
              <w:pStyle w:val="TableCells"/>
            </w:pPr>
            <w:r>
              <w:t xml:space="preserve">Enter the county in which the land is located. </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Land Parcel Number</w:t>
            </w:r>
          </w:p>
        </w:tc>
        <w:tc>
          <w:tcPr>
            <w:tcW w:w="7200" w:type="dxa"/>
            <w:tcBorders>
              <w:top w:val="single" w:sz="4" w:space="0" w:color="auto"/>
              <w:bottom w:val="nil"/>
            </w:tcBorders>
          </w:tcPr>
          <w:p w:rsidR="006734AB" w:rsidRDefault="006734AB" w:rsidP="00E406F9">
            <w:pPr>
              <w:pStyle w:val="TableCells"/>
            </w:pPr>
            <w:r>
              <w:t>Enter the parcel number assigned by the county assessor's office to this lot of land.</w:t>
            </w:r>
          </w:p>
        </w:tc>
      </w:tr>
    </w:tbl>
    <w:p w:rsidR="00E406F9" w:rsidRDefault="00E406F9" w:rsidP="00E406F9">
      <w:pPr>
        <w:pStyle w:val="Heading6"/>
      </w:pPr>
      <w:bookmarkStart w:id="45" w:name="_D2HTopic_25"/>
    </w:p>
    <w:p w:rsidR="00E406F9" w:rsidRDefault="00E406F9" w:rsidP="00E406F9">
      <w:pPr>
        <w:rPr>
          <w:rFonts w:ascii="Arial" w:hAnsi="Arial" w:cs="Arial"/>
          <w:color w:val="993300"/>
          <w:sz w:val="28"/>
          <w:szCs w:val="28"/>
        </w:rPr>
      </w:pPr>
      <w:r>
        <w:br w:type="page"/>
      </w:r>
    </w:p>
    <w:p w:rsidR="006734AB" w:rsidRDefault="006734AB" w:rsidP="00E406F9">
      <w:pPr>
        <w:pStyle w:val="Heading6"/>
      </w:pPr>
      <w:r w:rsidRPr="00C32FC1">
        <w:lastRenderedPageBreak/>
        <w:t>Asset Depreciation Information Tab</w:t>
      </w:r>
      <w:r w:rsidR="00F6379D" w:rsidRPr="00C32FC1">
        <w:fldChar w:fldCharType="begin"/>
      </w:r>
      <w:r w:rsidRPr="00C32FC1">
        <w:instrText xml:space="preserve"> XE "Asset document:Asset Depreciation Information tab" </w:instrText>
      </w:r>
      <w:r w:rsidR="00F6379D" w:rsidRPr="00C32FC1">
        <w:fldChar w:fldCharType="end"/>
      </w:r>
      <w:r w:rsidR="00F6379D" w:rsidRPr="00C32FC1">
        <w:fldChar w:fldCharType="begin"/>
      </w:r>
      <w:r w:rsidRPr="00C32FC1">
        <w:instrText xml:space="preserve"> XE "Asset Depreciation Information tab, Asset document" </w:instrText>
      </w:r>
      <w:r w:rsidR="00F6379D" w:rsidRPr="00C32FC1">
        <w:fldChar w:fldCharType="end"/>
      </w:r>
      <w:bookmarkEnd w:id="45"/>
    </w:p>
    <w:p w:rsidR="006734AB" w:rsidRDefault="006734AB" w:rsidP="00E406F9">
      <w:pPr>
        <w:pStyle w:val="BodyText"/>
      </w:pPr>
      <w:r>
        <w:t>This</w:t>
      </w:r>
      <w:r w:rsidRPr="00597DC7">
        <w:t xml:space="preserve"> tab </w:t>
      </w:r>
      <w:r>
        <w:t xml:space="preserve">contains the current asset depreciation information. Most of this information is </w:t>
      </w:r>
      <w:r w:rsidRPr="00D4235F">
        <w:rPr>
          <w:rStyle w:val="Emphasis"/>
          <w:rFonts w:eastAsia="MS Mincho"/>
        </w:rPr>
        <w:t>view only</w:t>
      </w:r>
      <w:r>
        <w:t>. The depreciation method and the salvage amount are the only fields that can be updated.</w:t>
      </w:r>
    </w:p>
    <w:p w:rsidR="006734AB" w:rsidRDefault="006734AB" w:rsidP="00E406F9"/>
    <w:p w:rsidR="006734AB" w:rsidRPr="00863F03" w:rsidRDefault="006734AB" w:rsidP="00E406F9">
      <w:pPr>
        <w:pStyle w:val="TableHeading"/>
      </w:pPr>
      <w:r>
        <w:t>Asset Depreciation Information tab field definitions</w:t>
      </w: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50"/>
        <w:gridCol w:w="7020"/>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02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Accumulated Depreciation</w:t>
            </w:r>
          </w:p>
        </w:tc>
        <w:tc>
          <w:tcPr>
            <w:tcW w:w="7020" w:type="dxa"/>
            <w:tcBorders>
              <w:top w:val="single" w:sz="4" w:space="0" w:color="auto"/>
              <w:bottom w:val="single" w:sz="4" w:space="0" w:color="auto"/>
            </w:tcBorders>
          </w:tcPr>
          <w:p w:rsidR="006734AB" w:rsidRDefault="006734AB" w:rsidP="00E406F9">
            <w:pPr>
              <w:pStyle w:val="TableCells"/>
            </w:pPr>
            <w:r>
              <w:t>Display-only. T</w:t>
            </w:r>
            <w:r w:rsidRPr="00441974">
              <w:t>he depreciation that</w:t>
            </w:r>
            <w:r>
              <w:t xml:space="preserve"> has taken place on an</w:t>
            </w:r>
            <w:r w:rsidRPr="00441974">
              <w:t xml:space="preserve"> asset up to the present time.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Base Amount</w:t>
            </w:r>
          </w:p>
        </w:tc>
        <w:tc>
          <w:tcPr>
            <w:tcW w:w="7020" w:type="dxa"/>
            <w:tcBorders>
              <w:top w:val="single" w:sz="4" w:space="0" w:color="auto"/>
              <w:bottom w:val="single" w:sz="4" w:space="0" w:color="auto"/>
            </w:tcBorders>
          </w:tcPr>
          <w:p w:rsidR="006734AB" w:rsidRDefault="006734AB" w:rsidP="00E406F9">
            <w:pPr>
              <w:pStyle w:val="TableCells"/>
            </w:pPr>
            <w:r>
              <w:t>Display-only. T</w:t>
            </w:r>
            <w:r w:rsidRPr="00C34EB8">
              <w:t>he amount eligible for deprecation</w:t>
            </w:r>
            <w:r>
              <w:t>. It</w:t>
            </w:r>
            <w:r w:rsidRPr="00C34EB8">
              <w:t xml:space="preserve"> excludes any federal or other owned amounts</w:t>
            </w:r>
            <w:r>
              <w:t xml:space="preserve">. </w:t>
            </w:r>
            <w:r w:rsidRPr="009D115D">
              <w:t xml:space="preserve">The base amount is calculated by summing the account amounts on payment records that </w:t>
            </w:r>
            <w:r>
              <w:t>do not have</w:t>
            </w:r>
            <w:r w:rsidRPr="009D115D">
              <w:t xml:space="preserve"> federally funded financial object sub-type code</w:t>
            </w:r>
            <w:r>
              <w:t xml:space="preserve">s defined in parameter </w:t>
            </w:r>
            <w:r w:rsidRPr="0069782B">
              <w:t>NON_DEPRECIABLE_FEDERALLY_OWNED_OBJECT_SUB_TYPES</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Book Value</w:t>
            </w:r>
          </w:p>
        </w:tc>
        <w:tc>
          <w:tcPr>
            <w:tcW w:w="7020" w:type="dxa"/>
            <w:tcBorders>
              <w:top w:val="single" w:sz="4" w:space="0" w:color="auto"/>
              <w:bottom w:val="single" w:sz="4" w:space="0" w:color="auto"/>
            </w:tcBorders>
          </w:tcPr>
          <w:p w:rsidR="006734AB" w:rsidRDefault="006734AB" w:rsidP="00E406F9">
            <w:pPr>
              <w:pStyle w:val="TableCells"/>
            </w:pPr>
            <w:r>
              <w:t xml:space="preserve">Display-only. The value of an asset according to its </w:t>
            </w:r>
            <w:r w:rsidRPr="00441974">
              <w:t>balance sheet</w:t>
            </w:r>
            <w:r>
              <w:t xml:space="preserve"> account balance.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Current Month</w:t>
            </w:r>
          </w:p>
        </w:tc>
        <w:tc>
          <w:tcPr>
            <w:tcW w:w="7020" w:type="dxa"/>
            <w:tcBorders>
              <w:top w:val="single" w:sz="4" w:space="0" w:color="auto"/>
              <w:bottom w:val="single" w:sz="4" w:space="0" w:color="auto"/>
            </w:tcBorders>
          </w:tcPr>
          <w:p w:rsidR="006734AB" w:rsidRDefault="006734AB" w:rsidP="00E406F9">
            <w:pPr>
              <w:pStyle w:val="TableCells"/>
            </w:pPr>
            <w:r>
              <w:t>Display-only. T</w:t>
            </w:r>
            <w:r w:rsidRPr="00441974">
              <w:t>he depreciation that</w:t>
            </w:r>
            <w:r>
              <w:t xml:space="preserve"> has taken place on the</w:t>
            </w:r>
            <w:r w:rsidRPr="00441974">
              <w:t xml:space="preserve"> asset</w:t>
            </w:r>
            <w:r>
              <w:t xml:space="preserve"> for the current month.</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Depreciation Date</w:t>
            </w:r>
          </w:p>
        </w:tc>
        <w:tc>
          <w:tcPr>
            <w:tcW w:w="7020" w:type="dxa"/>
            <w:tcBorders>
              <w:top w:val="single" w:sz="4" w:space="0" w:color="auto"/>
              <w:bottom w:val="single" w:sz="4" w:space="0" w:color="auto"/>
            </w:tcBorders>
          </w:tcPr>
          <w:p w:rsidR="006734AB" w:rsidRDefault="006734AB" w:rsidP="00E406F9">
            <w:pPr>
              <w:pStyle w:val="TableCells"/>
            </w:pPr>
            <w:r>
              <w:t>Display-only. T</w:t>
            </w:r>
            <w:r w:rsidRPr="00C34EB8">
              <w:t>he date t</w:t>
            </w:r>
            <w:r>
              <w:t>he depreciation of the asset</w:t>
            </w:r>
            <w:r w:rsidRPr="00C34EB8">
              <w:t xml:space="preserve"> started.</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Depreciation Life Limit</w:t>
            </w:r>
          </w:p>
        </w:tc>
        <w:tc>
          <w:tcPr>
            <w:tcW w:w="7020" w:type="dxa"/>
            <w:tcBorders>
              <w:bottom w:val="single" w:sz="4" w:space="0" w:color="auto"/>
            </w:tcBorders>
          </w:tcPr>
          <w:p w:rsidR="006734AB" w:rsidRDefault="006734AB" w:rsidP="00E406F9">
            <w:pPr>
              <w:pStyle w:val="TableCells"/>
            </w:pPr>
            <w:r>
              <w:t>Display-only. The useful life (depreciable life) of the asset</w:t>
            </w:r>
            <w:r w:rsidRPr="007D4424">
              <w:rPr>
                <w:szCs w:val="24"/>
              </w:rPr>
              <w:t>.</w:t>
            </w:r>
          </w:p>
        </w:tc>
      </w:tr>
      <w:tr w:rsidR="006734AB" w:rsidRPr="00C40BA1" w:rsidTr="00E406F9">
        <w:tc>
          <w:tcPr>
            <w:tcW w:w="2250" w:type="dxa"/>
            <w:tcBorders>
              <w:right w:val="double" w:sz="4" w:space="0" w:color="auto"/>
            </w:tcBorders>
          </w:tcPr>
          <w:p w:rsidR="006734AB" w:rsidRDefault="006734AB" w:rsidP="00E406F9">
            <w:pPr>
              <w:pStyle w:val="TableCells"/>
            </w:pPr>
            <w:r>
              <w:t>Depreciation Method Code</w:t>
            </w:r>
          </w:p>
        </w:tc>
        <w:tc>
          <w:tcPr>
            <w:tcW w:w="7020" w:type="dxa"/>
          </w:tcPr>
          <w:p w:rsidR="006734AB" w:rsidRDefault="006734AB" w:rsidP="00E406F9">
            <w:pPr>
              <w:pStyle w:val="TableCells"/>
            </w:pPr>
            <w:r>
              <w:t xml:space="preserve">Required. Select the code for the depreciation method from the list or search for it from the </w:t>
            </w:r>
            <w:r w:rsidRPr="005462A5">
              <w:rPr>
                <w:rStyle w:val="Strong"/>
              </w:rPr>
              <w:t>Asset Depreciation Method</w:t>
            </w:r>
            <w:r>
              <w:t xml:space="preserve"> lookup</w:t>
            </w:r>
            <w:r>
              <w:rPr>
                <w:noProof/>
              </w:rPr>
              <w:t xml:space="preserve"> icon</w:t>
            </w:r>
            <w:r>
              <w:t>. There are two depreciation methods defined:</w:t>
            </w:r>
          </w:p>
          <w:p w:rsidR="006734AB" w:rsidRDefault="006734AB" w:rsidP="00E406F9">
            <w:pPr>
              <w:pStyle w:val="TableCells"/>
            </w:pPr>
            <w:r>
              <w:t>SL - straight-line</w:t>
            </w:r>
            <w:r>
              <w:br/>
              <w:t>SV - salvage value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Previous Year</w:t>
            </w:r>
          </w:p>
        </w:tc>
        <w:tc>
          <w:tcPr>
            <w:tcW w:w="7020" w:type="dxa"/>
            <w:tcBorders>
              <w:top w:val="single" w:sz="4" w:space="0" w:color="auto"/>
              <w:bottom w:val="single" w:sz="4" w:space="0" w:color="auto"/>
            </w:tcBorders>
          </w:tcPr>
          <w:p w:rsidR="006734AB" w:rsidRDefault="006734AB" w:rsidP="00E406F9">
            <w:pPr>
              <w:pStyle w:val="TableCells"/>
            </w:pPr>
            <w:r>
              <w:t>Display-only. T</w:t>
            </w:r>
            <w:r w:rsidRPr="00441974">
              <w:t>he depreciation that</w:t>
            </w:r>
            <w:r>
              <w:t xml:space="preserve"> has taken place on the</w:t>
            </w:r>
            <w:r w:rsidRPr="00441974">
              <w:t xml:space="preserve"> asset</w:t>
            </w:r>
            <w:r>
              <w:t xml:space="preserve"> during the preceding fiscal year</w:t>
            </w:r>
            <w:r w:rsidRPr="007F7C9F">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Salvage Amount</w:t>
            </w:r>
          </w:p>
        </w:tc>
        <w:tc>
          <w:tcPr>
            <w:tcW w:w="7020" w:type="dxa"/>
            <w:tcBorders>
              <w:top w:val="single" w:sz="4" w:space="0" w:color="auto"/>
              <w:bottom w:val="single" w:sz="4" w:space="0" w:color="auto"/>
            </w:tcBorders>
          </w:tcPr>
          <w:p w:rsidR="006734AB" w:rsidRDefault="006734AB" w:rsidP="00E406F9">
            <w:pPr>
              <w:pStyle w:val="TableCells"/>
            </w:pPr>
            <w:r>
              <w:rPr>
                <w:bCs/>
                <w:szCs w:val="24"/>
              </w:rPr>
              <w:t>Optional. Enter the</w:t>
            </w:r>
            <w:r>
              <w:t xml:space="preserve"> amount the university could recover if the asset is salvaged. This amount cannot be greater than the base amount.</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Year To Date</w:t>
            </w:r>
          </w:p>
        </w:tc>
        <w:tc>
          <w:tcPr>
            <w:tcW w:w="7020" w:type="dxa"/>
            <w:tcBorders>
              <w:top w:val="single" w:sz="4" w:space="0" w:color="auto"/>
              <w:bottom w:val="nil"/>
            </w:tcBorders>
          </w:tcPr>
          <w:p w:rsidR="006734AB" w:rsidRDefault="006734AB" w:rsidP="00E406F9">
            <w:pPr>
              <w:pStyle w:val="TableCells"/>
            </w:pPr>
            <w:r>
              <w:t>Display-only. T</w:t>
            </w:r>
            <w:r w:rsidRPr="00441974">
              <w:t>he depreciation that</w:t>
            </w:r>
            <w:r>
              <w:t xml:space="preserve"> has taken place on the</w:t>
            </w:r>
            <w:r w:rsidRPr="00441974">
              <w:t xml:space="preserve"> asset</w:t>
            </w:r>
            <w:r>
              <w:t xml:space="preserve"> for the current fiscal year.</w:t>
            </w:r>
          </w:p>
        </w:tc>
      </w:tr>
    </w:tbl>
    <w:p w:rsidR="006734AB" w:rsidRDefault="006734AB" w:rsidP="00E406F9"/>
    <w:p w:rsidR="00E406F9" w:rsidRDefault="00E406F9">
      <w:pPr>
        <w:rPr>
          <w:rFonts w:ascii="Arial" w:hAnsi="Arial" w:cs="Arial"/>
          <w:b/>
          <w:bCs/>
          <w:i/>
          <w:color w:val="993300"/>
          <w:sz w:val="28"/>
          <w:szCs w:val="28"/>
        </w:rPr>
      </w:pPr>
      <w:bookmarkStart w:id="46" w:name="_D2HTopic_26"/>
      <w:r>
        <w:br w:type="page"/>
      </w:r>
    </w:p>
    <w:p w:rsidR="006734AB" w:rsidRPr="00D0504B" w:rsidRDefault="006734AB" w:rsidP="00E406F9">
      <w:pPr>
        <w:pStyle w:val="Heading6"/>
      </w:pPr>
      <w:r w:rsidRPr="00D0504B">
        <w:lastRenderedPageBreak/>
        <w:t>View Asset Separate History Tab</w:t>
      </w:r>
      <w:r w:rsidR="00F6379D" w:rsidRPr="00D0504B">
        <w:fldChar w:fldCharType="begin"/>
      </w:r>
      <w:r w:rsidRPr="00D0504B">
        <w:instrText xml:space="preserve"> XE "Asset document:View Asset Separate History tab" </w:instrText>
      </w:r>
      <w:r w:rsidR="00F6379D" w:rsidRPr="00D0504B">
        <w:fldChar w:fldCharType="end"/>
      </w:r>
      <w:r w:rsidR="00F6379D" w:rsidRPr="00D0504B">
        <w:fldChar w:fldCharType="begin"/>
      </w:r>
      <w:r w:rsidRPr="00D0504B">
        <w:instrText xml:space="preserve"> XE "View Asset Separate History tab, Asset document" </w:instrText>
      </w:r>
      <w:r w:rsidR="00F6379D" w:rsidRPr="00D0504B">
        <w:fldChar w:fldCharType="end"/>
      </w:r>
      <w:bookmarkEnd w:id="46"/>
    </w:p>
    <w:p w:rsidR="006734AB" w:rsidRPr="00D0504B" w:rsidRDefault="006734AB" w:rsidP="00E406F9"/>
    <w:p w:rsidR="006734AB" w:rsidRPr="00D0504B" w:rsidRDefault="006734AB" w:rsidP="00E406F9">
      <w:r w:rsidRPr="00D0504B">
        <w:t>This tab contains the information for an asset that once was a part of another asset and was separated from that asset.</w:t>
      </w:r>
    </w:p>
    <w:p w:rsidR="006734AB" w:rsidRDefault="006734AB" w:rsidP="00E406F9"/>
    <w:p w:rsidR="006734AB" w:rsidRPr="00863F03" w:rsidRDefault="006734AB" w:rsidP="00E406F9">
      <w:pPr>
        <w:pStyle w:val="TableHeading"/>
      </w:pPr>
      <w:r>
        <w:t>View Asset Separate History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50"/>
        <w:gridCol w:w="7110"/>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11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Original Asset Number</w:t>
            </w:r>
          </w:p>
        </w:tc>
        <w:tc>
          <w:tcPr>
            <w:tcW w:w="7110" w:type="dxa"/>
            <w:tcBorders>
              <w:bottom w:val="single" w:sz="4" w:space="0" w:color="auto"/>
            </w:tcBorders>
          </w:tcPr>
          <w:p w:rsidR="006734AB" w:rsidRDefault="006734AB" w:rsidP="00E406F9">
            <w:pPr>
              <w:pStyle w:val="TableCells"/>
            </w:pPr>
            <w:r>
              <w:t>Display-only. The asset number for the asset from which the current asset was removed</w:t>
            </w:r>
            <w:r w:rsidRPr="007F7C9F">
              <w:t>.</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Separate Date</w:t>
            </w:r>
          </w:p>
        </w:tc>
        <w:tc>
          <w:tcPr>
            <w:tcW w:w="7110" w:type="dxa"/>
            <w:tcBorders>
              <w:top w:val="single" w:sz="4" w:space="0" w:color="auto"/>
              <w:bottom w:val="nil"/>
            </w:tcBorders>
          </w:tcPr>
          <w:p w:rsidR="006734AB" w:rsidRDefault="006734AB" w:rsidP="00E406F9">
            <w:pPr>
              <w:pStyle w:val="TableCells"/>
            </w:pPr>
            <w:r>
              <w:rPr>
                <w:szCs w:val="24"/>
              </w:rPr>
              <w:t>Display-only. Th</w:t>
            </w:r>
            <w:r>
              <w:t>e date when the asset separation took place.</w:t>
            </w:r>
          </w:p>
        </w:tc>
      </w:tr>
    </w:tbl>
    <w:p w:rsidR="006734AB" w:rsidRDefault="006734AB" w:rsidP="00E406F9">
      <w:pPr>
        <w:pStyle w:val="Heading6"/>
      </w:pPr>
      <w:bookmarkStart w:id="47" w:name="_D2HTopic_27"/>
      <w:r>
        <w:t>Warranty Tab</w:t>
      </w:r>
      <w:r w:rsidR="00F6379D">
        <w:fldChar w:fldCharType="begin"/>
      </w:r>
      <w:r>
        <w:instrText xml:space="preserve"> XE "Asset document:Warranty t</w:instrText>
      </w:r>
      <w:r w:rsidRPr="00E968FB">
        <w:instrText>ab</w:instrText>
      </w:r>
      <w:r>
        <w:instrText xml:space="preserve">" </w:instrText>
      </w:r>
      <w:r w:rsidR="00F6379D">
        <w:fldChar w:fldCharType="end"/>
      </w:r>
      <w:r w:rsidR="00F6379D">
        <w:fldChar w:fldCharType="begin"/>
      </w:r>
      <w:r>
        <w:instrText xml:space="preserve"> XE "Warranty t</w:instrText>
      </w:r>
      <w:r w:rsidRPr="00E968FB">
        <w:instrText>ab</w:instrText>
      </w:r>
      <w:r>
        <w:instrText xml:space="preserve">, Asset document" </w:instrText>
      </w:r>
      <w:r w:rsidR="00F6379D">
        <w:fldChar w:fldCharType="end"/>
      </w:r>
      <w:bookmarkEnd w:id="47"/>
    </w:p>
    <w:p w:rsidR="006734AB" w:rsidRDefault="006734AB" w:rsidP="00E406F9"/>
    <w:p w:rsidR="006734AB" w:rsidRDefault="006734AB" w:rsidP="00E406F9">
      <w:pPr>
        <w:pStyle w:val="BodyText"/>
      </w:pPr>
      <w:r>
        <w:t>This tab contains any existing warranty information for the asset.</w:t>
      </w:r>
    </w:p>
    <w:p w:rsidR="006734AB" w:rsidRDefault="006734AB" w:rsidP="00E406F9"/>
    <w:p w:rsidR="006734AB" w:rsidRPr="00863F03" w:rsidRDefault="006734AB" w:rsidP="00E406F9">
      <w:pPr>
        <w:pStyle w:val="TableHeading"/>
      </w:pPr>
      <w:r>
        <w:t>Warranty tab field definitions</w:t>
      </w:r>
    </w:p>
    <w:tbl>
      <w:tblPr>
        <w:tblW w:w="918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50"/>
        <w:gridCol w:w="6930"/>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693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Begin Date</w:t>
            </w:r>
          </w:p>
        </w:tc>
        <w:tc>
          <w:tcPr>
            <w:tcW w:w="6930" w:type="dxa"/>
            <w:tcBorders>
              <w:top w:val="single" w:sz="4" w:space="0" w:color="auto"/>
              <w:bottom w:val="single" w:sz="4" w:space="0" w:color="auto"/>
            </w:tcBorders>
          </w:tcPr>
          <w:p w:rsidR="006734AB" w:rsidRDefault="006734AB" w:rsidP="00E406F9">
            <w:pPr>
              <w:pStyle w:val="TableCells"/>
            </w:pPr>
            <w:r>
              <w:rPr>
                <w:bCs/>
                <w:szCs w:val="24"/>
              </w:rPr>
              <w:t xml:space="preserve">Enter </w:t>
            </w:r>
            <w:r>
              <w:t>the effective starting date of the warranty on the asset or select it from the calendar.</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Contact Name</w:t>
            </w:r>
          </w:p>
        </w:tc>
        <w:tc>
          <w:tcPr>
            <w:tcW w:w="6930" w:type="dxa"/>
            <w:tcBorders>
              <w:bottom w:val="single" w:sz="4" w:space="0" w:color="auto"/>
            </w:tcBorders>
          </w:tcPr>
          <w:p w:rsidR="006734AB" w:rsidRDefault="006734AB" w:rsidP="00E406F9">
            <w:pPr>
              <w:pStyle w:val="TableCells"/>
            </w:pPr>
            <w:r>
              <w:rPr>
                <w:szCs w:val="24"/>
              </w:rPr>
              <w:t xml:space="preserve">Enter </w:t>
            </w:r>
            <w:r>
              <w:t>the name of the contact person for the warranty on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Description</w:t>
            </w:r>
          </w:p>
        </w:tc>
        <w:tc>
          <w:tcPr>
            <w:tcW w:w="6930" w:type="dxa"/>
            <w:tcBorders>
              <w:top w:val="single" w:sz="4" w:space="0" w:color="auto"/>
              <w:bottom w:val="single" w:sz="4" w:space="0" w:color="auto"/>
            </w:tcBorders>
          </w:tcPr>
          <w:p w:rsidR="006734AB" w:rsidRDefault="006734AB" w:rsidP="00E406F9">
            <w:pPr>
              <w:pStyle w:val="TableCells"/>
            </w:pPr>
            <w:r>
              <w:t>Enter additional detail on</w:t>
            </w:r>
            <w:r w:rsidRPr="00B51CCD">
              <w:t xml:space="preserve"> the warranty</w:t>
            </w:r>
            <w:r>
              <w:t xml:space="preserve"> for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End Date</w:t>
            </w:r>
          </w:p>
        </w:tc>
        <w:tc>
          <w:tcPr>
            <w:tcW w:w="6930" w:type="dxa"/>
            <w:tcBorders>
              <w:top w:val="single" w:sz="4" w:space="0" w:color="auto"/>
              <w:bottom w:val="single" w:sz="4" w:space="0" w:color="auto"/>
            </w:tcBorders>
          </w:tcPr>
          <w:p w:rsidR="006734AB" w:rsidRDefault="006734AB" w:rsidP="00E406F9">
            <w:pPr>
              <w:pStyle w:val="TableCells"/>
            </w:pPr>
            <w:r>
              <w:t>Enter the effective ending date of the warranty on the asset or select it from the calendar.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Phone Number</w:t>
            </w:r>
          </w:p>
        </w:tc>
        <w:tc>
          <w:tcPr>
            <w:tcW w:w="6930" w:type="dxa"/>
            <w:tcBorders>
              <w:top w:val="single" w:sz="4" w:space="0" w:color="auto"/>
              <w:bottom w:val="single" w:sz="4" w:space="0" w:color="auto"/>
            </w:tcBorders>
          </w:tcPr>
          <w:p w:rsidR="006734AB" w:rsidRDefault="006734AB" w:rsidP="00E406F9">
            <w:pPr>
              <w:pStyle w:val="TableCells"/>
            </w:pPr>
            <w:r>
              <w:t>Enter the phone number for the contact person related to the warranty on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Purchase Order Number</w:t>
            </w:r>
          </w:p>
        </w:tc>
        <w:tc>
          <w:tcPr>
            <w:tcW w:w="6930" w:type="dxa"/>
            <w:tcBorders>
              <w:top w:val="single" w:sz="4" w:space="0" w:color="auto"/>
              <w:bottom w:val="single" w:sz="4" w:space="0" w:color="auto"/>
            </w:tcBorders>
          </w:tcPr>
          <w:p w:rsidR="006734AB" w:rsidRDefault="006734AB" w:rsidP="00E406F9">
            <w:pPr>
              <w:pStyle w:val="TableCells"/>
            </w:pPr>
            <w:r>
              <w:t>Enter the purchase order number issued for the warranty on the asset.</w:t>
            </w:r>
          </w:p>
        </w:tc>
      </w:tr>
      <w:tr w:rsidR="006734AB" w:rsidRPr="00C40BA1" w:rsidTr="00E406F9">
        <w:tc>
          <w:tcPr>
            <w:tcW w:w="2250" w:type="dxa"/>
            <w:tcBorders>
              <w:right w:val="double" w:sz="4" w:space="0" w:color="auto"/>
            </w:tcBorders>
          </w:tcPr>
          <w:p w:rsidR="006734AB" w:rsidRDefault="006734AB" w:rsidP="00E406F9">
            <w:pPr>
              <w:pStyle w:val="TableCells"/>
            </w:pPr>
            <w:r>
              <w:t>Warranty Number</w:t>
            </w:r>
          </w:p>
        </w:tc>
        <w:tc>
          <w:tcPr>
            <w:tcW w:w="6930" w:type="dxa"/>
          </w:tcPr>
          <w:p w:rsidR="006734AB" w:rsidRDefault="006734AB" w:rsidP="00E406F9">
            <w:pPr>
              <w:pStyle w:val="TableCells"/>
            </w:pPr>
            <w:r>
              <w:t>Enter the number assigned by the warranty provider for this asset.</w:t>
            </w:r>
          </w:p>
        </w:tc>
      </w:tr>
    </w:tbl>
    <w:p w:rsidR="00E406F9" w:rsidRDefault="00E406F9" w:rsidP="00E406F9">
      <w:pPr>
        <w:pStyle w:val="Heading6"/>
      </w:pPr>
      <w:bookmarkStart w:id="48" w:name="_D2HTopic_28"/>
    </w:p>
    <w:p w:rsidR="00E406F9" w:rsidRDefault="00E406F9" w:rsidP="00E406F9">
      <w:pPr>
        <w:rPr>
          <w:rFonts w:ascii="Arial" w:hAnsi="Arial" w:cs="Arial"/>
          <w:color w:val="993300"/>
          <w:sz w:val="28"/>
          <w:szCs w:val="28"/>
        </w:rPr>
      </w:pPr>
      <w:r>
        <w:br w:type="page"/>
      </w:r>
    </w:p>
    <w:p w:rsidR="006734AB" w:rsidRDefault="006734AB" w:rsidP="00E406F9">
      <w:pPr>
        <w:pStyle w:val="Heading6"/>
      </w:pPr>
      <w:r>
        <w:lastRenderedPageBreak/>
        <w:t>Repair History Tab</w:t>
      </w:r>
      <w:r w:rsidR="00F6379D">
        <w:fldChar w:fldCharType="begin"/>
      </w:r>
      <w:r>
        <w:instrText xml:space="preserve"> XE "Asset document:Repair History t</w:instrText>
      </w:r>
      <w:r w:rsidRPr="00E968FB">
        <w:instrText>ab</w:instrText>
      </w:r>
      <w:r>
        <w:instrText xml:space="preserve">" </w:instrText>
      </w:r>
      <w:r w:rsidR="00F6379D">
        <w:fldChar w:fldCharType="end"/>
      </w:r>
      <w:r w:rsidR="00F6379D">
        <w:fldChar w:fldCharType="begin"/>
      </w:r>
      <w:r>
        <w:instrText xml:space="preserve"> XE "Repair History t</w:instrText>
      </w:r>
      <w:r w:rsidRPr="00E968FB">
        <w:instrText>ab</w:instrText>
      </w:r>
      <w:r>
        <w:instrText xml:space="preserve">, Asset document" </w:instrText>
      </w:r>
      <w:r w:rsidR="00F6379D">
        <w:fldChar w:fldCharType="end"/>
      </w:r>
      <w:bookmarkEnd w:id="48"/>
    </w:p>
    <w:p w:rsidR="006734AB" w:rsidRDefault="006734AB" w:rsidP="00E406F9"/>
    <w:p w:rsidR="006734AB" w:rsidRDefault="006734AB" w:rsidP="00E406F9">
      <w:pPr>
        <w:pStyle w:val="BodyText"/>
      </w:pPr>
      <w:r w:rsidRPr="00A033B0">
        <w:t>This tab</w:t>
      </w:r>
      <w:r>
        <w:t xml:space="preserve"> presents any repair history for the asset. </w:t>
      </w:r>
    </w:p>
    <w:p w:rsidR="006734AB" w:rsidRDefault="006734AB" w:rsidP="00E406F9"/>
    <w:p w:rsidR="006734AB" w:rsidRDefault="006734AB" w:rsidP="00E406F9">
      <w:pPr>
        <w:pStyle w:val="BodyText"/>
      </w:pPr>
      <w:r w:rsidRPr="00A4296A">
        <w:t>To create a repair history, the system requires an incident date and problem description. The incident date must be unique.</w:t>
      </w:r>
    </w:p>
    <w:p w:rsidR="006734AB" w:rsidRDefault="006734AB" w:rsidP="00E406F9"/>
    <w:p w:rsidR="006734AB" w:rsidRPr="00863F03" w:rsidRDefault="006734AB" w:rsidP="00E406F9">
      <w:pPr>
        <w:pStyle w:val="TableHeading"/>
      </w:pPr>
      <w:r>
        <w:t>Repair History tab field definitions</w:t>
      </w: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058"/>
        <w:gridCol w:w="7212"/>
      </w:tblGrid>
      <w:tr w:rsidR="006734AB" w:rsidRPr="00C40BA1" w:rsidTr="00E406F9">
        <w:tc>
          <w:tcPr>
            <w:tcW w:w="2058"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212"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058" w:type="dxa"/>
            <w:tcBorders>
              <w:top w:val="single" w:sz="4" w:space="0" w:color="auto"/>
              <w:bottom w:val="single" w:sz="4" w:space="0" w:color="auto"/>
              <w:right w:val="double" w:sz="4" w:space="0" w:color="auto"/>
            </w:tcBorders>
          </w:tcPr>
          <w:p w:rsidR="006734AB" w:rsidRDefault="006734AB" w:rsidP="00E406F9">
            <w:pPr>
              <w:pStyle w:val="TableCells"/>
            </w:pPr>
            <w:r>
              <w:t>Estimated Repair Date</w:t>
            </w:r>
          </w:p>
        </w:tc>
        <w:tc>
          <w:tcPr>
            <w:tcW w:w="7212" w:type="dxa"/>
            <w:tcBorders>
              <w:top w:val="single" w:sz="4" w:space="0" w:color="auto"/>
              <w:bottom w:val="single" w:sz="4" w:space="0" w:color="auto"/>
            </w:tcBorders>
          </w:tcPr>
          <w:p w:rsidR="006734AB" w:rsidRDefault="006734AB" w:rsidP="00E406F9">
            <w:pPr>
              <w:pStyle w:val="TableCells"/>
            </w:pPr>
            <w:r>
              <w:t>Optional. Enter the estimated completion date for the repair</w:t>
            </w:r>
            <w:r>
              <w:rPr>
                <w:spacing w:val="-6"/>
              </w:rPr>
              <w:t xml:space="preserve"> or select it from the calendar</w:t>
            </w:r>
            <w:r>
              <w:t>.</w:t>
            </w:r>
          </w:p>
        </w:tc>
      </w:tr>
      <w:tr w:rsidR="006734AB" w:rsidRPr="00C40BA1" w:rsidTr="00E406F9">
        <w:tc>
          <w:tcPr>
            <w:tcW w:w="2058" w:type="dxa"/>
            <w:tcBorders>
              <w:right w:val="double" w:sz="4" w:space="0" w:color="auto"/>
            </w:tcBorders>
          </w:tcPr>
          <w:p w:rsidR="006734AB" w:rsidRDefault="006734AB" w:rsidP="00E406F9">
            <w:pPr>
              <w:pStyle w:val="TableCells"/>
            </w:pPr>
            <w:r>
              <w:t>Incident Date</w:t>
            </w:r>
          </w:p>
        </w:tc>
        <w:tc>
          <w:tcPr>
            <w:tcW w:w="7212" w:type="dxa"/>
          </w:tcPr>
          <w:p w:rsidR="006734AB" w:rsidRDefault="006734AB" w:rsidP="00E406F9">
            <w:pPr>
              <w:pStyle w:val="TableCells"/>
            </w:pPr>
            <w:r>
              <w:t>Required. Enter the date the problem with the asset was reported</w:t>
            </w:r>
            <w:r>
              <w:rPr>
                <w:spacing w:val="-6"/>
              </w:rPr>
              <w:t xml:space="preserve"> or select it from the calendar</w:t>
            </w:r>
            <w:r>
              <w:t>.</w:t>
            </w:r>
          </w:p>
        </w:tc>
      </w:tr>
      <w:tr w:rsidR="006734AB" w:rsidRPr="00C40BA1" w:rsidTr="00E406F9">
        <w:tc>
          <w:tcPr>
            <w:tcW w:w="2058" w:type="dxa"/>
            <w:tcBorders>
              <w:bottom w:val="single" w:sz="4" w:space="0" w:color="auto"/>
              <w:right w:val="double" w:sz="4" w:space="0" w:color="auto"/>
            </w:tcBorders>
          </w:tcPr>
          <w:p w:rsidR="006734AB" w:rsidRDefault="006734AB" w:rsidP="00E406F9">
            <w:pPr>
              <w:pStyle w:val="TableCells"/>
            </w:pPr>
            <w:r>
              <w:t>Problem Description</w:t>
            </w:r>
          </w:p>
        </w:tc>
        <w:tc>
          <w:tcPr>
            <w:tcW w:w="7212" w:type="dxa"/>
            <w:tcBorders>
              <w:bottom w:val="single" w:sz="4" w:space="0" w:color="auto"/>
            </w:tcBorders>
          </w:tcPr>
          <w:p w:rsidR="006734AB" w:rsidRDefault="006734AB" w:rsidP="00E406F9">
            <w:pPr>
              <w:pStyle w:val="TableCells"/>
            </w:pPr>
            <w:r>
              <w:rPr>
                <w:szCs w:val="24"/>
              </w:rPr>
              <w:t xml:space="preserve">Required. Enter </w:t>
            </w:r>
            <w:r>
              <w:t>a comprehensive description of the problem with asset and the need for repair.</w:t>
            </w:r>
          </w:p>
        </w:tc>
      </w:tr>
      <w:tr w:rsidR="006734AB" w:rsidRPr="00C40BA1" w:rsidTr="00E406F9">
        <w:tc>
          <w:tcPr>
            <w:tcW w:w="2058" w:type="dxa"/>
            <w:tcBorders>
              <w:top w:val="single" w:sz="4" w:space="0" w:color="auto"/>
              <w:bottom w:val="single" w:sz="4" w:space="0" w:color="auto"/>
              <w:right w:val="double" w:sz="4" w:space="0" w:color="auto"/>
            </w:tcBorders>
          </w:tcPr>
          <w:p w:rsidR="006734AB" w:rsidRDefault="006734AB" w:rsidP="00E406F9">
            <w:pPr>
              <w:pStyle w:val="TableCells"/>
            </w:pPr>
            <w:r>
              <w:t>Repair Amount</w:t>
            </w:r>
          </w:p>
        </w:tc>
        <w:tc>
          <w:tcPr>
            <w:tcW w:w="7212" w:type="dxa"/>
            <w:tcBorders>
              <w:top w:val="single" w:sz="4" w:space="0" w:color="auto"/>
              <w:bottom w:val="single" w:sz="4" w:space="0" w:color="auto"/>
            </w:tcBorders>
          </w:tcPr>
          <w:p w:rsidR="006734AB" w:rsidRDefault="006734AB" w:rsidP="00E406F9">
            <w:pPr>
              <w:pStyle w:val="TableCells"/>
            </w:pPr>
            <w:r>
              <w:t>Optional. Enter the cost of repairing the asset.</w:t>
            </w:r>
          </w:p>
        </w:tc>
      </w:tr>
      <w:tr w:rsidR="006734AB" w:rsidRPr="00C40BA1" w:rsidTr="00E406F9">
        <w:tc>
          <w:tcPr>
            <w:tcW w:w="2058" w:type="dxa"/>
            <w:tcBorders>
              <w:top w:val="single" w:sz="4" w:space="0" w:color="auto"/>
              <w:bottom w:val="single" w:sz="4" w:space="0" w:color="auto"/>
              <w:right w:val="double" w:sz="4" w:space="0" w:color="auto"/>
            </w:tcBorders>
          </w:tcPr>
          <w:p w:rsidR="006734AB" w:rsidRDefault="006734AB" w:rsidP="00E406F9">
            <w:pPr>
              <w:pStyle w:val="TableCells"/>
            </w:pPr>
            <w:r>
              <w:t>Repair Contact Name</w:t>
            </w:r>
          </w:p>
        </w:tc>
        <w:tc>
          <w:tcPr>
            <w:tcW w:w="7212" w:type="dxa"/>
            <w:tcBorders>
              <w:top w:val="single" w:sz="4" w:space="0" w:color="auto"/>
              <w:bottom w:val="single" w:sz="4" w:space="0" w:color="auto"/>
            </w:tcBorders>
          </w:tcPr>
          <w:p w:rsidR="006734AB" w:rsidRDefault="006734AB" w:rsidP="00E406F9">
            <w:pPr>
              <w:pStyle w:val="TableCells"/>
            </w:pPr>
            <w:r>
              <w:t>Optional. Enter the name of the person or company that will perform the repair on the asset.</w:t>
            </w:r>
          </w:p>
        </w:tc>
      </w:tr>
      <w:tr w:rsidR="006734AB" w:rsidRPr="00C40BA1" w:rsidTr="00E406F9">
        <w:tc>
          <w:tcPr>
            <w:tcW w:w="2058" w:type="dxa"/>
            <w:tcBorders>
              <w:top w:val="single" w:sz="4" w:space="0" w:color="auto"/>
              <w:bottom w:val="single" w:sz="4" w:space="0" w:color="auto"/>
              <w:right w:val="double" w:sz="4" w:space="0" w:color="auto"/>
            </w:tcBorders>
          </w:tcPr>
          <w:p w:rsidR="006734AB" w:rsidRDefault="006734AB" w:rsidP="00E406F9">
            <w:pPr>
              <w:pStyle w:val="TableCells"/>
            </w:pPr>
            <w:r>
              <w:t>Repair Date</w:t>
            </w:r>
          </w:p>
        </w:tc>
        <w:tc>
          <w:tcPr>
            <w:tcW w:w="7212" w:type="dxa"/>
            <w:tcBorders>
              <w:top w:val="single" w:sz="4" w:space="0" w:color="auto"/>
              <w:bottom w:val="single" w:sz="4" w:space="0" w:color="auto"/>
            </w:tcBorders>
          </w:tcPr>
          <w:p w:rsidR="006734AB" w:rsidRDefault="006734AB" w:rsidP="00E406F9">
            <w:pPr>
              <w:pStyle w:val="TableCells"/>
            </w:pPr>
            <w:r>
              <w:t xml:space="preserve">Optional. </w:t>
            </w:r>
            <w:r>
              <w:rPr>
                <w:bCs/>
                <w:szCs w:val="24"/>
              </w:rPr>
              <w:t xml:space="preserve">Enter </w:t>
            </w:r>
            <w:r>
              <w:t>the actual date the asset was repaired</w:t>
            </w:r>
            <w:r>
              <w:rPr>
                <w:spacing w:val="-6"/>
              </w:rPr>
              <w:t xml:space="preserve"> or select it from the calendar</w:t>
            </w:r>
            <w:r w:rsidRPr="0066349A">
              <w:rPr>
                <w:szCs w:val="24"/>
              </w:rPr>
              <w:t>.</w:t>
            </w:r>
          </w:p>
        </w:tc>
      </w:tr>
      <w:tr w:rsidR="006734AB" w:rsidRPr="00C40BA1" w:rsidTr="00E406F9">
        <w:tc>
          <w:tcPr>
            <w:tcW w:w="2058" w:type="dxa"/>
            <w:tcBorders>
              <w:top w:val="single" w:sz="4" w:space="0" w:color="auto"/>
              <w:bottom w:val="single" w:sz="4" w:space="0" w:color="auto"/>
              <w:right w:val="double" w:sz="4" w:space="0" w:color="auto"/>
            </w:tcBorders>
          </w:tcPr>
          <w:p w:rsidR="006734AB" w:rsidRDefault="006734AB" w:rsidP="00E406F9">
            <w:pPr>
              <w:pStyle w:val="TableCells"/>
            </w:pPr>
            <w:r>
              <w:t>Repair Note Text</w:t>
            </w:r>
          </w:p>
        </w:tc>
        <w:tc>
          <w:tcPr>
            <w:tcW w:w="7212" w:type="dxa"/>
            <w:tcBorders>
              <w:top w:val="single" w:sz="4" w:space="0" w:color="auto"/>
              <w:bottom w:val="single" w:sz="4" w:space="0" w:color="auto"/>
            </w:tcBorders>
          </w:tcPr>
          <w:p w:rsidR="006734AB" w:rsidRDefault="006734AB" w:rsidP="00E406F9">
            <w:pPr>
              <w:pStyle w:val="TableCells"/>
            </w:pPr>
            <w:r>
              <w:t>Optional. Enter additional notes related to the asset repair.</w:t>
            </w:r>
          </w:p>
        </w:tc>
      </w:tr>
      <w:tr w:rsidR="006734AB" w:rsidRPr="00C40BA1" w:rsidTr="00E406F9">
        <w:tc>
          <w:tcPr>
            <w:tcW w:w="2058" w:type="dxa"/>
            <w:tcBorders>
              <w:top w:val="single" w:sz="4" w:space="0" w:color="auto"/>
              <w:bottom w:val="nil"/>
              <w:right w:val="double" w:sz="4" w:space="0" w:color="auto"/>
            </w:tcBorders>
          </w:tcPr>
          <w:p w:rsidR="006734AB" w:rsidRDefault="006734AB" w:rsidP="00E406F9">
            <w:pPr>
              <w:pStyle w:val="TableCells"/>
            </w:pPr>
            <w:r>
              <w:t>Repair Solution Description</w:t>
            </w:r>
          </w:p>
        </w:tc>
        <w:tc>
          <w:tcPr>
            <w:tcW w:w="7212" w:type="dxa"/>
            <w:tcBorders>
              <w:top w:val="single" w:sz="4" w:space="0" w:color="auto"/>
              <w:bottom w:val="nil"/>
            </w:tcBorders>
          </w:tcPr>
          <w:p w:rsidR="006734AB" w:rsidRDefault="006734AB" w:rsidP="00E406F9">
            <w:pPr>
              <w:pStyle w:val="TableCells"/>
            </w:pPr>
            <w:r>
              <w:t>Optional. Present solutions that will lead to the repair of the asset.</w:t>
            </w:r>
          </w:p>
        </w:tc>
      </w:tr>
    </w:tbl>
    <w:p w:rsidR="006734AB" w:rsidRDefault="006734AB" w:rsidP="00E406F9"/>
    <w:p w:rsidR="006734AB" w:rsidRDefault="006734AB" w:rsidP="00E406F9">
      <w:pPr>
        <w:pStyle w:val="BodyText"/>
      </w:pPr>
      <w:r>
        <w:t xml:space="preserve">A repair incident may be removed before submitting the </w:t>
      </w:r>
      <w:r w:rsidRPr="00144AAD">
        <w:rPr>
          <w:b/>
        </w:rPr>
        <w:t xml:space="preserve">Asset </w:t>
      </w:r>
      <w:r>
        <w:t xml:space="preserve">document by clicking on the </w:t>
      </w:r>
      <w:r w:rsidRPr="004D235C">
        <w:rPr>
          <w:b/>
        </w:rPr>
        <w:t>delete</w:t>
      </w:r>
      <w:r>
        <w:t xml:space="preserve"> button. Modifications may not be made to existing repair history records.</w:t>
      </w:r>
    </w:p>
    <w:p w:rsidR="006734AB" w:rsidRDefault="006734AB" w:rsidP="00E406F9"/>
    <w:p w:rsidR="00E406F9" w:rsidRDefault="00E406F9">
      <w:pPr>
        <w:rPr>
          <w:rFonts w:ascii="Arial" w:hAnsi="Arial" w:cs="Arial"/>
          <w:b/>
          <w:bCs/>
          <w:i/>
          <w:color w:val="993300"/>
          <w:sz w:val="28"/>
          <w:szCs w:val="28"/>
        </w:rPr>
      </w:pPr>
      <w:bookmarkStart w:id="49" w:name="_D2HTopic_29"/>
      <w:r>
        <w:br w:type="page"/>
      </w:r>
    </w:p>
    <w:p w:rsidR="006734AB" w:rsidRDefault="006734AB" w:rsidP="00E406F9">
      <w:pPr>
        <w:pStyle w:val="Heading6"/>
      </w:pPr>
      <w:r>
        <w:lastRenderedPageBreak/>
        <w:t>Components Tab</w:t>
      </w:r>
      <w:r w:rsidR="00F6379D">
        <w:fldChar w:fldCharType="begin"/>
      </w:r>
      <w:r>
        <w:instrText xml:space="preserve"> XE "Asset document:Components t</w:instrText>
      </w:r>
      <w:r w:rsidRPr="00E968FB">
        <w:instrText>ab</w:instrText>
      </w:r>
      <w:r>
        <w:instrText xml:space="preserve">" </w:instrText>
      </w:r>
      <w:r w:rsidR="00F6379D">
        <w:fldChar w:fldCharType="end"/>
      </w:r>
      <w:r w:rsidR="00F6379D">
        <w:fldChar w:fldCharType="begin"/>
      </w:r>
      <w:r>
        <w:instrText xml:space="preserve"> XE "Components t</w:instrText>
      </w:r>
      <w:r w:rsidRPr="00E968FB">
        <w:instrText>ab</w:instrText>
      </w:r>
      <w:r>
        <w:instrText xml:space="preserve">, Asset document" </w:instrText>
      </w:r>
      <w:r w:rsidR="00F6379D">
        <w:fldChar w:fldCharType="end"/>
      </w:r>
      <w:bookmarkEnd w:id="49"/>
    </w:p>
    <w:p w:rsidR="006734AB" w:rsidRDefault="006734AB" w:rsidP="00E406F9"/>
    <w:p w:rsidR="006734AB" w:rsidRDefault="006734AB" w:rsidP="00E406F9">
      <w:pPr>
        <w:pStyle w:val="BodyText"/>
      </w:pPr>
      <w:r w:rsidRPr="00A033B0">
        <w:t>This tab</w:t>
      </w:r>
      <w:r>
        <w:t xml:space="preserve"> allows the user to add any component units an asset may have. </w:t>
      </w:r>
    </w:p>
    <w:p w:rsidR="006734AB" w:rsidRDefault="006734AB" w:rsidP="00E406F9"/>
    <w:p w:rsidR="006734AB" w:rsidRPr="00863F03" w:rsidRDefault="006734AB" w:rsidP="00E406F9">
      <w:pPr>
        <w:pStyle w:val="TableHeading"/>
      </w:pPr>
      <w:r>
        <w:t>Components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Condition Code</w:t>
            </w:r>
          </w:p>
        </w:tc>
        <w:tc>
          <w:tcPr>
            <w:tcW w:w="5281" w:type="dxa"/>
            <w:tcBorders>
              <w:top w:val="single" w:sz="4" w:space="0" w:color="auto"/>
              <w:bottom w:val="single" w:sz="4" w:space="0" w:color="auto"/>
            </w:tcBorders>
          </w:tcPr>
          <w:p w:rsidR="006734AB" w:rsidRDefault="006734AB" w:rsidP="00E406F9">
            <w:pPr>
              <w:pStyle w:val="TableCells"/>
            </w:pPr>
            <w:r>
              <w:t xml:space="preserve">Select the code indicating the condition of the component from the list or search for the code from the </w:t>
            </w:r>
            <w:r w:rsidRPr="005462A5">
              <w:rPr>
                <w:rStyle w:val="Strong"/>
              </w:rPr>
              <w:t>Asset Condition</w:t>
            </w:r>
            <w:r>
              <w:t xml:space="preserve"> lookup</w:t>
            </w:r>
            <w:r>
              <w:rPr>
                <w:noProof/>
              </w:rPr>
              <w:t xml:space="preserve"> icon</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Contact Phone Number</w:t>
            </w:r>
          </w:p>
        </w:tc>
        <w:tc>
          <w:tcPr>
            <w:tcW w:w="5281" w:type="dxa"/>
            <w:tcBorders>
              <w:top w:val="single" w:sz="4" w:space="0" w:color="auto"/>
              <w:bottom w:val="single" w:sz="4" w:space="0" w:color="auto"/>
            </w:tcBorders>
          </w:tcPr>
          <w:p w:rsidR="006734AB" w:rsidRDefault="006734AB" w:rsidP="00E406F9">
            <w:pPr>
              <w:pStyle w:val="TableCells"/>
            </w:pPr>
            <w:r>
              <w:rPr>
                <w:bCs/>
              </w:rPr>
              <w:t>Enter</w:t>
            </w:r>
            <w:r>
              <w:t xml:space="preserve"> the phone number for the person in charge of this component of the asset.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Component Description</w:t>
            </w:r>
          </w:p>
        </w:tc>
        <w:tc>
          <w:tcPr>
            <w:tcW w:w="5281" w:type="dxa"/>
            <w:tcBorders>
              <w:bottom w:val="single" w:sz="4" w:space="0" w:color="auto"/>
            </w:tcBorders>
          </w:tcPr>
          <w:p w:rsidR="006734AB" w:rsidRDefault="006734AB" w:rsidP="00E406F9">
            <w:pPr>
              <w:pStyle w:val="TableCells"/>
            </w:pPr>
            <w:r>
              <w:t>Enter a description of the component being added to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Estimated Lifetime Limit</w:t>
            </w:r>
          </w:p>
        </w:tc>
        <w:tc>
          <w:tcPr>
            <w:tcW w:w="5281" w:type="dxa"/>
            <w:tcBorders>
              <w:top w:val="single" w:sz="4" w:space="0" w:color="auto"/>
              <w:bottom w:val="single" w:sz="4" w:space="0" w:color="auto"/>
            </w:tcBorders>
          </w:tcPr>
          <w:p w:rsidR="006734AB" w:rsidRDefault="006734AB" w:rsidP="00E406F9">
            <w:pPr>
              <w:pStyle w:val="TableCells"/>
            </w:pPr>
            <w:r>
              <w:rPr>
                <w:bCs/>
              </w:rPr>
              <w:t>Enter</w:t>
            </w:r>
            <w:r>
              <w:t xml:space="preserve"> the component's estimated life.</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Component Manufacturer Name</w:t>
            </w:r>
          </w:p>
        </w:tc>
        <w:tc>
          <w:tcPr>
            <w:tcW w:w="5281" w:type="dxa"/>
            <w:tcBorders>
              <w:bottom w:val="single" w:sz="4" w:space="0" w:color="auto"/>
            </w:tcBorders>
          </w:tcPr>
          <w:p w:rsidR="006734AB" w:rsidRDefault="006734AB" w:rsidP="00E406F9">
            <w:pPr>
              <w:pStyle w:val="TableCells"/>
            </w:pPr>
            <w:r>
              <w:t>Enter t</w:t>
            </w:r>
            <w:r w:rsidRPr="00BA618E">
              <w:t xml:space="preserve">he name of the person or the company that manufactured the </w:t>
            </w:r>
            <w:r>
              <w:t>component</w:t>
            </w:r>
            <w:r w:rsidRPr="00BA618E">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Model Number</w:t>
            </w:r>
          </w:p>
        </w:tc>
        <w:tc>
          <w:tcPr>
            <w:tcW w:w="5281" w:type="dxa"/>
            <w:tcBorders>
              <w:top w:val="single" w:sz="4" w:space="0" w:color="auto"/>
              <w:bottom w:val="single" w:sz="4" w:space="0" w:color="auto"/>
            </w:tcBorders>
          </w:tcPr>
          <w:p w:rsidR="006734AB" w:rsidRDefault="006734AB" w:rsidP="00E406F9">
            <w:pPr>
              <w:pStyle w:val="TableCells"/>
            </w:pPr>
            <w:r>
              <w:t>Enter t</w:t>
            </w:r>
            <w:r w:rsidRPr="0005403D">
              <w:t xml:space="preserve">he number assigned by the manufacturer to that model of </w:t>
            </w:r>
            <w:r>
              <w:t>component</w:t>
            </w:r>
            <w:r w:rsidRPr="0005403D">
              <w:t>.</w:t>
            </w:r>
          </w:p>
        </w:tc>
      </w:tr>
      <w:tr w:rsidR="006734AB" w:rsidRPr="00C40BA1" w:rsidTr="00E406F9">
        <w:tc>
          <w:tcPr>
            <w:tcW w:w="2250" w:type="dxa"/>
            <w:tcBorders>
              <w:right w:val="double" w:sz="4" w:space="0" w:color="auto"/>
            </w:tcBorders>
          </w:tcPr>
          <w:p w:rsidR="006734AB" w:rsidRDefault="006734AB" w:rsidP="00E406F9">
            <w:pPr>
              <w:pStyle w:val="TableCells"/>
            </w:pPr>
            <w:r>
              <w:t>Component Number</w:t>
            </w:r>
          </w:p>
        </w:tc>
        <w:tc>
          <w:tcPr>
            <w:tcW w:w="5281" w:type="dxa"/>
          </w:tcPr>
          <w:p w:rsidR="006734AB" w:rsidRDefault="006734AB" w:rsidP="00E406F9">
            <w:pPr>
              <w:pStyle w:val="TableCells"/>
            </w:pPr>
            <w:r>
              <w:t>System-generated. The number assigned when a new component is added to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Organization Tag Number</w:t>
            </w:r>
          </w:p>
        </w:tc>
        <w:tc>
          <w:tcPr>
            <w:tcW w:w="5281" w:type="dxa"/>
            <w:tcBorders>
              <w:top w:val="single" w:sz="4" w:space="0" w:color="auto"/>
              <w:bottom w:val="single" w:sz="4" w:space="0" w:color="auto"/>
            </w:tcBorders>
          </w:tcPr>
          <w:p w:rsidR="006734AB" w:rsidRDefault="006734AB" w:rsidP="00E406F9">
            <w:pPr>
              <w:pStyle w:val="TableCells"/>
            </w:pPr>
            <w:r>
              <w:rPr>
                <w:bCs/>
              </w:rPr>
              <w:t>Enter</w:t>
            </w:r>
            <w:r>
              <w:t xml:space="preserve"> the unique </w:t>
            </w:r>
            <w:r w:rsidRPr="00CD218B">
              <w:t xml:space="preserve">identification number </w:t>
            </w:r>
            <w:r>
              <w:t xml:space="preserve">issued by the owner organization within the University and affixed to the component of the </w:t>
            </w:r>
            <w:r w:rsidRPr="00CD218B">
              <w:t>asset</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Warranty Phone Number</w:t>
            </w:r>
          </w:p>
        </w:tc>
        <w:tc>
          <w:tcPr>
            <w:tcW w:w="5281" w:type="dxa"/>
            <w:tcBorders>
              <w:top w:val="single" w:sz="4" w:space="0" w:color="auto"/>
              <w:bottom w:val="single" w:sz="4" w:space="0" w:color="auto"/>
            </w:tcBorders>
          </w:tcPr>
          <w:p w:rsidR="006734AB" w:rsidRDefault="006734AB" w:rsidP="00E406F9">
            <w:pPr>
              <w:pStyle w:val="TableCells"/>
            </w:pPr>
            <w:r>
              <w:t>Enter the phone number for the contact person related to the warranty on this component of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Warranty Purchase Order Number</w:t>
            </w:r>
          </w:p>
        </w:tc>
        <w:tc>
          <w:tcPr>
            <w:tcW w:w="5281" w:type="dxa"/>
            <w:tcBorders>
              <w:top w:val="single" w:sz="4" w:space="0" w:color="auto"/>
              <w:bottom w:val="single" w:sz="4" w:space="0" w:color="auto"/>
            </w:tcBorders>
          </w:tcPr>
          <w:p w:rsidR="006734AB" w:rsidRDefault="006734AB" w:rsidP="00E406F9">
            <w:pPr>
              <w:pStyle w:val="TableCells"/>
            </w:pPr>
            <w:r>
              <w:t>Enter the purchase order number issued for the warranty on this component of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Organization Text</w:t>
            </w:r>
          </w:p>
        </w:tc>
        <w:tc>
          <w:tcPr>
            <w:tcW w:w="5281" w:type="dxa"/>
            <w:tcBorders>
              <w:top w:val="single" w:sz="4" w:space="0" w:color="auto"/>
              <w:bottom w:val="single" w:sz="4" w:space="0" w:color="auto"/>
            </w:tcBorders>
          </w:tcPr>
          <w:p w:rsidR="006734AB" w:rsidRDefault="006734AB" w:rsidP="00E406F9">
            <w:pPr>
              <w:pStyle w:val="TableCells"/>
            </w:pPr>
            <w:r>
              <w:rPr>
                <w:bCs/>
              </w:rPr>
              <w:t>Enter</w:t>
            </w:r>
            <w:r>
              <w:t xml:space="preserve"> additional information on this component of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Serial Number</w:t>
            </w:r>
          </w:p>
        </w:tc>
        <w:tc>
          <w:tcPr>
            <w:tcW w:w="5281" w:type="dxa"/>
            <w:tcBorders>
              <w:top w:val="single" w:sz="4" w:space="0" w:color="auto"/>
              <w:bottom w:val="single" w:sz="4" w:space="0" w:color="auto"/>
            </w:tcBorders>
          </w:tcPr>
          <w:p w:rsidR="006734AB" w:rsidRDefault="006734AB" w:rsidP="00E406F9">
            <w:pPr>
              <w:pStyle w:val="TableCells"/>
            </w:pPr>
            <w:r>
              <w:rPr>
                <w:bCs/>
              </w:rPr>
              <w:t>Enter the</w:t>
            </w:r>
            <w:r w:rsidRPr="0005403D">
              <w:rPr>
                <w:bCs/>
              </w:rPr>
              <w:t xml:space="preserve"> unique</w:t>
            </w:r>
            <w:r w:rsidRPr="0005403D">
              <w:t xml:space="preserve"> identification number assigned by the manufacturer to the </w:t>
            </w:r>
            <w:r>
              <w:t>component</w:t>
            </w:r>
            <w:r w:rsidRPr="0005403D">
              <w: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Component Warranty Contact Name</w:t>
            </w:r>
          </w:p>
        </w:tc>
        <w:tc>
          <w:tcPr>
            <w:tcW w:w="5281" w:type="dxa"/>
            <w:tcBorders>
              <w:bottom w:val="single" w:sz="4" w:space="0" w:color="auto"/>
            </w:tcBorders>
          </w:tcPr>
          <w:p w:rsidR="006734AB" w:rsidRDefault="006734AB" w:rsidP="00E406F9">
            <w:pPr>
              <w:pStyle w:val="TableCells"/>
            </w:pPr>
            <w:r>
              <w:rPr>
                <w:szCs w:val="24"/>
              </w:rPr>
              <w:t xml:space="preserve">Enter </w:t>
            </w:r>
            <w:r>
              <w:t>the name of the contact person for the warranty on this component of the asset.</w:t>
            </w:r>
          </w:p>
        </w:tc>
      </w:tr>
      <w:tr w:rsidR="006734AB" w:rsidRPr="00C40BA1" w:rsidTr="00E406F9">
        <w:tc>
          <w:tcPr>
            <w:tcW w:w="2250" w:type="dxa"/>
            <w:tcBorders>
              <w:right w:val="double" w:sz="4" w:space="0" w:color="auto"/>
            </w:tcBorders>
          </w:tcPr>
          <w:p w:rsidR="006734AB" w:rsidRDefault="006734AB" w:rsidP="00E406F9">
            <w:pPr>
              <w:pStyle w:val="TableCells"/>
            </w:pPr>
            <w:r>
              <w:t>Component Warranty Number</w:t>
            </w:r>
          </w:p>
        </w:tc>
        <w:tc>
          <w:tcPr>
            <w:tcW w:w="5281" w:type="dxa"/>
          </w:tcPr>
          <w:p w:rsidR="006734AB" w:rsidRDefault="006734AB" w:rsidP="00E406F9">
            <w:pPr>
              <w:pStyle w:val="TableCells"/>
            </w:pPr>
            <w:r>
              <w:t>Enter the number assigned by the warranty provider for this component of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Component Warranty Text</w:t>
            </w:r>
          </w:p>
        </w:tc>
        <w:tc>
          <w:tcPr>
            <w:tcW w:w="5281" w:type="dxa"/>
            <w:tcBorders>
              <w:top w:val="single" w:sz="4" w:space="0" w:color="auto"/>
              <w:bottom w:val="single" w:sz="4" w:space="0" w:color="auto"/>
            </w:tcBorders>
          </w:tcPr>
          <w:p w:rsidR="006734AB" w:rsidRDefault="006734AB" w:rsidP="00E406F9">
            <w:pPr>
              <w:pStyle w:val="TableCells"/>
            </w:pPr>
            <w:r>
              <w:t>Enter additional detail on</w:t>
            </w:r>
            <w:r w:rsidRPr="00B51CCD">
              <w:t xml:space="preserve"> the warranty</w:t>
            </w:r>
            <w:r>
              <w:t xml:space="preserve"> for this component of the asset.</w:t>
            </w:r>
          </w:p>
        </w:tc>
      </w:tr>
      <w:tr w:rsidR="006734AB" w:rsidRPr="00C40BA1" w:rsidTr="00E406F9">
        <w:tc>
          <w:tcPr>
            <w:tcW w:w="2250" w:type="dxa"/>
            <w:tcBorders>
              <w:right w:val="double" w:sz="4" w:space="0" w:color="auto"/>
            </w:tcBorders>
          </w:tcPr>
          <w:p w:rsidR="006734AB" w:rsidRDefault="006734AB" w:rsidP="00E406F9">
            <w:pPr>
              <w:pStyle w:val="TableCells"/>
            </w:pPr>
            <w:r>
              <w:t>Component Vendor Name</w:t>
            </w:r>
          </w:p>
        </w:tc>
        <w:tc>
          <w:tcPr>
            <w:tcW w:w="5281" w:type="dxa"/>
          </w:tcPr>
          <w:p w:rsidR="006734AB" w:rsidRDefault="006734AB" w:rsidP="00E406F9">
            <w:pPr>
              <w:pStyle w:val="TableCells"/>
            </w:pPr>
            <w:r>
              <w:t xml:space="preserve">Enter </w:t>
            </w:r>
            <w:r w:rsidRPr="009B1AF3">
              <w:t>the</w:t>
            </w:r>
            <w:r>
              <w:t xml:space="preserve"> </w:t>
            </w:r>
            <w:r w:rsidRPr="00FE18D4">
              <w:t xml:space="preserve">name of the </w:t>
            </w:r>
            <w:r w:rsidRPr="009B1AF3">
              <w:t xml:space="preserve">company or person who sold the </w:t>
            </w:r>
            <w:r>
              <w:t>component</w:t>
            </w:r>
            <w:r w:rsidRPr="009B1AF3">
              <w:t xml:space="preserve"> to the institution and to whom the first payment was made.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Government Tag Number</w:t>
            </w:r>
          </w:p>
        </w:tc>
        <w:tc>
          <w:tcPr>
            <w:tcW w:w="5281" w:type="dxa"/>
            <w:tcBorders>
              <w:top w:val="single" w:sz="4" w:space="0" w:color="auto"/>
              <w:bottom w:val="single" w:sz="4" w:space="0" w:color="auto"/>
            </w:tcBorders>
          </w:tcPr>
          <w:p w:rsidR="006734AB" w:rsidRDefault="006734AB" w:rsidP="00E406F9">
            <w:pPr>
              <w:pStyle w:val="TableCells"/>
            </w:pPr>
            <w:r>
              <w:rPr>
                <w:bCs/>
                <w:szCs w:val="24"/>
              </w:rPr>
              <w:t>Enter the</w:t>
            </w:r>
            <w:r w:rsidRPr="0031461F">
              <w:t xml:space="preserve"> number assigned </w:t>
            </w:r>
            <w:r>
              <w:t xml:space="preserve">by a governmental entity to this component of the asset if </w:t>
            </w:r>
            <w:r w:rsidRPr="0031461F">
              <w:t xml:space="preserve">purchased </w:t>
            </w:r>
            <w:r>
              <w:t>with federal and/or state funds</w:t>
            </w:r>
            <w:r w:rsidRPr="00742774">
              <w:rPr>
                <w:bCs/>
                <w:szCs w:val="24"/>
              </w:rP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lastRenderedPageBreak/>
              <w:t>National Stock Number</w:t>
            </w:r>
          </w:p>
        </w:tc>
        <w:tc>
          <w:tcPr>
            <w:tcW w:w="5281" w:type="dxa"/>
            <w:tcBorders>
              <w:top w:val="single" w:sz="4" w:space="0" w:color="auto"/>
              <w:bottom w:val="single" w:sz="4" w:space="0" w:color="auto"/>
            </w:tcBorders>
          </w:tcPr>
          <w:p w:rsidR="006734AB" w:rsidRDefault="006734AB" w:rsidP="00E406F9">
            <w:pPr>
              <w:pStyle w:val="TableCells"/>
            </w:pPr>
            <w:r>
              <w:t>Enter the federal identification number assigned to the component.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Replacement Amount</w:t>
            </w:r>
          </w:p>
        </w:tc>
        <w:tc>
          <w:tcPr>
            <w:tcW w:w="5281" w:type="dxa"/>
            <w:tcBorders>
              <w:top w:val="single" w:sz="4" w:space="0" w:color="auto"/>
              <w:bottom w:val="single" w:sz="4" w:space="0" w:color="auto"/>
            </w:tcBorders>
          </w:tcPr>
          <w:p w:rsidR="006734AB" w:rsidRDefault="006734AB" w:rsidP="00E406F9">
            <w:pPr>
              <w:pStyle w:val="TableCells"/>
            </w:pPr>
            <w:r>
              <w:rPr>
                <w:bCs/>
              </w:rPr>
              <w:t>Enter</w:t>
            </w:r>
            <w:r>
              <w:t xml:space="preserve"> the cost of replacing the component. </w:t>
            </w:r>
          </w:p>
          <w:p w:rsidR="006734AB" w:rsidRDefault="006734AB" w:rsidP="00E406F9">
            <w:pPr>
              <w:pStyle w:val="Noteintable"/>
            </w:pPr>
            <w:r>
              <w:rPr>
                <w:b/>
              </w:rPr>
              <w:drawing>
                <wp:inline distT="0" distB="0" distL="0" distR="0">
                  <wp:extent cx="136525" cy="136525"/>
                  <wp:effectExtent l="19050" t="0" r="0" b="0"/>
                  <wp:docPr id="792"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Warranty Beginning Date</w:t>
            </w:r>
          </w:p>
        </w:tc>
        <w:tc>
          <w:tcPr>
            <w:tcW w:w="5281" w:type="dxa"/>
            <w:tcBorders>
              <w:top w:val="single" w:sz="4" w:space="0" w:color="auto"/>
              <w:bottom w:val="single" w:sz="4" w:space="0" w:color="auto"/>
            </w:tcBorders>
          </w:tcPr>
          <w:p w:rsidR="006734AB" w:rsidRDefault="006734AB" w:rsidP="00E406F9">
            <w:pPr>
              <w:pStyle w:val="TableCells"/>
            </w:pPr>
            <w:r>
              <w:rPr>
                <w:bCs/>
                <w:szCs w:val="24"/>
              </w:rPr>
              <w:t xml:space="preserve">Enter </w:t>
            </w:r>
            <w:r>
              <w:t>the effective starting date of the warranty on this component of the asset or select it from the calendar.</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Warranty Ending Date</w:t>
            </w:r>
          </w:p>
        </w:tc>
        <w:tc>
          <w:tcPr>
            <w:tcW w:w="5281" w:type="dxa"/>
            <w:tcBorders>
              <w:top w:val="single" w:sz="4" w:space="0" w:color="auto"/>
              <w:bottom w:val="nil"/>
            </w:tcBorders>
          </w:tcPr>
          <w:p w:rsidR="006734AB" w:rsidRDefault="006734AB" w:rsidP="00E406F9">
            <w:pPr>
              <w:pStyle w:val="TableCells"/>
            </w:pPr>
            <w:r>
              <w:t>Enter the effective ending date of the warranty on this component of the asset or select it from the calendar.</w:t>
            </w:r>
          </w:p>
        </w:tc>
      </w:tr>
    </w:tbl>
    <w:p w:rsidR="006734AB" w:rsidRDefault="006734AB" w:rsidP="00E406F9"/>
    <w:p w:rsidR="006734AB" w:rsidRPr="00DF6203" w:rsidRDefault="006734AB" w:rsidP="00E406F9">
      <w:pPr>
        <w:pStyle w:val="BodyText"/>
      </w:pPr>
      <w:r>
        <w:t xml:space="preserve">A component may be removed before submitting the </w:t>
      </w:r>
      <w:r w:rsidRPr="00144AAD">
        <w:rPr>
          <w:b/>
        </w:rPr>
        <w:t xml:space="preserve">Asset </w:t>
      </w:r>
      <w:r>
        <w:t xml:space="preserve">document by clicking the </w:t>
      </w:r>
      <w:r w:rsidRPr="004D235C">
        <w:rPr>
          <w:b/>
        </w:rPr>
        <w:t>delete</w:t>
      </w:r>
      <w:r>
        <w:t xml:space="preserve"> button. Modifications may not be made to existing component records.</w:t>
      </w:r>
    </w:p>
    <w:p w:rsidR="006734AB" w:rsidRDefault="006734AB" w:rsidP="00E406F9"/>
    <w:p w:rsidR="006734AB" w:rsidRDefault="006734AB" w:rsidP="00E406F9">
      <w:pPr>
        <w:pStyle w:val="Heading6"/>
      </w:pPr>
      <w:bookmarkStart w:id="50" w:name="_D2HTopic_30"/>
      <w:r>
        <w:t>Lookup Related Capital Asset Documents Tab</w:t>
      </w:r>
      <w:r w:rsidR="00F6379D">
        <w:fldChar w:fldCharType="begin"/>
      </w:r>
      <w:r>
        <w:instrText xml:space="preserve"> XE "Asset document:Related Document Lookup t</w:instrText>
      </w:r>
      <w:r w:rsidRPr="00E968FB">
        <w:instrText>ab</w:instrText>
      </w:r>
      <w:r>
        <w:instrText xml:space="preserve">" </w:instrText>
      </w:r>
      <w:r w:rsidR="00F6379D">
        <w:fldChar w:fldCharType="end"/>
      </w:r>
      <w:r w:rsidR="00F6379D">
        <w:fldChar w:fldCharType="begin"/>
      </w:r>
      <w:r>
        <w:instrText xml:space="preserve"> XE "Related Document Lookup t</w:instrText>
      </w:r>
      <w:r w:rsidRPr="00E968FB">
        <w:instrText>ab</w:instrText>
      </w:r>
      <w:r>
        <w:instrText xml:space="preserve">, Asset document" </w:instrText>
      </w:r>
      <w:r w:rsidR="00F6379D">
        <w:fldChar w:fldCharType="end"/>
      </w:r>
      <w:bookmarkEnd w:id="50"/>
    </w:p>
    <w:p w:rsidR="006734AB" w:rsidRDefault="006734AB" w:rsidP="00E406F9"/>
    <w:p w:rsidR="006734AB" w:rsidRDefault="006734AB" w:rsidP="00E406F9">
      <w:pPr>
        <w:pStyle w:val="BodyText"/>
      </w:pPr>
      <w:r>
        <w:t xml:space="preserve">The only active field on this tab is the </w:t>
      </w:r>
      <w:r w:rsidRPr="00D4235F">
        <w:rPr>
          <w:rStyle w:val="Strong"/>
        </w:rPr>
        <w:t>view related document click here</w:t>
      </w:r>
      <w:r>
        <w:t xml:space="preserve"> link. Clicking on this link will display all documents related to this asset. These documents cannot be updated here.</w:t>
      </w:r>
    </w:p>
    <w:p w:rsidR="006734AB" w:rsidRDefault="006734AB" w:rsidP="00E406F9"/>
    <w:p w:rsidR="006734AB" w:rsidRPr="00863F03" w:rsidRDefault="006734AB" w:rsidP="00E406F9">
      <w:pPr>
        <w:pStyle w:val="TableHeading"/>
        <w:rPr>
          <w:lang w:bidi="th-TH"/>
        </w:rPr>
      </w:pPr>
      <w:r>
        <w:rPr>
          <w:lang w:bidi="th-TH"/>
        </w:rPr>
        <w:t>Related Document Lookup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Pr="0009537A" w:rsidRDefault="006734AB" w:rsidP="00E406F9">
            <w:pPr>
              <w:pStyle w:val="TableCells"/>
            </w:pPr>
            <w:r w:rsidRPr="0009537A">
              <w:t xml:space="preserve">Title </w:t>
            </w:r>
          </w:p>
        </w:tc>
        <w:tc>
          <w:tcPr>
            <w:tcW w:w="5371" w:type="dxa"/>
            <w:tcBorders>
              <w:top w:val="single" w:sz="4" w:space="0" w:color="auto"/>
              <w:left w:val="single" w:sz="4" w:space="0" w:color="auto"/>
              <w:bottom w:val="thickThinSmallGap" w:sz="12" w:space="0" w:color="auto"/>
            </w:tcBorders>
          </w:tcPr>
          <w:p w:rsidR="006734AB" w:rsidRPr="0009537A" w:rsidRDefault="006734AB" w:rsidP="00E406F9">
            <w:pPr>
              <w:pStyle w:val="TableCells"/>
            </w:pPr>
            <w:r w:rsidRPr="0009537A">
              <w:t>Description</w:t>
            </w:r>
          </w:p>
        </w:tc>
      </w:tr>
      <w:tr w:rsidR="006734AB" w:rsidRPr="00C40BA1" w:rsidTr="00E406F9">
        <w:tc>
          <w:tcPr>
            <w:tcW w:w="2160" w:type="dxa"/>
            <w:tcBorders>
              <w:top w:val="thickThinSmallGap" w:sz="12" w:space="0" w:color="auto"/>
              <w:left w:val="nil"/>
              <w:bottom w:val="single" w:sz="4" w:space="0" w:color="auto"/>
              <w:right w:val="double" w:sz="4" w:space="0" w:color="auto"/>
            </w:tcBorders>
          </w:tcPr>
          <w:p w:rsidR="006734AB" w:rsidRPr="0009537A" w:rsidRDefault="006734AB" w:rsidP="00E406F9">
            <w:pPr>
              <w:pStyle w:val="TableCells"/>
            </w:pPr>
            <w:r w:rsidRPr="0009537A">
              <w:t>Asset Edit</w:t>
            </w:r>
          </w:p>
        </w:tc>
        <w:tc>
          <w:tcPr>
            <w:tcW w:w="5371" w:type="dxa"/>
            <w:tcBorders>
              <w:top w:val="thickThinSmallGap" w:sz="12" w:space="0" w:color="auto"/>
              <w:bottom w:val="single" w:sz="4" w:space="0" w:color="auto"/>
            </w:tcBorders>
          </w:tcPr>
          <w:p w:rsidR="006734AB" w:rsidRPr="0009537A" w:rsidRDefault="006734AB" w:rsidP="00E406F9">
            <w:pPr>
              <w:pStyle w:val="TableCells"/>
            </w:pPr>
            <w:r w:rsidRPr="0009537A">
              <w:t xml:space="preserve">Click the link to view any Asset Edit documents for this asset. </w:t>
            </w:r>
          </w:p>
        </w:tc>
      </w:tr>
      <w:tr w:rsidR="006734AB" w:rsidRPr="00C40BA1" w:rsidTr="00E406F9">
        <w:tc>
          <w:tcPr>
            <w:tcW w:w="2160" w:type="dxa"/>
            <w:tcBorders>
              <w:top w:val="single" w:sz="4" w:space="0" w:color="auto"/>
              <w:left w:val="nil"/>
              <w:bottom w:val="single" w:sz="4" w:space="0" w:color="auto"/>
              <w:right w:val="double" w:sz="4" w:space="0" w:color="auto"/>
            </w:tcBorders>
          </w:tcPr>
          <w:p w:rsidR="006734AB" w:rsidRPr="0009537A" w:rsidRDefault="006734AB" w:rsidP="00E406F9">
            <w:pPr>
              <w:pStyle w:val="TableCells"/>
            </w:pPr>
            <w:r w:rsidRPr="0009537A">
              <w:t>Asset Fabrication</w:t>
            </w:r>
          </w:p>
        </w:tc>
        <w:tc>
          <w:tcPr>
            <w:tcW w:w="5371" w:type="dxa"/>
            <w:tcBorders>
              <w:top w:val="single" w:sz="4" w:space="0" w:color="auto"/>
              <w:bottom w:val="single" w:sz="4" w:space="0" w:color="auto"/>
            </w:tcBorders>
          </w:tcPr>
          <w:p w:rsidR="006734AB" w:rsidRPr="0009537A" w:rsidRDefault="006734AB" w:rsidP="00E406F9">
            <w:pPr>
              <w:pStyle w:val="TableCells"/>
            </w:pPr>
            <w:r w:rsidRPr="0009537A">
              <w:t>Click the link to view any Asset Fabrication documents for this asset.</w:t>
            </w:r>
          </w:p>
        </w:tc>
      </w:tr>
      <w:tr w:rsidR="006734AB" w:rsidRPr="00C40BA1" w:rsidTr="00E406F9">
        <w:tc>
          <w:tcPr>
            <w:tcW w:w="2160" w:type="dxa"/>
            <w:tcBorders>
              <w:top w:val="single" w:sz="4" w:space="0" w:color="auto"/>
              <w:left w:val="nil"/>
              <w:bottom w:val="single" w:sz="4" w:space="0" w:color="auto"/>
              <w:right w:val="double" w:sz="4" w:space="0" w:color="auto"/>
            </w:tcBorders>
          </w:tcPr>
          <w:p w:rsidR="006734AB" w:rsidRPr="0009537A" w:rsidRDefault="006734AB" w:rsidP="00E406F9">
            <w:pPr>
              <w:pStyle w:val="TableCells"/>
            </w:pPr>
            <w:r w:rsidRPr="0009537A">
              <w:t>Asset Location Global</w:t>
            </w:r>
          </w:p>
        </w:tc>
        <w:tc>
          <w:tcPr>
            <w:tcW w:w="5371" w:type="dxa"/>
            <w:tcBorders>
              <w:top w:val="single" w:sz="4" w:space="0" w:color="auto"/>
              <w:bottom w:val="single" w:sz="4" w:space="0" w:color="auto"/>
            </w:tcBorders>
          </w:tcPr>
          <w:p w:rsidR="006734AB" w:rsidRPr="0009537A" w:rsidRDefault="006734AB" w:rsidP="00E406F9">
            <w:pPr>
              <w:pStyle w:val="TableCells"/>
            </w:pPr>
            <w:r w:rsidRPr="0009537A">
              <w:t>Click the link to view any Asset Location Global documents that affect this asset.</w:t>
            </w:r>
          </w:p>
        </w:tc>
      </w:tr>
      <w:tr w:rsidR="006734AB" w:rsidRPr="00C40BA1" w:rsidTr="00E406F9">
        <w:tc>
          <w:tcPr>
            <w:tcW w:w="2160" w:type="dxa"/>
            <w:tcBorders>
              <w:top w:val="single" w:sz="4" w:space="0" w:color="auto"/>
              <w:left w:val="nil"/>
              <w:bottom w:val="nil"/>
              <w:right w:val="double" w:sz="4" w:space="0" w:color="auto"/>
            </w:tcBorders>
          </w:tcPr>
          <w:p w:rsidR="006734AB" w:rsidRPr="0009537A" w:rsidRDefault="006734AB" w:rsidP="00E406F9">
            <w:pPr>
              <w:pStyle w:val="TableCells"/>
            </w:pPr>
            <w:r w:rsidRPr="0009537A">
              <w:t>Asset Retirement Global or Merge</w:t>
            </w:r>
          </w:p>
        </w:tc>
        <w:tc>
          <w:tcPr>
            <w:tcW w:w="5371" w:type="dxa"/>
            <w:tcBorders>
              <w:top w:val="single" w:sz="4" w:space="0" w:color="auto"/>
              <w:bottom w:val="nil"/>
            </w:tcBorders>
          </w:tcPr>
          <w:p w:rsidR="006734AB" w:rsidRPr="0009537A" w:rsidRDefault="006734AB" w:rsidP="00E406F9">
            <w:pPr>
              <w:pStyle w:val="TableCells"/>
            </w:pPr>
            <w:r w:rsidRPr="0009537A">
              <w:t>Click the link to view any Asset Retirement Global or Merge documents that affect this asset.</w:t>
            </w:r>
          </w:p>
        </w:tc>
      </w:tr>
      <w:tr w:rsidR="006734AB" w:rsidRPr="00C40BA1" w:rsidTr="00E406F9">
        <w:tc>
          <w:tcPr>
            <w:tcW w:w="2160" w:type="dxa"/>
            <w:tcBorders>
              <w:top w:val="single" w:sz="4" w:space="0" w:color="auto"/>
              <w:left w:val="nil"/>
              <w:bottom w:val="single" w:sz="4" w:space="0" w:color="auto"/>
              <w:right w:val="double" w:sz="4" w:space="0" w:color="auto"/>
            </w:tcBorders>
          </w:tcPr>
          <w:p w:rsidR="006734AB" w:rsidRPr="0009537A" w:rsidRDefault="006734AB" w:rsidP="00E406F9">
            <w:pPr>
              <w:pStyle w:val="TableCells"/>
            </w:pPr>
            <w:r w:rsidRPr="0009537A">
              <w:t>Asset Transfer</w:t>
            </w:r>
          </w:p>
        </w:tc>
        <w:tc>
          <w:tcPr>
            <w:tcW w:w="5371" w:type="dxa"/>
            <w:tcBorders>
              <w:top w:val="single" w:sz="4" w:space="0" w:color="auto"/>
              <w:bottom w:val="single" w:sz="4" w:space="0" w:color="auto"/>
            </w:tcBorders>
          </w:tcPr>
          <w:p w:rsidR="006734AB" w:rsidRPr="0009537A" w:rsidRDefault="006734AB" w:rsidP="00E406F9">
            <w:pPr>
              <w:pStyle w:val="TableCells"/>
            </w:pPr>
            <w:r w:rsidRPr="0009537A">
              <w:t>Click the link to view any Asset Transfer documents for this asset.</w:t>
            </w:r>
          </w:p>
        </w:tc>
      </w:tr>
      <w:tr w:rsidR="006734AB" w:rsidRPr="00C40BA1" w:rsidTr="00E406F9">
        <w:tc>
          <w:tcPr>
            <w:tcW w:w="2160" w:type="dxa"/>
            <w:tcBorders>
              <w:top w:val="single" w:sz="4" w:space="0" w:color="auto"/>
              <w:left w:val="nil"/>
              <w:bottom w:val="nil"/>
              <w:right w:val="double" w:sz="4" w:space="0" w:color="auto"/>
            </w:tcBorders>
          </w:tcPr>
          <w:p w:rsidR="006734AB" w:rsidRPr="0009537A" w:rsidRDefault="006734AB" w:rsidP="00E406F9">
            <w:pPr>
              <w:pStyle w:val="TableCells"/>
            </w:pPr>
            <w:r w:rsidRPr="0009537A">
              <w:t>Equipment Loan or Return</w:t>
            </w:r>
          </w:p>
        </w:tc>
        <w:tc>
          <w:tcPr>
            <w:tcW w:w="5371" w:type="dxa"/>
            <w:tcBorders>
              <w:top w:val="single" w:sz="4" w:space="0" w:color="auto"/>
              <w:bottom w:val="nil"/>
            </w:tcBorders>
          </w:tcPr>
          <w:p w:rsidR="006734AB" w:rsidRPr="0009537A" w:rsidRDefault="006734AB" w:rsidP="00E406F9">
            <w:pPr>
              <w:pStyle w:val="TableCells"/>
            </w:pPr>
            <w:r w:rsidRPr="0009537A">
              <w:t>Click the link to view any Equipment Loan or Return documents for this asset.</w:t>
            </w:r>
          </w:p>
        </w:tc>
      </w:tr>
    </w:tbl>
    <w:p w:rsidR="006734AB" w:rsidRDefault="006734AB" w:rsidP="00E406F9"/>
    <w:p w:rsidR="00E406F9" w:rsidRDefault="00E406F9">
      <w:pPr>
        <w:rPr>
          <w:rFonts w:ascii="Arial" w:hAnsi="Arial" w:cs="Arial"/>
          <w:b/>
          <w:sz w:val="32"/>
          <w:szCs w:val="32"/>
        </w:rPr>
      </w:pPr>
      <w:bookmarkStart w:id="51" w:name="_D2HTopic_31"/>
      <w:r>
        <w:br w:type="page"/>
      </w:r>
    </w:p>
    <w:p w:rsidR="006734AB" w:rsidRPr="006A6BE0" w:rsidRDefault="006734AB" w:rsidP="00E406F9">
      <w:pPr>
        <w:pStyle w:val="Heading5"/>
      </w:pPr>
      <w:r w:rsidRPr="006A6BE0">
        <w:lastRenderedPageBreak/>
        <w:t>Process Overview</w:t>
      </w:r>
      <w:bookmarkEnd w:id="51"/>
    </w:p>
    <w:p w:rsidR="006734AB" w:rsidRPr="00826391" w:rsidRDefault="006734AB" w:rsidP="00E406F9">
      <w:pPr>
        <w:pStyle w:val="Heading6"/>
      </w:pPr>
      <w:bookmarkStart w:id="52" w:name="_D2HTopic_32"/>
      <w:r>
        <w:t>Business</w:t>
      </w:r>
      <w:r w:rsidRPr="00826391">
        <w:t xml:space="preserve"> </w:t>
      </w:r>
      <w:r>
        <w:t>R</w:t>
      </w:r>
      <w:r w:rsidRPr="00826391">
        <w:t>ules</w:t>
      </w:r>
      <w:r w:rsidR="00F6379D">
        <w:fldChar w:fldCharType="begin"/>
      </w:r>
      <w:r>
        <w:instrText xml:space="preserve"> XE "Business Rules:Edit Asset document" </w:instrText>
      </w:r>
      <w:r w:rsidR="00F6379D">
        <w:fldChar w:fldCharType="end"/>
      </w:r>
      <w:bookmarkEnd w:id="52"/>
    </w:p>
    <w:p w:rsidR="006734AB" w:rsidRDefault="006734AB" w:rsidP="00E406F9">
      <w:pPr>
        <w:pStyle w:val="C1HBullet"/>
        <w:numPr>
          <w:ilvl w:val="0"/>
          <w:numId w:val="0"/>
        </w:numPr>
        <w:ind w:left="720" w:hanging="360"/>
      </w:pPr>
      <w:r w:rsidRPr="000C35F0">
        <w:rPr>
          <w:rStyle w:val="Strong"/>
        </w:rPr>
        <w:t>Asset Information Detail</w:t>
      </w:r>
      <w:r>
        <w:t xml:space="preserve"> tab:</w:t>
      </w:r>
    </w:p>
    <w:p w:rsidR="006734AB" w:rsidRDefault="006734AB" w:rsidP="00E406F9">
      <w:pPr>
        <w:pStyle w:val="C1HBullet"/>
      </w:pPr>
      <w:r>
        <w:t xml:space="preserve">KFS-SYS Asset Manager and KFS-SYS Plant Fund Accountant can edit the following fields: </w:t>
      </w:r>
    </w:p>
    <w:p w:rsidR="006734AB" w:rsidRPr="00E95B39" w:rsidRDefault="006734AB" w:rsidP="00E406F9">
      <w:pPr>
        <w:pStyle w:val="C1HBullet"/>
        <w:tabs>
          <w:tab w:val="clear" w:pos="720"/>
          <w:tab w:val="num" w:pos="1080"/>
        </w:tabs>
        <w:ind w:left="1080"/>
      </w:pPr>
      <w:r w:rsidRPr="00250A79">
        <w:rPr>
          <w:rStyle w:val="Strong"/>
        </w:rPr>
        <w:t xml:space="preserve">Organization Owner Chart Of </w:t>
      </w:r>
      <w:proofErr w:type="gramStart"/>
      <w:r w:rsidRPr="00250A79">
        <w:rPr>
          <w:rStyle w:val="Strong"/>
        </w:rPr>
        <w:t>Accounts</w:t>
      </w:r>
      <w:r>
        <w:t xml:space="preserve"> ,</w:t>
      </w:r>
      <w:proofErr w:type="gramEnd"/>
      <w:r>
        <w:t xml:space="preserve"> </w:t>
      </w:r>
      <w:r w:rsidRPr="00250A79">
        <w:rPr>
          <w:rStyle w:val="Strong"/>
        </w:rPr>
        <w:t>Organization Owner Account Number</w:t>
      </w:r>
      <w:r>
        <w:t xml:space="preserve">, </w:t>
      </w:r>
      <w:r w:rsidRPr="00250A79">
        <w:rPr>
          <w:rStyle w:val="Strong"/>
        </w:rPr>
        <w:t>Owner</w:t>
      </w:r>
      <w:r>
        <w:t xml:space="preserve">, </w:t>
      </w:r>
      <w:r w:rsidRPr="00250A79">
        <w:rPr>
          <w:rStyle w:val="Strong"/>
        </w:rPr>
        <w:t>Financial Object Subtype Code</w:t>
      </w:r>
      <w:r>
        <w:rPr>
          <w:rStyle w:val="Strong"/>
        </w:rPr>
        <w:t xml:space="preserve">, </w:t>
      </w:r>
      <w:r w:rsidRPr="000C35F0">
        <w:rPr>
          <w:rStyle w:val="Strong"/>
        </w:rPr>
        <w:t>Government Tag</w:t>
      </w:r>
      <w:r>
        <w:t xml:space="preserve">, </w:t>
      </w:r>
      <w:r w:rsidRPr="000C35F0">
        <w:rPr>
          <w:rStyle w:val="Strong"/>
        </w:rPr>
        <w:t>National Stock Number</w:t>
      </w:r>
      <w:r>
        <w:t xml:space="preserve"> and </w:t>
      </w:r>
      <w:r w:rsidRPr="00250A79">
        <w:rPr>
          <w:rStyle w:val="Strong"/>
        </w:rPr>
        <w:t>In-Service Date</w:t>
      </w:r>
      <w:r>
        <w:t xml:space="preserve"> fields.</w:t>
      </w:r>
    </w:p>
    <w:p w:rsidR="006734AB" w:rsidRDefault="006734AB" w:rsidP="00E406F9">
      <w:pPr>
        <w:pStyle w:val="C1HBullet"/>
        <w:tabs>
          <w:tab w:val="clear" w:pos="720"/>
          <w:tab w:val="num" w:pos="360"/>
        </w:tabs>
      </w:pPr>
      <w:r>
        <w:t xml:space="preserve">KFS-SYS Asset Processor, KFS-CAM Manager, KFS-SYS Asset Manager, </w:t>
      </w:r>
      <w:proofErr w:type="gramStart"/>
      <w:r>
        <w:t>KFS</w:t>
      </w:r>
      <w:proofErr w:type="gramEnd"/>
      <w:r>
        <w:t xml:space="preserve">-SYS Plant Fund Accountant can edit </w:t>
      </w:r>
      <w:r w:rsidRPr="000C35F0">
        <w:rPr>
          <w:rStyle w:val="Strong"/>
        </w:rPr>
        <w:t>Asset Description</w:t>
      </w:r>
      <w:r>
        <w:t xml:space="preserve">, </w:t>
      </w:r>
      <w:r w:rsidRPr="000C35F0">
        <w:rPr>
          <w:rStyle w:val="Strong"/>
        </w:rPr>
        <w:t>Tag Number</w:t>
      </w:r>
      <w:r>
        <w:t xml:space="preserve">, </w:t>
      </w:r>
      <w:r w:rsidRPr="000C35F0">
        <w:rPr>
          <w:rStyle w:val="Strong"/>
        </w:rPr>
        <w:t>Asset Type Code</w:t>
      </w:r>
      <w:r>
        <w:t xml:space="preserve"> and </w:t>
      </w:r>
      <w:r w:rsidRPr="000C35F0">
        <w:rPr>
          <w:rStyle w:val="Strong"/>
        </w:rPr>
        <w:t>Vendor Name</w:t>
      </w:r>
      <w:r>
        <w:t>.</w:t>
      </w:r>
    </w:p>
    <w:p w:rsidR="006734AB" w:rsidRPr="006A2A50" w:rsidRDefault="006734AB" w:rsidP="00E406F9">
      <w:pPr>
        <w:pStyle w:val="C1HBullet"/>
      </w:pPr>
      <w:r>
        <w:t xml:space="preserve">Parameter </w:t>
      </w:r>
      <w:r w:rsidRPr="0069782B">
        <w:t>VALID_ASSET_STATUS_BY_PRIOR_ASSET_STATUS</w:t>
      </w:r>
      <w:r>
        <w:t xml:space="preserve"> determines which </w:t>
      </w:r>
      <w:r>
        <w:rPr>
          <w:rStyle w:val="Strong"/>
        </w:rPr>
        <w:t>Asset Status C</w:t>
      </w:r>
      <w:r w:rsidRPr="00250A79">
        <w:rPr>
          <w:rStyle w:val="Strong"/>
        </w:rPr>
        <w:t>ode</w:t>
      </w:r>
      <w:r>
        <w:t xml:space="preserve"> can be changed to another. </w:t>
      </w:r>
    </w:p>
    <w:p w:rsidR="006734AB" w:rsidRDefault="006734AB" w:rsidP="00E406F9">
      <w:pPr>
        <w:pStyle w:val="C1HBullet"/>
      </w:pPr>
      <w:r>
        <w:t>If the</w:t>
      </w:r>
      <w:r w:rsidRPr="006A2A50">
        <w:t xml:space="preserve"> tag number has not been assigned, the KFS-CAM Processor </w:t>
      </w:r>
      <w:r>
        <w:t>can</w:t>
      </w:r>
      <w:r w:rsidRPr="006A2A50">
        <w:t xml:space="preserve"> update</w:t>
      </w:r>
      <w:r>
        <w:t xml:space="preserve"> </w:t>
      </w:r>
      <w:r w:rsidRPr="000C35F0">
        <w:rPr>
          <w:rStyle w:val="Strong"/>
        </w:rPr>
        <w:t>Tag Number</w:t>
      </w:r>
      <w:r>
        <w:t xml:space="preserve">, </w:t>
      </w:r>
      <w:r w:rsidRPr="000C35F0">
        <w:rPr>
          <w:rStyle w:val="Strong"/>
        </w:rPr>
        <w:t>Asset Type Code</w:t>
      </w:r>
      <w:r>
        <w:t xml:space="preserve"> and </w:t>
      </w:r>
      <w:r w:rsidRPr="000C35F0">
        <w:rPr>
          <w:rStyle w:val="Strong"/>
        </w:rPr>
        <w:t>Asset Description</w:t>
      </w:r>
      <w:r>
        <w:t xml:space="preserve">. </w:t>
      </w:r>
    </w:p>
    <w:p w:rsidR="006734AB" w:rsidRDefault="006734AB" w:rsidP="00E406F9">
      <w:pPr>
        <w:pStyle w:val="C1HBullet"/>
      </w:pPr>
      <w:r>
        <w:t>If</w:t>
      </w:r>
      <w:r w:rsidRPr="00CA4EA1">
        <w:t xml:space="preserve"> the asset is tagged and the asset </w:t>
      </w:r>
      <w:r>
        <w:t xml:space="preserve">was </w:t>
      </w:r>
      <w:r w:rsidRPr="00CA4EA1">
        <w:t>created in the current fiscal year</w:t>
      </w:r>
      <w:r>
        <w:t>,</w:t>
      </w:r>
      <w:r w:rsidRPr="00CA4EA1">
        <w:t xml:space="preserve"> the </w:t>
      </w:r>
      <w:r>
        <w:t xml:space="preserve">KFS-CAM Processor can update </w:t>
      </w:r>
      <w:r w:rsidRPr="000C35F0">
        <w:rPr>
          <w:rStyle w:val="Strong"/>
        </w:rPr>
        <w:t>Asset Type Code</w:t>
      </w:r>
      <w:r>
        <w:t xml:space="preserve"> and </w:t>
      </w:r>
      <w:r w:rsidRPr="000C35F0">
        <w:rPr>
          <w:rStyle w:val="Strong"/>
        </w:rPr>
        <w:t>Asset Description</w:t>
      </w:r>
      <w:r>
        <w:t xml:space="preserve">. </w:t>
      </w:r>
    </w:p>
    <w:p w:rsidR="006734AB" w:rsidRPr="0060578C" w:rsidRDefault="006734AB" w:rsidP="00E406F9">
      <w:pPr>
        <w:pStyle w:val="C1HBullet"/>
      </w:pPr>
      <w:r w:rsidRPr="000C35F0">
        <w:rPr>
          <w:rStyle w:val="Strong"/>
        </w:rPr>
        <w:t>Last Inventory Date</w:t>
      </w:r>
      <w:r>
        <w:t xml:space="preserve"> is updated with a change to any of the following fields: </w:t>
      </w:r>
      <w:r w:rsidRPr="000C35F0">
        <w:rPr>
          <w:rStyle w:val="Strong"/>
        </w:rPr>
        <w:t>Campus, Building, Room, Sub Room, or Off Campus Address</w:t>
      </w:r>
      <w:r>
        <w:t>.</w:t>
      </w:r>
    </w:p>
    <w:p w:rsidR="006734AB" w:rsidRDefault="006734AB" w:rsidP="00E406F9">
      <w:pPr>
        <w:pStyle w:val="C1HBullet"/>
      </w:pPr>
      <w:r>
        <w:t>Manufacturer is not required for non-capital assets.</w:t>
      </w:r>
    </w:p>
    <w:p w:rsidR="006734AB" w:rsidRDefault="006734AB" w:rsidP="00E406F9">
      <w:pPr>
        <w:pStyle w:val="C1HBullet"/>
        <w:numPr>
          <w:ilvl w:val="0"/>
          <w:numId w:val="0"/>
        </w:numPr>
        <w:ind w:left="360"/>
      </w:pPr>
      <w:r w:rsidRPr="00250A79">
        <w:rPr>
          <w:rStyle w:val="Strong"/>
        </w:rPr>
        <w:t>Asset Location</w:t>
      </w:r>
      <w:r>
        <w:t xml:space="preserve"> tab: </w:t>
      </w:r>
    </w:p>
    <w:p w:rsidR="006734AB" w:rsidRPr="00826391" w:rsidRDefault="006734AB" w:rsidP="00E406F9">
      <w:pPr>
        <w:pStyle w:val="C1HBullet"/>
      </w:pPr>
      <w:r>
        <w:t xml:space="preserve">Building code for </w:t>
      </w:r>
      <w:r w:rsidRPr="00826391">
        <w:t>capital</w:t>
      </w:r>
      <w:r>
        <w:t xml:space="preserve"> assets:</w:t>
      </w:r>
    </w:p>
    <w:p w:rsidR="006734AB" w:rsidRPr="009F0718" w:rsidRDefault="006734AB" w:rsidP="00E406F9">
      <w:pPr>
        <w:pStyle w:val="C1HBullet2A"/>
      </w:pPr>
      <w:r w:rsidRPr="009F0718">
        <w:t xml:space="preserve">Asset type codes for movable equipment </w:t>
      </w:r>
      <w:r>
        <w:t xml:space="preserve">that </w:t>
      </w:r>
      <w:r w:rsidRPr="009F0718">
        <w:t xml:space="preserve">have the </w:t>
      </w:r>
      <w:r w:rsidRPr="007C49D0">
        <w:rPr>
          <w:rStyle w:val="Strong"/>
        </w:rPr>
        <w:t>Moving Indicator</w:t>
      </w:r>
      <w:r w:rsidRPr="009F0718">
        <w:t xml:space="preserve"> marked Yes</w:t>
      </w:r>
      <w:r>
        <w:t xml:space="preserve"> </w:t>
      </w:r>
      <w:r w:rsidRPr="009F0718">
        <w:t xml:space="preserve">require a </w:t>
      </w:r>
      <w:r w:rsidRPr="00B853E0">
        <w:t>building code</w:t>
      </w:r>
      <w:r w:rsidRPr="009F0718">
        <w:t xml:space="preserve"> and a room number </w:t>
      </w:r>
      <w:r w:rsidRPr="007E403C">
        <w:rPr>
          <w:b/>
        </w:rPr>
        <w:t>or</w:t>
      </w:r>
      <w:r w:rsidRPr="009F0718">
        <w:t xml:space="preserve"> an off campus address that includes name, address, city, state, postal code, and country.</w:t>
      </w:r>
    </w:p>
    <w:p w:rsidR="006734AB" w:rsidRPr="009F0718" w:rsidRDefault="006734AB" w:rsidP="00E406F9">
      <w:pPr>
        <w:pStyle w:val="C1HBullet2A"/>
      </w:pPr>
      <w:r w:rsidRPr="009F0718">
        <w:t>Asset type codes for building</w:t>
      </w:r>
      <w:r>
        <w:t>s</w:t>
      </w:r>
      <w:r w:rsidRPr="009F0718">
        <w:t xml:space="preserve"> have the </w:t>
      </w:r>
      <w:r w:rsidRPr="007C49D0">
        <w:rPr>
          <w:rStyle w:val="Strong"/>
        </w:rPr>
        <w:t>Required Building Indicator</w:t>
      </w:r>
      <w:r>
        <w:t xml:space="preserve"> field marked </w:t>
      </w:r>
      <w:proofErr w:type="gramStart"/>
      <w:r w:rsidRPr="009F0718">
        <w:t>Yes</w:t>
      </w:r>
      <w:proofErr w:type="gramEnd"/>
      <w:r w:rsidRPr="009F0718">
        <w:t xml:space="preserve"> require a building code. No room number is required.</w:t>
      </w:r>
    </w:p>
    <w:p w:rsidR="006734AB" w:rsidRPr="009F0718" w:rsidRDefault="006734AB" w:rsidP="00E406F9">
      <w:pPr>
        <w:pStyle w:val="C1HBullet2A"/>
      </w:pPr>
      <w:r w:rsidRPr="009F0718">
        <w:t xml:space="preserve">Any asset type code with </w:t>
      </w:r>
      <w:r>
        <w:t xml:space="preserve">both the </w:t>
      </w:r>
      <w:r w:rsidRPr="007C49D0">
        <w:rPr>
          <w:rStyle w:val="Strong"/>
        </w:rPr>
        <w:t>Moving Indicator</w:t>
      </w:r>
      <w:r w:rsidRPr="009F0718">
        <w:t xml:space="preserve"> and </w:t>
      </w:r>
      <w:r w:rsidRPr="007C49D0">
        <w:rPr>
          <w:rStyle w:val="Strong"/>
        </w:rPr>
        <w:t>Required Building Indicator</w:t>
      </w:r>
      <w:r>
        <w:t xml:space="preserve"> marked</w:t>
      </w:r>
      <w:r w:rsidRPr="009F0718">
        <w:t xml:space="preserve"> No require a campus code but no building or room number. </w:t>
      </w:r>
    </w:p>
    <w:p w:rsidR="006734AB" w:rsidRDefault="006734AB" w:rsidP="00E406F9">
      <w:pPr>
        <w:pStyle w:val="C1HBullet"/>
      </w:pPr>
      <w:r>
        <w:t>Building code and room number for non-</w:t>
      </w:r>
      <w:r w:rsidRPr="00826391">
        <w:t>capital</w:t>
      </w:r>
      <w:r>
        <w:t xml:space="preserve"> assets </w:t>
      </w:r>
      <w:r w:rsidRPr="007B67A7">
        <w:t>are not required, but must be valid if used.</w:t>
      </w:r>
    </w:p>
    <w:p w:rsidR="006734AB" w:rsidRDefault="006734AB" w:rsidP="00E406F9">
      <w:pPr>
        <w:pStyle w:val="C1HBullet"/>
        <w:numPr>
          <w:ilvl w:val="0"/>
          <w:numId w:val="0"/>
        </w:numPr>
        <w:ind w:left="360"/>
      </w:pPr>
    </w:p>
    <w:p w:rsidR="006734AB" w:rsidRPr="00FE18D4" w:rsidRDefault="006734AB" w:rsidP="00E406F9">
      <w:pPr>
        <w:pStyle w:val="Heading6"/>
      </w:pPr>
      <w:bookmarkStart w:id="53" w:name="_D2HTopic_33"/>
      <w:r w:rsidRPr="00FE18D4">
        <w:t>Routing</w:t>
      </w:r>
      <w:r w:rsidR="00F6379D">
        <w:fldChar w:fldCharType="begin"/>
      </w:r>
      <w:r>
        <w:instrText xml:space="preserve"> XE "Asset document:routing" </w:instrText>
      </w:r>
      <w:r w:rsidR="00F6379D">
        <w:fldChar w:fldCharType="end"/>
      </w:r>
      <w:bookmarkEnd w:id="53"/>
    </w:p>
    <w:p w:rsidR="006734AB" w:rsidRDefault="006734AB" w:rsidP="00E406F9"/>
    <w:p w:rsidR="006734AB" w:rsidRPr="008D58A2" w:rsidRDefault="006734AB" w:rsidP="00E406F9">
      <w:pPr>
        <w:pStyle w:val="BodyText"/>
      </w:pPr>
      <w:r>
        <w:t>Organizations can set up workflow to route for approval or as an acknowledgement.</w:t>
      </w:r>
    </w:p>
    <w:p w:rsidR="00E406F9" w:rsidRDefault="00E406F9">
      <w:pPr>
        <w:rPr>
          <w:rFonts w:ascii="Arial" w:eastAsia="MS Mincho" w:hAnsi="Arial"/>
          <w:b/>
          <w:i/>
          <w:color w:val="993300"/>
          <w:sz w:val="36"/>
          <w:szCs w:val="36"/>
        </w:rPr>
      </w:pPr>
      <w:bookmarkStart w:id="54" w:name="_Ref228260008"/>
      <w:bookmarkStart w:id="55" w:name="_d2h_bmk__Ref228260008_20"/>
      <w:bookmarkStart w:id="56" w:name="_D2HTopic_35"/>
      <w:r>
        <w:rPr>
          <w:rFonts w:eastAsia="MS Mincho"/>
        </w:rPr>
        <w:br w:type="page"/>
      </w:r>
    </w:p>
    <w:p w:rsidR="006734AB" w:rsidRPr="00A62A6C" w:rsidRDefault="006734AB" w:rsidP="00E406F9">
      <w:pPr>
        <w:pStyle w:val="Heading4"/>
        <w:rPr>
          <w:rFonts w:eastAsia="MS Mincho"/>
        </w:rPr>
      </w:pPr>
      <w:r w:rsidRPr="00A62A6C">
        <w:rPr>
          <w:rFonts w:eastAsia="MS Mincho"/>
        </w:rPr>
        <w:lastRenderedPageBreak/>
        <w:t>Equipment Loan</w:t>
      </w:r>
      <w:bookmarkEnd w:id="54"/>
      <w:bookmarkEnd w:id="55"/>
      <w:r w:rsidR="00F6379D">
        <w:fldChar w:fldCharType="begin"/>
      </w:r>
      <w:r>
        <w:instrText xml:space="preserve"> XE "Capital Assets Management (CAM) module:</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r w:rsidR="00F6379D" w:rsidRPr="00000100">
        <w:fldChar w:fldCharType="begin"/>
      </w:r>
      <w:r w:rsidRPr="00000100">
        <w:instrText xml:space="preserve"> TC "</w:instrText>
      </w:r>
      <w:r w:rsidRPr="00A62A6C">
        <w:rPr>
          <w:rFonts w:eastAsia="MS Mincho"/>
        </w:rPr>
        <w:instrText>Equipment Loan</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56"/>
    </w:p>
    <w:p w:rsidR="006734AB" w:rsidRDefault="006734AB" w:rsidP="00E406F9"/>
    <w:p w:rsidR="006734AB" w:rsidRDefault="006734AB" w:rsidP="00E406F9">
      <w:pPr>
        <w:pStyle w:val="BodyText"/>
      </w:pPr>
      <w:r w:rsidRPr="0035610F">
        <w:t xml:space="preserve">To </w:t>
      </w:r>
      <w:r>
        <w:t>record a</w:t>
      </w:r>
      <w:r w:rsidRPr="0035610F">
        <w:t xml:space="preserve"> loan, the user choose</w:t>
      </w:r>
      <w:r>
        <w:t>s</w:t>
      </w:r>
      <w:r w:rsidRPr="0035610F">
        <w:t xml:space="preserve"> the </w:t>
      </w:r>
      <w:r w:rsidRPr="007C49D0">
        <w:rPr>
          <w:rStyle w:val="Strong"/>
        </w:rPr>
        <w:t>loan</w:t>
      </w:r>
      <w:r>
        <w:rPr>
          <w:rStyle w:val="Strong"/>
        </w:rPr>
        <w:t xml:space="preserve"> </w:t>
      </w:r>
      <w:r>
        <w:t>link</w:t>
      </w:r>
      <w:r w:rsidRPr="0035610F">
        <w:t xml:space="preserve"> from the </w:t>
      </w:r>
      <w:r w:rsidRPr="007C49D0">
        <w:rPr>
          <w:rStyle w:val="Strong"/>
        </w:rPr>
        <w:t>Actions</w:t>
      </w:r>
      <w:r>
        <w:t xml:space="preserve"> column of the </w:t>
      </w:r>
      <w:r w:rsidRPr="00B9374F">
        <w:t xml:space="preserve">Asset Lookup </w:t>
      </w:r>
      <w:r>
        <w:t>or Asset Payment Lookup results table</w:t>
      </w:r>
      <w:r w:rsidRPr="0035610F">
        <w:t xml:space="preserve">. </w:t>
      </w:r>
      <w:r>
        <w:t xml:space="preserve">The system displays the </w:t>
      </w:r>
      <w:r w:rsidRPr="00875DA7">
        <w:t>Equipment Loan/Return document</w:t>
      </w:r>
      <w:r>
        <w:t xml:space="preserve">. </w:t>
      </w:r>
    </w:p>
    <w:p w:rsidR="006734AB" w:rsidRDefault="006734AB" w:rsidP="00E406F9">
      <w:pPr>
        <w:pStyle w:val="BodyText"/>
      </w:pPr>
    </w:p>
    <w:p w:rsidR="006734AB" w:rsidRPr="00C148F8" w:rsidRDefault="006734AB" w:rsidP="00E406F9">
      <w:pPr>
        <w:pStyle w:val="Note"/>
      </w:pPr>
      <w:r>
        <w:drawing>
          <wp:inline distT="0" distB="0" distL="0" distR="0">
            <wp:extent cx="191135" cy="191135"/>
            <wp:effectExtent l="19050" t="0" r="0" b="0"/>
            <wp:docPr id="20"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C148F8">
        <w:t xml:space="preserve">This section covers equipment loan only. For </w:t>
      </w:r>
      <w:r>
        <w:t>information about</w:t>
      </w:r>
      <w:r w:rsidRPr="00C148F8">
        <w:t xml:space="preserve"> renewing a loan, see </w:t>
      </w:r>
      <w:hyperlink w:anchor="_D2HTopic_43" w:history="1">
        <w:r w:rsidRPr="00C0735C">
          <w:rPr>
            <w:rStyle w:val="Hyperlink"/>
          </w:rPr>
          <w:t>Equipment Loan Renewal</w:t>
        </w:r>
      </w:hyperlink>
      <w:r w:rsidRPr="00C148F8">
        <w:t xml:space="preserve">. For </w:t>
      </w:r>
      <w:r>
        <w:t>information about</w:t>
      </w:r>
      <w:r w:rsidRPr="00C148F8">
        <w:t xml:space="preserve"> returning loaned equipment, see </w:t>
      </w:r>
      <w:hyperlink w:anchor="_D2HTopic_48" w:history="1">
        <w:r w:rsidRPr="00C0735C">
          <w:rPr>
            <w:rStyle w:val="Hyperlink"/>
          </w:rPr>
          <w:t>Equipment Return</w:t>
        </w:r>
      </w:hyperlink>
      <w:r w:rsidRPr="00C148F8">
        <w:t xml:space="preserve">. </w:t>
      </w:r>
      <w:r w:rsidR="00F6379D">
        <w:fldChar w:fldCharType="begin"/>
      </w:r>
      <w:r>
        <w:instrText xml:space="preserve"> \MinBodyLeft 0 </w:instrText>
      </w:r>
      <w:r w:rsidR="00F6379D">
        <w:fldChar w:fldCharType="end"/>
      </w:r>
    </w:p>
    <w:p w:rsidR="006734AB" w:rsidRDefault="006734AB" w:rsidP="00E406F9"/>
    <w:p w:rsidR="006734AB" w:rsidRPr="00B16383" w:rsidRDefault="006734AB" w:rsidP="00E406F9">
      <w:pPr>
        <w:pStyle w:val="Heading5"/>
      </w:pPr>
      <w:bookmarkStart w:id="57" w:name="_D2HTopic_36"/>
      <w:r w:rsidRPr="00B16383">
        <w:t>Document Layout</w:t>
      </w:r>
      <w:bookmarkEnd w:id="57"/>
    </w:p>
    <w:p w:rsidR="006734AB" w:rsidRDefault="006734AB" w:rsidP="00E406F9"/>
    <w:p w:rsidR="006734AB" w:rsidRDefault="006734AB" w:rsidP="00E406F9">
      <w:pPr>
        <w:pStyle w:val="BodyText"/>
      </w:pPr>
      <w:r w:rsidRPr="00B16383">
        <w:t xml:space="preserve">The </w:t>
      </w:r>
      <w:r w:rsidRPr="00875DA7">
        <w:t xml:space="preserve">Equipment Loan/Return document </w:t>
      </w:r>
      <w:r w:rsidRPr="00B16383">
        <w:t xml:space="preserve">includes </w:t>
      </w:r>
      <w:r>
        <w:t xml:space="preserve">the </w:t>
      </w:r>
      <w:r w:rsidRPr="00DD0B96">
        <w:rPr>
          <w:rStyle w:val="Strong"/>
        </w:rPr>
        <w:t>Asset, Equipment Loans, Borrower's Address, Asset Location, Organization, Processed Payment, Payments Lookup</w:t>
      </w:r>
      <w:r>
        <w:t xml:space="preserve"> tabs as well as the standard Document Overview, </w:t>
      </w:r>
      <w:r w:rsidRPr="008B7358">
        <w:t>Notes and Attachments, Ad Hoc Recipients,</w:t>
      </w:r>
      <w:r>
        <w:t xml:space="preserve"> and </w:t>
      </w:r>
      <w:r w:rsidRPr="008B7358">
        <w:t>Route Log</w:t>
      </w:r>
      <w:r>
        <w:t xml:space="preserve"> tabs.</w:t>
      </w:r>
    </w:p>
    <w:p w:rsidR="006734AB" w:rsidRPr="00B16383" w:rsidRDefault="006734AB" w:rsidP="00E406F9">
      <w:pPr>
        <w:pStyle w:val="BodyText"/>
      </w:pPr>
    </w:p>
    <w:p w:rsidR="006734AB" w:rsidRPr="00482F00" w:rsidRDefault="006734AB" w:rsidP="00E406F9">
      <w:pPr>
        <w:pStyle w:val="Note"/>
      </w:pPr>
      <w:r w:rsidRPr="00482F00">
        <w:drawing>
          <wp:inline distT="0" distB="0" distL="0" distR="0">
            <wp:extent cx="163830" cy="163830"/>
            <wp:effectExtent l="19050" t="0" r="762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C33AFE">
        <w:t xml:space="preserve">For more information about the standard tabs, </w:t>
      </w:r>
      <w:r>
        <w:t xml:space="preserve">see </w:t>
      </w:r>
      <w:r w:rsidRPr="00DE3709">
        <w:t>Standard Tabs in</w:t>
      </w:r>
      <w:r>
        <w:t xml:space="preserve"> the </w:t>
      </w:r>
      <w:r w:rsidRPr="00254EF2">
        <w:rPr>
          <w:rStyle w:val="Emphasis"/>
        </w:rPr>
        <w:t>Overview</w:t>
      </w:r>
      <w:r w:rsidRPr="00CC1476">
        <w:rPr>
          <w:i/>
        </w:rPr>
        <w:t xml:space="preserve"> </w:t>
      </w:r>
      <w:r>
        <w:rPr>
          <w:i/>
        </w:rPr>
        <w:t>and Introduction to the User Interface</w:t>
      </w:r>
      <w:r w:rsidRPr="00CC1476">
        <w:t>.</w:t>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p>
    <w:p w:rsidR="006734AB" w:rsidRDefault="006734AB" w:rsidP="00E406F9"/>
    <w:p w:rsidR="006734AB" w:rsidRDefault="006734AB" w:rsidP="00E406F9">
      <w:pPr>
        <w:pStyle w:val="BodyText"/>
      </w:pPr>
      <w:r>
        <w:t xml:space="preserve">The </w:t>
      </w:r>
      <w:r w:rsidRPr="00DD1A13">
        <w:rPr>
          <w:b/>
        </w:rPr>
        <w:t>Asset</w:t>
      </w:r>
      <w:r>
        <w:t xml:space="preserve"> tab presents a static (inquiry-only) display as do the </w:t>
      </w:r>
      <w:r>
        <w:rPr>
          <w:b/>
        </w:rPr>
        <w:t>Asset Location</w:t>
      </w:r>
      <w:r w:rsidRPr="008A64BA">
        <w:rPr>
          <w:rStyle w:val="BodyTextChar"/>
        </w:rPr>
        <w:t>,</w:t>
      </w:r>
      <w:r>
        <w:rPr>
          <w:b/>
        </w:rPr>
        <w:t xml:space="preserve"> Organization</w:t>
      </w:r>
      <w:r w:rsidRPr="008A64BA">
        <w:rPr>
          <w:rStyle w:val="BodyTextChar"/>
        </w:rPr>
        <w:t>,</w:t>
      </w:r>
      <w:r>
        <w:rPr>
          <w:b/>
        </w:rPr>
        <w:t xml:space="preserve"> Processed Payment</w:t>
      </w:r>
      <w:r w:rsidRPr="008A64BA">
        <w:rPr>
          <w:rStyle w:val="BodyTextChar"/>
        </w:rPr>
        <w:t xml:space="preserve">, and </w:t>
      </w:r>
      <w:r>
        <w:rPr>
          <w:b/>
        </w:rPr>
        <w:t>Payments Lookup</w:t>
      </w:r>
      <w:r>
        <w:t xml:space="preserve"> tabs.</w:t>
      </w:r>
    </w:p>
    <w:p w:rsidR="006734AB" w:rsidRDefault="006734AB" w:rsidP="00E406F9">
      <w:pPr>
        <w:pStyle w:val="BodyText"/>
      </w:pPr>
    </w:p>
    <w:p w:rsidR="006734AB" w:rsidRPr="00B40166" w:rsidRDefault="006734AB" w:rsidP="00E406F9">
      <w:pPr>
        <w:pStyle w:val="Note"/>
      </w:pPr>
      <w:r>
        <w:drawing>
          <wp:inline distT="0" distB="0" distL="0" distR="0">
            <wp:extent cx="191135" cy="191135"/>
            <wp:effectExtent l="19050" t="0" r="0" b="0"/>
            <wp:docPr id="22"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Information about most of these tabs is similar to that of tabs on other assets documents. For information about the</w:t>
      </w:r>
      <w:r w:rsidRPr="008B73BA">
        <w:rPr>
          <w:rStyle w:val="Strong"/>
        </w:rPr>
        <w:t xml:space="preserve"> Asset Location</w:t>
      </w:r>
      <w:r>
        <w:t xml:space="preserve">, </w:t>
      </w:r>
      <w:r w:rsidRPr="008B73BA">
        <w:rPr>
          <w:rStyle w:val="Strong"/>
        </w:rPr>
        <w:t>Organization</w:t>
      </w:r>
      <w:r>
        <w:t xml:space="preserve">, </w:t>
      </w:r>
      <w:r w:rsidRPr="008B73BA">
        <w:rPr>
          <w:rStyle w:val="Strong"/>
        </w:rPr>
        <w:t>Processed Payment</w:t>
      </w:r>
      <w:r>
        <w:t xml:space="preserve">, and </w:t>
      </w:r>
      <w:r w:rsidRPr="008B73BA">
        <w:rPr>
          <w:rStyle w:val="Strong"/>
        </w:rPr>
        <w:t>Payments Lookup</w:t>
      </w:r>
      <w:r>
        <w:t xml:space="preserve"> tabs, </w:t>
      </w:r>
      <w:r w:rsidRPr="00A477B2">
        <w:t xml:space="preserve">see </w:t>
      </w:r>
      <w:r>
        <w:t xml:space="preserve">those tabs under </w:t>
      </w:r>
      <w:hyperlink w:anchor="_D2HTopic_17" w:history="1">
        <w:r w:rsidRPr="00C0735C">
          <w:rPr>
            <w:rStyle w:val="Hyperlink"/>
          </w:rPr>
          <w:t>Edit Asset</w:t>
        </w:r>
      </w:hyperlink>
      <w:r>
        <w:rPr>
          <w:rStyle w:val="NoteChar"/>
        </w:rPr>
        <w:t xml:space="preserve">. For information about the </w:t>
      </w:r>
      <w:r w:rsidRPr="005B11E1">
        <w:rPr>
          <w:rStyle w:val="Strong"/>
        </w:rPr>
        <w:t>Borrower</w:t>
      </w:r>
      <w:r>
        <w:rPr>
          <w:rStyle w:val="Strong"/>
        </w:rPr>
        <w:t>'</w:t>
      </w:r>
      <w:r w:rsidRPr="005B11E1">
        <w:rPr>
          <w:rStyle w:val="Strong"/>
        </w:rPr>
        <w:t>s Address</w:t>
      </w:r>
      <w:r>
        <w:rPr>
          <w:rStyle w:val="NoteChar"/>
        </w:rPr>
        <w:t xml:space="preserve"> tab, see </w:t>
      </w:r>
      <w:r w:rsidRPr="005F0D0A">
        <w:t>Borrower's Address Tab</w:t>
      </w:r>
      <w:r>
        <w:t>.</w:t>
      </w:r>
    </w:p>
    <w:p w:rsidR="006734AB" w:rsidRDefault="006734AB" w:rsidP="00E406F9"/>
    <w:p w:rsidR="006734AB" w:rsidRDefault="006734AB" w:rsidP="00E406F9">
      <w:pPr>
        <w:pStyle w:val="BodyText"/>
      </w:pPr>
      <w:r w:rsidRPr="00C83F12">
        <w:t>If more than te</w:t>
      </w:r>
      <w:r>
        <w:t xml:space="preserve">n payments exist for the asset, the user may view all payments via </w:t>
      </w:r>
      <w:r w:rsidRPr="00C83F12">
        <w:t xml:space="preserve">the </w:t>
      </w:r>
      <w:r w:rsidRPr="0061464D">
        <w:rPr>
          <w:rStyle w:val="Strong"/>
        </w:rPr>
        <w:t>Asset</w:t>
      </w:r>
      <w:r w:rsidRPr="00B40166">
        <w:rPr>
          <w:rStyle w:val="Strong"/>
        </w:rPr>
        <w:t xml:space="preserve"> Payment Lookup</w:t>
      </w:r>
      <w:r>
        <w:t>.</w:t>
      </w:r>
    </w:p>
    <w:p w:rsidR="006734AB" w:rsidRDefault="006734AB" w:rsidP="00E406F9">
      <w:pPr>
        <w:pStyle w:val="BodyText"/>
      </w:pPr>
    </w:p>
    <w:p w:rsidR="006734AB" w:rsidRPr="00B40166" w:rsidRDefault="006734AB" w:rsidP="00E406F9">
      <w:pPr>
        <w:pStyle w:val="Note"/>
      </w:pPr>
      <w:r>
        <w:drawing>
          <wp:inline distT="0" distB="0" distL="0" distR="0">
            <wp:extent cx="191135" cy="191135"/>
            <wp:effectExtent l="19050" t="0" r="0" b="0"/>
            <wp:docPr id="23"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Lookup, see </w:t>
      </w:r>
      <w:hyperlink w:anchor="_D2HTopic_269" w:history="1">
        <w:r w:rsidRPr="00C0735C">
          <w:rPr>
            <w:rStyle w:val="Hyperlink"/>
            <w:rFonts w:eastAsia="MS Mincho"/>
          </w:rPr>
          <w:t>Asset Payment Lookup</w:t>
        </w:r>
      </w:hyperlink>
      <w:r>
        <w:rPr>
          <w:rFonts w:eastAsia="MS Mincho"/>
        </w:rPr>
        <w:t>.</w:t>
      </w:r>
    </w:p>
    <w:p w:rsidR="006734AB" w:rsidRDefault="006734AB" w:rsidP="00E406F9"/>
    <w:p w:rsidR="00E406F9" w:rsidRDefault="00E406F9">
      <w:pPr>
        <w:rPr>
          <w:rFonts w:ascii="Arial" w:hAnsi="Arial" w:cs="Arial"/>
          <w:b/>
          <w:bCs/>
          <w:i/>
          <w:color w:val="993300"/>
          <w:sz w:val="28"/>
          <w:szCs w:val="28"/>
        </w:rPr>
      </w:pPr>
      <w:bookmarkStart w:id="58" w:name="_D2HTopic_37"/>
      <w:r>
        <w:br w:type="page"/>
      </w:r>
    </w:p>
    <w:p w:rsidR="006734AB" w:rsidRDefault="006734AB" w:rsidP="00E406F9">
      <w:pPr>
        <w:pStyle w:val="Heading6"/>
      </w:pPr>
      <w:r w:rsidRPr="007314F5">
        <w:lastRenderedPageBreak/>
        <w:t xml:space="preserve">Asset </w:t>
      </w:r>
      <w:r>
        <w:t>Tab</w:t>
      </w:r>
      <w:r w:rsidR="00F6379D">
        <w:fldChar w:fldCharType="begin"/>
      </w:r>
      <w:r>
        <w:instrText xml:space="preserve"> XE "</w:instrText>
      </w:r>
      <w:r w:rsidRPr="007314F5">
        <w:instrText xml:space="preserve">Asset </w:instrText>
      </w:r>
      <w:r>
        <w:instrText>tab</w:instrText>
      </w:r>
      <w:r>
        <w:rPr>
          <w:rFonts w:eastAsia="MS Mincho"/>
        </w:rPr>
        <w:instrText xml:space="preserve">,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w:instrText>
      </w:r>
      <w:r w:rsidRPr="007314F5">
        <w:instrText xml:space="preserve">Asset </w:instrText>
      </w:r>
      <w:r>
        <w:instrText xml:space="preserve">tab " </w:instrText>
      </w:r>
      <w:r w:rsidR="00F6379D">
        <w:fldChar w:fldCharType="end"/>
      </w:r>
      <w:bookmarkEnd w:id="58"/>
    </w:p>
    <w:p w:rsidR="006734AB" w:rsidRDefault="006734AB" w:rsidP="00E406F9"/>
    <w:p w:rsidR="006734AB" w:rsidRDefault="006734AB" w:rsidP="00E406F9">
      <w:pPr>
        <w:pStyle w:val="BodyText"/>
      </w:pPr>
      <w:r w:rsidRPr="006E331D">
        <w:t>Information in the Asset tab is retrieved from the database when you open the document. This information is view</w:t>
      </w:r>
      <w:r w:rsidRPr="0052363B">
        <w:rPr>
          <w:rStyle w:val="Emphasis"/>
        </w:rPr>
        <w:t xml:space="preserve"> only</w:t>
      </w:r>
      <w:r>
        <w:t>.</w:t>
      </w:r>
    </w:p>
    <w:p w:rsidR="006734AB" w:rsidRDefault="006734AB" w:rsidP="00E406F9"/>
    <w:p w:rsidR="006734AB" w:rsidRDefault="006734AB" w:rsidP="00E406F9">
      <w:pPr>
        <w:pStyle w:val="TableHeading"/>
      </w:pPr>
      <w:r>
        <w:t>Asset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rPr>
          <w:trHeight w:val="25"/>
        </w:trPr>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Title</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Acquisition Type Code</w:t>
            </w:r>
          </w:p>
        </w:tc>
        <w:tc>
          <w:tcPr>
            <w:tcW w:w="5281" w:type="dxa"/>
            <w:tcBorders>
              <w:top w:val="single" w:sz="4" w:space="0" w:color="auto"/>
              <w:bottom w:val="single" w:sz="4" w:space="0" w:color="auto"/>
            </w:tcBorders>
          </w:tcPr>
          <w:p w:rsidR="006734AB" w:rsidRDefault="006734AB" w:rsidP="00E406F9">
            <w:pPr>
              <w:pStyle w:val="TableCells"/>
            </w:pPr>
            <w:r w:rsidRPr="00604255">
              <w:t>Describes how the asset was acquired by the institution (i.e., gift, found, etc.)</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Asset Condition</w:t>
            </w:r>
          </w:p>
        </w:tc>
        <w:tc>
          <w:tcPr>
            <w:tcW w:w="5281" w:type="dxa"/>
            <w:tcBorders>
              <w:top w:val="single" w:sz="4" w:space="0" w:color="auto"/>
              <w:bottom w:val="single" w:sz="4" w:space="0" w:color="auto"/>
            </w:tcBorders>
          </w:tcPr>
          <w:p w:rsidR="006734AB" w:rsidRDefault="006734AB" w:rsidP="00E406F9">
            <w:pPr>
              <w:pStyle w:val="TableCells"/>
            </w:pPr>
            <w:r w:rsidRPr="00604255">
              <w:t>Describes the condition of the asset (for example, Excellent,</w:t>
            </w:r>
            <w:r>
              <w:t xml:space="preserve"> </w:t>
            </w:r>
            <w:r w:rsidRPr="00604255">
              <w:t>Good,</w:t>
            </w:r>
            <w:r>
              <w:t xml:space="preserve"> </w:t>
            </w:r>
            <w:r w:rsidRPr="00604255">
              <w:t>Fair, and Poor.)</w:t>
            </w:r>
            <w:r>
              <w:t xml:space="preserve"> </w:t>
            </w:r>
          </w:p>
          <w:p w:rsidR="006734AB" w:rsidRDefault="006734AB" w:rsidP="00E406F9">
            <w:pPr>
              <w:pStyle w:val="Noteintable"/>
            </w:pPr>
            <w:r>
              <w:rPr>
                <w:b/>
              </w:rPr>
              <w:drawing>
                <wp:inline distT="0" distB="0" distL="0" distR="0">
                  <wp:extent cx="136525" cy="136525"/>
                  <wp:effectExtent l="19050" t="0" r="0" b="0"/>
                  <wp:docPr id="783"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Asset Description</w:t>
            </w:r>
          </w:p>
        </w:tc>
        <w:tc>
          <w:tcPr>
            <w:tcW w:w="5281" w:type="dxa"/>
            <w:tcBorders>
              <w:top w:val="single" w:sz="4" w:space="0" w:color="auto"/>
              <w:bottom w:val="single" w:sz="4" w:space="0" w:color="auto"/>
            </w:tcBorders>
          </w:tcPr>
          <w:p w:rsidR="006734AB" w:rsidRDefault="006734AB" w:rsidP="00E406F9">
            <w:pPr>
              <w:pStyle w:val="TableCells"/>
            </w:pPr>
            <w:r>
              <w:t>Free form field designated to describe the asset in full detail.</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Asset Number</w:t>
            </w:r>
          </w:p>
        </w:tc>
        <w:tc>
          <w:tcPr>
            <w:tcW w:w="5281" w:type="dxa"/>
            <w:tcBorders>
              <w:bottom w:val="single" w:sz="4" w:space="0" w:color="auto"/>
            </w:tcBorders>
          </w:tcPr>
          <w:p w:rsidR="006734AB" w:rsidRPr="00D43771" w:rsidRDefault="006734AB" w:rsidP="00E406F9">
            <w:pPr>
              <w:pStyle w:val="TableCells"/>
              <w:rPr>
                <w:b/>
              </w:rPr>
            </w:pPr>
            <w:r>
              <w:t>Display-only. S</w:t>
            </w:r>
            <w:r w:rsidRPr="00217F14">
              <w:t>ystem</w:t>
            </w:r>
            <w:r>
              <w:t>-</w:t>
            </w:r>
            <w:r w:rsidRPr="00217F14">
              <w:t>generated number assigned to the original asset</w:t>
            </w:r>
            <w:r>
              <w:t xml:space="preserve">. </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Asset Status (Code)</w:t>
            </w:r>
          </w:p>
        </w:tc>
        <w:tc>
          <w:tcPr>
            <w:tcW w:w="5281" w:type="dxa"/>
            <w:tcBorders>
              <w:top w:val="single" w:sz="4" w:space="0" w:color="auto"/>
              <w:bottom w:val="single" w:sz="4" w:space="0" w:color="auto"/>
            </w:tcBorders>
          </w:tcPr>
          <w:p w:rsidR="006734AB" w:rsidRDefault="006734AB" w:rsidP="00E406F9">
            <w:pPr>
              <w:pStyle w:val="TableCells"/>
            </w:pPr>
            <w:r w:rsidRPr="00604255">
              <w:t>Code indicating the current status of the asset (i.e. A for active, R for retired.)</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Asset Type Code</w:t>
            </w:r>
          </w:p>
        </w:tc>
        <w:tc>
          <w:tcPr>
            <w:tcW w:w="5281" w:type="dxa"/>
            <w:tcBorders>
              <w:top w:val="single" w:sz="4" w:space="0" w:color="auto"/>
              <w:bottom w:val="single" w:sz="4" w:space="0" w:color="auto"/>
            </w:tcBorders>
          </w:tcPr>
          <w:p w:rsidR="006734AB" w:rsidRDefault="006734AB" w:rsidP="00E406F9">
            <w:pPr>
              <w:pStyle w:val="TableCells"/>
            </w:pPr>
            <w:r w:rsidRPr="00604255">
              <w:t>Used to classify the type of assets grouped by categories; the life of an asset is assigned based on the asset type.</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Create Date</w:t>
            </w:r>
          </w:p>
        </w:tc>
        <w:tc>
          <w:tcPr>
            <w:tcW w:w="5281" w:type="dxa"/>
            <w:tcBorders>
              <w:top w:val="single" w:sz="4" w:space="0" w:color="auto"/>
              <w:bottom w:val="single" w:sz="4" w:space="0" w:color="auto"/>
            </w:tcBorders>
          </w:tcPr>
          <w:p w:rsidR="006734AB" w:rsidRDefault="006734AB" w:rsidP="00E406F9">
            <w:pPr>
              <w:pStyle w:val="TableCells"/>
            </w:pPr>
            <w:r w:rsidRPr="00604255">
              <w:t xml:space="preserve">Date the asset was added to the asset database. </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Fiscal Year</w:t>
            </w:r>
          </w:p>
        </w:tc>
        <w:tc>
          <w:tcPr>
            <w:tcW w:w="5281" w:type="dxa"/>
            <w:tcBorders>
              <w:top w:val="single" w:sz="4" w:space="0" w:color="auto"/>
              <w:bottom w:val="single" w:sz="4" w:space="0" w:color="auto"/>
            </w:tcBorders>
          </w:tcPr>
          <w:p w:rsidR="006734AB" w:rsidRDefault="006734AB" w:rsidP="00E406F9">
            <w:pPr>
              <w:pStyle w:val="TableCells"/>
            </w:pPr>
            <w:r w:rsidRPr="00604255">
              <w:t xml:space="preserve">Fiscal year in which the asset was created. </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Period</w:t>
            </w:r>
          </w:p>
        </w:tc>
        <w:tc>
          <w:tcPr>
            <w:tcW w:w="5281" w:type="dxa"/>
            <w:tcBorders>
              <w:top w:val="single" w:sz="4" w:space="0" w:color="auto"/>
              <w:bottom w:val="single" w:sz="4" w:space="0" w:color="auto"/>
            </w:tcBorders>
          </w:tcPr>
          <w:p w:rsidR="006734AB" w:rsidRDefault="006734AB" w:rsidP="00E406F9">
            <w:pPr>
              <w:pStyle w:val="TableCells"/>
            </w:pPr>
            <w:r w:rsidRPr="00604255">
              <w:t xml:space="preserve">Period (fiscal month) of which the asset was created. </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Government Tag</w:t>
            </w:r>
          </w:p>
        </w:tc>
        <w:tc>
          <w:tcPr>
            <w:tcW w:w="5281" w:type="dxa"/>
            <w:tcBorders>
              <w:top w:val="single" w:sz="4" w:space="0" w:color="auto"/>
              <w:bottom w:val="single" w:sz="4" w:space="0" w:color="auto"/>
            </w:tcBorders>
          </w:tcPr>
          <w:p w:rsidR="006734AB" w:rsidRDefault="006734AB" w:rsidP="00E406F9">
            <w:pPr>
              <w:pStyle w:val="TableCells"/>
            </w:pPr>
            <w:r w:rsidRPr="00604255">
              <w:t>Number assigned by a governmental entity to the asset purchased with federal and/or state funds.</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In-Service Date</w:t>
            </w:r>
          </w:p>
        </w:tc>
        <w:tc>
          <w:tcPr>
            <w:tcW w:w="5281" w:type="dxa"/>
            <w:tcBorders>
              <w:top w:val="single" w:sz="4" w:space="0" w:color="auto"/>
              <w:bottom w:val="single" w:sz="4" w:space="0" w:color="auto"/>
            </w:tcBorders>
          </w:tcPr>
          <w:p w:rsidR="006734AB" w:rsidRDefault="006734AB" w:rsidP="00E406F9">
            <w:pPr>
              <w:pStyle w:val="TableCells"/>
            </w:pPr>
            <w:r w:rsidRPr="00604255">
              <w:t xml:space="preserve">Date the asset is placed in service and becomes eligible for depreciation. </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Last Inventory Date</w:t>
            </w:r>
          </w:p>
        </w:tc>
        <w:tc>
          <w:tcPr>
            <w:tcW w:w="5281" w:type="dxa"/>
            <w:tcBorders>
              <w:top w:val="single" w:sz="4" w:space="0" w:color="auto"/>
              <w:bottom w:val="single" w:sz="4" w:space="0" w:color="auto"/>
            </w:tcBorders>
          </w:tcPr>
          <w:p w:rsidR="006734AB" w:rsidRDefault="006734AB" w:rsidP="00E406F9">
            <w:pPr>
              <w:pStyle w:val="TableCells"/>
            </w:pPr>
            <w:r w:rsidRPr="00604255">
              <w:t xml:space="preserve">Date of last inventory performed by the </w:t>
            </w:r>
            <w:r>
              <w:t>u</w:t>
            </w:r>
            <w:r w:rsidRPr="00604255">
              <w:t>niversity or the date an asset was last physically verified, moved, relocated, inventoried, or tagged</w:t>
            </w:r>
            <w:r>
              <w:t xml:space="preserve">. </w:t>
            </w:r>
            <w:r w:rsidRPr="00604255">
              <w:t>When the loan, return or renew document is approved the last inventory date will be updated.</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Organization Code</w:t>
            </w:r>
          </w:p>
        </w:tc>
        <w:tc>
          <w:tcPr>
            <w:tcW w:w="5281" w:type="dxa"/>
            <w:tcBorders>
              <w:top w:val="single" w:sz="4" w:space="0" w:color="auto"/>
              <w:bottom w:val="single" w:sz="4" w:space="0" w:color="auto"/>
            </w:tcBorders>
          </w:tcPr>
          <w:p w:rsidR="006734AB" w:rsidRDefault="006734AB" w:rsidP="00E406F9">
            <w:pPr>
              <w:pStyle w:val="TableCells"/>
            </w:pPr>
            <w:r w:rsidRPr="00604255">
              <w:t>Set by the owner account number; identifies the organization responsible for the asset</w:t>
            </w:r>
            <w:r>
              <w:t xml:space="preserve">. </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743151">
              <w:t>Organization Owner Account Number</w:t>
            </w:r>
          </w:p>
        </w:tc>
        <w:tc>
          <w:tcPr>
            <w:tcW w:w="5281" w:type="dxa"/>
            <w:tcBorders>
              <w:top w:val="single" w:sz="4" w:space="0" w:color="auto"/>
              <w:bottom w:val="single" w:sz="4" w:space="0" w:color="auto"/>
            </w:tcBorders>
          </w:tcPr>
          <w:p w:rsidR="006734AB" w:rsidRPr="00743151" w:rsidRDefault="006734AB" w:rsidP="00E406F9">
            <w:pPr>
              <w:pStyle w:val="TableCells"/>
            </w:pPr>
            <w:r>
              <w:t>I</w:t>
            </w:r>
            <w:r w:rsidRPr="00743151">
              <w:t>dentifies the account responsible for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rsidRPr="00743151">
              <w:t>Organization Owner Chart Of Accounts Code</w:t>
            </w:r>
          </w:p>
        </w:tc>
        <w:tc>
          <w:tcPr>
            <w:tcW w:w="5281" w:type="dxa"/>
            <w:tcBorders>
              <w:top w:val="single" w:sz="4" w:space="0" w:color="auto"/>
              <w:bottom w:val="single" w:sz="4" w:space="0" w:color="auto"/>
            </w:tcBorders>
          </w:tcPr>
          <w:p w:rsidR="006734AB" w:rsidRDefault="006734AB" w:rsidP="00E406F9">
            <w:pPr>
              <w:pStyle w:val="TableCells"/>
            </w:pPr>
            <w:r>
              <w:t>I</w:t>
            </w:r>
            <w:r w:rsidRPr="00743151">
              <w:t>dentifies the chart for the owner account that is responsible for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 xml:space="preserve">Owner </w:t>
            </w:r>
          </w:p>
        </w:tc>
        <w:tc>
          <w:tcPr>
            <w:tcW w:w="5281" w:type="dxa"/>
            <w:tcBorders>
              <w:top w:val="single" w:sz="4" w:space="0" w:color="auto"/>
              <w:bottom w:val="single" w:sz="4" w:space="0" w:color="auto"/>
            </w:tcBorders>
          </w:tcPr>
          <w:p w:rsidR="006734AB" w:rsidRDefault="006734AB" w:rsidP="00E406F9">
            <w:pPr>
              <w:pStyle w:val="TableCells"/>
            </w:pPr>
            <w:r w:rsidRPr="00604255">
              <w:t>Agency owning the asset, used to identify if the title is vested in other universities or agencies.</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lastRenderedPageBreak/>
              <w:t>Manufacturer</w:t>
            </w:r>
          </w:p>
        </w:tc>
        <w:tc>
          <w:tcPr>
            <w:tcW w:w="5281" w:type="dxa"/>
            <w:tcBorders>
              <w:top w:val="single" w:sz="4" w:space="0" w:color="auto"/>
              <w:bottom w:val="single" w:sz="4" w:space="0" w:color="auto"/>
            </w:tcBorders>
          </w:tcPr>
          <w:p w:rsidR="006734AB" w:rsidRDefault="006734AB" w:rsidP="00E406F9">
            <w:pPr>
              <w:pStyle w:val="TableCells"/>
            </w:pPr>
            <w:r w:rsidRPr="00604255">
              <w:t>Name of the person or the company that manufactured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Model Number</w:t>
            </w:r>
          </w:p>
        </w:tc>
        <w:tc>
          <w:tcPr>
            <w:tcW w:w="5281" w:type="dxa"/>
            <w:tcBorders>
              <w:top w:val="single" w:sz="4" w:space="0" w:color="auto"/>
              <w:bottom w:val="single" w:sz="4" w:space="0" w:color="auto"/>
            </w:tcBorders>
          </w:tcPr>
          <w:p w:rsidR="006734AB" w:rsidRDefault="006734AB" w:rsidP="00E406F9">
            <w:pPr>
              <w:pStyle w:val="TableCells"/>
            </w:pPr>
            <w:r w:rsidRPr="00604255">
              <w:t>Number assigned by the manufacturer to that model of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National Stock Number</w:t>
            </w:r>
          </w:p>
        </w:tc>
        <w:tc>
          <w:tcPr>
            <w:tcW w:w="5281" w:type="dxa"/>
            <w:tcBorders>
              <w:top w:val="single" w:sz="4" w:space="0" w:color="auto"/>
              <w:bottom w:val="single" w:sz="4" w:space="0" w:color="auto"/>
            </w:tcBorders>
          </w:tcPr>
          <w:p w:rsidR="006734AB" w:rsidRDefault="006734AB" w:rsidP="00E406F9">
            <w:pPr>
              <w:pStyle w:val="TableCells"/>
            </w:pPr>
            <w:r w:rsidRPr="00604255">
              <w:t xml:space="preserve">Federal identification number assigned to the asset. </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Old Tag Number</w:t>
            </w:r>
          </w:p>
        </w:tc>
        <w:tc>
          <w:tcPr>
            <w:tcW w:w="5281" w:type="dxa"/>
            <w:tcBorders>
              <w:top w:val="single" w:sz="4" w:space="0" w:color="auto"/>
              <w:bottom w:val="single" w:sz="4" w:space="0" w:color="auto"/>
            </w:tcBorders>
          </w:tcPr>
          <w:p w:rsidR="006734AB" w:rsidRDefault="006734AB" w:rsidP="00E406F9">
            <w:pPr>
              <w:pStyle w:val="TableCells"/>
            </w:pPr>
            <w:r w:rsidRPr="00604255">
              <w:t>When tag numbers are defaced or missing, a new tag number will be assigned to the asset</w:t>
            </w:r>
            <w:r>
              <w:t xml:space="preserve">. </w:t>
            </w:r>
            <w:r w:rsidRPr="00604255">
              <w:t xml:space="preserve">On the Global Location </w:t>
            </w:r>
            <w:r>
              <w:t>d</w:t>
            </w:r>
            <w:r w:rsidRPr="00604255">
              <w:t xml:space="preserve">ocument when new tags are assigned to assets, the existing tag number is moved into the </w:t>
            </w:r>
            <w:r w:rsidRPr="00A67736">
              <w:rPr>
                <w:rStyle w:val="Strong"/>
              </w:rPr>
              <w:t>Old Tag Number</w:t>
            </w:r>
            <w:r w:rsidRPr="00604255">
              <w:t xml:space="preserve"> field.</w:t>
            </w:r>
            <w:r>
              <w:t xml:space="preserve"> </w:t>
            </w:r>
          </w:p>
          <w:p w:rsidR="006734AB" w:rsidRDefault="006734AB" w:rsidP="00E406F9">
            <w:pPr>
              <w:pStyle w:val="Noteintable"/>
            </w:pPr>
            <w:r>
              <w:rPr>
                <w:b/>
              </w:rPr>
              <w:drawing>
                <wp:inline distT="0" distB="0" distL="0" distR="0">
                  <wp:extent cx="136525" cy="136525"/>
                  <wp:effectExtent l="19050" t="0" r="0" b="0"/>
                  <wp:docPr id="1794"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Serial Number</w:t>
            </w:r>
          </w:p>
        </w:tc>
        <w:tc>
          <w:tcPr>
            <w:tcW w:w="5281" w:type="dxa"/>
            <w:tcBorders>
              <w:top w:val="single" w:sz="4" w:space="0" w:color="auto"/>
              <w:bottom w:val="single" w:sz="4" w:space="0" w:color="auto"/>
            </w:tcBorders>
          </w:tcPr>
          <w:p w:rsidR="006734AB" w:rsidRDefault="006734AB" w:rsidP="00E406F9">
            <w:pPr>
              <w:pStyle w:val="TableCells"/>
            </w:pPr>
            <w:r w:rsidRPr="00604255">
              <w:t>Unique identification number assigned by the manufacturer to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743151" w:rsidRDefault="006734AB" w:rsidP="00E406F9">
            <w:pPr>
              <w:pStyle w:val="TableCells"/>
            </w:pPr>
            <w:r w:rsidRPr="00CB3A58">
              <w:t>Tag Number</w:t>
            </w:r>
          </w:p>
        </w:tc>
        <w:tc>
          <w:tcPr>
            <w:tcW w:w="5281" w:type="dxa"/>
            <w:tcBorders>
              <w:top w:val="single" w:sz="4" w:space="0" w:color="auto"/>
              <w:bottom w:val="single" w:sz="4" w:space="0" w:color="auto"/>
            </w:tcBorders>
          </w:tcPr>
          <w:p w:rsidR="006734AB" w:rsidRDefault="006734AB" w:rsidP="00E406F9">
            <w:pPr>
              <w:pStyle w:val="TableCells"/>
            </w:pPr>
            <w:r w:rsidRPr="00604255">
              <w:t xml:space="preserve">Unique identification number issued by the </w:t>
            </w:r>
            <w:r>
              <w:t>u</w:t>
            </w:r>
            <w:r w:rsidRPr="00604255">
              <w:t>niversity and affixed to the asset</w:t>
            </w:r>
            <w:r>
              <w:t xml:space="preserve">. </w:t>
            </w:r>
            <w:r w:rsidRPr="00604255">
              <w:t>To issue a loan, return or renew document, the asset must have been assigned a tag number that was entered into the asset database</w:t>
            </w:r>
            <w:r>
              <w:t xml:space="preserve">. </w:t>
            </w:r>
            <w:r w:rsidRPr="00604255">
              <w:t>If the asset has not been tagged, it will not be available in the action list for asset loan, return or renew.</w:t>
            </w:r>
          </w:p>
        </w:tc>
      </w:tr>
      <w:tr w:rsidR="006734AB" w:rsidRPr="00C40BA1" w:rsidTr="00E406F9">
        <w:tc>
          <w:tcPr>
            <w:tcW w:w="2250" w:type="dxa"/>
            <w:tcBorders>
              <w:top w:val="single" w:sz="4" w:space="0" w:color="auto"/>
              <w:bottom w:val="nil"/>
              <w:right w:val="double" w:sz="4" w:space="0" w:color="auto"/>
            </w:tcBorders>
          </w:tcPr>
          <w:p w:rsidR="006734AB" w:rsidRPr="00743151" w:rsidRDefault="006734AB" w:rsidP="00E406F9">
            <w:pPr>
              <w:pStyle w:val="TableCells"/>
            </w:pPr>
            <w:r w:rsidRPr="00CB3A58">
              <w:t>Vendor Name</w:t>
            </w:r>
          </w:p>
        </w:tc>
        <w:tc>
          <w:tcPr>
            <w:tcW w:w="5281" w:type="dxa"/>
            <w:tcBorders>
              <w:top w:val="single" w:sz="4" w:space="0" w:color="auto"/>
              <w:bottom w:val="nil"/>
            </w:tcBorders>
          </w:tcPr>
          <w:p w:rsidR="006734AB" w:rsidRDefault="006734AB" w:rsidP="00E406F9">
            <w:pPr>
              <w:pStyle w:val="TableCells"/>
            </w:pPr>
            <w:r w:rsidRPr="00604255">
              <w:t>Company or person who has sold the asset to the institution and to whom the first payment was made.</w:t>
            </w:r>
          </w:p>
        </w:tc>
      </w:tr>
    </w:tbl>
    <w:p w:rsidR="006734AB" w:rsidRDefault="006734AB" w:rsidP="00E406F9"/>
    <w:p w:rsidR="006734AB" w:rsidRDefault="006734AB" w:rsidP="00E406F9">
      <w:pPr>
        <w:pStyle w:val="Heading6"/>
      </w:pPr>
      <w:bookmarkStart w:id="59" w:name="_D2HTopic_38"/>
      <w:r>
        <w:t>Equipment Loans Tab</w:t>
      </w:r>
      <w:r w:rsidR="00F6379D">
        <w:fldChar w:fldCharType="begin"/>
      </w:r>
      <w:r>
        <w:instrText xml:space="preserve"> XE "</w:instrText>
      </w:r>
      <w:r w:rsidRPr="00A62A6C">
        <w:rPr>
          <w:rFonts w:eastAsia="MS Mincho"/>
        </w:rPr>
        <w:instrText>Equipment Loan</w:instrText>
      </w:r>
      <w:r>
        <w:rPr>
          <w:rFonts w:eastAsia="MS Mincho"/>
        </w:rPr>
        <w:instrText xml:space="preserve">s tab,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w:instrText>
      </w:r>
      <w:r w:rsidRPr="00A62A6C">
        <w:rPr>
          <w:rFonts w:eastAsia="MS Mincho"/>
        </w:rPr>
        <w:instrText>Equipment Loan</w:instrText>
      </w:r>
      <w:r>
        <w:rPr>
          <w:rFonts w:eastAsia="MS Mincho"/>
        </w:rPr>
        <w:instrText>s tab</w:instrText>
      </w:r>
      <w:r>
        <w:instrText xml:space="preserve">" </w:instrText>
      </w:r>
      <w:r w:rsidR="00F6379D">
        <w:fldChar w:fldCharType="end"/>
      </w:r>
      <w:bookmarkEnd w:id="59"/>
    </w:p>
    <w:p w:rsidR="006734AB" w:rsidRDefault="006734AB" w:rsidP="00E406F9"/>
    <w:p w:rsidR="006734AB" w:rsidRPr="000863C7" w:rsidRDefault="006734AB" w:rsidP="00E406F9">
      <w:pPr>
        <w:pStyle w:val="BodyText"/>
      </w:pPr>
      <w:r>
        <w:t>I</w:t>
      </w:r>
      <w:r w:rsidRPr="006436D5">
        <w:t>nformation in this tab must be completed to initiate the loan document</w:t>
      </w:r>
      <w:r w:rsidRPr="006436D5">
        <w:rPr>
          <w:b/>
        </w:rPr>
        <w:t>.</w:t>
      </w:r>
    </w:p>
    <w:p w:rsidR="006734AB" w:rsidRDefault="006734AB" w:rsidP="00E406F9"/>
    <w:p w:rsidR="006734AB" w:rsidRDefault="006734AB" w:rsidP="00E406F9">
      <w:pPr>
        <w:pStyle w:val="TableHeading"/>
      </w:pPr>
      <w:r>
        <w:t>Equipment Loans tab field definitions (loan action)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Borrower ID</w:t>
            </w:r>
          </w:p>
        </w:tc>
        <w:tc>
          <w:tcPr>
            <w:tcW w:w="5371" w:type="dxa"/>
          </w:tcPr>
          <w:p w:rsidR="006734AB" w:rsidRDefault="006734AB" w:rsidP="00E406F9">
            <w:pPr>
              <w:pStyle w:val="TableCells"/>
            </w:pPr>
            <w:r>
              <w:t>Required. Enter the valid user ID of the person (</w:t>
            </w:r>
            <w:r w:rsidRPr="00056A14">
              <w:t>staff or faculty member</w:t>
            </w:r>
            <w:r>
              <w:t xml:space="preserve">) borrowing the asset or search for the user ID from the </w:t>
            </w:r>
            <w:r w:rsidRPr="005462A5">
              <w:rPr>
                <w:rStyle w:val="Strong"/>
              </w:rPr>
              <w:t>User</w:t>
            </w:r>
            <w:r>
              <w:t xml:space="preserve"> lookup</w:t>
            </w:r>
            <w:r>
              <w:rPr>
                <w:noProof/>
              </w:rPr>
              <w:t xml:space="preserve"> icon</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Expected Return Date</w:t>
            </w:r>
          </w:p>
        </w:tc>
        <w:tc>
          <w:tcPr>
            <w:tcW w:w="5371" w:type="dxa"/>
            <w:tcBorders>
              <w:bottom w:val="single" w:sz="4" w:space="0" w:color="auto"/>
            </w:tcBorders>
          </w:tcPr>
          <w:p w:rsidR="006734AB" w:rsidRDefault="006734AB" w:rsidP="00E406F9">
            <w:pPr>
              <w:pStyle w:val="TableCells"/>
            </w:pPr>
            <w:r>
              <w:t>Required. Enter the anticipated date on which the asset will be returned to the institution or select this date from the calendar. Assets cannot be lent for more than two years, so this date must not be later than two years from the loan date.</w:t>
            </w:r>
          </w:p>
        </w:tc>
      </w:tr>
      <w:tr w:rsidR="006734AB" w:rsidRPr="00C40BA1" w:rsidTr="00E406F9">
        <w:tc>
          <w:tcPr>
            <w:tcW w:w="2160" w:type="dxa"/>
            <w:tcBorders>
              <w:right w:val="double" w:sz="4" w:space="0" w:color="auto"/>
            </w:tcBorders>
          </w:tcPr>
          <w:p w:rsidR="006734AB" w:rsidRDefault="006734AB" w:rsidP="00E406F9">
            <w:pPr>
              <w:pStyle w:val="TableCells"/>
            </w:pPr>
            <w:r>
              <w:t>Loan Date</w:t>
            </w:r>
          </w:p>
        </w:tc>
        <w:tc>
          <w:tcPr>
            <w:tcW w:w="5371" w:type="dxa"/>
          </w:tcPr>
          <w:p w:rsidR="006734AB" w:rsidRDefault="006734AB" w:rsidP="00E406F9">
            <w:pPr>
              <w:pStyle w:val="TableCells"/>
            </w:pPr>
            <w:r>
              <w:t>Required and defaults to the current date, but it can be entered or selected from the calendar if the actual loan date is different.</w:t>
            </w:r>
          </w:p>
        </w:tc>
      </w:tr>
    </w:tbl>
    <w:p w:rsidR="006734AB" w:rsidRDefault="006734AB" w:rsidP="00E406F9">
      <w:pPr>
        <w:pStyle w:val="Illustration"/>
      </w:pPr>
    </w:p>
    <w:p w:rsidR="00E406F9" w:rsidRDefault="00E406F9">
      <w:pPr>
        <w:rPr>
          <w:rFonts w:ascii="Arial" w:hAnsi="Arial" w:cs="Arial"/>
          <w:b/>
          <w:bCs/>
          <w:i/>
          <w:color w:val="993300"/>
          <w:sz w:val="28"/>
          <w:szCs w:val="28"/>
        </w:rPr>
      </w:pPr>
      <w:bookmarkStart w:id="60" w:name="_Ref228937661"/>
      <w:bookmarkStart w:id="61" w:name="_d2h_bmk__Ref228937661_20"/>
      <w:bookmarkStart w:id="62" w:name="_D2HTopic_39"/>
      <w:r>
        <w:br w:type="page"/>
      </w:r>
    </w:p>
    <w:p w:rsidR="006734AB" w:rsidRDefault="006734AB" w:rsidP="00E406F9">
      <w:pPr>
        <w:pStyle w:val="Heading6"/>
      </w:pPr>
      <w:r>
        <w:lastRenderedPageBreak/>
        <w:t>Borrower's Address Tab</w:t>
      </w:r>
      <w:bookmarkEnd w:id="60"/>
      <w:bookmarkEnd w:id="61"/>
      <w:r w:rsidR="00F6379D">
        <w:fldChar w:fldCharType="begin"/>
      </w:r>
      <w:r>
        <w:instrText xml:space="preserve"> XE "Borrower's Address</w:instrText>
      </w:r>
      <w:r>
        <w:rPr>
          <w:rFonts w:eastAsia="MS Mincho"/>
        </w:rPr>
        <w:instrText xml:space="preserve"> tab,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:Borrower's Address</w:instrText>
      </w:r>
      <w:r>
        <w:rPr>
          <w:rFonts w:eastAsia="MS Mincho"/>
        </w:rPr>
        <w:instrText xml:space="preserve"> tab</w:instrText>
      </w:r>
      <w:r>
        <w:instrText>"</w:instrText>
      </w:r>
      <w:r w:rsidR="00F6379D">
        <w:fldChar w:fldCharType="end"/>
      </w:r>
      <w:bookmarkEnd w:id="62"/>
    </w:p>
    <w:p w:rsidR="006734AB" w:rsidRDefault="006734AB" w:rsidP="00E406F9"/>
    <w:p w:rsidR="006734AB" w:rsidRPr="000863C7" w:rsidRDefault="006734AB" w:rsidP="00E406F9">
      <w:pPr>
        <w:pStyle w:val="BodyText"/>
      </w:pPr>
      <w:r>
        <w:t>This tab contains two sections, one for information about the b</w:t>
      </w:r>
      <w:r w:rsidRPr="006436D5">
        <w:t xml:space="preserve">orrower </w:t>
      </w:r>
      <w:r>
        <w:t>and another for the location at which the asset will be stored.</w:t>
      </w:r>
    </w:p>
    <w:p w:rsidR="006734AB" w:rsidRDefault="006734AB" w:rsidP="00E406F9"/>
    <w:p w:rsidR="006734AB" w:rsidRDefault="006734AB" w:rsidP="00E406F9">
      <w:pPr>
        <w:pStyle w:val="TableHeading"/>
      </w:pPr>
      <w:r>
        <w:t>Borrower's Address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(Borrower) Address</w:t>
            </w:r>
          </w:p>
        </w:tc>
        <w:tc>
          <w:tcPr>
            <w:tcW w:w="5371" w:type="dxa"/>
          </w:tcPr>
          <w:p w:rsidR="006734AB" w:rsidRDefault="006734AB" w:rsidP="00E406F9">
            <w:pPr>
              <w:pStyle w:val="TableCells"/>
            </w:pPr>
            <w:r>
              <w:t>Required. Enter the borrower's street address.</w:t>
            </w:r>
          </w:p>
        </w:tc>
      </w:tr>
      <w:tr w:rsidR="006734AB" w:rsidRPr="00C40BA1" w:rsidTr="00E406F9">
        <w:tc>
          <w:tcPr>
            <w:tcW w:w="2160" w:type="dxa"/>
            <w:tcBorders>
              <w:right w:val="double" w:sz="4" w:space="0" w:color="auto"/>
            </w:tcBorders>
          </w:tcPr>
          <w:p w:rsidR="006734AB" w:rsidRDefault="006734AB" w:rsidP="00E406F9">
            <w:pPr>
              <w:pStyle w:val="TableCells"/>
            </w:pPr>
            <w:r>
              <w:t>(Borrower) City</w:t>
            </w:r>
          </w:p>
        </w:tc>
        <w:tc>
          <w:tcPr>
            <w:tcW w:w="5371" w:type="dxa"/>
          </w:tcPr>
          <w:p w:rsidR="006734AB" w:rsidRDefault="006734AB" w:rsidP="00E406F9">
            <w:pPr>
              <w:pStyle w:val="TableCells"/>
            </w:pPr>
            <w:r>
              <w:t>Required. Enter the borrower's city.</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(Borrower) Country</w:t>
            </w:r>
          </w:p>
        </w:tc>
        <w:tc>
          <w:tcPr>
            <w:tcW w:w="5371" w:type="dxa"/>
            <w:tcBorders>
              <w:bottom w:val="single" w:sz="4" w:space="0" w:color="auto"/>
            </w:tcBorders>
          </w:tcPr>
          <w:p w:rsidR="006734AB" w:rsidRDefault="006734AB" w:rsidP="00E406F9">
            <w:pPr>
              <w:pStyle w:val="TableCells"/>
            </w:pPr>
            <w:r>
              <w:t xml:space="preserve">Select the borrower's country from the </w:t>
            </w:r>
            <w:r w:rsidRPr="005462A5">
              <w:rPr>
                <w:rStyle w:val="Strong"/>
              </w:rPr>
              <w:t>Country</w:t>
            </w:r>
            <w:r>
              <w:t xml:space="preserve"> list.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(Borrower) Phone</w:t>
            </w:r>
          </w:p>
        </w:tc>
        <w:tc>
          <w:tcPr>
            <w:tcW w:w="5371" w:type="dxa"/>
            <w:tcBorders>
              <w:bottom w:val="single" w:sz="4" w:space="0" w:color="auto"/>
            </w:tcBorders>
          </w:tcPr>
          <w:p w:rsidR="006734AB" w:rsidRDefault="006734AB" w:rsidP="00E406F9">
            <w:pPr>
              <w:pStyle w:val="TableCells"/>
            </w:pPr>
            <w:r>
              <w:t>Enter a ten-digit contact phone number for the borrower</w:t>
            </w:r>
            <w:r w:rsidRPr="0031461F">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(Borrower) Postal Code</w:t>
            </w:r>
          </w:p>
        </w:tc>
        <w:tc>
          <w:tcPr>
            <w:tcW w:w="5371" w:type="dxa"/>
            <w:tcBorders>
              <w:bottom w:val="single" w:sz="4" w:space="0" w:color="auto"/>
            </w:tcBorders>
          </w:tcPr>
          <w:p w:rsidR="006734AB" w:rsidRDefault="006734AB" w:rsidP="00E406F9">
            <w:pPr>
              <w:pStyle w:val="TableCells"/>
            </w:pPr>
            <w:r>
              <w:t xml:space="preserve">Required. Enter the borrower's postal code or search for it from the </w:t>
            </w:r>
            <w:r w:rsidRPr="005462A5">
              <w:rPr>
                <w:rStyle w:val="Strong"/>
              </w:rPr>
              <w:t>Postal Code</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(Borrower) State</w:t>
            </w:r>
          </w:p>
        </w:tc>
        <w:tc>
          <w:tcPr>
            <w:tcW w:w="5371" w:type="dxa"/>
          </w:tcPr>
          <w:p w:rsidR="006734AB" w:rsidRDefault="006734AB" w:rsidP="00E406F9">
            <w:pPr>
              <w:pStyle w:val="TableCells"/>
            </w:pPr>
            <w:r>
              <w:t xml:space="preserve">Required. Enter the borrower's state or search for it from the </w:t>
            </w:r>
            <w:r w:rsidRPr="005462A5">
              <w:rPr>
                <w:rStyle w:val="Strong"/>
              </w:rPr>
              <w:t>State</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(Stored At) Address</w:t>
            </w:r>
          </w:p>
        </w:tc>
        <w:tc>
          <w:tcPr>
            <w:tcW w:w="5371" w:type="dxa"/>
          </w:tcPr>
          <w:p w:rsidR="006734AB" w:rsidRDefault="006734AB" w:rsidP="00E406F9">
            <w:pPr>
              <w:pStyle w:val="TableCells"/>
            </w:pPr>
            <w:r>
              <w:t>Enter this street address when different from the borrower's address.</w:t>
            </w:r>
          </w:p>
        </w:tc>
      </w:tr>
      <w:tr w:rsidR="006734AB" w:rsidRPr="00C40BA1" w:rsidTr="00E406F9">
        <w:tc>
          <w:tcPr>
            <w:tcW w:w="2160" w:type="dxa"/>
            <w:tcBorders>
              <w:right w:val="double" w:sz="4" w:space="0" w:color="auto"/>
            </w:tcBorders>
          </w:tcPr>
          <w:p w:rsidR="006734AB" w:rsidRDefault="006734AB" w:rsidP="00E406F9">
            <w:pPr>
              <w:pStyle w:val="TableCells"/>
            </w:pPr>
            <w:r>
              <w:t>(Stored At) City</w:t>
            </w:r>
          </w:p>
        </w:tc>
        <w:tc>
          <w:tcPr>
            <w:tcW w:w="5371" w:type="dxa"/>
          </w:tcPr>
          <w:p w:rsidR="006734AB" w:rsidRDefault="006734AB" w:rsidP="00E406F9">
            <w:pPr>
              <w:pStyle w:val="TableCells"/>
            </w:pPr>
            <w:r>
              <w:t>Enter this city when different from the borrower's City.</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(Stored At) Country</w:t>
            </w:r>
          </w:p>
        </w:tc>
        <w:tc>
          <w:tcPr>
            <w:tcW w:w="5371" w:type="dxa"/>
            <w:tcBorders>
              <w:bottom w:val="single" w:sz="4" w:space="0" w:color="auto"/>
            </w:tcBorders>
          </w:tcPr>
          <w:p w:rsidR="006734AB" w:rsidRDefault="006734AB" w:rsidP="00E406F9">
            <w:pPr>
              <w:pStyle w:val="TableCells"/>
            </w:pPr>
            <w:r>
              <w:t xml:space="preserve">Select this country from the </w:t>
            </w:r>
            <w:r w:rsidRPr="005462A5">
              <w:rPr>
                <w:rStyle w:val="Strong"/>
              </w:rPr>
              <w:t>Country</w:t>
            </w:r>
            <w:r>
              <w:t xml:space="preserve"> list when different from the borrower's country.</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(Stored At) Phone</w:t>
            </w:r>
          </w:p>
        </w:tc>
        <w:tc>
          <w:tcPr>
            <w:tcW w:w="5371" w:type="dxa"/>
            <w:tcBorders>
              <w:bottom w:val="single" w:sz="4" w:space="0" w:color="auto"/>
            </w:tcBorders>
          </w:tcPr>
          <w:p w:rsidR="006734AB" w:rsidRDefault="006734AB" w:rsidP="00E406F9">
            <w:pPr>
              <w:pStyle w:val="TableCells"/>
            </w:pPr>
            <w:r>
              <w:t>Enter this phone when different from the borrower's phone.</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(Stored At) Postal Code</w:t>
            </w:r>
          </w:p>
        </w:tc>
        <w:tc>
          <w:tcPr>
            <w:tcW w:w="5371" w:type="dxa"/>
            <w:tcBorders>
              <w:bottom w:val="single" w:sz="4" w:space="0" w:color="auto"/>
            </w:tcBorders>
          </w:tcPr>
          <w:p w:rsidR="006734AB" w:rsidRDefault="006734AB" w:rsidP="00E406F9">
            <w:pPr>
              <w:pStyle w:val="TableCells"/>
            </w:pPr>
            <w:r>
              <w:t xml:space="preserve">Enter this postal code when different from the borrower's postal code or search for it from the </w:t>
            </w:r>
            <w:r w:rsidRPr="005462A5">
              <w:rPr>
                <w:rStyle w:val="Strong"/>
              </w:rPr>
              <w:t>Postal Code</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(Stored At) State</w:t>
            </w:r>
          </w:p>
        </w:tc>
        <w:tc>
          <w:tcPr>
            <w:tcW w:w="5371" w:type="dxa"/>
          </w:tcPr>
          <w:p w:rsidR="006734AB" w:rsidRDefault="006734AB" w:rsidP="00E406F9">
            <w:pPr>
              <w:pStyle w:val="TableCells"/>
            </w:pPr>
            <w:r>
              <w:t xml:space="preserve">Enter this state when different from the borrower's state or search for it from the </w:t>
            </w:r>
            <w:r w:rsidRPr="005462A5">
              <w:rPr>
                <w:rStyle w:val="Strong"/>
              </w:rPr>
              <w:t>State</w:t>
            </w:r>
            <w:r>
              <w:t xml:space="preserve"> lookup</w:t>
            </w:r>
            <w:r>
              <w:rPr>
                <w:noProof/>
              </w:rPr>
              <w:t xml:space="preserve"> icon</w:t>
            </w:r>
            <w:r>
              <w:t>.</w:t>
            </w:r>
          </w:p>
        </w:tc>
      </w:tr>
    </w:tbl>
    <w:p w:rsidR="00E406F9" w:rsidRDefault="00E406F9" w:rsidP="00E406F9">
      <w:pPr>
        <w:pStyle w:val="Heading5"/>
      </w:pPr>
      <w:bookmarkStart w:id="63" w:name="_D2HTopic_40"/>
    </w:p>
    <w:p w:rsidR="00E406F9" w:rsidRDefault="00E406F9" w:rsidP="00E406F9">
      <w:pPr>
        <w:rPr>
          <w:rFonts w:ascii="Arial" w:hAnsi="Arial" w:cs="Arial"/>
          <w:sz w:val="32"/>
          <w:szCs w:val="32"/>
        </w:rPr>
      </w:pPr>
      <w:r>
        <w:br w:type="page"/>
      </w:r>
    </w:p>
    <w:p w:rsidR="006734AB" w:rsidRDefault="006734AB" w:rsidP="00E406F9">
      <w:pPr>
        <w:pStyle w:val="Heading5"/>
      </w:pPr>
      <w:r w:rsidRPr="00F4769A">
        <w:lastRenderedPageBreak/>
        <w:t>Process Overview</w:t>
      </w:r>
      <w:bookmarkEnd w:id="63"/>
    </w:p>
    <w:p w:rsidR="006734AB" w:rsidRDefault="006734AB" w:rsidP="00E406F9">
      <w:pPr>
        <w:pStyle w:val="Heading6"/>
      </w:pPr>
      <w:bookmarkStart w:id="64" w:name="_D2HTopic_41"/>
      <w:r w:rsidRPr="004E09EA">
        <w:t>Business Rules</w:t>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 xml:space="preserve">business rules" </w:instrText>
      </w:r>
      <w:r w:rsidR="00F6379D">
        <w:fldChar w:fldCharType="end"/>
      </w:r>
      <w:r w:rsidR="00F6379D">
        <w:fldChar w:fldCharType="begin"/>
      </w:r>
      <w:r>
        <w:instrText xml:space="preserve"> XE "business rules:</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bookmarkEnd w:id="64"/>
    </w:p>
    <w:p w:rsidR="006734AB" w:rsidRPr="00FF2C2C" w:rsidRDefault="006734AB" w:rsidP="00E406F9"/>
    <w:p w:rsidR="006734AB" w:rsidRPr="002C04AF" w:rsidRDefault="006734AB" w:rsidP="00E406F9">
      <w:pPr>
        <w:pStyle w:val="C1HBullet"/>
      </w:pPr>
      <w:r w:rsidRPr="002C04AF">
        <w:t>Three conditions must be present to initiate the Equipment Loan/Return document for the purpose of recording a loan:</w:t>
      </w:r>
    </w:p>
    <w:p w:rsidR="006734AB" w:rsidRPr="00BC7012" w:rsidRDefault="006734AB" w:rsidP="00E406F9">
      <w:pPr>
        <w:pStyle w:val="C1HBullet2A"/>
      </w:pPr>
      <w:r w:rsidRPr="00BC7012">
        <w:t xml:space="preserve">The asset must exist in the database, </w:t>
      </w:r>
      <w:r w:rsidRPr="007C49D0">
        <w:rPr>
          <w:rStyle w:val="Strong"/>
        </w:rPr>
        <w:t>and</w:t>
      </w:r>
    </w:p>
    <w:p w:rsidR="006734AB" w:rsidRPr="00BC7012" w:rsidRDefault="006734AB" w:rsidP="00E406F9">
      <w:pPr>
        <w:pStyle w:val="C1HBullet2A"/>
      </w:pPr>
      <w:r w:rsidRPr="00BC7012">
        <w:t xml:space="preserve">the tag must be attached to the equipment, </w:t>
      </w:r>
      <w:r w:rsidRPr="007C49D0">
        <w:rPr>
          <w:rStyle w:val="Strong"/>
        </w:rPr>
        <w:t>and</w:t>
      </w:r>
    </w:p>
    <w:p w:rsidR="006734AB" w:rsidRPr="00BC7012" w:rsidRDefault="006734AB" w:rsidP="00E406F9">
      <w:pPr>
        <w:pStyle w:val="C1HBullet2A"/>
      </w:pPr>
      <w:proofErr w:type="gramStart"/>
      <w:r w:rsidRPr="00BC7012">
        <w:t>the</w:t>
      </w:r>
      <w:proofErr w:type="gramEnd"/>
      <w:r w:rsidRPr="00BC7012">
        <w:t xml:space="preserve"> tag number must be entered in the </w:t>
      </w:r>
      <w:r w:rsidRPr="007C49D0">
        <w:rPr>
          <w:rStyle w:val="Strong"/>
        </w:rPr>
        <w:t>Asset</w:t>
      </w:r>
      <w:r w:rsidRPr="00BC7012">
        <w:t xml:space="preserve"> document.</w:t>
      </w:r>
    </w:p>
    <w:p w:rsidR="006734AB" w:rsidRPr="00123AF2" w:rsidRDefault="006734AB" w:rsidP="00E406F9">
      <w:pPr>
        <w:pStyle w:val="C1HBullet"/>
      </w:pPr>
      <w:r w:rsidRPr="00123AF2">
        <w:t xml:space="preserve">Asset </w:t>
      </w:r>
      <w:r>
        <w:t xml:space="preserve">status must be active. </w:t>
      </w:r>
    </w:p>
    <w:p w:rsidR="006734AB" w:rsidRDefault="006734AB" w:rsidP="00E406F9">
      <w:pPr>
        <w:pStyle w:val="C1HBullet"/>
      </w:pPr>
      <w:r>
        <w:t xml:space="preserve">When an asset is retrieved on the </w:t>
      </w:r>
      <w:r w:rsidRPr="002C04AF">
        <w:t xml:space="preserve">Equipment Loan/Return </w:t>
      </w:r>
      <w:r>
        <w:t>document, the system checks to see if the asset has a pending asset transfer (AT) asset retirement (AR) document, or if an existing equipment loan/return (ELR) document is pending. If a document is pending, the edit will not allow the user to issue the loan or return document.</w:t>
      </w:r>
    </w:p>
    <w:p w:rsidR="006734AB" w:rsidRDefault="006734AB" w:rsidP="00E406F9">
      <w:pPr>
        <w:pStyle w:val="C1HBullet"/>
      </w:pPr>
      <w:r>
        <w:t xml:space="preserve">The value for </w:t>
      </w:r>
      <w:r w:rsidRPr="007C49D0">
        <w:rPr>
          <w:rStyle w:val="Strong"/>
        </w:rPr>
        <w:t>Last Inventory Date</w:t>
      </w:r>
      <w:r w:rsidRPr="00123AF2">
        <w:t xml:space="preserve"> will automatically be updated to </w:t>
      </w:r>
      <w:r>
        <w:t xml:space="preserve">that of </w:t>
      </w:r>
      <w:r w:rsidRPr="00123AF2">
        <w:t xml:space="preserve">the </w:t>
      </w:r>
      <w:r w:rsidRPr="007C49D0">
        <w:rPr>
          <w:rStyle w:val="Strong"/>
        </w:rPr>
        <w:t>Loan Date</w:t>
      </w:r>
      <w:r w:rsidRPr="00123AF2">
        <w:t>.</w:t>
      </w:r>
    </w:p>
    <w:p w:rsidR="006734AB" w:rsidRDefault="006734AB" w:rsidP="00E406F9">
      <w:pPr>
        <w:pStyle w:val="C1HBullet"/>
      </w:pPr>
      <w:r>
        <w:t xml:space="preserve">When issuing a document to place the equipment on loan, the </w:t>
      </w:r>
      <w:r w:rsidRPr="002C04AF">
        <w:t xml:space="preserve">Equipment Loan/Return </w:t>
      </w:r>
      <w:r>
        <w:t>document requires a borrower ID. The borrower ID must be a valued user ID in the Universal ID table.</w:t>
      </w:r>
    </w:p>
    <w:p w:rsidR="006734AB" w:rsidRDefault="006734AB" w:rsidP="00E406F9">
      <w:pPr>
        <w:pStyle w:val="C1HBullet"/>
      </w:pPr>
      <w:r>
        <w:t xml:space="preserve">When issuing a document to place the equipment on loan, the </w:t>
      </w:r>
      <w:r w:rsidRPr="002C04AF">
        <w:t xml:space="preserve">Equipment Loan/Return </w:t>
      </w:r>
      <w:r>
        <w:t>document requires a complete borrower address (Street Address, City, State, Postal Code, and Country). This requirement is only on for the Borrower Address; the Stored at Address is not required.</w:t>
      </w:r>
    </w:p>
    <w:p w:rsidR="006734AB" w:rsidRDefault="006734AB" w:rsidP="00E406F9">
      <w:pPr>
        <w:pStyle w:val="C1HBullet2A"/>
      </w:pPr>
      <w:r>
        <w:t>The state code is validated against the Postal State Code table.</w:t>
      </w:r>
    </w:p>
    <w:p w:rsidR="006734AB" w:rsidRDefault="006734AB" w:rsidP="00E406F9">
      <w:pPr>
        <w:pStyle w:val="C1HBullet2A"/>
      </w:pPr>
      <w:r>
        <w:t>The country is system-assigned to US if not pre-set by the user.</w:t>
      </w:r>
    </w:p>
    <w:p w:rsidR="006734AB" w:rsidRDefault="006734AB" w:rsidP="00E406F9">
      <w:pPr>
        <w:pStyle w:val="C1HBullet"/>
      </w:pPr>
      <w:r w:rsidRPr="00ED7870">
        <w:t>If the asset is untagged</w:t>
      </w:r>
      <w:r>
        <w:t xml:space="preserve">, the </w:t>
      </w:r>
      <w:r w:rsidRPr="00CA2288">
        <w:rPr>
          <w:rStyle w:val="Strong"/>
        </w:rPr>
        <w:t>Loan</w:t>
      </w:r>
      <w:r>
        <w:t xml:space="preserve"> action is not available in the </w:t>
      </w:r>
      <w:r w:rsidRPr="00CA2288">
        <w:rPr>
          <w:rStyle w:val="Strong"/>
        </w:rPr>
        <w:t>Actions</w:t>
      </w:r>
      <w:r>
        <w:t xml:space="preserve"> column. (The loan action is not underscored for the asset number.) Similarly, the </w:t>
      </w:r>
      <w:r w:rsidRPr="00CA2288">
        <w:rPr>
          <w:rStyle w:val="Strong"/>
        </w:rPr>
        <w:t>Loan</w:t>
      </w:r>
      <w:r>
        <w:t xml:space="preserve"> link is not available if the asset is already on loan.</w:t>
      </w:r>
    </w:p>
    <w:p w:rsidR="006734AB" w:rsidRDefault="006734AB" w:rsidP="00E406F9">
      <w:pPr>
        <w:pStyle w:val="C1HBullet"/>
      </w:pPr>
      <w:r>
        <w:t>An asset can be identified as currently on loan when an expected return date exists and the return date is NULL.</w:t>
      </w:r>
    </w:p>
    <w:p w:rsidR="006734AB" w:rsidRDefault="006734AB" w:rsidP="00E406F9">
      <w:pPr>
        <w:pStyle w:val="C1HBullet2A"/>
      </w:pPr>
      <w:r>
        <w:t xml:space="preserve">If the asset is not on loan the word loan is underscored in the </w:t>
      </w:r>
      <w:r w:rsidRPr="001914D6">
        <w:rPr>
          <w:rStyle w:val="Strong"/>
        </w:rPr>
        <w:t>Actions</w:t>
      </w:r>
      <w:r>
        <w:t xml:space="preserve"> column.</w:t>
      </w:r>
    </w:p>
    <w:p w:rsidR="006734AB" w:rsidRDefault="006734AB" w:rsidP="00E406F9">
      <w:pPr>
        <w:pStyle w:val="C1HBullet2A"/>
      </w:pPr>
      <w:r>
        <w:t xml:space="preserve">If the asset is actively on loan the words renew and return are underscored in the </w:t>
      </w:r>
      <w:r w:rsidRPr="001914D6">
        <w:rPr>
          <w:rStyle w:val="Strong"/>
        </w:rPr>
        <w:t>Actions</w:t>
      </w:r>
      <w:r>
        <w:t xml:space="preserve"> column.</w:t>
      </w:r>
    </w:p>
    <w:p w:rsidR="006734AB" w:rsidRDefault="006734AB" w:rsidP="00E406F9">
      <w:pPr>
        <w:pStyle w:val="C1HBullet"/>
      </w:pPr>
      <w:r>
        <w:t>Expected Return Date rules:</w:t>
      </w:r>
    </w:p>
    <w:p w:rsidR="006734AB" w:rsidRDefault="006734AB" w:rsidP="00E406F9">
      <w:pPr>
        <w:pStyle w:val="C1HBullet2A"/>
      </w:pPr>
      <w:r>
        <w:t xml:space="preserve">When issuing a document to place the equipment on loan, the </w:t>
      </w:r>
      <w:r w:rsidRPr="002C04AF">
        <w:t xml:space="preserve">Equipment Loan/Return </w:t>
      </w:r>
      <w:r>
        <w:t>document requires an expected return date.</w:t>
      </w:r>
    </w:p>
    <w:p w:rsidR="006734AB" w:rsidRDefault="006734AB" w:rsidP="00E406F9">
      <w:pPr>
        <w:pStyle w:val="C1HBullet2A"/>
      </w:pPr>
      <w:r>
        <w:t>When issuing a document to place the equipment on loan, the expected return date cannot be more than two years from the loan date.</w:t>
      </w:r>
    </w:p>
    <w:p w:rsidR="006734AB" w:rsidRDefault="006734AB" w:rsidP="00E406F9">
      <w:pPr>
        <w:pStyle w:val="C1HBullet2A"/>
      </w:pPr>
      <w:r>
        <w:t>The expected return date cannot be earlier than the loan date.</w:t>
      </w:r>
    </w:p>
    <w:p w:rsidR="006734AB" w:rsidRPr="00123AF2" w:rsidRDefault="006734AB" w:rsidP="00E406F9">
      <w:pPr>
        <w:pStyle w:val="C1HBullet"/>
      </w:pPr>
      <w:r>
        <w:t>The equipment loan return date is required when issuing an Equipment Loan Return document.</w:t>
      </w:r>
    </w:p>
    <w:p w:rsidR="00E406F9" w:rsidRDefault="00E406F9">
      <w:pPr>
        <w:rPr>
          <w:rFonts w:ascii="Arial" w:hAnsi="Arial" w:cs="Arial"/>
          <w:b/>
          <w:bCs/>
          <w:i/>
          <w:color w:val="993300"/>
          <w:sz w:val="28"/>
          <w:szCs w:val="28"/>
        </w:rPr>
      </w:pPr>
      <w:bookmarkStart w:id="65" w:name="_D2HTopic_42"/>
      <w:r>
        <w:br w:type="page"/>
      </w:r>
    </w:p>
    <w:p w:rsidR="006734AB" w:rsidRDefault="006734AB" w:rsidP="00E406F9">
      <w:pPr>
        <w:pStyle w:val="Heading6"/>
      </w:pPr>
      <w:r w:rsidRPr="00CA0C21">
        <w:lastRenderedPageBreak/>
        <w:t>Routing</w:t>
      </w:r>
      <w:r w:rsidR="00F6379D">
        <w:fldChar w:fldCharType="begin"/>
      </w:r>
      <w:r>
        <w:instrText xml:space="preserve"> XE "Equipment Loan/Return document:routing" </w:instrText>
      </w:r>
      <w:r w:rsidR="00F6379D">
        <w:fldChar w:fldCharType="end"/>
      </w:r>
      <w:bookmarkEnd w:id="65"/>
    </w:p>
    <w:p w:rsidR="006734AB" w:rsidRPr="00FF2C2C" w:rsidRDefault="006734AB" w:rsidP="00E406F9"/>
    <w:p w:rsidR="006734AB" w:rsidRDefault="006734AB" w:rsidP="00E406F9">
      <w:pPr>
        <w:pStyle w:val="C1HBullet"/>
      </w:pPr>
      <w:r>
        <w:t xml:space="preserve">Any active user may initiate an </w:t>
      </w:r>
      <w:r w:rsidRPr="00B9374F">
        <w:t>Equipment Loan/Return</w:t>
      </w:r>
      <w:r>
        <w:t xml:space="preserve"> document.</w:t>
      </w:r>
    </w:p>
    <w:p w:rsidR="006734AB" w:rsidRPr="00B81D65" w:rsidRDefault="006734AB" w:rsidP="00E406F9">
      <w:pPr>
        <w:pStyle w:val="C1HBullet"/>
      </w:pPr>
      <w:r>
        <w:t>The d</w:t>
      </w:r>
      <w:r w:rsidRPr="00B81D65">
        <w:t>ocument</w:t>
      </w:r>
      <w:r>
        <w:t xml:space="preserve"> i</w:t>
      </w:r>
      <w:r w:rsidRPr="00B81D65">
        <w:t>s routed to the appropriate fiscal officer or delegate</w:t>
      </w:r>
      <w:r>
        <w:t xml:space="preserve">. </w:t>
      </w:r>
      <w:r w:rsidRPr="00B81D65">
        <w:t xml:space="preserve">The fiscal officer to whom this document is routed is defined by the account in the </w:t>
      </w:r>
      <w:r w:rsidRPr="00EF764D">
        <w:t>Asset Information</w:t>
      </w:r>
      <w:r>
        <w:t xml:space="preserve"> tab</w:t>
      </w:r>
      <w:r w:rsidRPr="00B81D65">
        <w:t xml:space="preserve"> of the document.</w:t>
      </w:r>
    </w:p>
    <w:p w:rsidR="006734AB" w:rsidRDefault="006734AB" w:rsidP="00E406F9">
      <w:pPr>
        <w:pStyle w:val="C1HBullet"/>
      </w:pPr>
      <w:r w:rsidRPr="007D121D">
        <w:t xml:space="preserve">The document routes to the borrower </w:t>
      </w:r>
      <w:r>
        <w:t>ID.</w:t>
      </w:r>
    </w:p>
    <w:p w:rsidR="006734AB" w:rsidRDefault="006734AB" w:rsidP="00E406F9">
      <w:pPr>
        <w:pStyle w:val="Heading4"/>
      </w:pPr>
      <w:bookmarkStart w:id="66" w:name="_D2HTopic_43"/>
      <w:r>
        <w:t>Equipment Loan Renewal</w:t>
      </w:r>
      <w:r w:rsidR="00F6379D">
        <w:fldChar w:fldCharType="begin"/>
      </w:r>
      <w:r>
        <w:instrText xml:space="preserve"> XE "Capital Assets Management (CAM) module:equipment loan renewal"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 xml:space="preserve">equipment loan renewal" </w:instrText>
      </w:r>
      <w:r w:rsidR="00F6379D">
        <w:fldChar w:fldCharType="end"/>
      </w:r>
      <w:r w:rsidR="00F6379D" w:rsidRPr="00000100">
        <w:fldChar w:fldCharType="begin"/>
      </w:r>
      <w:r w:rsidRPr="00000100">
        <w:instrText xml:space="preserve"> TC "</w:instrText>
      </w:r>
      <w:r w:rsidRPr="00A62A6C">
        <w:rPr>
          <w:rFonts w:eastAsia="MS Mincho"/>
        </w:rPr>
        <w:instrText>Equipment Loan</w:instrText>
      </w:r>
      <w:r>
        <w:instrText xml:space="preserve"> Renewal</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66"/>
    </w:p>
    <w:p w:rsidR="006734AB" w:rsidRDefault="006734AB" w:rsidP="00E406F9"/>
    <w:p w:rsidR="006734AB" w:rsidRDefault="006734AB" w:rsidP="00E406F9">
      <w:pPr>
        <w:pStyle w:val="BodyText"/>
      </w:pPr>
      <w:r w:rsidRPr="0035610F">
        <w:t>To extend an equipment loan, the user choose</w:t>
      </w:r>
      <w:r>
        <w:t>s</w:t>
      </w:r>
      <w:r w:rsidRPr="0035610F">
        <w:t xml:space="preserve"> the </w:t>
      </w:r>
      <w:r w:rsidRPr="007C49D0">
        <w:rPr>
          <w:rStyle w:val="Strong"/>
        </w:rPr>
        <w:t>renew</w:t>
      </w:r>
      <w:r>
        <w:rPr>
          <w:rStyle w:val="Strong"/>
        </w:rPr>
        <w:t xml:space="preserve"> </w:t>
      </w:r>
      <w:r>
        <w:t>link</w:t>
      </w:r>
      <w:r w:rsidRPr="0035610F">
        <w:t xml:space="preserve"> from the </w:t>
      </w:r>
      <w:r w:rsidRPr="007C49D0">
        <w:rPr>
          <w:rStyle w:val="Strong"/>
        </w:rPr>
        <w:t>Actions</w:t>
      </w:r>
      <w:r>
        <w:t xml:space="preserve"> column of the </w:t>
      </w:r>
      <w:r w:rsidRPr="00D06942">
        <w:t xml:space="preserve">Asset Lookup </w:t>
      </w:r>
      <w:r>
        <w:t>results table</w:t>
      </w:r>
      <w:r w:rsidRPr="0035610F">
        <w:t xml:space="preserve">. </w:t>
      </w:r>
      <w:r>
        <w:t xml:space="preserve">The system displays the </w:t>
      </w:r>
      <w:r w:rsidRPr="00780DB5">
        <w:t>Equipment Loan/Return document.</w:t>
      </w:r>
    </w:p>
    <w:p w:rsidR="006734AB" w:rsidRDefault="006734AB" w:rsidP="00E406F9"/>
    <w:p w:rsidR="006734AB" w:rsidRDefault="006734AB" w:rsidP="00E406F9">
      <w:pPr>
        <w:pStyle w:val="Heading5"/>
      </w:pPr>
      <w:bookmarkStart w:id="67" w:name="_D2HTopic_44"/>
      <w:r w:rsidRPr="00B16383">
        <w:t>Document Layout</w:t>
      </w:r>
      <w:bookmarkEnd w:id="67"/>
    </w:p>
    <w:p w:rsidR="006734AB" w:rsidRDefault="006734AB" w:rsidP="00E406F9"/>
    <w:p w:rsidR="006734AB" w:rsidRDefault="006734AB" w:rsidP="00E406F9">
      <w:pPr>
        <w:pStyle w:val="BodyText"/>
      </w:pPr>
      <w:r w:rsidRPr="00B16383">
        <w:t xml:space="preserve">The </w:t>
      </w:r>
      <w:r w:rsidRPr="007C49D0">
        <w:rPr>
          <w:rStyle w:val="Strong"/>
        </w:rPr>
        <w:t>Equipment Loan/Return document</w:t>
      </w:r>
      <w:r w:rsidRPr="00B16383">
        <w:t xml:space="preserve"> includes Document Overview and </w:t>
      </w:r>
      <w:r>
        <w:t xml:space="preserve">the Asset, Equipment Loans, Borrower's Address, Asset Location, Organization, Processed Payment, Payments Lookup tabs as well as the standard </w:t>
      </w:r>
      <w:r w:rsidRPr="008B7358">
        <w:t>Notes and Attachments, Ad Hoc Recipients,</w:t>
      </w:r>
      <w:r>
        <w:t xml:space="preserve"> and </w:t>
      </w:r>
      <w:r w:rsidRPr="008B7358">
        <w:t>Route Log</w:t>
      </w:r>
      <w:r>
        <w:t xml:space="preserve"> tabs.</w:t>
      </w:r>
    </w:p>
    <w:p w:rsidR="006734AB" w:rsidRPr="00B16383" w:rsidRDefault="006734AB" w:rsidP="00E406F9">
      <w:pPr>
        <w:pStyle w:val="BodyText"/>
      </w:pPr>
    </w:p>
    <w:p w:rsidR="006734AB" w:rsidRPr="00482F00" w:rsidRDefault="006734AB" w:rsidP="00E406F9">
      <w:pPr>
        <w:pStyle w:val="Note"/>
      </w:pPr>
      <w:r w:rsidRPr="00482F00">
        <w:drawing>
          <wp:inline distT="0" distB="0" distL="0" distR="0">
            <wp:extent cx="163830" cy="163830"/>
            <wp:effectExtent l="19050" t="0" r="762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C33AFE">
        <w:t xml:space="preserve">For more information about the standard tabs, </w:t>
      </w:r>
      <w:r>
        <w:t xml:space="preserve">see </w:t>
      </w:r>
      <w:r w:rsidRPr="00DE3709">
        <w:t>Standard Tabs in</w:t>
      </w:r>
      <w:r>
        <w:t xml:space="preserve"> the </w:t>
      </w:r>
      <w:r w:rsidRPr="00254EF2">
        <w:rPr>
          <w:rStyle w:val="Emphasis"/>
        </w:rPr>
        <w:t>Overview</w:t>
      </w:r>
      <w:r w:rsidRPr="00CC1476">
        <w:rPr>
          <w:i/>
        </w:rPr>
        <w:t xml:space="preserve"> </w:t>
      </w:r>
      <w:r>
        <w:rPr>
          <w:i/>
        </w:rPr>
        <w:t>and Introduction to the User Interface</w:t>
      </w:r>
      <w:r w:rsidRPr="00CC1476">
        <w:t>.</w:t>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p>
    <w:p w:rsidR="006734AB" w:rsidRDefault="006734AB" w:rsidP="00E406F9"/>
    <w:p w:rsidR="006734AB" w:rsidRDefault="006734AB" w:rsidP="00E406F9">
      <w:pPr>
        <w:pStyle w:val="BodyText"/>
      </w:pPr>
      <w:r>
        <w:t xml:space="preserve">The </w:t>
      </w:r>
      <w:r w:rsidRPr="00DD1A13">
        <w:rPr>
          <w:b/>
        </w:rPr>
        <w:t>Asset</w:t>
      </w:r>
      <w:r>
        <w:t xml:space="preserve"> tab presents a static (inquiry-only) display as do the </w:t>
      </w:r>
      <w:r>
        <w:rPr>
          <w:b/>
        </w:rPr>
        <w:t>Asset Location</w:t>
      </w:r>
      <w:r w:rsidRPr="008A64BA">
        <w:rPr>
          <w:rStyle w:val="BodyTextChar"/>
        </w:rPr>
        <w:t>,</w:t>
      </w:r>
      <w:r>
        <w:rPr>
          <w:b/>
        </w:rPr>
        <w:t xml:space="preserve"> Organization</w:t>
      </w:r>
      <w:r w:rsidRPr="008A64BA">
        <w:rPr>
          <w:rStyle w:val="BodyTextChar"/>
        </w:rPr>
        <w:t>,</w:t>
      </w:r>
      <w:r>
        <w:rPr>
          <w:b/>
        </w:rPr>
        <w:t xml:space="preserve"> Processed Payment</w:t>
      </w:r>
      <w:r w:rsidRPr="008A64BA">
        <w:rPr>
          <w:rStyle w:val="BodyTextChar"/>
        </w:rPr>
        <w:t xml:space="preserve">, and </w:t>
      </w:r>
      <w:r>
        <w:rPr>
          <w:b/>
        </w:rPr>
        <w:t>Payments Lookup</w:t>
      </w:r>
      <w:r>
        <w:t xml:space="preserve"> tabs.</w:t>
      </w:r>
    </w:p>
    <w:p w:rsidR="006734AB" w:rsidRDefault="006734AB" w:rsidP="00E406F9">
      <w:pPr>
        <w:pStyle w:val="BodyText"/>
      </w:pPr>
    </w:p>
    <w:p w:rsidR="006734AB" w:rsidRPr="006273A6" w:rsidRDefault="006734AB" w:rsidP="00E406F9">
      <w:pPr>
        <w:pStyle w:val="Note"/>
        <w:rPr>
          <w:rStyle w:val="NoteChar"/>
        </w:rPr>
      </w:pPr>
      <w:r>
        <w:drawing>
          <wp:inline distT="0" distB="0" distL="0" distR="0">
            <wp:extent cx="191135" cy="191135"/>
            <wp:effectExtent l="19050" t="0" r="0" b="0"/>
            <wp:docPr id="25"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Information about most of these tabs is similar to that of tabs on other assets documents. For information about the</w:t>
      </w:r>
      <w:r w:rsidRPr="008B73BA">
        <w:rPr>
          <w:rStyle w:val="Strong"/>
        </w:rPr>
        <w:t xml:space="preserve"> Asset Location</w:t>
      </w:r>
      <w:r>
        <w:t xml:space="preserve">, </w:t>
      </w:r>
      <w:r w:rsidRPr="008B73BA">
        <w:rPr>
          <w:rStyle w:val="Strong"/>
        </w:rPr>
        <w:t>Organization</w:t>
      </w:r>
      <w:r>
        <w:t xml:space="preserve">, </w:t>
      </w:r>
      <w:r w:rsidRPr="008B73BA">
        <w:rPr>
          <w:rStyle w:val="Strong"/>
        </w:rPr>
        <w:t>Processed Payment</w:t>
      </w:r>
      <w:r>
        <w:t xml:space="preserve">, and </w:t>
      </w:r>
      <w:r w:rsidRPr="008B73BA">
        <w:rPr>
          <w:rStyle w:val="Strong"/>
        </w:rPr>
        <w:t>Payments Lookup</w:t>
      </w:r>
      <w:r>
        <w:t xml:space="preserve"> tabs, see those tabs under </w:t>
      </w:r>
      <w:hyperlink w:anchor="_D2HTopic_17" w:history="1">
        <w:r w:rsidRPr="00C0735C">
          <w:rPr>
            <w:rStyle w:val="Hyperlink"/>
          </w:rPr>
          <w:t>Edit Asset</w:t>
        </w:r>
      </w:hyperlink>
      <w:r>
        <w:rPr>
          <w:rStyle w:val="NoteChar"/>
        </w:rPr>
        <w:t xml:space="preserve">. For information about the </w:t>
      </w:r>
      <w:r w:rsidRPr="00351F93">
        <w:rPr>
          <w:rStyle w:val="Strong"/>
        </w:rPr>
        <w:t>Borrower</w:t>
      </w:r>
      <w:r>
        <w:rPr>
          <w:rStyle w:val="Strong"/>
        </w:rPr>
        <w:t>'</w:t>
      </w:r>
      <w:r w:rsidRPr="00351F93">
        <w:rPr>
          <w:rStyle w:val="Strong"/>
        </w:rPr>
        <w:t>s Address</w:t>
      </w:r>
      <w:r>
        <w:rPr>
          <w:rStyle w:val="NoteChar"/>
        </w:rPr>
        <w:t xml:space="preserve"> tab, see </w:t>
      </w:r>
      <w:hyperlink w:anchor="_D2HTopic_39" w:history="1">
        <w:r w:rsidRPr="00C0735C">
          <w:rPr>
            <w:rStyle w:val="Hyperlink"/>
          </w:rPr>
          <w:t>Borrower's Address Tab</w:t>
        </w:r>
      </w:hyperlink>
      <w:r>
        <w:t>.</w:t>
      </w:r>
    </w:p>
    <w:p w:rsidR="006734AB" w:rsidRDefault="006734AB" w:rsidP="00E406F9"/>
    <w:p w:rsidR="006734AB" w:rsidRDefault="006734AB" w:rsidP="00E406F9">
      <w:pPr>
        <w:pStyle w:val="BodyText"/>
      </w:pPr>
      <w:r w:rsidRPr="00C83F12">
        <w:t>If more than te</w:t>
      </w:r>
      <w:r>
        <w:t xml:space="preserve">n payments exist for the asset, the user may view all payments via </w:t>
      </w:r>
      <w:r w:rsidRPr="00C83F12">
        <w:t xml:space="preserve">the </w:t>
      </w:r>
      <w:r w:rsidRPr="00FE519D">
        <w:t>Asset Payment Lookup</w:t>
      </w:r>
      <w:r>
        <w:t>.</w:t>
      </w:r>
    </w:p>
    <w:p w:rsidR="006734AB" w:rsidRDefault="006734AB" w:rsidP="00E406F9">
      <w:pPr>
        <w:pStyle w:val="BodyText"/>
      </w:pPr>
    </w:p>
    <w:p w:rsidR="006734AB" w:rsidRPr="00C40BA1" w:rsidRDefault="006734AB" w:rsidP="00E406F9">
      <w:pPr>
        <w:pStyle w:val="Note"/>
      </w:pPr>
      <w:r>
        <w:drawing>
          <wp:inline distT="0" distB="0" distL="0" distR="0">
            <wp:extent cx="191135" cy="191135"/>
            <wp:effectExtent l="19050" t="0" r="0" b="0"/>
            <wp:docPr id="26"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C40BA1">
        <w:t xml:space="preserve">For more information about the </w:t>
      </w:r>
      <w:r>
        <w:t>Lookup</w:t>
      </w:r>
      <w:r w:rsidRPr="00C40BA1">
        <w:t xml:space="preserve">, </w:t>
      </w:r>
      <w:r>
        <w:t xml:space="preserve">see </w:t>
      </w:r>
      <w:hyperlink w:anchor="_D2HTopic_269" w:history="1">
        <w:r w:rsidRPr="00C0735C">
          <w:rPr>
            <w:rStyle w:val="Hyperlink"/>
            <w:rFonts w:eastAsia="MS Mincho"/>
          </w:rPr>
          <w:t>Asset Payment Lookup</w:t>
        </w:r>
      </w:hyperlink>
      <w:r>
        <w:rPr>
          <w:rFonts w:eastAsia="MS Mincho"/>
        </w:rPr>
        <w:t>.</w:t>
      </w:r>
    </w:p>
    <w:p w:rsidR="006734AB" w:rsidRDefault="006734AB" w:rsidP="00E406F9"/>
    <w:p w:rsidR="006734AB" w:rsidRDefault="006734AB" w:rsidP="00E406F9">
      <w:pPr>
        <w:pStyle w:val="BodyText"/>
      </w:pPr>
      <w:r>
        <w:t xml:space="preserve">In the </w:t>
      </w:r>
      <w:r w:rsidRPr="00FA776B">
        <w:rPr>
          <w:rStyle w:val="Strong"/>
        </w:rPr>
        <w:t>Equipment Loans</w:t>
      </w:r>
      <w:r>
        <w:t xml:space="preserve"> tab, most of the information is pre-populated but can be changed. You must enter a new </w:t>
      </w:r>
      <w:r w:rsidRPr="00FA776B">
        <w:rPr>
          <w:rStyle w:val="Strong"/>
        </w:rPr>
        <w:t>Expected Return Date</w:t>
      </w:r>
      <w:r>
        <w:t xml:space="preserve">. </w:t>
      </w:r>
    </w:p>
    <w:p w:rsidR="006734AB" w:rsidRDefault="006734AB" w:rsidP="00E406F9">
      <w:pPr>
        <w:pStyle w:val="BodyText"/>
      </w:pPr>
    </w:p>
    <w:p w:rsidR="006734AB" w:rsidRDefault="006734AB" w:rsidP="00E406F9">
      <w:pPr>
        <w:pStyle w:val="Note"/>
      </w:pPr>
      <w:r>
        <w:lastRenderedPageBreak/>
        <w:drawing>
          <wp:inline distT="0" distB="0" distL="0" distR="0">
            <wp:extent cx="191135" cy="191135"/>
            <wp:effectExtent l="19050" t="0" r="0" b="0"/>
            <wp:docPr id="27"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w:t>
      </w:r>
      <w:r w:rsidRPr="00FE519D">
        <w:rPr>
          <w:rStyle w:val="Strong"/>
        </w:rPr>
        <w:t>Equipment Loans</w:t>
      </w:r>
      <w:r>
        <w:t xml:space="preserve"> tab, see </w:t>
      </w:r>
      <w:hyperlink w:anchor="_D2HTopic_38" w:history="1">
        <w:r w:rsidRPr="00C0735C">
          <w:rPr>
            <w:rStyle w:val="Hyperlink"/>
          </w:rPr>
          <w:t>Equipment Loans 1Tab</w:t>
        </w:r>
      </w:hyperlink>
      <w:r>
        <w:t>.</w:t>
      </w:r>
    </w:p>
    <w:p w:rsidR="006734AB" w:rsidRDefault="006734AB" w:rsidP="00E406F9"/>
    <w:p w:rsidR="006734AB" w:rsidRDefault="006734AB" w:rsidP="00E406F9">
      <w:r>
        <w:t xml:space="preserve">In the </w:t>
      </w:r>
      <w:r w:rsidRPr="00FA776B">
        <w:rPr>
          <w:rStyle w:val="Strong"/>
        </w:rPr>
        <w:t>Borrower</w:t>
      </w:r>
      <w:r>
        <w:rPr>
          <w:rStyle w:val="Strong"/>
        </w:rPr>
        <w:t>'</w:t>
      </w:r>
      <w:r w:rsidRPr="00FA776B">
        <w:rPr>
          <w:rStyle w:val="Strong"/>
        </w:rPr>
        <w:t>s Address</w:t>
      </w:r>
      <w:r>
        <w:t xml:space="preserve"> tab, the information is pre-populated but may be changed. </w:t>
      </w:r>
    </w:p>
    <w:p w:rsidR="006734AB" w:rsidRDefault="006734AB" w:rsidP="00E406F9">
      <w:pPr>
        <w:pStyle w:val="BodyText"/>
      </w:pPr>
    </w:p>
    <w:p w:rsidR="006734AB" w:rsidRPr="00B40166" w:rsidRDefault="006734AB" w:rsidP="00E406F9">
      <w:pPr>
        <w:pStyle w:val="Note"/>
      </w:pPr>
      <w:r>
        <w:drawing>
          <wp:inline distT="0" distB="0" distL="0" distR="0">
            <wp:extent cx="191135" cy="191135"/>
            <wp:effectExtent l="19050" t="0" r="0" b="0"/>
            <wp:docPr id="28"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w:t>
      </w:r>
      <w:r w:rsidRPr="00FE519D">
        <w:rPr>
          <w:rStyle w:val="Strong"/>
        </w:rPr>
        <w:t>Borrower</w:t>
      </w:r>
      <w:r>
        <w:rPr>
          <w:rStyle w:val="Strong"/>
        </w:rPr>
        <w:t>'</w:t>
      </w:r>
      <w:r w:rsidRPr="00FE519D">
        <w:rPr>
          <w:rStyle w:val="Strong"/>
        </w:rPr>
        <w:t>s Address</w:t>
      </w:r>
      <w:r>
        <w:t xml:space="preserve"> tab, see </w:t>
      </w:r>
      <w:hyperlink w:anchor="_D2HTopic_39" w:history="1">
        <w:r w:rsidRPr="00C0735C">
          <w:rPr>
            <w:rStyle w:val="Hyperlink"/>
          </w:rPr>
          <w:t>Borrower's Address Tab</w:t>
        </w:r>
      </w:hyperlink>
      <w:r>
        <w:t>.</w:t>
      </w:r>
    </w:p>
    <w:p w:rsidR="006734AB" w:rsidRDefault="006734AB" w:rsidP="00E406F9">
      <w:pPr>
        <w:pStyle w:val="Heading5"/>
      </w:pPr>
      <w:bookmarkStart w:id="68" w:name="_D2HTopic_45"/>
      <w:r w:rsidRPr="00F4769A">
        <w:t>Process Overview</w:t>
      </w:r>
      <w:bookmarkEnd w:id="68"/>
    </w:p>
    <w:p w:rsidR="006734AB" w:rsidRDefault="006734AB" w:rsidP="00E406F9">
      <w:pPr>
        <w:pStyle w:val="Heading6"/>
      </w:pPr>
      <w:bookmarkStart w:id="69" w:name="_D2HTopic_46"/>
      <w:r w:rsidRPr="004E09EA">
        <w:t>Business Rules</w:t>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 xml:space="preserve">:business rules, equipment loan renewal" </w:instrText>
      </w:r>
      <w:r w:rsidR="00F6379D">
        <w:fldChar w:fldCharType="end"/>
      </w:r>
      <w:r w:rsidR="00F6379D">
        <w:fldChar w:fldCharType="begin"/>
      </w:r>
      <w:r>
        <w:instrText xml:space="preserve"> XE "business rules:equipment loan renewal,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bookmarkEnd w:id="69"/>
    </w:p>
    <w:p w:rsidR="006734AB" w:rsidRPr="00FF2C2C" w:rsidRDefault="006734AB" w:rsidP="00E406F9"/>
    <w:p w:rsidR="006734AB" w:rsidRDefault="006734AB" w:rsidP="00E406F9">
      <w:pPr>
        <w:pStyle w:val="C1HBullet"/>
      </w:pPr>
      <w:r>
        <w:t xml:space="preserve">Three conditions must be present to initiate the </w:t>
      </w:r>
      <w:r w:rsidRPr="00D06942">
        <w:t>Equipment Loan/Return document</w:t>
      </w:r>
      <w:r>
        <w:t xml:space="preserve"> for a loan renewal:</w:t>
      </w:r>
    </w:p>
    <w:p w:rsidR="006734AB" w:rsidRDefault="006734AB" w:rsidP="00E406F9">
      <w:pPr>
        <w:pStyle w:val="C1HBullet2A"/>
      </w:pPr>
      <w:r>
        <w:t>T</w:t>
      </w:r>
      <w:r w:rsidRPr="003C1951">
        <w:t>he asset must exist in the database</w:t>
      </w:r>
      <w:r>
        <w:t xml:space="preserve">, </w:t>
      </w:r>
      <w:r w:rsidRPr="007C49D0">
        <w:rPr>
          <w:rStyle w:val="Strong"/>
        </w:rPr>
        <w:t>and</w:t>
      </w:r>
    </w:p>
    <w:p w:rsidR="006734AB" w:rsidRDefault="006734AB" w:rsidP="00E406F9">
      <w:pPr>
        <w:pStyle w:val="C1HBullet2A"/>
      </w:pPr>
      <w:r>
        <w:t>t</w:t>
      </w:r>
      <w:r w:rsidRPr="003C1951">
        <w:t>he</w:t>
      </w:r>
      <w:r w:rsidRPr="00ED7870">
        <w:t xml:space="preserve"> tag must be attached to the equipment</w:t>
      </w:r>
      <w:r>
        <w:t xml:space="preserve">, </w:t>
      </w:r>
      <w:r w:rsidRPr="007C49D0">
        <w:rPr>
          <w:rStyle w:val="Strong"/>
        </w:rPr>
        <w:t>and</w:t>
      </w:r>
    </w:p>
    <w:p w:rsidR="006734AB" w:rsidRDefault="006734AB" w:rsidP="00E406F9">
      <w:pPr>
        <w:pStyle w:val="C1HBullet2A"/>
      </w:pPr>
      <w:proofErr w:type="gramStart"/>
      <w:r>
        <w:t>the</w:t>
      </w:r>
      <w:proofErr w:type="gramEnd"/>
      <w:r>
        <w:t xml:space="preserve"> tag number must be</w:t>
      </w:r>
      <w:r w:rsidRPr="00ED7870">
        <w:t xml:space="preserve"> entered </w:t>
      </w:r>
      <w:r>
        <w:t xml:space="preserve">in the </w:t>
      </w:r>
      <w:r w:rsidRPr="002867AE">
        <w:t>Asset</w:t>
      </w:r>
      <w:r>
        <w:t xml:space="preserve"> document.</w:t>
      </w:r>
    </w:p>
    <w:p w:rsidR="006734AB" w:rsidRDefault="006734AB" w:rsidP="00E406F9">
      <w:pPr>
        <w:pStyle w:val="C1HBullet"/>
      </w:pPr>
      <w:r>
        <w:t>The expected return date cannot be more than two years from the loan date.</w:t>
      </w:r>
    </w:p>
    <w:p w:rsidR="006734AB" w:rsidRDefault="006734AB" w:rsidP="00E406F9">
      <w:pPr>
        <w:pStyle w:val="C1HBullet"/>
      </w:pPr>
      <w:r>
        <w:t xml:space="preserve">The </w:t>
      </w:r>
      <w:r w:rsidRPr="002867AE">
        <w:rPr>
          <w:rStyle w:val="Strong"/>
        </w:rPr>
        <w:t>Last Inventory Date</w:t>
      </w:r>
      <w:r>
        <w:t xml:space="preserve"> value </w:t>
      </w:r>
      <w:r w:rsidRPr="00123AF2">
        <w:t xml:space="preserve">will automatically be updated to </w:t>
      </w:r>
      <w:r>
        <w:t xml:space="preserve">match that of </w:t>
      </w:r>
      <w:r w:rsidRPr="00123AF2">
        <w:t>the loan date.</w:t>
      </w:r>
    </w:p>
    <w:p w:rsidR="006734AB" w:rsidRDefault="006734AB" w:rsidP="00E406F9">
      <w:pPr>
        <w:pStyle w:val="C1HBullet"/>
      </w:pPr>
      <w:r>
        <w:t>T</w:t>
      </w:r>
      <w:r w:rsidRPr="00ED7870">
        <w:t xml:space="preserve">he asset </w:t>
      </w:r>
      <w:r w:rsidRPr="007C49D0">
        <w:rPr>
          <w:rStyle w:val="Strong"/>
        </w:rPr>
        <w:t>renew</w:t>
      </w:r>
      <w:r>
        <w:t xml:space="preserve"> link is available in the </w:t>
      </w:r>
      <w:r w:rsidRPr="007C49D0">
        <w:rPr>
          <w:rStyle w:val="Strong"/>
        </w:rPr>
        <w:t>Actions</w:t>
      </w:r>
      <w:r>
        <w:t xml:space="preserve"> column only when the asset has previously been lent.</w:t>
      </w:r>
    </w:p>
    <w:p w:rsidR="006734AB" w:rsidRDefault="006734AB" w:rsidP="00E406F9">
      <w:pPr>
        <w:pStyle w:val="C1HBullet"/>
      </w:pPr>
      <w:r w:rsidRPr="002867AE">
        <w:rPr>
          <w:rStyle w:val="Strong"/>
        </w:rPr>
        <w:t>Expected Return Date</w:t>
      </w:r>
      <w:r>
        <w:t xml:space="preserve"> rules:</w:t>
      </w:r>
    </w:p>
    <w:p w:rsidR="006734AB" w:rsidRDefault="006734AB" w:rsidP="00E406F9">
      <w:pPr>
        <w:pStyle w:val="C1HBullet2A"/>
      </w:pPr>
      <w:r>
        <w:t xml:space="preserve">When issuing a document to renew a loan, the </w:t>
      </w:r>
      <w:r w:rsidRPr="002C04AF">
        <w:t xml:space="preserve">Equipment Loan/Return </w:t>
      </w:r>
      <w:r>
        <w:t>document requires an expected return date.</w:t>
      </w:r>
    </w:p>
    <w:p w:rsidR="006734AB" w:rsidRDefault="006734AB" w:rsidP="00E406F9">
      <w:pPr>
        <w:pStyle w:val="C1HBullet2A"/>
      </w:pPr>
      <w:r>
        <w:t>When issuing a document to renew a loan, the expected return date cannot be more than two years from the loan date.</w:t>
      </w:r>
    </w:p>
    <w:p w:rsidR="006734AB" w:rsidRDefault="006734AB" w:rsidP="00E406F9">
      <w:pPr>
        <w:pStyle w:val="C1HBullet2A"/>
      </w:pPr>
      <w:r>
        <w:t>The expected return date cannot be earlier than the loan date.</w:t>
      </w:r>
    </w:p>
    <w:p w:rsidR="006734AB" w:rsidRPr="00B16383" w:rsidRDefault="006734AB" w:rsidP="00E406F9">
      <w:pPr>
        <w:pStyle w:val="C1HBullet"/>
      </w:pPr>
      <w:r>
        <w:t>The equipment loan return date is required when issuing an Equipment Loan Return document.</w:t>
      </w:r>
    </w:p>
    <w:p w:rsidR="006734AB" w:rsidRDefault="006734AB" w:rsidP="00E406F9">
      <w:pPr>
        <w:pStyle w:val="Heading6"/>
      </w:pPr>
      <w:bookmarkStart w:id="70" w:name="_D2HTopic_47"/>
      <w:r w:rsidRPr="00CA0C21">
        <w:t>Rou</w:t>
      </w:r>
      <w:r w:rsidRPr="006D3327">
        <w:t>ti</w:t>
      </w:r>
      <w:r w:rsidRPr="00CA0C21">
        <w:t>ng</w:t>
      </w:r>
      <w:r w:rsidR="00F6379D">
        <w:fldChar w:fldCharType="begin"/>
      </w:r>
      <w:r>
        <w:instrText xml:space="preserve"> XE "Equipment Loan/Return document:routing" </w:instrText>
      </w:r>
      <w:r w:rsidR="00F6379D">
        <w:fldChar w:fldCharType="end"/>
      </w:r>
      <w:bookmarkEnd w:id="70"/>
    </w:p>
    <w:p w:rsidR="006734AB" w:rsidRPr="00FF2C2C" w:rsidRDefault="006734AB" w:rsidP="00E406F9"/>
    <w:p w:rsidR="006734AB" w:rsidRDefault="006734AB" w:rsidP="00E406F9">
      <w:pPr>
        <w:pStyle w:val="C1HBullet"/>
      </w:pPr>
      <w:r>
        <w:t xml:space="preserve">Any active user can initiate an </w:t>
      </w:r>
      <w:r w:rsidRPr="00D06942">
        <w:t xml:space="preserve">Equipment Loan/Return </w:t>
      </w:r>
      <w:r>
        <w:t>document.</w:t>
      </w:r>
    </w:p>
    <w:p w:rsidR="006734AB" w:rsidRPr="00B81D65" w:rsidRDefault="006734AB" w:rsidP="00E406F9">
      <w:pPr>
        <w:pStyle w:val="C1HBullet"/>
      </w:pPr>
      <w:r>
        <w:t>The d</w:t>
      </w:r>
      <w:r w:rsidRPr="00B81D65">
        <w:t>ocument</w:t>
      </w:r>
      <w:r>
        <w:t xml:space="preserve"> i</w:t>
      </w:r>
      <w:r w:rsidRPr="00B81D65">
        <w:t>s routed to the appropriate fiscal officer or delegate</w:t>
      </w:r>
      <w:r>
        <w:t xml:space="preserve">. </w:t>
      </w:r>
      <w:r w:rsidRPr="00B81D65">
        <w:t xml:space="preserve">The fiscal officer to whom this document is routed is defined by the account in the </w:t>
      </w:r>
      <w:r w:rsidRPr="007C49D0">
        <w:rPr>
          <w:rStyle w:val="Strong"/>
        </w:rPr>
        <w:t>Asset Information</w:t>
      </w:r>
      <w:r>
        <w:t xml:space="preserve"> tab</w:t>
      </w:r>
      <w:r w:rsidRPr="00B81D65">
        <w:t xml:space="preserve"> of the document.</w:t>
      </w:r>
    </w:p>
    <w:p w:rsidR="006734AB" w:rsidRDefault="006734AB" w:rsidP="00E406F9">
      <w:pPr>
        <w:pStyle w:val="C1HBullet"/>
      </w:pPr>
      <w:r w:rsidRPr="007D121D">
        <w:t xml:space="preserve">The document routes to the borrower </w:t>
      </w:r>
      <w:r>
        <w:t>ID.</w:t>
      </w:r>
    </w:p>
    <w:p w:rsidR="00E406F9" w:rsidRDefault="00E406F9">
      <w:pPr>
        <w:rPr>
          <w:rFonts w:ascii="Arial" w:hAnsi="Arial"/>
          <w:b/>
          <w:i/>
          <w:color w:val="993300"/>
          <w:sz w:val="36"/>
          <w:szCs w:val="36"/>
        </w:rPr>
      </w:pPr>
      <w:bookmarkStart w:id="71" w:name="_D2HTopic_48"/>
      <w:r>
        <w:br w:type="page"/>
      </w:r>
    </w:p>
    <w:p w:rsidR="006734AB" w:rsidRDefault="006734AB" w:rsidP="00E406F9">
      <w:pPr>
        <w:pStyle w:val="Heading4"/>
      </w:pPr>
      <w:r>
        <w:lastRenderedPageBreak/>
        <w:t>Equipment Return</w:t>
      </w:r>
      <w:r w:rsidR="00F6379D">
        <w:fldChar w:fldCharType="begin"/>
      </w:r>
      <w:r>
        <w:instrText xml:space="preserve"> XE "Capital Assets Management (CAM) module:equipment return"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document:e</w:instrText>
      </w:r>
      <w:r>
        <w:instrText xml:space="preserve">quipment return" </w:instrText>
      </w:r>
      <w:r w:rsidR="00F6379D">
        <w:fldChar w:fldCharType="end"/>
      </w:r>
      <w:r w:rsidR="00F6379D" w:rsidRPr="00000100">
        <w:fldChar w:fldCharType="begin"/>
      </w:r>
      <w:r w:rsidRPr="00000100">
        <w:instrText xml:space="preserve"> TC "</w:instrText>
      </w:r>
      <w:r w:rsidRPr="00A62A6C">
        <w:rPr>
          <w:rFonts w:eastAsia="MS Mincho"/>
        </w:rPr>
        <w:instrText xml:space="preserve">Equipment </w:instrText>
      </w:r>
      <w:r>
        <w:instrText>Return</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71"/>
    </w:p>
    <w:p w:rsidR="006734AB" w:rsidRDefault="006734AB" w:rsidP="00E406F9"/>
    <w:p w:rsidR="006734AB" w:rsidRDefault="006734AB" w:rsidP="00E406F9">
      <w:pPr>
        <w:pStyle w:val="BodyText"/>
      </w:pPr>
      <w:r w:rsidRPr="0035610F">
        <w:t xml:space="preserve">To </w:t>
      </w:r>
      <w:r>
        <w:t>record the return of equipment that is on loan</w:t>
      </w:r>
      <w:r w:rsidRPr="0035610F">
        <w:t>, the user choose</w:t>
      </w:r>
      <w:r>
        <w:t>s</w:t>
      </w:r>
      <w:r w:rsidRPr="0035610F">
        <w:t xml:space="preserve"> the </w:t>
      </w:r>
      <w:r w:rsidRPr="007C49D0">
        <w:rPr>
          <w:rStyle w:val="Strong"/>
        </w:rPr>
        <w:t>return</w:t>
      </w:r>
      <w:r>
        <w:t xml:space="preserve"> link</w:t>
      </w:r>
      <w:r w:rsidRPr="0035610F">
        <w:t xml:space="preserve"> from the </w:t>
      </w:r>
      <w:r w:rsidRPr="007C49D0">
        <w:rPr>
          <w:rStyle w:val="Strong"/>
        </w:rPr>
        <w:t>Actions</w:t>
      </w:r>
      <w:r>
        <w:t xml:space="preserve"> column of the </w:t>
      </w:r>
      <w:r w:rsidRPr="00D06942">
        <w:t xml:space="preserve">Asset Lookup </w:t>
      </w:r>
      <w:r>
        <w:t>results table</w:t>
      </w:r>
      <w:r w:rsidRPr="0035610F">
        <w:t>.</w:t>
      </w:r>
      <w:r>
        <w:t xml:space="preserve"> The system displays the </w:t>
      </w:r>
      <w:r w:rsidRPr="00780DB5">
        <w:t>Equipment Loan/Return document.</w:t>
      </w:r>
    </w:p>
    <w:p w:rsidR="006734AB" w:rsidRDefault="006734AB" w:rsidP="00E406F9">
      <w:pPr>
        <w:pStyle w:val="Heading5"/>
      </w:pPr>
      <w:bookmarkStart w:id="72" w:name="_D2HTopic_49"/>
      <w:r>
        <w:t>Document Layout</w:t>
      </w:r>
      <w:bookmarkEnd w:id="72"/>
    </w:p>
    <w:p w:rsidR="006734AB" w:rsidRDefault="006734AB" w:rsidP="00E406F9"/>
    <w:p w:rsidR="006734AB" w:rsidRDefault="006734AB" w:rsidP="00E406F9">
      <w:pPr>
        <w:pStyle w:val="BodyText"/>
      </w:pPr>
      <w:r>
        <w:t xml:space="preserve">The information in the </w:t>
      </w:r>
      <w:r w:rsidRPr="007C49D0">
        <w:rPr>
          <w:rStyle w:val="Strong"/>
        </w:rPr>
        <w:t>Borrower</w:t>
      </w:r>
      <w:r>
        <w:rPr>
          <w:rStyle w:val="Strong"/>
        </w:rPr>
        <w:t>'</w:t>
      </w:r>
      <w:r w:rsidRPr="007C49D0">
        <w:rPr>
          <w:rStyle w:val="Strong"/>
        </w:rPr>
        <w:t>s Address</w:t>
      </w:r>
      <w:r>
        <w:t xml:space="preserve"> tab is pre-populated but may be updated.</w:t>
      </w:r>
    </w:p>
    <w:p w:rsidR="006734AB" w:rsidRDefault="006734AB" w:rsidP="00E406F9">
      <w:pPr>
        <w:pStyle w:val="BodyText"/>
      </w:pPr>
    </w:p>
    <w:p w:rsidR="006734AB" w:rsidRPr="00B40166" w:rsidRDefault="006734AB" w:rsidP="00E406F9">
      <w:pPr>
        <w:pStyle w:val="Note"/>
      </w:pPr>
      <w:r>
        <w:drawing>
          <wp:inline distT="0" distB="0" distL="0" distR="0">
            <wp:extent cx="191135" cy="191135"/>
            <wp:effectExtent l="19050" t="0" r="0" b="0"/>
            <wp:docPr id="29"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w:t>
      </w:r>
      <w:r w:rsidRPr="00FE519D">
        <w:rPr>
          <w:rStyle w:val="Strong"/>
        </w:rPr>
        <w:t>Borrower</w:t>
      </w:r>
      <w:r>
        <w:rPr>
          <w:rStyle w:val="Strong"/>
        </w:rPr>
        <w:t>'</w:t>
      </w:r>
      <w:r w:rsidRPr="00FE519D">
        <w:rPr>
          <w:rStyle w:val="Strong"/>
        </w:rPr>
        <w:t>s Address</w:t>
      </w:r>
      <w:r>
        <w:t xml:space="preserve"> tab, see </w:t>
      </w:r>
      <w:hyperlink w:anchor="_D2HTopic_39" w:history="1">
        <w:r w:rsidRPr="00C0735C">
          <w:rPr>
            <w:rStyle w:val="Hyperlink"/>
          </w:rPr>
          <w:t>Borrower's Address Tab</w:t>
        </w:r>
      </w:hyperlink>
      <w:r>
        <w:t>.</w:t>
      </w:r>
    </w:p>
    <w:p w:rsidR="006734AB" w:rsidRDefault="006734AB" w:rsidP="00E406F9">
      <w:pPr>
        <w:pStyle w:val="BodyText"/>
      </w:pPr>
    </w:p>
    <w:p w:rsidR="006734AB" w:rsidRDefault="006734AB" w:rsidP="00E406F9">
      <w:pPr>
        <w:pStyle w:val="BodyText"/>
      </w:pPr>
      <w:r>
        <w:t xml:space="preserve">In the </w:t>
      </w:r>
      <w:r w:rsidRPr="00FA776B">
        <w:rPr>
          <w:b/>
        </w:rPr>
        <w:t>Equipment Loans</w:t>
      </w:r>
      <w:r>
        <w:t xml:space="preserve"> tab, most of the information is pre-populated but may be changed. You must enter a </w:t>
      </w:r>
      <w:r w:rsidRPr="00FA776B">
        <w:rPr>
          <w:rStyle w:val="Strong"/>
        </w:rPr>
        <w:t>Loan Return Date</w:t>
      </w:r>
      <w:r>
        <w:t xml:space="preserve">. </w:t>
      </w:r>
    </w:p>
    <w:p w:rsidR="006734AB" w:rsidRDefault="006734AB" w:rsidP="00E406F9">
      <w:pPr>
        <w:pStyle w:val="BodyText"/>
      </w:pPr>
    </w:p>
    <w:p w:rsidR="006734AB" w:rsidRDefault="006734AB" w:rsidP="00E406F9">
      <w:pPr>
        <w:pStyle w:val="Note"/>
      </w:pPr>
      <w:r>
        <w:drawing>
          <wp:inline distT="0" distB="0" distL="0" distR="0">
            <wp:extent cx="191135" cy="191135"/>
            <wp:effectExtent l="19050" t="0" r="0" b="0"/>
            <wp:docPr id="30"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w:t>
      </w:r>
      <w:r w:rsidRPr="00FE519D">
        <w:rPr>
          <w:rStyle w:val="Strong"/>
        </w:rPr>
        <w:t xml:space="preserve">Equipment Loans </w:t>
      </w:r>
      <w:r>
        <w:t xml:space="preserve">tab, see </w:t>
      </w:r>
      <w:hyperlink w:anchor="_D2HTopic_38" w:history="1">
        <w:r w:rsidRPr="00C0735C">
          <w:rPr>
            <w:rStyle w:val="Hyperlink"/>
          </w:rPr>
          <w:t>Equipment Loans Tab</w:t>
        </w:r>
      </w:hyperlink>
      <w:r>
        <w:t>.</w:t>
      </w:r>
    </w:p>
    <w:p w:rsidR="006734AB" w:rsidRDefault="006734AB" w:rsidP="00E406F9">
      <w:pPr>
        <w:pStyle w:val="Heading5"/>
      </w:pPr>
      <w:bookmarkStart w:id="73" w:name="_D2HTopic_50"/>
      <w:r w:rsidRPr="00F4769A">
        <w:t>Process Overview</w:t>
      </w:r>
      <w:bookmarkEnd w:id="73"/>
    </w:p>
    <w:p w:rsidR="006734AB" w:rsidRDefault="006734AB" w:rsidP="00E406F9">
      <w:pPr>
        <w:pStyle w:val="Heading6"/>
      </w:pPr>
      <w:bookmarkStart w:id="74" w:name="_D2HTopic_51"/>
      <w:r w:rsidRPr="004E09EA">
        <w:t>Business Rules</w:t>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 xml:space="preserve">:business rules, equipment return" </w:instrText>
      </w:r>
      <w:r w:rsidR="00F6379D">
        <w:fldChar w:fldCharType="end"/>
      </w:r>
      <w:r w:rsidR="00F6379D">
        <w:fldChar w:fldCharType="begin"/>
      </w:r>
      <w:r>
        <w:instrText xml:space="preserve"> XE "business rules:equipment return,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bookmarkEnd w:id="74"/>
    </w:p>
    <w:p w:rsidR="006734AB" w:rsidRPr="00FF2C2C" w:rsidRDefault="006734AB" w:rsidP="00E406F9"/>
    <w:p w:rsidR="006734AB" w:rsidRPr="001F745B" w:rsidRDefault="006734AB" w:rsidP="00E406F9">
      <w:pPr>
        <w:pStyle w:val="C1HBullet"/>
      </w:pPr>
      <w:r w:rsidRPr="001F745B">
        <w:t xml:space="preserve">Three conditions must be present to initiate the </w:t>
      </w:r>
      <w:r w:rsidRPr="00D06942">
        <w:t>Equipment Loan/Return</w:t>
      </w:r>
      <w:r w:rsidRPr="001F745B">
        <w:t xml:space="preserve"> document</w:t>
      </w:r>
      <w:r>
        <w:t xml:space="preserve"> for the purpose of recording a return</w:t>
      </w:r>
      <w:r w:rsidRPr="001F745B">
        <w:t>:</w:t>
      </w:r>
    </w:p>
    <w:p w:rsidR="006734AB" w:rsidRDefault="006734AB" w:rsidP="00E406F9">
      <w:pPr>
        <w:pStyle w:val="C1HBullet2A"/>
      </w:pPr>
      <w:r>
        <w:t>T</w:t>
      </w:r>
      <w:r w:rsidRPr="003C1951">
        <w:t>he asset must exist in the database</w:t>
      </w:r>
      <w:r>
        <w:t xml:space="preserve">, </w:t>
      </w:r>
      <w:r w:rsidRPr="00C42493">
        <w:rPr>
          <w:rStyle w:val="Emphasis"/>
          <w:rFonts w:eastAsia="MS Mincho"/>
        </w:rPr>
        <w:t>and</w:t>
      </w:r>
    </w:p>
    <w:p w:rsidR="006734AB" w:rsidRDefault="006734AB" w:rsidP="00E406F9">
      <w:pPr>
        <w:pStyle w:val="C1HBullet2A"/>
      </w:pPr>
      <w:r>
        <w:t>t</w:t>
      </w:r>
      <w:r w:rsidRPr="003C1951">
        <w:t>he</w:t>
      </w:r>
      <w:r w:rsidRPr="00ED7870">
        <w:t xml:space="preserve"> tag must be attached to the equipment</w:t>
      </w:r>
      <w:r>
        <w:t xml:space="preserve">, </w:t>
      </w:r>
      <w:r w:rsidRPr="00C42493">
        <w:rPr>
          <w:rStyle w:val="Emphasis"/>
          <w:rFonts w:eastAsia="MS Mincho"/>
        </w:rPr>
        <w:t>and</w:t>
      </w:r>
    </w:p>
    <w:p w:rsidR="006734AB" w:rsidRDefault="006734AB" w:rsidP="00E406F9">
      <w:pPr>
        <w:pStyle w:val="C1HBullet2A"/>
      </w:pPr>
      <w:proofErr w:type="gramStart"/>
      <w:r>
        <w:t>the</w:t>
      </w:r>
      <w:proofErr w:type="gramEnd"/>
      <w:r>
        <w:t xml:space="preserve"> tag number must be</w:t>
      </w:r>
      <w:r w:rsidRPr="00ED7870">
        <w:t xml:space="preserve"> entered </w:t>
      </w:r>
      <w:r>
        <w:t xml:space="preserve">in the </w:t>
      </w:r>
      <w:r w:rsidRPr="00D06942">
        <w:t>Asset</w:t>
      </w:r>
      <w:r>
        <w:t xml:space="preserve"> document.</w:t>
      </w:r>
    </w:p>
    <w:p w:rsidR="006734AB" w:rsidRPr="00123AF2" w:rsidRDefault="006734AB" w:rsidP="00E406F9">
      <w:pPr>
        <w:pStyle w:val="C1HBullet"/>
      </w:pPr>
      <w:r>
        <w:t xml:space="preserve">The value in the </w:t>
      </w:r>
      <w:r w:rsidRPr="007C49D0">
        <w:rPr>
          <w:rStyle w:val="Strong"/>
        </w:rPr>
        <w:t>Last Inventory Date</w:t>
      </w:r>
      <w:r>
        <w:t xml:space="preserve"> field </w:t>
      </w:r>
      <w:r w:rsidRPr="00123AF2">
        <w:t xml:space="preserve">will automatically be updated to </w:t>
      </w:r>
      <w:r>
        <w:t xml:space="preserve">match that of </w:t>
      </w:r>
      <w:r w:rsidRPr="00123AF2">
        <w:t xml:space="preserve">the </w:t>
      </w:r>
      <w:r w:rsidRPr="007C49D0">
        <w:rPr>
          <w:rStyle w:val="Strong"/>
        </w:rPr>
        <w:t>Loan Date</w:t>
      </w:r>
      <w:r>
        <w:t xml:space="preserve"> field</w:t>
      </w:r>
      <w:r w:rsidRPr="00123AF2">
        <w:t>.</w:t>
      </w:r>
    </w:p>
    <w:p w:rsidR="006734AB" w:rsidRPr="00B16383" w:rsidRDefault="006734AB" w:rsidP="00E406F9">
      <w:pPr>
        <w:pStyle w:val="C1HBullet"/>
      </w:pPr>
      <w:r>
        <w:t>T</w:t>
      </w:r>
      <w:r w:rsidRPr="00ED7870">
        <w:t xml:space="preserve">he asset </w:t>
      </w:r>
      <w:r w:rsidRPr="007C49D0">
        <w:rPr>
          <w:rStyle w:val="Strong"/>
        </w:rPr>
        <w:t>return</w:t>
      </w:r>
      <w:r>
        <w:t xml:space="preserve"> link is available in the </w:t>
      </w:r>
      <w:r w:rsidRPr="007C49D0">
        <w:rPr>
          <w:rStyle w:val="Strong"/>
        </w:rPr>
        <w:t>Actions</w:t>
      </w:r>
      <w:r>
        <w:t xml:space="preserve"> column only when this asset has previously been lent.</w:t>
      </w:r>
    </w:p>
    <w:p w:rsidR="006734AB" w:rsidRDefault="006734AB" w:rsidP="00E406F9">
      <w:pPr>
        <w:pStyle w:val="Heading6"/>
      </w:pPr>
      <w:bookmarkStart w:id="75" w:name="_D2HTopic_52"/>
      <w:r w:rsidRPr="00CA0C21">
        <w:t>Routing</w:t>
      </w:r>
      <w:r w:rsidR="00F6379D">
        <w:fldChar w:fldCharType="begin"/>
      </w:r>
      <w:r>
        <w:instrText xml:space="preserve"> XE "Equipment Loan/Return document:routing" </w:instrText>
      </w:r>
      <w:r w:rsidR="00F6379D">
        <w:fldChar w:fldCharType="end"/>
      </w:r>
      <w:bookmarkEnd w:id="75"/>
    </w:p>
    <w:p w:rsidR="006734AB" w:rsidRPr="00FF2C2C" w:rsidRDefault="006734AB" w:rsidP="00E406F9"/>
    <w:p w:rsidR="006734AB" w:rsidRPr="00B81D65" w:rsidRDefault="006734AB" w:rsidP="00E406F9">
      <w:pPr>
        <w:pStyle w:val="C1HBullet"/>
      </w:pPr>
      <w:r>
        <w:t>The d</w:t>
      </w:r>
      <w:r w:rsidRPr="00B81D65">
        <w:t>ocument</w:t>
      </w:r>
      <w:r>
        <w:t xml:space="preserve"> i</w:t>
      </w:r>
      <w:r w:rsidRPr="00B81D65">
        <w:t>s routed to the appropriate fiscal officer or delegate</w:t>
      </w:r>
      <w:r>
        <w:t xml:space="preserve">. </w:t>
      </w:r>
      <w:r w:rsidRPr="00B81D65">
        <w:t xml:space="preserve">The fiscal officer to whom this document is routed is defined by the account in the </w:t>
      </w:r>
      <w:r w:rsidRPr="0052363B">
        <w:rPr>
          <w:rStyle w:val="Strong"/>
        </w:rPr>
        <w:t>Asset Information</w:t>
      </w:r>
      <w:r>
        <w:rPr>
          <w:rStyle w:val="Strong"/>
        </w:rPr>
        <w:t xml:space="preserve"> </w:t>
      </w:r>
      <w:r>
        <w:t>tab</w:t>
      </w:r>
      <w:r w:rsidRPr="00B81D65">
        <w:t xml:space="preserve"> of the document.</w:t>
      </w:r>
    </w:p>
    <w:p w:rsidR="006734AB" w:rsidRDefault="006734AB" w:rsidP="00E406F9">
      <w:pPr>
        <w:pStyle w:val="C1HBullet"/>
      </w:pPr>
      <w:r w:rsidRPr="007D121D">
        <w:t xml:space="preserve">The document routes to the borrower </w:t>
      </w:r>
      <w:r>
        <w:t>ID.</w:t>
      </w:r>
    </w:p>
    <w:p w:rsidR="00E406F9" w:rsidRDefault="00E406F9">
      <w:pPr>
        <w:rPr>
          <w:rFonts w:ascii="Arial" w:hAnsi="Arial"/>
          <w:b/>
          <w:i/>
          <w:color w:val="993300"/>
          <w:sz w:val="36"/>
          <w:szCs w:val="36"/>
          <w:lang w:bidi="th-TH"/>
        </w:rPr>
      </w:pPr>
      <w:bookmarkStart w:id="76" w:name="_D2HTopic_55"/>
      <w:bookmarkStart w:id="77" w:name="_Ref228260018"/>
      <w:bookmarkStart w:id="78" w:name="_d2h_bmk__Ref228260018_20"/>
      <w:r>
        <w:rPr>
          <w:lang w:bidi="th-TH"/>
        </w:rPr>
        <w:br w:type="page"/>
      </w:r>
    </w:p>
    <w:p w:rsidR="006734AB" w:rsidRPr="00EC5B98" w:rsidRDefault="006734AB" w:rsidP="00E406F9">
      <w:pPr>
        <w:pStyle w:val="Heading4"/>
        <w:rPr>
          <w:lang w:bidi="th-TH"/>
        </w:rPr>
      </w:pPr>
      <w:r>
        <w:rPr>
          <w:lang w:bidi="th-TH"/>
        </w:rPr>
        <w:lastRenderedPageBreak/>
        <w:t xml:space="preserve">Equipment </w:t>
      </w:r>
      <w:r w:rsidRPr="00EC5B98">
        <w:rPr>
          <w:lang w:bidi="th-TH"/>
        </w:rPr>
        <w:t>Merge</w:t>
      </w:r>
      <w:r w:rsidR="00F6379D">
        <w:rPr>
          <w:lang w:bidi="th-TH"/>
        </w:rPr>
        <w:fldChar w:fldCharType="begin"/>
      </w:r>
      <w:r>
        <w:rPr>
          <w:lang w:bidi="th-TH"/>
        </w:rPr>
        <w:instrText xml:space="preserve"> XE "Capital Assets Management (CAM) module:equipment merge" </w:instrText>
      </w:r>
      <w:r w:rsidR="00F6379D">
        <w:rPr>
          <w:lang w:bidi="th-TH"/>
        </w:rPr>
        <w:fldChar w:fldCharType="end"/>
      </w:r>
      <w:r w:rsidR="00F6379D">
        <w:rPr>
          <w:lang w:bidi="th-TH"/>
        </w:rPr>
        <w:fldChar w:fldCharType="begin"/>
      </w:r>
      <w:r>
        <w:rPr>
          <w:lang w:bidi="th-TH"/>
        </w:rPr>
        <w:instrText xml:space="preserve"> XE "Capital Assets Management (CAM) module:</w:instrText>
      </w:r>
      <w:r w:rsidRPr="00C42493">
        <w:rPr>
          <w:lang w:bidi="th-TH"/>
        </w:rPr>
        <w:instrText>Asset Retirement Global document</w:instrText>
      </w:r>
      <w:r>
        <w:rPr>
          <w:lang w:bidi="th-TH"/>
        </w:rPr>
        <w:instrText xml:space="preserve">" </w:instrText>
      </w:r>
      <w:r w:rsidR="00F6379D">
        <w:rPr>
          <w:lang w:bidi="th-TH"/>
        </w:rPr>
        <w:fldChar w:fldCharType="end"/>
      </w:r>
      <w:r w:rsidR="00F6379D">
        <w:rPr>
          <w:lang w:bidi="th-TH"/>
        </w:rPr>
        <w:fldChar w:fldCharType="begin"/>
      </w:r>
      <w:r>
        <w:rPr>
          <w:lang w:bidi="th-TH"/>
        </w:rPr>
        <w:instrText xml:space="preserve"> XE "</w:instrText>
      </w:r>
      <w:r w:rsidRPr="00C42493">
        <w:rPr>
          <w:lang w:bidi="th-TH"/>
        </w:rPr>
        <w:instrText>Asset Retirement Global document</w:instrText>
      </w:r>
      <w:r>
        <w:rPr>
          <w:lang w:bidi="th-TH"/>
        </w:rPr>
        <w:instrText xml:space="preserve">" </w:instrText>
      </w:r>
      <w:r w:rsidR="00F6379D">
        <w:rPr>
          <w:lang w:bidi="th-TH"/>
        </w:rPr>
        <w:fldChar w:fldCharType="end"/>
      </w:r>
      <w:r w:rsidR="00F6379D" w:rsidRPr="00000100">
        <w:fldChar w:fldCharType="begin"/>
      </w:r>
      <w:r w:rsidRPr="00000100">
        <w:instrText xml:space="preserve"> TC "</w:instrText>
      </w:r>
      <w:r w:rsidRPr="00A62A6C">
        <w:rPr>
          <w:rFonts w:eastAsia="MS Mincho"/>
        </w:rPr>
        <w:instrText xml:space="preserve">Equipment </w:instrText>
      </w:r>
      <w:r w:rsidRPr="00EC5B98">
        <w:rPr>
          <w:lang w:bidi="th-TH"/>
        </w:rPr>
        <w:instrText>Merge</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76"/>
    </w:p>
    <w:p w:rsidR="006734AB" w:rsidRDefault="006734AB" w:rsidP="00E406F9"/>
    <w:p w:rsidR="006734AB" w:rsidRDefault="006734AB" w:rsidP="00E406F9">
      <w:pPr>
        <w:pStyle w:val="BodyText"/>
      </w:pPr>
      <w:r>
        <w:t>Occasionally,</w:t>
      </w:r>
      <w:r w:rsidRPr="00EC5B98">
        <w:t xml:space="preserve"> physical inspection</w:t>
      </w:r>
      <w:r>
        <w:t xml:space="preserve"> reveals</w:t>
      </w:r>
      <w:r w:rsidRPr="00EC5B98">
        <w:t xml:space="preserve"> that two or more assets have been created that should be combined (merged) into one asset</w:t>
      </w:r>
      <w:r>
        <w:t xml:space="preserve"> because they work as a system</w:t>
      </w:r>
      <w:r w:rsidRPr="00EC5B98">
        <w:t xml:space="preserve">. </w:t>
      </w:r>
      <w:r>
        <w:t>Using t</w:t>
      </w:r>
      <w:r w:rsidRPr="00EC5B98">
        <w:t xml:space="preserve">he </w:t>
      </w:r>
      <w:r w:rsidRPr="00EC5B98">
        <w:rPr>
          <w:b/>
        </w:rPr>
        <w:t>merge</w:t>
      </w:r>
      <w:r w:rsidRPr="00EC5B98">
        <w:t xml:space="preserve"> function</w:t>
      </w:r>
      <w:r>
        <w:t>, users may</w:t>
      </w:r>
      <w:r w:rsidRPr="00EC5B98">
        <w:t xml:space="preserve"> combine </w:t>
      </w:r>
      <w:r>
        <w:t xml:space="preserve">these </w:t>
      </w:r>
      <w:r w:rsidRPr="00EC5B98">
        <w:t>assets.</w:t>
      </w:r>
    </w:p>
    <w:p w:rsidR="006734AB" w:rsidRDefault="006734AB" w:rsidP="00E406F9"/>
    <w:p w:rsidR="006734AB" w:rsidRDefault="006734AB" w:rsidP="00E406F9">
      <w:pPr>
        <w:pStyle w:val="BodyText"/>
      </w:pPr>
      <w:r w:rsidRPr="00EC5B98">
        <w:t xml:space="preserve">To merge two or more assets, the user chooses the </w:t>
      </w:r>
      <w:r w:rsidRPr="007C49D0">
        <w:rPr>
          <w:rStyle w:val="Strong"/>
        </w:rPr>
        <w:t>merge</w:t>
      </w:r>
      <w:r w:rsidRPr="00EC5B98">
        <w:t xml:space="preserve"> link for the target asset</w:t>
      </w:r>
      <w:r>
        <w:t xml:space="preserve">—that is, </w:t>
      </w:r>
      <w:r w:rsidRPr="00EC5B98">
        <w:t>the surviving asset</w:t>
      </w:r>
      <w:r>
        <w:t>—</w:t>
      </w:r>
      <w:r w:rsidRPr="00EC5B98">
        <w:t xml:space="preserve">from the </w:t>
      </w:r>
      <w:r w:rsidRPr="007C49D0">
        <w:rPr>
          <w:rStyle w:val="Strong"/>
        </w:rPr>
        <w:t>Actions</w:t>
      </w:r>
      <w:r w:rsidRPr="00EC5B98">
        <w:t xml:space="preserve"> column of the Asset Lookup results table. The system displays the </w:t>
      </w:r>
      <w:r w:rsidRPr="00C42493">
        <w:t>Asset Retirement Global document</w:t>
      </w:r>
      <w:r w:rsidRPr="00EC5B98">
        <w:t>.</w:t>
      </w:r>
    </w:p>
    <w:p w:rsidR="006734AB" w:rsidRDefault="006734AB" w:rsidP="00E406F9"/>
    <w:p w:rsidR="006734AB" w:rsidRPr="00EC5B98" w:rsidRDefault="006734AB" w:rsidP="00E406F9">
      <w:pPr>
        <w:pStyle w:val="Heading5"/>
      </w:pPr>
      <w:bookmarkStart w:id="79" w:name="_D2HTopic_56"/>
      <w:r w:rsidRPr="00EC5B98">
        <w:t>Document Layout</w:t>
      </w:r>
      <w:bookmarkEnd w:id="79"/>
    </w:p>
    <w:p w:rsidR="006734AB" w:rsidRDefault="006734AB" w:rsidP="00E406F9"/>
    <w:p w:rsidR="006734AB" w:rsidRPr="00EC5B98" w:rsidRDefault="006734AB" w:rsidP="00E406F9">
      <w:pPr>
        <w:pStyle w:val="BodyText"/>
      </w:pPr>
      <w:r w:rsidRPr="00EC5B98">
        <w:t xml:space="preserve">The Asset Retirement Global document includes and the </w:t>
      </w:r>
      <w:r w:rsidRPr="0021609B">
        <w:rPr>
          <w:rStyle w:val="Strong"/>
        </w:rPr>
        <w:t>Target Asset Information, Retirement Information</w:t>
      </w:r>
      <w:r w:rsidRPr="0021609B">
        <w:rPr>
          <w:rStyle w:val="Strong"/>
          <w:rFonts w:eastAsia="MS Mincho"/>
        </w:rPr>
        <w:t xml:space="preserve">, </w:t>
      </w:r>
      <w:r w:rsidRPr="0021609B">
        <w:rPr>
          <w:rStyle w:val="Strong"/>
        </w:rPr>
        <w:t>Asset Detail Information</w:t>
      </w:r>
      <w:r w:rsidRPr="00A3724B">
        <w:t xml:space="preserve">, </w:t>
      </w:r>
      <w:r w:rsidRPr="0021609B">
        <w:rPr>
          <w:rStyle w:val="Strong"/>
        </w:rPr>
        <w:t>and General Ledger Pending Entries</w:t>
      </w:r>
      <w:r w:rsidRPr="00EC5B98">
        <w:t xml:space="preserve"> tabs as well as the standard </w:t>
      </w:r>
      <w:r>
        <w:t xml:space="preserve">Document Overview, </w:t>
      </w:r>
      <w:r w:rsidRPr="00EC5B98">
        <w:t>Notes and Attachments</w:t>
      </w:r>
      <w:r w:rsidRPr="00A3724B">
        <w:t xml:space="preserve">, </w:t>
      </w:r>
      <w:r w:rsidRPr="00EC5B98">
        <w:t>Ad Hoc Recipients</w:t>
      </w:r>
      <w:r w:rsidRPr="00A3724B">
        <w:t xml:space="preserve">, </w:t>
      </w:r>
      <w:r w:rsidRPr="00EC5B98">
        <w:t>and Route Log tabs.</w:t>
      </w:r>
    </w:p>
    <w:p w:rsidR="006734AB" w:rsidRDefault="006734AB" w:rsidP="00E406F9"/>
    <w:p w:rsidR="006734AB" w:rsidRPr="00EC5B98" w:rsidRDefault="006734AB" w:rsidP="00E406F9">
      <w:pPr>
        <w:pStyle w:val="Heading6"/>
      </w:pPr>
      <w:bookmarkStart w:id="80" w:name="_D2HTopic_57"/>
      <w:r w:rsidRPr="00EC5B98">
        <w:t>Target Asset Information Tab</w:t>
      </w:r>
      <w:r w:rsidR="00F6379D">
        <w:fldChar w:fldCharType="begin"/>
      </w:r>
      <w:r>
        <w:instrText xml:space="preserve"> XE "Asset Retirement Global document:Target Asset Information tab" </w:instrText>
      </w:r>
      <w:r w:rsidR="00F6379D">
        <w:fldChar w:fldCharType="end"/>
      </w:r>
      <w:r w:rsidR="00F6379D">
        <w:fldChar w:fldCharType="begin"/>
      </w:r>
      <w:r>
        <w:instrText xml:space="preserve"> XE "Target Asset Information tab, Asset Retirement Global document" </w:instrText>
      </w:r>
      <w:r w:rsidR="00F6379D">
        <w:fldChar w:fldCharType="end"/>
      </w:r>
      <w:bookmarkEnd w:id="80"/>
    </w:p>
    <w:p w:rsidR="006734AB" w:rsidRDefault="006734AB" w:rsidP="00E406F9"/>
    <w:p w:rsidR="006734AB" w:rsidRPr="00EC5B98" w:rsidRDefault="006734AB" w:rsidP="00E406F9">
      <w:pPr>
        <w:pStyle w:val="BodyText"/>
      </w:pPr>
      <w:r>
        <w:t>Ordinarily, t</w:t>
      </w:r>
      <w:r w:rsidRPr="00EC5B98">
        <w:t xml:space="preserve">he </w:t>
      </w:r>
      <w:r w:rsidRPr="007C49D0">
        <w:rPr>
          <w:rStyle w:val="Strong"/>
        </w:rPr>
        <w:t>Target Asset Information</w:t>
      </w:r>
      <w:r w:rsidRPr="00EC5B98">
        <w:t xml:space="preserve"> tab contains information </w:t>
      </w:r>
      <w:r>
        <w:t>about</w:t>
      </w:r>
      <w:r w:rsidRPr="00EC5B98">
        <w:t xml:space="preserve"> the surviving (target) asset</w:t>
      </w:r>
      <w:r>
        <w:t xml:space="preserve">—the asset that </w:t>
      </w:r>
      <w:r w:rsidRPr="00EC5B98">
        <w:t>will absorb</w:t>
      </w:r>
      <w:r>
        <w:t xml:space="preserve"> one or more</w:t>
      </w:r>
      <w:r w:rsidRPr="00EC5B98">
        <w:t xml:space="preserve"> other assets </w:t>
      </w:r>
      <w:r>
        <w:t xml:space="preserve">that are </w:t>
      </w:r>
      <w:r w:rsidRPr="00EC5B98">
        <w:t xml:space="preserve">retired as the result of merge. </w:t>
      </w:r>
      <w:r>
        <w:t>That said,</w:t>
      </w:r>
      <w:r w:rsidRPr="00EC5B98">
        <w:t xml:space="preserve"> the user </w:t>
      </w:r>
      <w:r>
        <w:t xml:space="preserve">may also use this tab </w:t>
      </w:r>
      <w:r w:rsidRPr="00EC5B98">
        <w:t xml:space="preserve">to make changes to the asset description or to change the asset </w:t>
      </w:r>
      <w:r>
        <w:t xml:space="preserve">description </w:t>
      </w:r>
      <w:r w:rsidRPr="00EC5B98">
        <w:t xml:space="preserve">altogether. The </w:t>
      </w:r>
      <w:r w:rsidRPr="007C49D0">
        <w:rPr>
          <w:rStyle w:val="Strong"/>
        </w:rPr>
        <w:t>Asset</w:t>
      </w:r>
      <w:r w:rsidRPr="00EC5B98">
        <w:t xml:space="preserve"> lookup</w:t>
      </w:r>
      <w:r>
        <w:rPr>
          <w:noProof/>
        </w:rPr>
        <w:t xml:space="preserve"> icon </w:t>
      </w:r>
      <w:r w:rsidRPr="00EC5B98">
        <w:t>enables the user to search for a different target asset.</w:t>
      </w:r>
    </w:p>
    <w:p w:rsidR="006734AB" w:rsidRDefault="006734AB" w:rsidP="00E406F9"/>
    <w:p w:rsidR="006734AB" w:rsidRPr="00EC5B98" w:rsidRDefault="006734AB" w:rsidP="00E406F9">
      <w:pPr>
        <w:pStyle w:val="TableHeading"/>
        <w:rPr>
          <w:lang w:bidi="th-TH"/>
        </w:rPr>
      </w:pPr>
      <w:r w:rsidRPr="00EC5B98">
        <w:rPr>
          <w:lang w:bidi="th-TH"/>
        </w:rPr>
        <w:t xml:space="preserve">Target Asset Information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Pr="00EC5B98" w:rsidRDefault="006734AB" w:rsidP="00E406F9">
            <w:pPr>
              <w:pStyle w:val="TableCells"/>
            </w:pPr>
            <w:r w:rsidRPr="00EC5B98">
              <w:t>Title</w:t>
            </w:r>
          </w:p>
        </w:tc>
        <w:tc>
          <w:tcPr>
            <w:tcW w:w="5371" w:type="dxa"/>
            <w:tcBorders>
              <w:top w:val="single" w:sz="4" w:space="0" w:color="auto"/>
              <w:left w:val="single" w:sz="4" w:space="0" w:color="auto"/>
              <w:bottom w:val="thickThinSmallGap" w:sz="12" w:space="0" w:color="auto"/>
            </w:tcBorders>
          </w:tcPr>
          <w:p w:rsidR="006734AB" w:rsidRPr="00EC5B98" w:rsidRDefault="006734AB" w:rsidP="00E406F9">
            <w:pPr>
              <w:pStyle w:val="TableCells"/>
              <w:rPr>
                <w:lang w:bidi="th-TH"/>
              </w:rPr>
            </w:pPr>
            <w:r w:rsidRPr="00EC5B98">
              <w:rPr>
                <w:lang w:bidi="th-TH"/>
              </w:rPr>
              <w:t>Description</w:t>
            </w:r>
          </w:p>
        </w:tc>
      </w:tr>
      <w:tr w:rsidR="006734AB" w:rsidRPr="00C40BA1" w:rsidTr="00E406F9">
        <w:tc>
          <w:tcPr>
            <w:tcW w:w="2160" w:type="dxa"/>
            <w:tcBorders>
              <w:right w:val="double" w:sz="4" w:space="0" w:color="auto"/>
            </w:tcBorders>
          </w:tcPr>
          <w:p w:rsidR="006734AB" w:rsidRPr="00EC5B98" w:rsidRDefault="006734AB" w:rsidP="00E406F9">
            <w:pPr>
              <w:pStyle w:val="TableCells"/>
            </w:pPr>
            <w:r w:rsidRPr="00EC5B98">
              <w:t>Asset Description</w:t>
            </w:r>
          </w:p>
        </w:tc>
        <w:tc>
          <w:tcPr>
            <w:tcW w:w="5371" w:type="dxa"/>
          </w:tcPr>
          <w:p w:rsidR="006734AB" w:rsidRPr="00EC5B98" w:rsidRDefault="006734AB" w:rsidP="00E406F9">
            <w:pPr>
              <w:pStyle w:val="TableCells"/>
              <w:rPr>
                <w:lang w:bidi="th-TH"/>
              </w:rPr>
            </w:pPr>
            <w:r w:rsidRPr="00EC5B98">
              <w:rPr>
                <w:bCs/>
                <w:lang w:bidi="th-TH"/>
              </w:rPr>
              <w:t xml:space="preserve">Required. </w:t>
            </w:r>
            <w:r>
              <w:rPr>
                <w:bCs/>
                <w:lang w:bidi="th-TH"/>
              </w:rPr>
              <w:t>F</w:t>
            </w:r>
            <w:r w:rsidRPr="00EC5B98">
              <w:rPr>
                <w:lang w:bidi="th-TH"/>
              </w:rPr>
              <w:t>reeform text describing the target asset in full detail</w:t>
            </w:r>
            <w:r>
              <w:rPr>
                <w:lang w:bidi="th-TH"/>
              </w:rPr>
              <w:t xml:space="preserve">. System-generated entry is based on </w:t>
            </w:r>
            <w:r w:rsidRPr="00EC5B98">
              <w:rPr>
                <w:lang w:bidi="th-TH"/>
              </w:rPr>
              <w:t>the asset number but may be changed here.</w:t>
            </w:r>
          </w:p>
        </w:tc>
      </w:tr>
      <w:tr w:rsidR="006734AB" w:rsidRPr="00C40BA1" w:rsidTr="00E406F9">
        <w:tc>
          <w:tcPr>
            <w:tcW w:w="2160" w:type="dxa"/>
            <w:tcBorders>
              <w:right w:val="double" w:sz="4" w:space="0" w:color="auto"/>
            </w:tcBorders>
          </w:tcPr>
          <w:p w:rsidR="006734AB" w:rsidRPr="00EC5B98" w:rsidRDefault="006734AB" w:rsidP="00E406F9">
            <w:pPr>
              <w:pStyle w:val="TableCells"/>
            </w:pPr>
            <w:r w:rsidRPr="00EC5B98">
              <w:t>Asset Type Code</w:t>
            </w:r>
          </w:p>
        </w:tc>
        <w:tc>
          <w:tcPr>
            <w:tcW w:w="5371" w:type="dxa"/>
          </w:tcPr>
          <w:p w:rsidR="006734AB" w:rsidRPr="00EC5B98" w:rsidRDefault="006734AB" w:rsidP="00E406F9">
            <w:pPr>
              <w:pStyle w:val="TableCells"/>
              <w:rPr>
                <w:lang w:bidi="th-TH"/>
              </w:rPr>
            </w:pPr>
            <w:r w:rsidRPr="00EC5B98">
              <w:rPr>
                <w:bCs/>
                <w:lang w:bidi="th-TH"/>
              </w:rPr>
              <w:t xml:space="preserve">Display-only. The code </w:t>
            </w:r>
            <w:r w:rsidRPr="00EC5B98">
              <w:rPr>
                <w:lang w:bidi="th-TH"/>
              </w:rPr>
              <w:t>used to classify the type of assets grouped by categories.</w:t>
            </w:r>
          </w:p>
        </w:tc>
      </w:tr>
      <w:tr w:rsidR="006734AB" w:rsidRPr="00C40BA1" w:rsidTr="00E406F9">
        <w:tc>
          <w:tcPr>
            <w:tcW w:w="2160" w:type="dxa"/>
            <w:tcBorders>
              <w:right w:val="double" w:sz="4" w:space="0" w:color="auto"/>
            </w:tcBorders>
          </w:tcPr>
          <w:p w:rsidR="006734AB" w:rsidRPr="00EC5B98" w:rsidRDefault="006734AB" w:rsidP="00E406F9">
            <w:pPr>
              <w:pStyle w:val="TableCells"/>
            </w:pPr>
            <w:r w:rsidRPr="00EC5B98">
              <w:t>Create Date</w:t>
            </w:r>
          </w:p>
        </w:tc>
        <w:tc>
          <w:tcPr>
            <w:tcW w:w="5371" w:type="dxa"/>
          </w:tcPr>
          <w:p w:rsidR="006734AB" w:rsidRPr="00EC5B98" w:rsidRDefault="006734AB" w:rsidP="00E406F9">
            <w:pPr>
              <w:pStyle w:val="TableCells"/>
              <w:rPr>
                <w:lang w:bidi="th-TH"/>
              </w:rPr>
            </w:pPr>
            <w:r w:rsidRPr="00EC5B98">
              <w:rPr>
                <w:lang w:bidi="th-TH"/>
              </w:rPr>
              <w:t>Display-only. The date the target asset was added to the asset database.</w:t>
            </w:r>
          </w:p>
        </w:tc>
      </w:tr>
      <w:tr w:rsidR="006734AB" w:rsidRPr="00C40BA1" w:rsidTr="00E406F9">
        <w:tc>
          <w:tcPr>
            <w:tcW w:w="2160" w:type="dxa"/>
            <w:tcBorders>
              <w:right w:val="double" w:sz="4" w:space="0" w:color="auto"/>
            </w:tcBorders>
          </w:tcPr>
          <w:p w:rsidR="006734AB" w:rsidRPr="00EC5B98" w:rsidRDefault="006734AB" w:rsidP="00E406F9">
            <w:pPr>
              <w:pStyle w:val="TableCells"/>
            </w:pPr>
            <w:r w:rsidRPr="00EC5B98">
              <w:t>Depreciable Life Limit</w:t>
            </w:r>
          </w:p>
        </w:tc>
        <w:tc>
          <w:tcPr>
            <w:tcW w:w="5371" w:type="dxa"/>
          </w:tcPr>
          <w:p w:rsidR="006734AB" w:rsidRPr="00EC5B98" w:rsidRDefault="006734AB" w:rsidP="00E406F9">
            <w:pPr>
              <w:pStyle w:val="TableCells"/>
              <w:rPr>
                <w:lang w:bidi="th-TH"/>
              </w:rPr>
            </w:pPr>
            <w:r w:rsidRPr="00EC5B98">
              <w:rPr>
                <w:bCs/>
                <w:lang w:bidi="th-TH"/>
              </w:rPr>
              <w:t>Display-only. Th</w:t>
            </w:r>
            <w:r w:rsidRPr="00EC5B98">
              <w:rPr>
                <w:lang w:bidi="th-TH"/>
              </w:rPr>
              <w:t xml:space="preserve">e number of years over which the asset will be depreciated or </w:t>
            </w:r>
            <w:r>
              <w:rPr>
                <w:lang w:bidi="th-TH"/>
              </w:rPr>
              <w:t xml:space="preserve">the number of years in </w:t>
            </w:r>
            <w:r w:rsidRPr="00EC5B98">
              <w:rPr>
                <w:lang w:bidi="th-TH"/>
              </w:rPr>
              <w:t>the useful life of the asset.</w:t>
            </w:r>
          </w:p>
        </w:tc>
      </w:tr>
      <w:tr w:rsidR="006734AB" w:rsidRPr="00C40BA1" w:rsidTr="00E406F9">
        <w:tc>
          <w:tcPr>
            <w:tcW w:w="2160" w:type="dxa"/>
            <w:tcBorders>
              <w:right w:val="double" w:sz="4" w:space="0" w:color="auto"/>
            </w:tcBorders>
          </w:tcPr>
          <w:p w:rsidR="006734AB" w:rsidRPr="00EC5B98" w:rsidRDefault="006734AB" w:rsidP="00E406F9">
            <w:pPr>
              <w:pStyle w:val="TableCells"/>
            </w:pPr>
            <w:r w:rsidRPr="00EC5B98">
              <w:t>In-Service Date</w:t>
            </w:r>
          </w:p>
        </w:tc>
        <w:tc>
          <w:tcPr>
            <w:tcW w:w="5371" w:type="dxa"/>
          </w:tcPr>
          <w:p w:rsidR="006734AB" w:rsidRPr="00EC5B98" w:rsidRDefault="006734AB" w:rsidP="00E406F9">
            <w:pPr>
              <w:pStyle w:val="TableCells"/>
              <w:rPr>
                <w:lang w:bidi="th-TH"/>
              </w:rPr>
            </w:pPr>
            <w:r w:rsidRPr="00EC5B98">
              <w:rPr>
                <w:bCs/>
                <w:lang w:bidi="th-TH"/>
              </w:rPr>
              <w:t xml:space="preserve">Display-only. The date </w:t>
            </w:r>
            <w:r w:rsidRPr="00EC5B98">
              <w:rPr>
                <w:lang w:bidi="th-TH"/>
              </w:rPr>
              <w:t>the target asset is placed in service and becomes eligible for depreciation.</w:t>
            </w:r>
          </w:p>
        </w:tc>
      </w:tr>
      <w:tr w:rsidR="006734AB" w:rsidRPr="00C40BA1" w:rsidTr="00E406F9">
        <w:tc>
          <w:tcPr>
            <w:tcW w:w="2160" w:type="dxa"/>
            <w:tcBorders>
              <w:right w:val="double" w:sz="4" w:space="0" w:color="auto"/>
            </w:tcBorders>
          </w:tcPr>
          <w:p w:rsidR="006734AB" w:rsidRPr="00EC5B98" w:rsidRDefault="006734AB" w:rsidP="00E406F9">
            <w:pPr>
              <w:pStyle w:val="TableCells"/>
            </w:pPr>
            <w:r w:rsidRPr="00EC5B98">
              <w:t>Merged Target Asset Number</w:t>
            </w:r>
          </w:p>
        </w:tc>
        <w:tc>
          <w:tcPr>
            <w:tcW w:w="5371" w:type="dxa"/>
          </w:tcPr>
          <w:p w:rsidR="006734AB" w:rsidRPr="00EC5B98" w:rsidRDefault="006734AB" w:rsidP="00E406F9">
            <w:pPr>
              <w:pStyle w:val="TableCells"/>
              <w:rPr>
                <w:lang w:bidi="th-TH"/>
              </w:rPr>
            </w:pPr>
            <w:r w:rsidRPr="00EC5B98">
              <w:rPr>
                <w:lang w:bidi="th-TH"/>
              </w:rPr>
              <w:t>Required</w:t>
            </w:r>
            <w:r>
              <w:rPr>
                <w:lang w:bidi="th-TH"/>
              </w:rPr>
              <w:t xml:space="preserve">. Identifies </w:t>
            </w:r>
            <w:r w:rsidRPr="00EC5B98">
              <w:rPr>
                <w:lang w:bidi="th-TH"/>
              </w:rPr>
              <w:t xml:space="preserve">the asset that will absorb the cost of the other asset(s) </w:t>
            </w:r>
            <w:r>
              <w:rPr>
                <w:lang w:bidi="th-TH"/>
              </w:rPr>
              <w:t>when they are</w:t>
            </w:r>
            <w:r w:rsidRPr="00EC5B98">
              <w:rPr>
                <w:lang w:bidi="th-TH"/>
              </w:rPr>
              <w:t xml:space="preserve"> retired</w:t>
            </w:r>
            <w:r>
              <w:rPr>
                <w:lang w:bidi="th-TH"/>
              </w:rPr>
              <w:t xml:space="preserve">. </w:t>
            </w:r>
            <w:r w:rsidRPr="00EC5B98">
              <w:rPr>
                <w:lang w:bidi="th-TH"/>
              </w:rPr>
              <w:t xml:space="preserve">This </w:t>
            </w:r>
            <w:r>
              <w:rPr>
                <w:lang w:bidi="th-TH"/>
              </w:rPr>
              <w:t>entry defaults</w:t>
            </w:r>
            <w:r w:rsidRPr="00EC5B98">
              <w:rPr>
                <w:lang w:bidi="th-TH"/>
              </w:rPr>
              <w:t xml:space="preserve"> from the selected asset on the </w:t>
            </w:r>
            <w:r w:rsidRPr="002F5035">
              <w:rPr>
                <w:rStyle w:val="Strong"/>
                <w:lang w:bidi="th-TH"/>
              </w:rPr>
              <w:t>Asset Lookup</w:t>
            </w:r>
            <w:r w:rsidRPr="00EC5B98">
              <w:rPr>
                <w:lang w:bidi="th-TH"/>
              </w:rPr>
              <w:t xml:space="preserve"> results table but may be changed here. Enter the asset </w:t>
            </w:r>
            <w:r>
              <w:rPr>
                <w:lang w:bidi="th-TH"/>
              </w:rPr>
              <w:t>number</w:t>
            </w:r>
            <w:r w:rsidRPr="00EC5B98">
              <w:rPr>
                <w:lang w:bidi="th-TH"/>
              </w:rPr>
              <w:t xml:space="preserve"> or search for</w:t>
            </w:r>
            <w:r>
              <w:rPr>
                <w:lang w:bidi="th-TH"/>
              </w:rPr>
              <w:t xml:space="preserve"> it</w:t>
            </w:r>
            <w:r w:rsidRPr="00EC5B98">
              <w:rPr>
                <w:lang w:bidi="th-TH"/>
              </w:rPr>
              <w:t xml:space="preserve"> from the </w:t>
            </w:r>
            <w:r w:rsidRPr="005462A5">
              <w:rPr>
                <w:rStyle w:val="Strong"/>
                <w:lang w:bidi="th-TH"/>
              </w:rPr>
              <w:t>A</w:t>
            </w:r>
            <w:r w:rsidRPr="009D45E6">
              <w:rPr>
                <w:rStyle w:val="Strong"/>
                <w:lang w:bidi="th-TH"/>
              </w:rPr>
              <w:t>sset</w:t>
            </w:r>
            <w:r w:rsidRPr="00EC5B98">
              <w:rPr>
                <w:lang w:bidi="th-TH"/>
              </w:rPr>
              <w:t xml:space="preserve"> lookup</w:t>
            </w:r>
            <w:r>
              <w:rPr>
                <w:noProof/>
              </w:rPr>
              <w:t xml:space="preserve"> icon</w:t>
            </w:r>
            <w:r w:rsidRPr="00EC5B98">
              <w:rPr>
                <w:lang w:bidi="th-TH"/>
              </w:rPr>
              <w:t xml:space="preserve">. </w:t>
            </w:r>
          </w:p>
        </w:tc>
      </w:tr>
      <w:tr w:rsidR="006734AB" w:rsidRPr="00C40BA1" w:rsidTr="00E406F9">
        <w:tc>
          <w:tcPr>
            <w:tcW w:w="2160" w:type="dxa"/>
            <w:tcBorders>
              <w:right w:val="double" w:sz="4" w:space="0" w:color="auto"/>
            </w:tcBorders>
          </w:tcPr>
          <w:p w:rsidR="006734AB" w:rsidRPr="00EC5B98" w:rsidRDefault="006734AB" w:rsidP="00E406F9">
            <w:pPr>
              <w:pStyle w:val="TableCells"/>
            </w:pPr>
            <w:r w:rsidRPr="00EC5B98">
              <w:t>Organization Owner Organization Code</w:t>
            </w:r>
          </w:p>
        </w:tc>
        <w:tc>
          <w:tcPr>
            <w:tcW w:w="5371" w:type="dxa"/>
          </w:tcPr>
          <w:p w:rsidR="006734AB" w:rsidRPr="00EC5B98" w:rsidRDefault="006734AB" w:rsidP="00E406F9">
            <w:pPr>
              <w:pStyle w:val="TableCells"/>
              <w:rPr>
                <w:lang w:bidi="th-TH"/>
              </w:rPr>
            </w:pPr>
            <w:r w:rsidRPr="00EC5B98">
              <w:rPr>
                <w:bCs/>
                <w:lang w:bidi="th-TH"/>
              </w:rPr>
              <w:t xml:space="preserve">Display-only. </w:t>
            </w:r>
            <w:r>
              <w:rPr>
                <w:bCs/>
                <w:lang w:bidi="th-TH"/>
              </w:rPr>
              <w:t>Determined</w:t>
            </w:r>
            <w:r w:rsidRPr="00EC5B98">
              <w:rPr>
                <w:lang w:bidi="th-TH"/>
              </w:rPr>
              <w:t xml:space="preserve"> by the owner account number, this </w:t>
            </w:r>
            <w:r>
              <w:rPr>
                <w:lang w:bidi="th-TH"/>
              </w:rPr>
              <w:t xml:space="preserve">code </w:t>
            </w:r>
            <w:r w:rsidRPr="00EC5B98">
              <w:rPr>
                <w:lang w:bidi="th-TH"/>
              </w:rPr>
              <w:t>identifies the organization responsible for the target asset.</w:t>
            </w:r>
          </w:p>
        </w:tc>
      </w:tr>
    </w:tbl>
    <w:p w:rsidR="006734AB" w:rsidRPr="00EC5B98" w:rsidRDefault="006734AB" w:rsidP="00E406F9">
      <w:pPr>
        <w:pStyle w:val="Heading6"/>
      </w:pPr>
      <w:bookmarkStart w:id="81" w:name="_D2HTopic_58"/>
      <w:r w:rsidRPr="00EC5B98">
        <w:lastRenderedPageBreak/>
        <w:t>Retirement Information Tab</w:t>
      </w:r>
      <w:r w:rsidR="00F6379D">
        <w:fldChar w:fldCharType="begin"/>
      </w:r>
      <w:r>
        <w:instrText xml:space="preserve"> XE "Asset Retirement Global document:Retirement Information tab" </w:instrText>
      </w:r>
      <w:r w:rsidR="00F6379D">
        <w:fldChar w:fldCharType="end"/>
      </w:r>
      <w:r w:rsidR="00F6379D">
        <w:fldChar w:fldCharType="begin"/>
      </w:r>
      <w:r>
        <w:instrText xml:space="preserve"> XE "Retirement Information tab, Asset Retirement Global document" </w:instrText>
      </w:r>
      <w:r w:rsidR="00F6379D">
        <w:fldChar w:fldCharType="end"/>
      </w:r>
      <w:bookmarkEnd w:id="81"/>
    </w:p>
    <w:p w:rsidR="006734AB" w:rsidRDefault="006734AB" w:rsidP="00E406F9"/>
    <w:p w:rsidR="006734AB" w:rsidRDefault="006734AB" w:rsidP="00E406F9">
      <w:pPr>
        <w:pStyle w:val="BodyText"/>
      </w:pPr>
      <w:r w:rsidRPr="00EC5B98">
        <w:t xml:space="preserve">The </w:t>
      </w:r>
      <w:r w:rsidRPr="00780DB5">
        <w:rPr>
          <w:rStyle w:val="Strong"/>
        </w:rPr>
        <w:t>Retirement Information</w:t>
      </w:r>
      <w:r w:rsidRPr="00EC5B98">
        <w:t xml:space="preserve"> tab displays the pre-filled retirement reason </w:t>
      </w:r>
      <w:r>
        <w:t xml:space="preserve">(M - Merged) </w:t>
      </w:r>
      <w:r w:rsidRPr="00EC5B98">
        <w:t xml:space="preserve">and the retirement date </w:t>
      </w:r>
      <w:r>
        <w:t xml:space="preserve">(which is automatically </w:t>
      </w:r>
      <w:r w:rsidRPr="00EC5B98">
        <w:t xml:space="preserve">updated </w:t>
      </w:r>
      <w:r>
        <w:t>when</w:t>
      </w:r>
      <w:r w:rsidRPr="00EC5B98">
        <w:t xml:space="preserve"> the document is approved</w:t>
      </w:r>
      <w:r>
        <w:t>)</w:t>
      </w:r>
      <w:r w:rsidRPr="00EC5B98">
        <w:t>.</w:t>
      </w:r>
    </w:p>
    <w:p w:rsidR="006734AB" w:rsidRDefault="006734AB" w:rsidP="00E406F9"/>
    <w:p w:rsidR="006734AB" w:rsidRPr="00EC5B98" w:rsidRDefault="006734AB" w:rsidP="00E406F9">
      <w:pPr>
        <w:pStyle w:val="TableHeading"/>
        <w:rPr>
          <w:lang w:bidi="th-TH"/>
        </w:rPr>
      </w:pPr>
      <w:r w:rsidRPr="00EC5B98">
        <w:rPr>
          <w:lang w:bidi="th-TH"/>
        </w:rPr>
        <w:t xml:space="preserve">Retirement Information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Pr="00EC5B98" w:rsidRDefault="006734AB" w:rsidP="00E406F9">
            <w:pPr>
              <w:pStyle w:val="TableCells"/>
              <w:rPr>
                <w:lang w:bidi="th-TH"/>
              </w:rPr>
            </w:pPr>
            <w:r w:rsidRPr="00EC5B98">
              <w:rPr>
                <w:lang w:bidi="th-TH"/>
              </w:rPr>
              <w:t>Title</w:t>
            </w:r>
          </w:p>
        </w:tc>
        <w:tc>
          <w:tcPr>
            <w:tcW w:w="5371" w:type="dxa"/>
            <w:tcBorders>
              <w:top w:val="single" w:sz="4" w:space="0" w:color="auto"/>
              <w:left w:val="single" w:sz="4" w:space="0" w:color="auto"/>
              <w:bottom w:val="thickThinSmallGap" w:sz="12" w:space="0" w:color="auto"/>
            </w:tcBorders>
          </w:tcPr>
          <w:p w:rsidR="006734AB" w:rsidRPr="00EC5B98" w:rsidRDefault="006734AB" w:rsidP="00E406F9">
            <w:pPr>
              <w:pStyle w:val="TableCells"/>
              <w:rPr>
                <w:lang w:bidi="th-TH"/>
              </w:rPr>
            </w:pPr>
            <w:r w:rsidRPr="00EC5B98">
              <w:rPr>
                <w:lang w:bidi="th-TH"/>
              </w:rPr>
              <w:t>Description</w:t>
            </w:r>
          </w:p>
        </w:tc>
      </w:tr>
      <w:tr w:rsidR="006734AB" w:rsidRPr="00C40BA1" w:rsidTr="00E406F9">
        <w:tc>
          <w:tcPr>
            <w:tcW w:w="2160" w:type="dxa"/>
            <w:tcBorders>
              <w:right w:val="double" w:sz="4" w:space="0" w:color="auto"/>
            </w:tcBorders>
          </w:tcPr>
          <w:p w:rsidR="006734AB" w:rsidRPr="00EC5B98" w:rsidRDefault="006734AB" w:rsidP="00E406F9">
            <w:pPr>
              <w:pStyle w:val="TableCells"/>
              <w:rPr>
                <w:lang w:bidi="th-TH"/>
              </w:rPr>
            </w:pPr>
            <w:r w:rsidRPr="00EC5B98">
              <w:rPr>
                <w:lang w:bidi="th-TH"/>
              </w:rPr>
              <w:t>Retirement Date</w:t>
            </w:r>
          </w:p>
        </w:tc>
        <w:tc>
          <w:tcPr>
            <w:tcW w:w="5371" w:type="dxa"/>
          </w:tcPr>
          <w:p w:rsidR="006734AB" w:rsidRPr="00EC5B98" w:rsidRDefault="006734AB" w:rsidP="00E406F9">
            <w:pPr>
              <w:pStyle w:val="TableCells"/>
              <w:rPr>
                <w:lang w:bidi="th-TH"/>
              </w:rPr>
            </w:pPr>
            <w:r w:rsidRPr="00EC5B98">
              <w:rPr>
                <w:lang w:bidi="th-TH"/>
              </w:rPr>
              <w:t>Display-only.</w:t>
            </w:r>
            <w:r w:rsidRPr="00EC5B98">
              <w:rPr>
                <w:bCs/>
                <w:lang w:bidi="th-TH"/>
              </w:rPr>
              <w:t xml:space="preserve"> T</w:t>
            </w:r>
            <w:r w:rsidRPr="00EC5B98">
              <w:rPr>
                <w:lang w:bidi="th-TH"/>
              </w:rPr>
              <w:t xml:space="preserve">he date the retirement is posted for the asset(s) in the </w:t>
            </w:r>
            <w:r w:rsidRPr="0036722D">
              <w:rPr>
                <w:rStyle w:val="Strong"/>
                <w:lang w:bidi="th-TH"/>
              </w:rPr>
              <w:t>Asset Detail Information</w:t>
            </w:r>
            <w:r w:rsidRPr="00EC5B98">
              <w:rPr>
                <w:lang w:bidi="th-TH"/>
              </w:rPr>
              <w:t xml:space="preserve"> tab. This date is stamped when the document is fully approved.</w:t>
            </w:r>
          </w:p>
        </w:tc>
      </w:tr>
      <w:tr w:rsidR="006734AB" w:rsidRPr="00C40BA1" w:rsidTr="00E406F9">
        <w:tc>
          <w:tcPr>
            <w:tcW w:w="2160" w:type="dxa"/>
            <w:tcBorders>
              <w:right w:val="double" w:sz="4" w:space="0" w:color="auto"/>
            </w:tcBorders>
          </w:tcPr>
          <w:p w:rsidR="006734AB" w:rsidRPr="00EC5B98" w:rsidRDefault="006734AB" w:rsidP="00E406F9">
            <w:pPr>
              <w:pStyle w:val="TableCells"/>
              <w:rPr>
                <w:lang w:bidi="th-TH"/>
              </w:rPr>
            </w:pPr>
            <w:r w:rsidRPr="00EC5B98">
              <w:rPr>
                <w:lang w:bidi="th-TH"/>
              </w:rPr>
              <w:t>Retirement Reason Code</w:t>
            </w:r>
          </w:p>
        </w:tc>
        <w:tc>
          <w:tcPr>
            <w:tcW w:w="5371" w:type="dxa"/>
          </w:tcPr>
          <w:p w:rsidR="006734AB" w:rsidRPr="00EC5B98" w:rsidRDefault="006734AB" w:rsidP="00E406F9">
            <w:pPr>
              <w:pStyle w:val="TableCells"/>
              <w:rPr>
                <w:lang w:bidi="th-TH"/>
              </w:rPr>
            </w:pPr>
            <w:r w:rsidRPr="00EC5B98">
              <w:rPr>
                <w:lang w:bidi="th-TH"/>
              </w:rPr>
              <w:t xml:space="preserve">Display-only. The assigned code for the </w:t>
            </w:r>
            <w:r>
              <w:rPr>
                <w:lang w:bidi="th-TH"/>
              </w:rPr>
              <w:t>reason for</w:t>
            </w:r>
            <w:r w:rsidRPr="00EC5B98">
              <w:rPr>
                <w:lang w:bidi="th-TH"/>
              </w:rPr>
              <w:t xml:space="preserve"> retirement. Default</w:t>
            </w:r>
            <w:r>
              <w:rPr>
                <w:lang w:bidi="th-TH"/>
              </w:rPr>
              <w:t>s</w:t>
            </w:r>
            <w:r w:rsidRPr="00EC5B98">
              <w:rPr>
                <w:lang w:bidi="th-TH"/>
              </w:rPr>
              <w:t xml:space="preserve"> to M for merged.</w:t>
            </w:r>
          </w:p>
        </w:tc>
      </w:tr>
    </w:tbl>
    <w:p w:rsidR="006734AB" w:rsidRPr="00EC5B98" w:rsidRDefault="006734AB" w:rsidP="00E406F9">
      <w:pPr>
        <w:pStyle w:val="Heading6"/>
      </w:pPr>
      <w:bookmarkStart w:id="82" w:name="_D2HTopic_59"/>
      <w:r w:rsidRPr="00EC5B98">
        <w:t>Asset Detail Information Tab</w:t>
      </w:r>
      <w:r w:rsidR="00F6379D">
        <w:fldChar w:fldCharType="begin"/>
      </w:r>
      <w:r>
        <w:instrText xml:space="preserve"> XE "Asset Retirement Global document:</w:instrText>
      </w:r>
      <w:r w:rsidRPr="00EC5B98">
        <w:instrText xml:space="preserve">Asset Detail </w:instrText>
      </w:r>
      <w:r>
        <w:instrText xml:space="preserve">Information tab" </w:instrText>
      </w:r>
      <w:r w:rsidR="00F6379D">
        <w:fldChar w:fldCharType="end"/>
      </w:r>
      <w:r w:rsidR="00F6379D">
        <w:fldChar w:fldCharType="begin"/>
      </w:r>
      <w:r>
        <w:instrText xml:space="preserve"> XE "</w:instrText>
      </w:r>
      <w:r w:rsidRPr="00EC5B98">
        <w:instrText xml:space="preserve">Asset Detail </w:instrText>
      </w:r>
      <w:r>
        <w:instrText xml:space="preserve">Information tab, Asset Retirement Global document" </w:instrText>
      </w:r>
      <w:r w:rsidR="00F6379D">
        <w:fldChar w:fldCharType="end"/>
      </w:r>
      <w:bookmarkEnd w:id="82"/>
    </w:p>
    <w:p w:rsidR="006734AB" w:rsidRDefault="006734AB" w:rsidP="00E406F9"/>
    <w:p w:rsidR="006734AB" w:rsidRPr="00EC5B98" w:rsidRDefault="006734AB" w:rsidP="00E406F9">
      <w:pPr>
        <w:pStyle w:val="BodyText"/>
      </w:pPr>
      <w:r w:rsidRPr="00EC5B98">
        <w:t xml:space="preserve">The </w:t>
      </w:r>
      <w:r w:rsidRPr="007C49D0">
        <w:rPr>
          <w:rStyle w:val="Strong"/>
        </w:rPr>
        <w:t>Asset Detail Information</w:t>
      </w:r>
      <w:r w:rsidRPr="00EC5B98">
        <w:t xml:space="preserve"> tab allows the user to search for one or more assets that will be integrated into the target asset. The user </w:t>
      </w:r>
      <w:r>
        <w:t>may</w:t>
      </w:r>
      <w:r w:rsidRPr="00EC5B98">
        <w:t xml:space="preserve"> enter the asset number, search for a single asset using the </w:t>
      </w:r>
      <w:r w:rsidRPr="007C49D0">
        <w:rPr>
          <w:rStyle w:val="Strong"/>
        </w:rPr>
        <w:t>Asset</w:t>
      </w:r>
      <w:r w:rsidRPr="00EC5B98">
        <w:t xml:space="preserve"> lookup</w:t>
      </w:r>
      <w:r>
        <w:rPr>
          <w:noProof/>
        </w:rPr>
        <w:t xml:space="preserve"> icon</w:t>
      </w:r>
      <w:r w:rsidRPr="00EC5B98">
        <w:t xml:space="preserve"> next to the </w:t>
      </w:r>
      <w:r w:rsidRPr="007C49D0">
        <w:rPr>
          <w:rStyle w:val="Strong"/>
        </w:rPr>
        <w:t>Asset Number</w:t>
      </w:r>
      <w:r w:rsidRPr="00EC5B98">
        <w:t xml:space="preserve"> field, or select multiple assets using the </w:t>
      </w:r>
      <w:r w:rsidRPr="007C49D0">
        <w:rPr>
          <w:rStyle w:val="Strong"/>
        </w:rPr>
        <w:t>Look Up/Add Multiple Asset Lines</w:t>
      </w:r>
      <w:r>
        <w:rPr>
          <w:noProof/>
        </w:rPr>
        <w:t xml:space="preserve"> lookup icon</w:t>
      </w:r>
      <w:r w:rsidRPr="00EC5B98">
        <w:t>.</w:t>
      </w:r>
    </w:p>
    <w:p w:rsidR="006734AB" w:rsidRDefault="006734AB" w:rsidP="00E406F9"/>
    <w:p w:rsidR="006734AB" w:rsidRPr="00EC5B98" w:rsidRDefault="006734AB" w:rsidP="00E406F9">
      <w:pPr>
        <w:pStyle w:val="TableHeading"/>
        <w:rPr>
          <w:lang w:bidi="th-TH"/>
        </w:rPr>
      </w:pPr>
      <w:r w:rsidRPr="00EC5B98">
        <w:rPr>
          <w:lang w:bidi="th-TH"/>
        </w:rPr>
        <w:t xml:space="preserve">Asset Detail Information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Pr="00EC5B98" w:rsidRDefault="006734AB" w:rsidP="00E406F9">
            <w:pPr>
              <w:pStyle w:val="TableCells"/>
              <w:rPr>
                <w:lang w:bidi="th-TH"/>
              </w:rPr>
            </w:pPr>
            <w:r w:rsidRPr="00EC5B98">
              <w:rPr>
                <w:lang w:bidi="th-TH"/>
              </w:rPr>
              <w:t>Title</w:t>
            </w:r>
          </w:p>
        </w:tc>
        <w:tc>
          <w:tcPr>
            <w:tcW w:w="5760" w:type="dxa"/>
            <w:tcBorders>
              <w:top w:val="single" w:sz="4" w:space="0" w:color="auto"/>
              <w:left w:val="single" w:sz="4" w:space="0" w:color="auto"/>
              <w:bottom w:val="thickThinSmallGap" w:sz="12" w:space="0" w:color="auto"/>
            </w:tcBorders>
          </w:tcPr>
          <w:p w:rsidR="006734AB" w:rsidRPr="00EC5B98" w:rsidRDefault="006734AB" w:rsidP="00E406F9">
            <w:pPr>
              <w:pStyle w:val="TableCells"/>
              <w:rPr>
                <w:lang w:bidi="th-TH"/>
              </w:rPr>
            </w:pPr>
            <w:r w:rsidRPr="00EC5B98">
              <w:rPr>
                <w:lang w:bidi="th-TH"/>
              </w:rPr>
              <w:t>Description</w:t>
            </w:r>
          </w:p>
        </w:tc>
      </w:tr>
      <w:tr w:rsidR="006734AB" w:rsidRPr="00C40BA1" w:rsidTr="00E406F9">
        <w:tc>
          <w:tcPr>
            <w:tcW w:w="2160" w:type="dxa"/>
            <w:tcBorders>
              <w:right w:val="double" w:sz="4" w:space="0" w:color="auto"/>
            </w:tcBorders>
          </w:tcPr>
          <w:p w:rsidR="006734AB" w:rsidRPr="00EC5B98" w:rsidRDefault="006734AB" w:rsidP="00E406F9">
            <w:pPr>
              <w:pStyle w:val="TableCells"/>
              <w:rPr>
                <w:lang w:bidi="th-TH"/>
              </w:rPr>
            </w:pPr>
            <w:r w:rsidRPr="00EC5B98">
              <w:rPr>
                <w:lang w:bidi="th-TH"/>
              </w:rPr>
              <w:t>Asset Number</w:t>
            </w:r>
          </w:p>
        </w:tc>
        <w:tc>
          <w:tcPr>
            <w:tcW w:w="5760" w:type="dxa"/>
          </w:tcPr>
          <w:p w:rsidR="006734AB" w:rsidRPr="00EC5B98" w:rsidRDefault="006734AB" w:rsidP="00E406F9">
            <w:pPr>
              <w:pStyle w:val="TableCells"/>
              <w:rPr>
                <w:lang w:bidi="th-TH"/>
              </w:rPr>
            </w:pPr>
            <w:r w:rsidRPr="00EC5B98">
              <w:rPr>
                <w:lang w:bidi="th-TH"/>
              </w:rPr>
              <w:t xml:space="preserve">Required. </w:t>
            </w:r>
            <w:r>
              <w:rPr>
                <w:lang w:bidi="th-TH"/>
              </w:rPr>
              <w:t>Identifies an</w:t>
            </w:r>
            <w:r w:rsidRPr="00EC5B98">
              <w:rPr>
                <w:lang w:bidi="th-TH"/>
              </w:rPr>
              <w:t xml:space="preserve"> asset that will be integrated into the target</w:t>
            </w:r>
            <w:r>
              <w:rPr>
                <w:lang w:bidi="th-TH"/>
              </w:rPr>
              <w:t xml:space="preserve"> asset.</w:t>
            </w:r>
          </w:p>
        </w:tc>
      </w:tr>
    </w:tbl>
    <w:p w:rsidR="006734AB" w:rsidRDefault="006734AB" w:rsidP="00E406F9">
      <w:pPr>
        <w:pStyle w:val="BodyText"/>
      </w:pPr>
      <w:r>
        <w:t>To select assets to merge with the target</w:t>
      </w:r>
      <w:proofErr w:type="gramStart"/>
      <w:r>
        <w:t>,:</w:t>
      </w:r>
      <w:proofErr w:type="gramEnd"/>
    </w:p>
    <w:p w:rsidR="006734AB" w:rsidRPr="005E52E5" w:rsidRDefault="006734AB" w:rsidP="00E406F9">
      <w:pPr>
        <w:pStyle w:val="C1HBullet"/>
        <w:rPr>
          <w:lang w:bidi="th-TH"/>
        </w:rPr>
      </w:pPr>
      <w:r w:rsidRPr="005E52E5">
        <w:rPr>
          <w:lang w:bidi="th-TH"/>
        </w:rPr>
        <w:t xml:space="preserve">Enter an asset number (or search for an asset number using the </w:t>
      </w:r>
      <w:r w:rsidRPr="005E52E5">
        <w:rPr>
          <w:rStyle w:val="Strong"/>
          <w:lang w:bidi="th-TH"/>
        </w:rPr>
        <w:t>Asset Number</w:t>
      </w:r>
      <w:r w:rsidRPr="005E52E5">
        <w:rPr>
          <w:lang w:bidi="th-TH"/>
        </w:rPr>
        <w:t xml:space="preserve"> lookup</w:t>
      </w:r>
      <w:r>
        <w:rPr>
          <w:noProof/>
        </w:rPr>
        <w:t xml:space="preserve"> icon</w:t>
      </w:r>
      <w:r w:rsidRPr="005E52E5">
        <w:rPr>
          <w:lang w:bidi="th-TH"/>
        </w:rPr>
        <w:t>)</w:t>
      </w:r>
      <w:r>
        <w:rPr>
          <w:lang w:bidi="th-TH"/>
        </w:rPr>
        <w:t xml:space="preserve"> </w:t>
      </w:r>
      <w:r w:rsidRPr="005E52E5">
        <w:rPr>
          <w:lang w:bidi="th-TH"/>
        </w:rPr>
        <w:t>and click the</w:t>
      </w:r>
      <w:r>
        <w:rPr>
          <w:noProof/>
        </w:rPr>
        <w:t xml:space="preserve"> </w:t>
      </w:r>
      <w:r w:rsidRPr="00A00884">
        <w:rPr>
          <w:rStyle w:val="Strong"/>
        </w:rPr>
        <w:t>Add</w:t>
      </w:r>
      <w:r>
        <w:rPr>
          <w:noProof/>
        </w:rPr>
        <w:t xml:space="preserve"> </w:t>
      </w:r>
      <w:r w:rsidRPr="005E52E5">
        <w:rPr>
          <w:lang w:bidi="th-TH"/>
        </w:rPr>
        <w:t xml:space="preserve">button. </w:t>
      </w:r>
      <w:r w:rsidRPr="005E52E5">
        <w:rPr>
          <w:szCs w:val="24"/>
          <w:lang w:bidi="th-TH"/>
        </w:rPr>
        <w:t>Display detail for other assets by repeating this process for each asset you want to retire.</w:t>
      </w:r>
    </w:p>
    <w:p w:rsidR="006734AB" w:rsidRPr="005E52E5" w:rsidRDefault="006734AB" w:rsidP="00E406F9">
      <w:pPr>
        <w:pStyle w:val="C1HBullet"/>
        <w:rPr>
          <w:lang w:bidi="th-TH"/>
        </w:rPr>
      </w:pPr>
      <w:r w:rsidRPr="005E52E5">
        <w:rPr>
          <w:lang w:bidi="th-TH"/>
        </w:rPr>
        <w:t xml:space="preserve">Alternately, display detail for many assets simultaneously by using the </w:t>
      </w:r>
      <w:r w:rsidRPr="005E52E5">
        <w:rPr>
          <w:rStyle w:val="Strong"/>
          <w:lang w:bidi="th-TH"/>
        </w:rPr>
        <w:t xml:space="preserve">Look Up/Add Multiple Asset Lines </w:t>
      </w:r>
      <w:r w:rsidRPr="005E52E5">
        <w:rPr>
          <w:lang w:bidi="th-TH"/>
        </w:rPr>
        <w:t>lookup</w:t>
      </w:r>
      <w:r>
        <w:rPr>
          <w:noProof/>
        </w:rPr>
        <w:t xml:space="preserve"> icon</w:t>
      </w:r>
      <w:r w:rsidRPr="005E52E5">
        <w:rPr>
          <w:lang w:bidi="th-TH"/>
        </w:rPr>
        <w:t xml:space="preserve">: The search results include a column of </w:t>
      </w:r>
      <w:r w:rsidRPr="005E52E5">
        <w:rPr>
          <w:rStyle w:val="Strong"/>
          <w:lang w:bidi="th-TH"/>
        </w:rPr>
        <w:t xml:space="preserve">Select? </w:t>
      </w:r>
      <w:proofErr w:type="gramStart"/>
      <w:r w:rsidRPr="005E52E5">
        <w:rPr>
          <w:lang w:bidi="th-TH"/>
        </w:rPr>
        <w:t>checkboxes</w:t>
      </w:r>
      <w:proofErr w:type="gramEnd"/>
      <w:r w:rsidRPr="005E52E5">
        <w:rPr>
          <w:lang w:bidi="th-TH"/>
        </w:rPr>
        <w:t xml:space="preserve">. After checking the desired assets, click the </w:t>
      </w:r>
      <w:r w:rsidRPr="00A00884">
        <w:rPr>
          <w:rStyle w:val="Strong"/>
        </w:rPr>
        <w:t>return selected</w:t>
      </w:r>
      <w:r w:rsidRPr="005E52E5">
        <w:rPr>
          <w:lang w:bidi="th-TH"/>
        </w:rPr>
        <w:t xml:space="preserve"> button.</w:t>
      </w:r>
    </w:p>
    <w:p w:rsidR="00E406F9" w:rsidRDefault="00E406F9">
      <w:pPr>
        <w:rPr>
          <w:rFonts w:ascii="Arial" w:hAnsi="Arial" w:cs="Arial"/>
          <w:b/>
          <w:sz w:val="32"/>
          <w:szCs w:val="32"/>
        </w:rPr>
      </w:pPr>
      <w:bookmarkStart w:id="83" w:name="_D2HTopic_60"/>
      <w:r>
        <w:br w:type="page"/>
      </w:r>
    </w:p>
    <w:p w:rsidR="006734AB" w:rsidRPr="00EC5B98" w:rsidRDefault="006734AB" w:rsidP="00E406F9">
      <w:pPr>
        <w:pStyle w:val="Heading5"/>
      </w:pPr>
      <w:r w:rsidRPr="00EC5B98">
        <w:lastRenderedPageBreak/>
        <w:t>Process Overview</w:t>
      </w:r>
      <w:bookmarkEnd w:id="83"/>
    </w:p>
    <w:p w:rsidR="006734AB" w:rsidRDefault="006734AB" w:rsidP="00E406F9">
      <w:pPr>
        <w:pStyle w:val="Heading6"/>
      </w:pPr>
      <w:bookmarkStart w:id="84" w:name="_D2HTopic_61"/>
      <w:r w:rsidRPr="00EC5B98">
        <w:t>Business Rules</w:t>
      </w:r>
      <w:r w:rsidR="00F6379D">
        <w:fldChar w:fldCharType="begin"/>
      </w:r>
      <w:r>
        <w:instrText xml:space="preserve"> XE "business rules:</w:instrText>
      </w:r>
      <w:r w:rsidRPr="00EC5B98">
        <w:instrText xml:space="preserve">Asset Detail </w:instrText>
      </w:r>
      <w:r>
        <w:instrText xml:space="preserve">Information tab, Asset Retirement Global document" </w:instrText>
      </w:r>
      <w:r w:rsidR="00F6379D">
        <w:fldChar w:fldCharType="end"/>
      </w:r>
      <w:r w:rsidR="00F6379D">
        <w:fldChar w:fldCharType="begin"/>
      </w:r>
      <w:r>
        <w:instrText xml:space="preserve"> XE "Asset Retirement Global document:business rules, </w:instrText>
      </w:r>
      <w:r w:rsidRPr="00EC5B98">
        <w:instrText xml:space="preserve">Asset Detail </w:instrText>
      </w:r>
      <w:r>
        <w:instrText xml:space="preserve">Information tab" </w:instrText>
      </w:r>
      <w:r w:rsidR="00F6379D">
        <w:fldChar w:fldCharType="end"/>
      </w:r>
      <w:bookmarkEnd w:id="84"/>
    </w:p>
    <w:p w:rsidR="006734AB" w:rsidRPr="00FF2C2C" w:rsidRDefault="006734AB" w:rsidP="00E406F9"/>
    <w:p w:rsidR="006734AB" w:rsidRPr="00EC5B98" w:rsidRDefault="006734AB" w:rsidP="00E406F9">
      <w:pPr>
        <w:pStyle w:val="C1HBullet"/>
      </w:pPr>
      <w:r w:rsidRPr="00EC5B98">
        <w:t xml:space="preserve">The asset(s) in the </w:t>
      </w:r>
      <w:r w:rsidRPr="007C49D0">
        <w:rPr>
          <w:rStyle w:val="Strong"/>
        </w:rPr>
        <w:t>Asset Detail Information</w:t>
      </w:r>
      <w:r w:rsidRPr="00EC5B98">
        <w:t xml:space="preserve"> tab</w:t>
      </w:r>
      <w:r>
        <w:t xml:space="preserve"> are</w:t>
      </w:r>
      <w:r w:rsidRPr="00EC5B98">
        <w:t xml:space="preserve"> flagged as retired, with the retirement reason of </w:t>
      </w:r>
      <w:r>
        <w:t>M (</w:t>
      </w:r>
      <w:r w:rsidRPr="00EC5B98">
        <w:t>Merged</w:t>
      </w:r>
      <w:r>
        <w:t>)</w:t>
      </w:r>
      <w:r w:rsidRPr="00EC5B98">
        <w:t xml:space="preserve">. </w:t>
      </w:r>
      <w:r>
        <w:t>The system creates a</w:t>
      </w:r>
      <w:r w:rsidRPr="00EC5B98">
        <w:t xml:space="preserve"> record in the CM_AST_DIST_T table. This table keeps track of the asset number into which the retired asset was merged and the date</w:t>
      </w:r>
      <w:r>
        <w:t xml:space="preserve"> it was merged</w:t>
      </w:r>
      <w:r w:rsidRPr="00EC5B98">
        <w:t>.</w:t>
      </w:r>
    </w:p>
    <w:p w:rsidR="006734AB" w:rsidRPr="00EC5B98" w:rsidRDefault="006734AB" w:rsidP="00E406F9">
      <w:pPr>
        <w:pStyle w:val="C1HBullet"/>
      </w:pPr>
      <w:r w:rsidRPr="00EC5B98">
        <w:t xml:space="preserve">The </w:t>
      </w:r>
      <w:r>
        <w:t xml:space="preserve">system moves </w:t>
      </w:r>
      <w:r w:rsidRPr="00EC5B98">
        <w:t xml:space="preserve">payments from the retired asset(s) to the asset number in the </w:t>
      </w:r>
      <w:r w:rsidRPr="007C49D0">
        <w:rPr>
          <w:rStyle w:val="Strong"/>
        </w:rPr>
        <w:t xml:space="preserve">Target Asset Information </w:t>
      </w:r>
      <w:r w:rsidRPr="00EC5B98">
        <w:t>tab</w:t>
      </w:r>
      <w:r>
        <w:t xml:space="preserve"> and adds o</w:t>
      </w:r>
      <w:r w:rsidRPr="00EC5B98">
        <w:t xml:space="preserve">ffsetting payments to the merged asset. The offsetting payments have a document type of </w:t>
      </w:r>
      <w:r>
        <w:t>A</w:t>
      </w:r>
      <w:r w:rsidRPr="00EC5B98">
        <w:t>RG</w:t>
      </w:r>
      <w:r>
        <w:t>.</w:t>
      </w:r>
    </w:p>
    <w:p w:rsidR="006734AB" w:rsidRPr="00EC5B98" w:rsidRDefault="006734AB" w:rsidP="00E406F9">
      <w:pPr>
        <w:pStyle w:val="C1HBullet"/>
        <w:rPr>
          <w:szCs w:val="24"/>
        </w:rPr>
      </w:pPr>
      <w:r w:rsidRPr="00EC5B98">
        <w:t>Only active capital assets can be merged.</w:t>
      </w:r>
    </w:p>
    <w:p w:rsidR="006734AB" w:rsidRPr="00CD79A2" w:rsidRDefault="006734AB" w:rsidP="00E406F9">
      <w:pPr>
        <w:pStyle w:val="C1HBullet"/>
      </w:pPr>
      <w:r w:rsidRPr="00CD79A2">
        <w:t>When a</w:t>
      </w:r>
      <w:r>
        <w:t>n a</w:t>
      </w:r>
      <w:r w:rsidRPr="00CD79A2">
        <w:t xml:space="preserve">sset is retrieved the system checks to see if the asset is locked by another transaction. A Transfer, Retirement, Asset Manual Payment, Financial Document, or pending invoice in CAB will lock an asset. </w:t>
      </w:r>
    </w:p>
    <w:p w:rsidR="006734AB" w:rsidRPr="00EC5B98" w:rsidRDefault="006734AB" w:rsidP="00E406F9">
      <w:pPr>
        <w:pStyle w:val="C1HBullet"/>
      </w:pPr>
      <w:r>
        <w:t>All</w:t>
      </w:r>
      <w:r w:rsidRPr="00EC5B98">
        <w:t xml:space="preserve"> salvage amounts of the assets being retired are moved to the target asset as well.</w:t>
      </w:r>
    </w:p>
    <w:p w:rsidR="006734AB" w:rsidRDefault="006734AB" w:rsidP="00E406F9">
      <w:pPr>
        <w:pStyle w:val="Heading7"/>
      </w:pPr>
      <w:bookmarkStart w:id="85" w:name="_D2HTopic_62"/>
      <w:r w:rsidRPr="00EC5B98">
        <w:t>Routing</w:t>
      </w:r>
      <w:r w:rsidR="00F6379D">
        <w:fldChar w:fldCharType="begin"/>
      </w:r>
      <w:r>
        <w:instrText xml:space="preserve"> XE "Asset Retirement Global document:routing" </w:instrText>
      </w:r>
      <w:r w:rsidR="00F6379D">
        <w:fldChar w:fldCharType="end"/>
      </w:r>
      <w:bookmarkEnd w:id="85"/>
    </w:p>
    <w:p w:rsidR="006734AB" w:rsidRPr="00FF2C2C" w:rsidRDefault="006734AB" w:rsidP="00E406F9"/>
    <w:p w:rsidR="006734AB" w:rsidRPr="00B81D65" w:rsidRDefault="006734AB" w:rsidP="00E406F9">
      <w:pPr>
        <w:pStyle w:val="C1HBullet"/>
      </w:pPr>
      <w:r>
        <w:t>The d</w:t>
      </w:r>
      <w:r w:rsidRPr="00B81D65">
        <w:t>ocument</w:t>
      </w:r>
      <w:r>
        <w:t xml:space="preserve"> i</w:t>
      </w:r>
      <w:r w:rsidRPr="00B81D65">
        <w:t>s routed to the appropriate fiscal officer or delegate</w:t>
      </w:r>
      <w:r>
        <w:t xml:space="preserve">. </w:t>
      </w:r>
      <w:r w:rsidRPr="00B81D65">
        <w:t xml:space="preserve">The fiscal officer to whom this document is routed is defined by the </w:t>
      </w:r>
      <w:r>
        <w:t xml:space="preserve">Organization owner account number of the asset being retired. The route log lists the fiscal officer or delegate in the </w:t>
      </w:r>
      <w:r w:rsidRPr="00F27964">
        <w:rPr>
          <w:rStyle w:val="Strong"/>
        </w:rPr>
        <w:t>Pending Action Requests</w:t>
      </w:r>
      <w:r>
        <w:t xml:space="preserve"> section.</w:t>
      </w:r>
    </w:p>
    <w:p w:rsidR="006734AB" w:rsidRDefault="006734AB" w:rsidP="00E406F9">
      <w:pPr>
        <w:pStyle w:val="Heading4"/>
      </w:pPr>
      <w:bookmarkStart w:id="86" w:name="_D2HTopic_219"/>
      <w:r>
        <w:t>Separate Assets</w:t>
      </w:r>
      <w:r w:rsidR="00F6379D">
        <w:fldChar w:fldCharType="begin"/>
      </w:r>
      <w:r>
        <w:instrText xml:space="preserve"> XE "Capital Assets Management (CAM) module:separating assets" </w:instrText>
      </w:r>
      <w:r w:rsidR="00F6379D">
        <w:fldChar w:fldCharType="end"/>
      </w:r>
      <w:r w:rsidR="00F6379D">
        <w:fldChar w:fldCharType="begin"/>
      </w:r>
      <w:r>
        <w:instrText xml:space="preserve"> XE "Capital Assets Management (CAM) module:Separate Assets document" </w:instrText>
      </w:r>
      <w:r w:rsidR="00F6379D">
        <w:fldChar w:fldCharType="end"/>
      </w:r>
      <w:r w:rsidR="00F6379D">
        <w:fldChar w:fldCharType="begin"/>
      </w:r>
      <w:r>
        <w:instrText xml:space="preserve"> XE "Separate Assets document " </w:instrText>
      </w:r>
      <w:r w:rsidR="00F6379D">
        <w:fldChar w:fldCharType="end"/>
      </w:r>
      <w:bookmarkEnd w:id="77"/>
      <w:bookmarkEnd w:id="78"/>
      <w:r w:rsidR="00F6379D" w:rsidRPr="00000100">
        <w:fldChar w:fldCharType="begin"/>
      </w:r>
      <w:r w:rsidRPr="00000100">
        <w:instrText xml:space="preserve"> TC "</w:instrText>
      </w:r>
      <w:r>
        <w:instrText>Separate Assets</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86"/>
    </w:p>
    <w:p w:rsidR="006734AB" w:rsidRDefault="006734AB" w:rsidP="00E406F9">
      <w:bookmarkStart w:id="87" w:name="_Ref228260020"/>
      <w:bookmarkStart w:id="88" w:name="_d2h_bmk__Ref228260020_20"/>
    </w:p>
    <w:p w:rsidR="006734AB" w:rsidRPr="000F5001" w:rsidRDefault="006734AB" w:rsidP="00E406F9">
      <w:pPr>
        <w:pStyle w:val="BodyText"/>
      </w:pPr>
      <w:r>
        <w:t xml:space="preserve">Only capital assets can be separated. </w:t>
      </w:r>
      <w:r w:rsidRPr="00A874F5">
        <w:t xml:space="preserve">Capital assets are created based upon information mainly from </w:t>
      </w:r>
      <w:r w:rsidRPr="00567C30">
        <w:rPr>
          <w:bCs/>
        </w:rPr>
        <w:t>Purchasing/Accounts Payable</w:t>
      </w:r>
      <w:r w:rsidRPr="00DC7DF3">
        <w:t xml:space="preserve"> (AP) as well as G/L transactio</w:t>
      </w:r>
      <w:r>
        <w:t>ns. In some instances,</w:t>
      </w:r>
      <w:r w:rsidRPr="000F5001">
        <w:t xml:space="preserve"> information </w:t>
      </w:r>
      <w:r>
        <w:t xml:space="preserve">on requisitions/purchase orders </w:t>
      </w:r>
      <w:r w:rsidRPr="000F5001">
        <w:t>may not provide a clear indication that there is more than one asset being purchased</w:t>
      </w:r>
      <w:r>
        <w:t xml:space="preserve">. </w:t>
      </w:r>
      <w:r w:rsidRPr="000F5001">
        <w:t>This usually occurs when purchases are made in bundles</w:t>
      </w:r>
      <w:r>
        <w:t>,</w:t>
      </w:r>
      <w:r w:rsidRPr="000F5001">
        <w:t xml:space="preserve"> as is the case with bulk purchases of computer equipment</w:t>
      </w:r>
      <w:r>
        <w:t xml:space="preserve">. </w:t>
      </w:r>
      <w:r w:rsidRPr="000F5001">
        <w:t xml:space="preserve">Physical inspection of the asset(s) upon tagging will confirm the need to separate </w:t>
      </w:r>
      <w:r>
        <w:t>it</w:t>
      </w:r>
      <w:r w:rsidRPr="000F5001">
        <w:t xml:space="preserve"> into the correct number of assets</w:t>
      </w:r>
      <w:r>
        <w:t xml:space="preserve">. </w:t>
      </w:r>
      <w:r w:rsidRPr="000F5001">
        <w:t>In order for an asset to be identified as such, it must meet the following capitalization criteria:</w:t>
      </w:r>
    </w:p>
    <w:p w:rsidR="006734AB" w:rsidRPr="000F5001" w:rsidRDefault="006734AB" w:rsidP="00E406F9">
      <w:pPr>
        <w:pStyle w:val="C1HBullet"/>
      </w:pPr>
      <w:r>
        <w:t>I</w:t>
      </w:r>
      <w:r w:rsidRPr="000F5001">
        <w:t>t must m</w:t>
      </w:r>
      <w:r>
        <w:t>e</w:t>
      </w:r>
      <w:r w:rsidRPr="000F5001">
        <w:t>et the capital asset threshold</w:t>
      </w:r>
      <w:r>
        <w:t>.</w:t>
      </w:r>
    </w:p>
    <w:p w:rsidR="006734AB" w:rsidRPr="000F5001" w:rsidRDefault="006734AB" w:rsidP="00E406F9">
      <w:pPr>
        <w:pStyle w:val="C1HBullet"/>
      </w:pPr>
      <w:r>
        <w:t>I</w:t>
      </w:r>
      <w:r w:rsidRPr="000F5001">
        <w:t>t must have a useful life of at least one year</w:t>
      </w:r>
      <w:r>
        <w:t>.</w:t>
      </w:r>
    </w:p>
    <w:p w:rsidR="006734AB" w:rsidRPr="000F5001" w:rsidRDefault="006734AB" w:rsidP="00E406F9">
      <w:pPr>
        <w:pStyle w:val="C1HBullet"/>
      </w:pPr>
      <w:r>
        <w:t>I</w:t>
      </w:r>
      <w:r w:rsidRPr="000F5001">
        <w:t>t must be transportable equipment</w:t>
      </w:r>
      <w:r>
        <w:t>.</w:t>
      </w:r>
    </w:p>
    <w:p w:rsidR="006734AB" w:rsidRDefault="006734AB" w:rsidP="00E406F9">
      <w:pPr>
        <w:pStyle w:val="BodyText"/>
      </w:pPr>
      <w:r>
        <w:t>You have</w:t>
      </w:r>
      <w:r w:rsidRPr="000F5001">
        <w:t xml:space="preserve"> three o</w:t>
      </w:r>
      <w:r>
        <w:t>ptions when separating an asset:</w:t>
      </w:r>
    </w:p>
    <w:p w:rsidR="006734AB" w:rsidRPr="000F5001" w:rsidRDefault="006734AB" w:rsidP="00E406F9">
      <w:pPr>
        <w:pStyle w:val="C1HBullet"/>
      </w:pPr>
      <w:r w:rsidRPr="000F5001">
        <w:rPr>
          <w:b/>
        </w:rPr>
        <w:t>Separate an asset into several</w:t>
      </w:r>
      <w:r>
        <w:rPr>
          <w:b/>
        </w:rPr>
        <w:t xml:space="preserve"> assets</w:t>
      </w:r>
      <w:r w:rsidRPr="000F5001">
        <w:rPr>
          <w:b/>
        </w:rPr>
        <w:t xml:space="preserve"> with the same total cost</w:t>
      </w:r>
      <w:r>
        <w:t xml:space="preserve">: </w:t>
      </w:r>
      <w:r w:rsidRPr="000F5001">
        <w:t xml:space="preserve">This option allows </w:t>
      </w:r>
      <w:r>
        <w:t>you</w:t>
      </w:r>
      <w:r w:rsidRPr="000F5001">
        <w:t xml:space="preserve"> to separate one asset to reflect more accurately the actual number of assets purchased</w:t>
      </w:r>
      <w:r>
        <w:t xml:space="preserve">. </w:t>
      </w:r>
      <w:r w:rsidRPr="000F5001">
        <w:t>Use this option when all of the assets are identical, and each of the assets has the same total cost.</w:t>
      </w:r>
    </w:p>
    <w:p w:rsidR="006734AB" w:rsidRPr="000F5001" w:rsidRDefault="006734AB" w:rsidP="00E406F9">
      <w:pPr>
        <w:pStyle w:val="C1HBullet"/>
      </w:pPr>
      <w:r w:rsidRPr="000F5001">
        <w:rPr>
          <w:b/>
        </w:rPr>
        <w:t>Separate an asset into several assets with different individual costs</w:t>
      </w:r>
      <w:r>
        <w:t xml:space="preserve">: </w:t>
      </w:r>
      <w:r w:rsidRPr="000F5001">
        <w:t xml:space="preserve">Use this option when each of the assets </w:t>
      </w:r>
      <w:r>
        <w:t>is</w:t>
      </w:r>
      <w:r w:rsidRPr="000F5001">
        <w:t xml:space="preserve"> different, and when the total cost of each asset is a different </w:t>
      </w:r>
      <w:r>
        <w:t xml:space="preserve">dollar </w:t>
      </w:r>
      <w:r w:rsidRPr="000F5001">
        <w:t>amount</w:t>
      </w:r>
      <w:r>
        <w:t>.</w:t>
      </w:r>
    </w:p>
    <w:p w:rsidR="006734AB" w:rsidRDefault="006734AB" w:rsidP="00E406F9">
      <w:pPr>
        <w:pStyle w:val="C1HBullet"/>
      </w:pPr>
      <w:r w:rsidRPr="000F5001">
        <w:rPr>
          <w:b/>
        </w:rPr>
        <w:t>Separate a payment on an original asset into new assets with equal cost</w:t>
      </w:r>
      <w:r>
        <w:rPr>
          <w:b/>
        </w:rPr>
        <w:t>:</w:t>
      </w:r>
      <w:r w:rsidRPr="000F5001">
        <w:t xml:space="preserve"> In some cases more than one account may have been used to pay for several assets</w:t>
      </w:r>
      <w:r>
        <w:t xml:space="preserve">. </w:t>
      </w:r>
      <w:r w:rsidRPr="000F5001">
        <w:t xml:space="preserve">This option allows </w:t>
      </w:r>
      <w:r>
        <w:t>you</w:t>
      </w:r>
      <w:r w:rsidRPr="000F5001">
        <w:t xml:space="preserve"> to separate an asset(s) to reflect more accurately the actual number of assets purchased, while selecting the </w:t>
      </w:r>
      <w:r>
        <w:t>payment</w:t>
      </w:r>
      <w:r w:rsidRPr="000F5001">
        <w:t xml:space="preserve"> from which to create the assets</w:t>
      </w:r>
      <w:r>
        <w:t>.</w:t>
      </w:r>
    </w:p>
    <w:p w:rsidR="006734AB" w:rsidRPr="00EC5B98" w:rsidRDefault="006734AB" w:rsidP="00E406F9">
      <w:pPr>
        <w:pStyle w:val="Heading5"/>
      </w:pPr>
      <w:bookmarkStart w:id="89" w:name="_D2HTopic_220"/>
      <w:r w:rsidRPr="00EC5B98">
        <w:lastRenderedPageBreak/>
        <w:t>Document Layout</w:t>
      </w:r>
      <w:bookmarkEnd w:id="89"/>
    </w:p>
    <w:p w:rsidR="006734AB" w:rsidRDefault="006734AB" w:rsidP="00E406F9"/>
    <w:p w:rsidR="006734AB" w:rsidRDefault="006734AB" w:rsidP="00E406F9">
      <w:pPr>
        <w:pStyle w:val="BodyText"/>
      </w:pPr>
      <w:r>
        <w:t xml:space="preserve">When you click </w:t>
      </w:r>
      <w:r w:rsidRPr="00336A72">
        <w:rPr>
          <w:rStyle w:val="Strong"/>
        </w:rPr>
        <w:t>Separate</w:t>
      </w:r>
      <w:r>
        <w:t xml:space="preserve"> from the </w:t>
      </w:r>
      <w:r w:rsidRPr="00336A72">
        <w:rPr>
          <w:rStyle w:val="Strong"/>
        </w:rPr>
        <w:t>Actions</w:t>
      </w:r>
      <w:r>
        <w:t xml:space="preserve"> column in the Asset Lookup or Asset Payment Lookup results, the system displays the Asset Global document. The Asset Global document contains the </w:t>
      </w:r>
      <w:r w:rsidRPr="00F91BEA">
        <w:rPr>
          <w:rStyle w:val="Strong"/>
        </w:rPr>
        <w:t>Asset Acquisition Type</w:t>
      </w:r>
      <w:r>
        <w:t xml:space="preserve"> tab, the </w:t>
      </w:r>
      <w:r w:rsidRPr="00F91BEA">
        <w:rPr>
          <w:rStyle w:val="Strong"/>
        </w:rPr>
        <w:t>Asset Information</w:t>
      </w:r>
      <w:r>
        <w:t xml:space="preserve"> tab, the </w:t>
      </w:r>
      <w:r w:rsidRPr="00F91BEA">
        <w:rPr>
          <w:rStyle w:val="Strong"/>
        </w:rPr>
        <w:t>Asset Detail Information</w:t>
      </w:r>
      <w:r>
        <w:t xml:space="preserve"> tab, </w:t>
      </w:r>
      <w:r w:rsidRPr="00F91BEA">
        <w:rPr>
          <w:rStyle w:val="Strong"/>
        </w:rPr>
        <w:t>Location</w:t>
      </w:r>
      <w:r>
        <w:t xml:space="preserve"> tab, the </w:t>
      </w:r>
      <w:r w:rsidRPr="00F91BEA">
        <w:rPr>
          <w:rStyle w:val="Strong"/>
        </w:rPr>
        <w:t xml:space="preserve">Add Payments </w:t>
      </w:r>
      <w:r>
        <w:t xml:space="preserve">tab, and the </w:t>
      </w:r>
      <w:r w:rsidRPr="00F91BEA">
        <w:rPr>
          <w:rStyle w:val="Strong"/>
        </w:rPr>
        <w:t>Recalculate Total Amount</w:t>
      </w:r>
      <w:r>
        <w:t xml:space="preserve"> tab in addition to several standard document tabs.</w:t>
      </w:r>
    </w:p>
    <w:p w:rsidR="006734AB" w:rsidRDefault="006734AB" w:rsidP="00E406F9">
      <w:pPr>
        <w:pStyle w:val="BodyText"/>
      </w:pPr>
    </w:p>
    <w:p w:rsidR="006734AB" w:rsidRPr="00482F00" w:rsidRDefault="006734AB" w:rsidP="00E406F9">
      <w:pPr>
        <w:pStyle w:val="Note"/>
      </w:pPr>
      <w:r w:rsidRPr="00482F00">
        <w:drawing>
          <wp:inline distT="0" distB="0" distL="0" distR="0">
            <wp:extent cx="163830" cy="163830"/>
            <wp:effectExtent l="19050" t="0" r="762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C33AFE">
        <w:t xml:space="preserve">For more information about the standard tabs, </w:t>
      </w:r>
      <w:r>
        <w:t xml:space="preserve">see </w:t>
      </w:r>
      <w:r w:rsidRPr="00DE3709">
        <w:t>Standard Tabs in</w:t>
      </w:r>
      <w:r>
        <w:t xml:space="preserve"> the </w:t>
      </w:r>
      <w:r w:rsidRPr="00254EF2">
        <w:rPr>
          <w:rStyle w:val="Emphasis"/>
        </w:rPr>
        <w:t>Overview</w:t>
      </w:r>
      <w:r w:rsidRPr="00CC1476">
        <w:rPr>
          <w:i/>
        </w:rPr>
        <w:t xml:space="preserve"> </w:t>
      </w:r>
      <w:r>
        <w:rPr>
          <w:i/>
        </w:rPr>
        <w:t>and Introduction to the User Interface</w:t>
      </w:r>
      <w:r w:rsidRPr="00CC1476">
        <w:t>.</w:t>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p>
    <w:p w:rsidR="006734AB" w:rsidRDefault="006734AB" w:rsidP="00E406F9">
      <w:pPr>
        <w:pStyle w:val="Heading6"/>
      </w:pPr>
      <w:bookmarkStart w:id="90" w:name="_D2HTopic_221"/>
      <w:r w:rsidRPr="007314F5">
        <w:t xml:space="preserve">Asset </w:t>
      </w:r>
      <w:r>
        <w:t>Acquisition Type T</w:t>
      </w:r>
      <w:r w:rsidRPr="00E41BE7">
        <w:t>ab</w:t>
      </w:r>
      <w:r w:rsidR="00F6379D">
        <w:fldChar w:fldCharType="begin"/>
      </w:r>
      <w:r>
        <w:instrText xml:space="preserve"> XE "</w:instrText>
      </w:r>
      <w:r w:rsidRPr="007314F5">
        <w:instrText xml:space="preserve">Asset </w:instrText>
      </w:r>
      <w:r>
        <w:instrText>Acquisition Type tab</w:instrText>
      </w:r>
      <w:r>
        <w:rPr>
          <w:rFonts w:eastAsia="MS Mincho"/>
        </w:rPr>
        <w:instrText xml:space="preserve">,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w:instrText>
      </w:r>
      <w:r w:rsidRPr="007314F5">
        <w:instrText xml:space="preserve">Asset </w:instrText>
      </w:r>
      <w:r>
        <w:instrText xml:space="preserve">Acquisition Type tab " </w:instrText>
      </w:r>
      <w:r w:rsidR="00F6379D">
        <w:fldChar w:fldCharType="end"/>
      </w:r>
      <w:bookmarkEnd w:id="90"/>
    </w:p>
    <w:p w:rsidR="006734AB" w:rsidRDefault="006734AB" w:rsidP="00E406F9"/>
    <w:p w:rsidR="006734AB" w:rsidRDefault="006734AB" w:rsidP="00E406F9">
      <w:pPr>
        <w:pStyle w:val="BodyText"/>
      </w:pPr>
      <w:r>
        <w:t>This tab indicates the acquisition type for the asset.</w:t>
      </w:r>
    </w:p>
    <w:p w:rsidR="006734AB" w:rsidRDefault="006734AB" w:rsidP="00E406F9"/>
    <w:p w:rsidR="006734AB" w:rsidRDefault="006734AB" w:rsidP="00E406F9">
      <w:pPr>
        <w:pStyle w:val="TableHeading"/>
        <w:rPr>
          <w:lang w:bidi="th-TH"/>
        </w:rPr>
      </w:pPr>
      <w:r w:rsidRPr="00D43771">
        <w:rPr>
          <w:lang w:bidi="th-TH"/>
        </w:rPr>
        <w:t xml:space="preserve">Asset Acquisition Type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371"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43771">
              <w:rPr>
                <w:lang w:bidi="th-TH"/>
              </w:rPr>
              <w:t>Asset Acquisition Type</w:t>
            </w:r>
          </w:p>
        </w:tc>
        <w:tc>
          <w:tcPr>
            <w:tcW w:w="5371" w:type="dxa"/>
          </w:tcPr>
          <w:p w:rsidR="006734AB" w:rsidRPr="00F91BEA" w:rsidRDefault="006734AB" w:rsidP="00E406F9">
            <w:pPr>
              <w:pStyle w:val="TableCells"/>
              <w:rPr>
                <w:lang w:bidi="th-TH"/>
              </w:rPr>
            </w:pPr>
            <w:r>
              <w:rPr>
                <w:lang w:bidi="th-TH"/>
              </w:rPr>
              <w:t>A c</w:t>
            </w:r>
            <w:r w:rsidRPr="00F91BEA">
              <w:rPr>
                <w:lang w:bidi="th-TH"/>
              </w:rPr>
              <w:t>ode identifying the method of acquiring the asset.</w:t>
            </w:r>
          </w:p>
        </w:tc>
      </w:tr>
    </w:tbl>
    <w:p w:rsidR="006734AB" w:rsidRDefault="006734AB" w:rsidP="00E406F9">
      <w:pPr>
        <w:pStyle w:val="Heading6"/>
      </w:pPr>
      <w:bookmarkStart w:id="91" w:name="_D2HTopic_222"/>
      <w:r w:rsidRPr="007314F5">
        <w:t xml:space="preserve">Asset </w:t>
      </w:r>
      <w:r>
        <w:t xml:space="preserve">Detail </w:t>
      </w:r>
      <w:r w:rsidRPr="007314F5">
        <w:t xml:space="preserve">Information </w:t>
      </w:r>
      <w:r>
        <w:t>T</w:t>
      </w:r>
      <w:r w:rsidRPr="00E41BE7">
        <w:t>ab</w:t>
      </w:r>
      <w:r w:rsidR="00F6379D">
        <w:fldChar w:fldCharType="begin"/>
      </w:r>
      <w:r>
        <w:instrText xml:space="preserve"> XE "</w:instrText>
      </w:r>
      <w:r w:rsidRPr="007314F5">
        <w:instrText xml:space="preserve">Asset </w:instrText>
      </w:r>
      <w:r>
        <w:instrText xml:space="preserve">Detail </w:instrText>
      </w:r>
      <w:r w:rsidRPr="007314F5">
        <w:instrText xml:space="preserve">Information </w:instrText>
      </w:r>
      <w:r>
        <w:instrText>tab</w:instrText>
      </w:r>
      <w:r>
        <w:rPr>
          <w:rFonts w:eastAsia="MS Mincho"/>
        </w:rPr>
        <w:instrText xml:space="preserve">, </w:instrText>
      </w:r>
      <w:r w:rsidRPr="00A62A6C">
        <w:rPr>
          <w:rFonts w:eastAsia="MS Mincho"/>
        </w:rPr>
        <w:instrText>Equipment Loan</w:instrText>
      </w:r>
      <w:r>
        <w:rPr>
          <w:rFonts w:eastAsia="MS Mincho"/>
        </w:rPr>
        <w:instrText>/Return document</w:instrText>
      </w:r>
      <w:r>
        <w:instrText xml:space="preserve">" </w:instrText>
      </w:r>
      <w:r w:rsidR="00F6379D">
        <w:fldChar w:fldCharType="end"/>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w:instrText>
      </w:r>
      <w:r w:rsidRPr="007314F5">
        <w:instrText xml:space="preserve">Asset </w:instrText>
      </w:r>
      <w:r>
        <w:instrText xml:space="preserve">Detail </w:instrText>
      </w:r>
      <w:r w:rsidRPr="007314F5">
        <w:instrText xml:space="preserve">Information </w:instrText>
      </w:r>
      <w:r>
        <w:instrText xml:space="preserve">tab " </w:instrText>
      </w:r>
      <w:r w:rsidR="00F6379D">
        <w:fldChar w:fldCharType="end"/>
      </w:r>
      <w:bookmarkEnd w:id="91"/>
    </w:p>
    <w:p w:rsidR="006734AB" w:rsidRDefault="006734AB" w:rsidP="00E406F9"/>
    <w:p w:rsidR="006734AB" w:rsidRPr="000863C7" w:rsidRDefault="006734AB" w:rsidP="00E406F9">
      <w:pPr>
        <w:pStyle w:val="BodyText"/>
      </w:pPr>
      <w:r w:rsidRPr="00F81B93">
        <w:rPr>
          <w:lang w:bidi="th-TH"/>
        </w:rPr>
        <w:t xml:space="preserve">The </w:t>
      </w:r>
      <w:r w:rsidRPr="00326A04">
        <w:rPr>
          <w:rStyle w:val="Strong"/>
          <w:lang w:bidi="th-TH"/>
        </w:rPr>
        <w:t>Asset Detail Information</w:t>
      </w:r>
      <w:r>
        <w:rPr>
          <w:rStyle w:val="Strong"/>
          <w:lang w:bidi="th-TH"/>
        </w:rPr>
        <w:t xml:space="preserve"> </w:t>
      </w:r>
      <w:r>
        <w:rPr>
          <w:lang w:bidi="th-TH"/>
        </w:rPr>
        <w:t>tab contains information about the asset that is being split. The information in this tab cannot be modified.</w:t>
      </w:r>
    </w:p>
    <w:p w:rsidR="006734AB" w:rsidRDefault="006734AB" w:rsidP="00E406F9"/>
    <w:p w:rsidR="006734AB" w:rsidRDefault="006734AB" w:rsidP="00E406F9">
      <w:pPr>
        <w:pStyle w:val="TableHeading"/>
        <w:rPr>
          <w:lang w:bidi="th-TH"/>
        </w:rPr>
      </w:pPr>
      <w:r w:rsidRPr="00920D5C">
        <w:rPr>
          <w:lang w:bidi="th-TH"/>
        </w:rPr>
        <w:t xml:space="preserve">Asset Detail Information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760"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Asset Condition</w:t>
            </w:r>
          </w:p>
        </w:tc>
        <w:tc>
          <w:tcPr>
            <w:tcW w:w="5760" w:type="dxa"/>
          </w:tcPr>
          <w:p w:rsidR="006734AB" w:rsidRDefault="006734AB" w:rsidP="00E406F9">
            <w:pPr>
              <w:pStyle w:val="TableCells"/>
            </w:pPr>
            <w:r>
              <w:rPr>
                <w:lang w:bidi="th-TH"/>
              </w:rPr>
              <w:t>D</w:t>
            </w:r>
            <w:r w:rsidRPr="00D771BB">
              <w:rPr>
                <w:lang w:bidi="th-TH"/>
              </w:rPr>
              <w:t>escribes the condition of the asset (for example, Excellent,</w:t>
            </w:r>
            <w:r>
              <w:rPr>
                <w:lang w:bidi="th-TH"/>
              </w:rPr>
              <w:t xml:space="preserve"> </w:t>
            </w:r>
            <w:r w:rsidRPr="00D771BB">
              <w:rPr>
                <w:lang w:bidi="th-TH"/>
              </w:rPr>
              <w:t>Good</w:t>
            </w:r>
            <w:r>
              <w:rPr>
                <w:lang w:bidi="th-TH"/>
              </w:rPr>
              <w:t>,</w:t>
            </w:r>
            <w:r w:rsidRPr="00D771BB">
              <w:rPr>
                <w:lang w:bidi="th-TH"/>
              </w:rPr>
              <w:t xml:space="preserve"> Fair, and Poor)</w:t>
            </w:r>
            <w:r>
              <w:rPr>
                <w:lang w:bidi="th-TH"/>
              </w:rPr>
              <w:t>.</w:t>
            </w:r>
            <w:r>
              <w:t xml:space="preserve"> </w:t>
            </w:r>
          </w:p>
          <w:p w:rsidR="006734AB" w:rsidRDefault="006734AB" w:rsidP="00E406F9">
            <w:pPr>
              <w:pStyle w:val="Noteintable"/>
              <w:rPr>
                <w:bCs/>
                <w:lang w:bidi="th-TH"/>
              </w:rPr>
            </w:pPr>
            <w:r>
              <w:rPr>
                <w:b/>
              </w:rPr>
              <w:drawing>
                <wp:inline distT="0" distB="0" distL="0" distR="0">
                  <wp:extent cx="136525" cy="136525"/>
                  <wp:effectExtent l="19050" t="0" r="0" b="0"/>
                  <wp:docPr id="784"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Asset Description</w:t>
            </w:r>
          </w:p>
        </w:tc>
        <w:tc>
          <w:tcPr>
            <w:tcW w:w="5760" w:type="dxa"/>
          </w:tcPr>
          <w:p w:rsidR="006734AB" w:rsidRDefault="006734AB" w:rsidP="00E406F9">
            <w:pPr>
              <w:pStyle w:val="TableCells"/>
              <w:rPr>
                <w:bCs/>
                <w:lang w:bidi="th-TH"/>
              </w:rPr>
            </w:pPr>
            <w:r>
              <w:rPr>
                <w:lang w:bidi="th-TH"/>
              </w:rPr>
              <w:t>Free-</w:t>
            </w:r>
            <w:r w:rsidRPr="00D771BB">
              <w:rPr>
                <w:lang w:bidi="th-TH"/>
              </w:rPr>
              <w:t>form field designated to describe the asset in full detail.</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Asset Status Code</w:t>
            </w:r>
          </w:p>
        </w:tc>
        <w:tc>
          <w:tcPr>
            <w:tcW w:w="5760" w:type="dxa"/>
          </w:tcPr>
          <w:p w:rsidR="006734AB" w:rsidRDefault="006734AB" w:rsidP="00E406F9">
            <w:pPr>
              <w:pStyle w:val="TableCells"/>
              <w:rPr>
                <w:bCs/>
                <w:lang w:bidi="th-TH"/>
              </w:rPr>
            </w:pPr>
            <w:r>
              <w:rPr>
                <w:lang w:bidi="th-TH"/>
              </w:rPr>
              <w:t>C</w:t>
            </w:r>
            <w:r w:rsidRPr="00D771BB">
              <w:rPr>
                <w:lang w:bidi="th-TH"/>
              </w:rPr>
              <w:t>ode indicating the current status of the asset (i.e. A for active, R for retired.)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Asset Type Code</w:t>
            </w:r>
          </w:p>
        </w:tc>
        <w:tc>
          <w:tcPr>
            <w:tcW w:w="5760" w:type="dxa"/>
          </w:tcPr>
          <w:p w:rsidR="006734AB" w:rsidRDefault="006734AB" w:rsidP="00E406F9">
            <w:pPr>
              <w:pStyle w:val="TableCells"/>
              <w:rPr>
                <w:bCs/>
                <w:lang w:bidi="th-TH"/>
              </w:rPr>
            </w:pPr>
            <w:r>
              <w:rPr>
                <w:lang w:bidi="th-TH"/>
              </w:rPr>
              <w:t>U</w:t>
            </w:r>
            <w:r w:rsidRPr="00D771BB">
              <w:rPr>
                <w:lang w:bidi="th-TH"/>
              </w:rPr>
              <w:t>sed to classify the type of assets grouped by categories; the life of an asset is assigned based on the asset type.</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Create Date</w:t>
            </w:r>
          </w:p>
        </w:tc>
        <w:tc>
          <w:tcPr>
            <w:tcW w:w="5760" w:type="dxa"/>
          </w:tcPr>
          <w:p w:rsidR="006734AB" w:rsidRDefault="006734AB" w:rsidP="00E406F9">
            <w:pPr>
              <w:pStyle w:val="TableCells"/>
              <w:rPr>
                <w:bCs/>
                <w:lang w:bidi="th-TH"/>
              </w:rPr>
            </w:pPr>
            <w:r>
              <w:rPr>
                <w:lang w:bidi="th-TH"/>
              </w:rPr>
              <w:t>D</w:t>
            </w:r>
            <w:r w:rsidRPr="00D771BB">
              <w:rPr>
                <w:lang w:bidi="th-TH"/>
              </w:rPr>
              <w:t>ate the asset was added to the asset database.</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Depreciation Date</w:t>
            </w:r>
          </w:p>
        </w:tc>
        <w:tc>
          <w:tcPr>
            <w:tcW w:w="5760" w:type="dxa"/>
          </w:tcPr>
          <w:p w:rsidR="006734AB" w:rsidRDefault="006734AB" w:rsidP="00E406F9">
            <w:pPr>
              <w:pStyle w:val="TableCells"/>
              <w:rPr>
                <w:bCs/>
                <w:lang w:bidi="th-TH"/>
              </w:rPr>
            </w:pPr>
            <w:r>
              <w:rPr>
                <w:lang w:bidi="th-TH"/>
              </w:rPr>
              <w:t>D</w:t>
            </w:r>
            <w:r w:rsidRPr="00D771BB">
              <w:rPr>
                <w:lang w:bidi="th-TH"/>
              </w:rPr>
              <w:t>ate for which the depreciation on capital asset begins.</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In-Service Date</w:t>
            </w:r>
          </w:p>
        </w:tc>
        <w:tc>
          <w:tcPr>
            <w:tcW w:w="5760" w:type="dxa"/>
          </w:tcPr>
          <w:p w:rsidR="006734AB" w:rsidRDefault="006734AB" w:rsidP="00E406F9">
            <w:pPr>
              <w:pStyle w:val="TableCells"/>
              <w:rPr>
                <w:bCs/>
                <w:lang w:bidi="th-TH"/>
              </w:rPr>
            </w:pPr>
            <w:r>
              <w:rPr>
                <w:lang w:bidi="th-TH"/>
              </w:rPr>
              <w:t>D</w:t>
            </w:r>
            <w:r w:rsidRPr="00D771BB">
              <w:rPr>
                <w:lang w:bidi="th-TH"/>
              </w:rPr>
              <w:t>ate the asset is placed in service and becomes eligible for depreciation.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lastRenderedPageBreak/>
              <w:t>Last Inventory Date</w:t>
            </w:r>
          </w:p>
        </w:tc>
        <w:tc>
          <w:tcPr>
            <w:tcW w:w="5760" w:type="dxa"/>
          </w:tcPr>
          <w:p w:rsidR="006734AB" w:rsidRDefault="006734AB" w:rsidP="00E406F9">
            <w:pPr>
              <w:pStyle w:val="TableCells"/>
              <w:rPr>
                <w:bCs/>
                <w:lang w:bidi="th-TH"/>
              </w:rPr>
            </w:pPr>
            <w:r>
              <w:rPr>
                <w:lang w:bidi="th-TH"/>
              </w:rPr>
              <w:t>D</w:t>
            </w:r>
            <w:r w:rsidRPr="00D771BB">
              <w:rPr>
                <w:lang w:bidi="th-TH"/>
              </w:rPr>
              <w:t xml:space="preserve">ate of last inventory performed by the </w:t>
            </w:r>
            <w:r>
              <w:rPr>
                <w:lang w:bidi="th-TH"/>
              </w:rPr>
              <w:t>u</w:t>
            </w:r>
            <w:r w:rsidRPr="00D771BB">
              <w:rPr>
                <w:lang w:bidi="th-TH"/>
              </w:rPr>
              <w:t>niversity or the date an asset was last physically verified, moved, relocated, inventoried, or tagged.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Manufacturer</w:t>
            </w:r>
          </w:p>
        </w:tc>
        <w:tc>
          <w:tcPr>
            <w:tcW w:w="5760" w:type="dxa"/>
          </w:tcPr>
          <w:p w:rsidR="006734AB" w:rsidRDefault="006734AB" w:rsidP="00E406F9">
            <w:pPr>
              <w:pStyle w:val="TableCells"/>
              <w:rPr>
                <w:bCs/>
                <w:lang w:bidi="th-TH"/>
              </w:rPr>
            </w:pPr>
            <w:r>
              <w:rPr>
                <w:lang w:bidi="th-TH"/>
              </w:rPr>
              <w:t>T</w:t>
            </w:r>
            <w:r w:rsidRPr="00D771BB">
              <w:rPr>
                <w:lang w:bidi="th-TH"/>
              </w:rPr>
              <w:t>he name of the person or the company that manufactured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Model Number</w:t>
            </w:r>
          </w:p>
        </w:tc>
        <w:tc>
          <w:tcPr>
            <w:tcW w:w="5760" w:type="dxa"/>
          </w:tcPr>
          <w:p w:rsidR="006734AB" w:rsidRDefault="006734AB" w:rsidP="00E406F9">
            <w:pPr>
              <w:pStyle w:val="TableCells"/>
              <w:rPr>
                <w:bCs/>
                <w:lang w:bidi="th-TH"/>
              </w:rPr>
            </w:pPr>
            <w:r>
              <w:rPr>
                <w:lang w:bidi="th-TH"/>
              </w:rPr>
              <w:t>T</w:t>
            </w:r>
            <w:r w:rsidRPr="00D771BB">
              <w:rPr>
                <w:lang w:bidi="th-TH"/>
              </w:rPr>
              <w:t>he number assigned by the manufacturer to that model of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Organization Owner Account Number</w:t>
            </w:r>
          </w:p>
        </w:tc>
        <w:tc>
          <w:tcPr>
            <w:tcW w:w="5760" w:type="dxa"/>
          </w:tcPr>
          <w:p w:rsidR="006734AB" w:rsidRDefault="006734AB" w:rsidP="00E406F9">
            <w:pPr>
              <w:pStyle w:val="TableCells"/>
              <w:rPr>
                <w:lang w:bidi="th-TH"/>
              </w:rPr>
            </w:pPr>
            <w:r>
              <w:rPr>
                <w:lang w:bidi="th-TH"/>
              </w:rPr>
              <w:t>I</w:t>
            </w:r>
            <w:r w:rsidRPr="00D771BB">
              <w:rPr>
                <w:lang w:bidi="th-TH"/>
              </w:rPr>
              <w:t>dentifies the account responsible for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Organization Owner Chart Of Accounts Code</w:t>
            </w:r>
          </w:p>
        </w:tc>
        <w:tc>
          <w:tcPr>
            <w:tcW w:w="5760" w:type="dxa"/>
          </w:tcPr>
          <w:p w:rsidR="006734AB" w:rsidRPr="00D43771" w:rsidRDefault="006734AB" w:rsidP="00E406F9">
            <w:pPr>
              <w:pStyle w:val="TableCells"/>
              <w:rPr>
                <w:b/>
                <w:lang w:bidi="th-TH"/>
              </w:rPr>
            </w:pPr>
            <w:r>
              <w:rPr>
                <w:lang w:bidi="th-TH"/>
              </w:rPr>
              <w:t>I</w:t>
            </w:r>
            <w:r w:rsidRPr="00D771BB">
              <w:rPr>
                <w:lang w:bidi="th-TH"/>
              </w:rPr>
              <w:t>dentifies the chart for the owner account that is responsible for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Organ</w:t>
            </w:r>
            <w:r>
              <w:rPr>
                <w:lang w:bidi="th-TH"/>
              </w:rPr>
              <w:t>ization Owner Organization Code</w:t>
            </w:r>
          </w:p>
        </w:tc>
        <w:tc>
          <w:tcPr>
            <w:tcW w:w="5760" w:type="dxa"/>
          </w:tcPr>
          <w:p w:rsidR="006734AB" w:rsidRDefault="006734AB" w:rsidP="00E406F9">
            <w:pPr>
              <w:pStyle w:val="TableCells"/>
              <w:rPr>
                <w:lang w:bidi="th-TH"/>
              </w:rPr>
            </w:pPr>
            <w:r>
              <w:rPr>
                <w:lang w:bidi="th-TH"/>
              </w:rPr>
              <w:t>S</w:t>
            </w:r>
            <w:r w:rsidRPr="00D771BB">
              <w:rPr>
                <w:lang w:bidi="th-TH"/>
              </w:rPr>
              <w:t>et by the owner account number; identifies the organization responsible for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Organization Text</w:t>
            </w:r>
          </w:p>
        </w:tc>
        <w:tc>
          <w:tcPr>
            <w:tcW w:w="5760" w:type="dxa"/>
          </w:tcPr>
          <w:p w:rsidR="006734AB" w:rsidRDefault="006734AB" w:rsidP="00E406F9">
            <w:pPr>
              <w:pStyle w:val="TableCells"/>
              <w:rPr>
                <w:bCs/>
                <w:lang w:bidi="th-TH"/>
              </w:rPr>
            </w:pPr>
            <w:r>
              <w:rPr>
                <w:lang w:bidi="th-TH"/>
              </w:rPr>
              <w:t>Free-</w:t>
            </w:r>
            <w:r w:rsidRPr="00D771BB">
              <w:rPr>
                <w:lang w:bidi="th-TH"/>
              </w:rPr>
              <w:t>form field for the organization to enter additional information on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Owner</w:t>
            </w:r>
          </w:p>
        </w:tc>
        <w:tc>
          <w:tcPr>
            <w:tcW w:w="5760" w:type="dxa"/>
          </w:tcPr>
          <w:p w:rsidR="006734AB" w:rsidRDefault="006734AB" w:rsidP="00E406F9">
            <w:pPr>
              <w:pStyle w:val="TableCells"/>
              <w:rPr>
                <w:bCs/>
                <w:lang w:bidi="th-TH"/>
              </w:rPr>
            </w:pPr>
            <w:r>
              <w:rPr>
                <w:lang w:bidi="th-TH"/>
              </w:rPr>
              <w:t>A</w:t>
            </w:r>
            <w:r w:rsidRPr="00D771BB">
              <w:rPr>
                <w:lang w:bidi="th-TH"/>
              </w:rPr>
              <w:t>gency owning the asset, used to identify if the title is vested in other universities or agencies.</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756C80">
              <w:rPr>
                <w:lang w:bidi="th-TH"/>
              </w:rPr>
              <w:t>Vendor Name</w:t>
            </w:r>
          </w:p>
        </w:tc>
        <w:tc>
          <w:tcPr>
            <w:tcW w:w="5760" w:type="dxa"/>
          </w:tcPr>
          <w:p w:rsidR="006734AB" w:rsidRDefault="006734AB" w:rsidP="00E406F9">
            <w:pPr>
              <w:pStyle w:val="TableCells"/>
              <w:rPr>
                <w:bCs/>
                <w:lang w:bidi="th-TH"/>
              </w:rPr>
            </w:pPr>
            <w:r>
              <w:rPr>
                <w:lang w:bidi="th-TH"/>
              </w:rPr>
              <w:t>T</w:t>
            </w:r>
            <w:r w:rsidRPr="00D771BB">
              <w:rPr>
                <w:lang w:bidi="th-TH"/>
              </w:rPr>
              <w:t>he company or person who has sold the asset to the institution and to whom the first payment was made.</w:t>
            </w:r>
          </w:p>
        </w:tc>
      </w:tr>
    </w:tbl>
    <w:p w:rsidR="006734AB" w:rsidRDefault="006734AB" w:rsidP="00E406F9">
      <w:pPr>
        <w:pStyle w:val="Heading6"/>
      </w:pPr>
      <w:bookmarkStart w:id="92" w:name="_D2HTopic_223"/>
      <w:r>
        <w:t>Location Tab</w:t>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w:instrText>
      </w:r>
      <w:r w:rsidRPr="00CF11F7">
        <w:instrText xml:space="preserve">Location </w:instrText>
      </w:r>
      <w:r>
        <w:instrText>t</w:instrText>
      </w:r>
      <w:r w:rsidRPr="00CF11F7">
        <w:instrText>ab</w:instrText>
      </w:r>
      <w:r>
        <w:instrText xml:space="preserve">" </w:instrText>
      </w:r>
      <w:r w:rsidR="00F6379D">
        <w:fldChar w:fldCharType="end"/>
      </w:r>
      <w:bookmarkEnd w:id="92"/>
    </w:p>
    <w:p w:rsidR="006734AB" w:rsidRDefault="006734AB" w:rsidP="00E406F9"/>
    <w:p w:rsidR="006734AB" w:rsidRPr="006E331D" w:rsidRDefault="006734AB" w:rsidP="00E406F9">
      <w:pPr>
        <w:pStyle w:val="BodyText"/>
      </w:pPr>
      <w:r>
        <w:rPr>
          <w:lang w:bidi="th-TH"/>
        </w:rPr>
        <w:t xml:space="preserve">When the Separate (Asset Global) document is first displayed, the </w:t>
      </w:r>
      <w:r w:rsidRPr="00164844">
        <w:rPr>
          <w:rStyle w:val="Strong"/>
          <w:lang w:bidi="th-TH"/>
        </w:rPr>
        <w:t>Location</w:t>
      </w:r>
      <w:r>
        <w:rPr>
          <w:lang w:bidi="th-TH"/>
        </w:rPr>
        <w:t xml:space="preserve"> tab contains a single section—</w:t>
      </w:r>
      <w:r w:rsidRPr="00164844">
        <w:rPr>
          <w:rStyle w:val="Strong"/>
          <w:lang w:bidi="th-TH"/>
        </w:rPr>
        <w:t>New Asset Location</w:t>
      </w:r>
      <w:r>
        <w:rPr>
          <w:lang w:bidi="th-TH"/>
        </w:rPr>
        <w:t>—that displays location information for the current asset (that is, the asset in its un-separated state).</w:t>
      </w:r>
    </w:p>
    <w:p w:rsidR="006734AB" w:rsidRDefault="006734AB" w:rsidP="00E406F9">
      <w:pPr>
        <w:pStyle w:val="BodyText"/>
        <w:rPr>
          <w:lang w:bidi="th-TH"/>
        </w:rPr>
      </w:pPr>
    </w:p>
    <w:p w:rsidR="006734AB" w:rsidRDefault="006734AB" w:rsidP="00E406F9">
      <w:pPr>
        <w:pStyle w:val="TableHeading"/>
        <w:rPr>
          <w:lang w:bidi="th-TH"/>
        </w:rPr>
      </w:pPr>
      <w:r>
        <w:rPr>
          <w:lang w:bidi="th-TH"/>
        </w:rPr>
        <w:t>Location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760"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Building Code</w:t>
            </w:r>
          </w:p>
        </w:tc>
        <w:tc>
          <w:tcPr>
            <w:tcW w:w="5760" w:type="dxa"/>
          </w:tcPr>
          <w:p w:rsidR="006734AB" w:rsidRDefault="006734AB" w:rsidP="00E406F9">
            <w:pPr>
              <w:pStyle w:val="TableCells"/>
              <w:rPr>
                <w:lang w:bidi="th-TH"/>
              </w:rPr>
            </w:pPr>
            <w:r>
              <w:rPr>
                <w:lang w:bidi="th-TH"/>
              </w:rPr>
              <w:t>Displays the building where the asset(s)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Building Room Number</w:t>
            </w:r>
          </w:p>
        </w:tc>
        <w:tc>
          <w:tcPr>
            <w:tcW w:w="5760" w:type="dxa"/>
          </w:tcPr>
          <w:p w:rsidR="006734AB" w:rsidRDefault="006734AB" w:rsidP="00E406F9">
            <w:pPr>
              <w:pStyle w:val="TableCells"/>
              <w:rPr>
                <w:lang w:bidi="th-TH"/>
              </w:rPr>
            </w:pPr>
            <w:r>
              <w:rPr>
                <w:lang w:bidi="th-TH"/>
              </w:rPr>
              <w:t>Required. The address where the material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Building Sub Room Number</w:t>
            </w:r>
          </w:p>
        </w:tc>
        <w:tc>
          <w:tcPr>
            <w:tcW w:w="5760" w:type="dxa"/>
          </w:tcPr>
          <w:p w:rsidR="006734AB" w:rsidRDefault="006734AB" w:rsidP="00E406F9">
            <w:pPr>
              <w:pStyle w:val="TableCells"/>
              <w:rPr>
                <w:bCs/>
                <w:lang w:bidi="th-TH"/>
              </w:rPr>
            </w:pPr>
            <w:r>
              <w:rPr>
                <w:lang w:bidi="th-TH"/>
              </w:rPr>
              <w:t>Optional additional address information.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Campus</w:t>
            </w:r>
          </w:p>
        </w:tc>
        <w:tc>
          <w:tcPr>
            <w:tcW w:w="5760" w:type="dxa"/>
          </w:tcPr>
          <w:p w:rsidR="006734AB" w:rsidRPr="003A1C49" w:rsidRDefault="006734AB" w:rsidP="00E406F9">
            <w:pPr>
              <w:pStyle w:val="TableCells"/>
              <w:rPr>
                <w:lang w:bidi="th-TH"/>
              </w:rPr>
            </w:pPr>
            <w:r>
              <w:rPr>
                <w:lang w:bidi="th-TH"/>
              </w:rPr>
              <w:t xml:space="preserve">Required. </w:t>
            </w:r>
            <w:r w:rsidRPr="00E4253A">
              <w:rPr>
                <w:lang w:bidi="th-TH"/>
              </w:rPr>
              <w:t xml:space="preserve">Defaults to the campus code </w:t>
            </w:r>
            <w:r>
              <w:rPr>
                <w:lang w:bidi="th-TH"/>
              </w:rPr>
              <w:t xml:space="preserve">where the asset(s) will be located. </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Off Campus Address</w:t>
            </w:r>
          </w:p>
        </w:tc>
        <w:tc>
          <w:tcPr>
            <w:tcW w:w="5760" w:type="dxa"/>
          </w:tcPr>
          <w:p w:rsidR="006734AB" w:rsidRDefault="006734AB" w:rsidP="00E406F9">
            <w:pPr>
              <w:pStyle w:val="TableCells"/>
              <w:rPr>
                <w:bCs/>
                <w:lang w:bidi="th-TH"/>
              </w:rPr>
            </w:pPr>
            <w:r>
              <w:rPr>
                <w:lang w:bidi="th-TH"/>
              </w:rPr>
              <w:t>Required. The city where the asset(s)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Off Campus City Name</w:t>
            </w:r>
          </w:p>
        </w:tc>
        <w:tc>
          <w:tcPr>
            <w:tcW w:w="5760" w:type="dxa"/>
          </w:tcPr>
          <w:p w:rsidR="006734AB" w:rsidRDefault="006734AB" w:rsidP="00E406F9">
            <w:pPr>
              <w:pStyle w:val="TableCells"/>
              <w:rPr>
                <w:bCs/>
                <w:lang w:bidi="th-TH"/>
              </w:rPr>
            </w:pPr>
            <w:r>
              <w:rPr>
                <w:lang w:bidi="th-TH"/>
              </w:rPr>
              <w:t>Required. The state where the asset(s)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Off Campus Country</w:t>
            </w:r>
          </w:p>
        </w:tc>
        <w:tc>
          <w:tcPr>
            <w:tcW w:w="5760" w:type="dxa"/>
          </w:tcPr>
          <w:p w:rsidR="006734AB" w:rsidRDefault="006734AB" w:rsidP="00E406F9">
            <w:pPr>
              <w:pStyle w:val="TableCells"/>
              <w:rPr>
                <w:bCs/>
                <w:lang w:bidi="th-TH"/>
              </w:rPr>
            </w:pPr>
            <w:r>
              <w:rPr>
                <w:lang w:bidi="th-TH"/>
              </w:rPr>
              <w:t xml:space="preserve">Required. </w:t>
            </w:r>
            <w:r w:rsidRPr="00E4253A">
              <w:rPr>
                <w:lang w:bidi="th-TH"/>
              </w:rPr>
              <w:t xml:space="preserve">Defaults to the campus code </w:t>
            </w:r>
            <w:r>
              <w:rPr>
                <w:lang w:bidi="th-TH"/>
              </w:rPr>
              <w:t>where the asset(s)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Off Campus Name</w:t>
            </w:r>
          </w:p>
        </w:tc>
        <w:tc>
          <w:tcPr>
            <w:tcW w:w="5760" w:type="dxa"/>
          </w:tcPr>
          <w:p w:rsidR="006734AB" w:rsidRDefault="006734AB" w:rsidP="00E406F9">
            <w:pPr>
              <w:pStyle w:val="TableCells"/>
              <w:rPr>
                <w:bCs/>
                <w:lang w:bidi="th-TH"/>
              </w:rPr>
            </w:pPr>
            <w:r>
              <w:rPr>
                <w:lang w:bidi="th-TH"/>
              </w:rPr>
              <w:t>Required. The room number where the asset(s)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Off Campus State</w:t>
            </w:r>
          </w:p>
        </w:tc>
        <w:tc>
          <w:tcPr>
            <w:tcW w:w="5760" w:type="dxa"/>
          </w:tcPr>
          <w:p w:rsidR="006734AB" w:rsidRDefault="006734AB" w:rsidP="00E406F9">
            <w:pPr>
              <w:pStyle w:val="TableCells"/>
              <w:rPr>
                <w:bCs/>
                <w:lang w:bidi="th-TH"/>
              </w:rPr>
            </w:pPr>
            <w:r>
              <w:rPr>
                <w:lang w:bidi="th-TH"/>
              </w:rPr>
              <w:t>Required. The postal code where the asset(s)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Off Campus Postal Code</w:t>
            </w:r>
          </w:p>
        </w:tc>
        <w:tc>
          <w:tcPr>
            <w:tcW w:w="5760" w:type="dxa"/>
          </w:tcPr>
          <w:p w:rsidR="006734AB" w:rsidRDefault="006734AB" w:rsidP="00E406F9">
            <w:pPr>
              <w:pStyle w:val="TableCells"/>
              <w:rPr>
                <w:bCs/>
                <w:lang w:bidi="th-TH"/>
              </w:rPr>
            </w:pPr>
            <w:r>
              <w:rPr>
                <w:lang w:bidi="th-TH"/>
              </w:rPr>
              <w:t>The country where the asset(s) will be located.</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lastRenderedPageBreak/>
              <w:t>Quantity of Assets To Be Created</w:t>
            </w:r>
          </w:p>
        </w:tc>
        <w:tc>
          <w:tcPr>
            <w:tcW w:w="5760" w:type="dxa"/>
          </w:tcPr>
          <w:p w:rsidR="006734AB" w:rsidRDefault="006734AB" w:rsidP="00E406F9">
            <w:pPr>
              <w:pStyle w:val="TableCells"/>
              <w:rPr>
                <w:lang w:bidi="th-TH"/>
              </w:rPr>
            </w:pPr>
            <w:r>
              <w:rPr>
                <w:lang w:bidi="th-TH"/>
              </w:rPr>
              <w:t>Required. Enter the number of assets to be created.</w:t>
            </w:r>
          </w:p>
        </w:tc>
      </w:tr>
    </w:tbl>
    <w:p w:rsidR="006734AB" w:rsidRDefault="006734AB" w:rsidP="00E406F9"/>
    <w:p w:rsidR="006734AB" w:rsidRDefault="006734AB" w:rsidP="00E406F9">
      <w:pPr>
        <w:pStyle w:val="BodyText"/>
        <w:rPr>
          <w:iCs/>
          <w:lang w:bidi="th-TH"/>
        </w:rPr>
      </w:pPr>
      <w:r>
        <w:rPr>
          <w:lang w:bidi="th-TH"/>
        </w:rPr>
        <w:t xml:space="preserve">In the Location tab, after you enter a number in the </w:t>
      </w:r>
      <w:r w:rsidRPr="001C1293">
        <w:rPr>
          <w:rStyle w:val="Strong"/>
          <w:lang w:bidi="th-TH"/>
        </w:rPr>
        <w:t xml:space="preserve">Quantity of Assets </w:t>
      </w:r>
      <w:proofErr w:type="gramStart"/>
      <w:r w:rsidRPr="001C1293">
        <w:rPr>
          <w:rStyle w:val="Strong"/>
          <w:lang w:bidi="th-TH"/>
        </w:rPr>
        <w:t>To</w:t>
      </w:r>
      <w:proofErr w:type="gramEnd"/>
      <w:r w:rsidRPr="001C1293">
        <w:rPr>
          <w:rStyle w:val="Strong"/>
          <w:lang w:bidi="th-TH"/>
        </w:rPr>
        <w:t xml:space="preserve"> Be Created</w:t>
      </w:r>
      <w:r>
        <w:rPr>
          <w:lang w:bidi="th-TH"/>
        </w:rPr>
        <w:t xml:space="preserve"> field and click the </w:t>
      </w:r>
      <w:r w:rsidRPr="00326A04">
        <w:rPr>
          <w:rStyle w:val="Strong"/>
          <w:lang w:bidi="th-TH"/>
        </w:rPr>
        <w:t>add</w:t>
      </w:r>
      <w:r>
        <w:rPr>
          <w:lang w:bidi="th-TH"/>
        </w:rPr>
        <w:t xml:space="preserve"> button, the system expands the tab to include a new section for each asset to be created. This section—</w:t>
      </w:r>
      <w:r w:rsidRPr="00A31C91">
        <w:rPr>
          <w:rStyle w:val="Strong"/>
          <w:lang w:bidi="th-TH"/>
        </w:rPr>
        <w:t>Asset Location (XXXXXX)</w:t>
      </w:r>
      <w:r w:rsidR="00F6379D">
        <w:rPr>
          <w:lang w:bidi="th-TH"/>
        </w:rPr>
        <w:fldChar w:fldCharType="begin"/>
      </w:r>
      <w:r>
        <w:rPr>
          <w:lang w:bidi="th-TH"/>
        </w:rPr>
        <w:instrText xml:space="preserve"> XE "</w:instrText>
      </w:r>
      <w:r w:rsidRPr="006E2981">
        <w:rPr>
          <w:rStyle w:val="Strong"/>
          <w:lang w:bidi="th-TH"/>
        </w:rPr>
        <w:instrText>Separate Asset:</w:instrText>
      </w:r>
      <w:r>
        <w:rPr>
          <w:rStyle w:val="Strong"/>
          <w:lang w:bidi="th-TH"/>
        </w:rPr>
        <w:instrText xml:space="preserve"> </w:instrText>
      </w:r>
      <w:r w:rsidRPr="006E2981">
        <w:rPr>
          <w:rStyle w:val="Strong"/>
          <w:lang w:bidi="th-TH"/>
        </w:rPr>
        <w:instrText>Asset Location (XXXXXX)</w:instrText>
      </w:r>
      <w:r>
        <w:rPr>
          <w:lang w:bidi="th-TH"/>
        </w:rPr>
        <w:instrText xml:space="preserve">" </w:instrText>
      </w:r>
      <w:r w:rsidR="00F6379D">
        <w:rPr>
          <w:lang w:bidi="th-TH"/>
        </w:rPr>
        <w:fldChar w:fldCharType="end"/>
      </w:r>
      <w:r>
        <w:rPr>
          <w:iCs/>
          <w:lang w:bidi="th-TH"/>
        </w:rPr>
        <w:t>—includes the identification number for the new asset in parentheses. It also contains a new subsection—</w:t>
      </w:r>
      <w:proofErr w:type="gramStart"/>
      <w:r w:rsidRPr="006279B0">
        <w:rPr>
          <w:rStyle w:val="Strong"/>
          <w:lang w:bidi="th-TH"/>
        </w:rPr>
        <w:t>New</w:t>
      </w:r>
      <w:proofErr w:type="gramEnd"/>
      <w:r w:rsidRPr="006279B0">
        <w:rPr>
          <w:rStyle w:val="Strong"/>
          <w:lang w:bidi="th-TH"/>
        </w:rPr>
        <w:t xml:space="preserve"> Asset Unique Information</w:t>
      </w:r>
      <w:r>
        <w:rPr>
          <w:iCs/>
          <w:lang w:bidi="th-TH"/>
        </w:rPr>
        <w:t>.</w:t>
      </w:r>
    </w:p>
    <w:p w:rsidR="006734AB" w:rsidRDefault="006734AB" w:rsidP="00E406F9">
      <w:pPr>
        <w:pStyle w:val="BodyText"/>
        <w:rPr>
          <w:iCs/>
          <w:lang w:bidi="th-TH"/>
        </w:rPr>
      </w:pPr>
    </w:p>
    <w:p w:rsidR="006734AB" w:rsidRDefault="006734AB" w:rsidP="00E406F9">
      <w:pPr>
        <w:pStyle w:val="Note"/>
        <w:rPr>
          <w:lang w:bidi="th-TH"/>
        </w:rPr>
      </w:pPr>
      <w:r>
        <w:drawing>
          <wp:inline distT="0" distB="0" distL="0" distR="0">
            <wp:extent cx="136525" cy="136525"/>
            <wp:effectExtent l="19050" t="0" r="0" b="0"/>
            <wp:docPr id="1792" name="Picture 13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2D5811">
        <w:t xml:space="preserve">The </w:t>
      </w:r>
      <w:r w:rsidRPr="006279B0">
        <w:rPr>
          <w:rStyle w:val="Strong"/>
        </w:rPr>
        <w:t>Location</w:t>
      </w:r>
      <w:r w:rsidRPr="002D5811">
        <w:t xml:space="preserve"> tab continues to </w:t>
      </w:r>
      <w:r>
        <w:t>display</w:t>
      </w:r>
      <w:r w:rsidRPr="002D5811">
        <w:t xml:space="preserve"> the </w:t>
      </w:r>
      <w:r w:rsidRPr="002D5811">
        <w:rPr>
          <w:rStyle w:val="Strong"/>
        </w:rPr>
        <w:t>New Asset Location</w:t>
      </w:r>
      <w:r w:rsidRPr="002D5811">
        <w:t xml:space="preserve"> section in case you need to create </w:t>
      </w:r>
      <w:r>
        <w:t>more</w:t>
      </w:r>
      <w:r w:rsidRPr="002D5811">
        <w:t xml:space="preserve"> assets from the original</w:t>
      </w:r>
      <w:r>
        <w:t xml:space="preserve">. </w:t>
      </w:r>
      <w:r w:rsidR="00F6379D">
        <w:fldChar w:fldCharType="begin"/>
      </w:r>
      <w:r>
        <w:instrText xml:space="preserve"> \MinBodyLeft 0 </w:instrText>
      </w:r>
      <w:r w:rsidR="00F6379D">
        <w:fldChar w:fldCharType="end"/>
      </w:r>
    </w:p>
    <w:p w:rsidR="006734AB" w:rsidRDefault="006734AB" w:rsidP="00E406F9"/>
    <w:p w:rsidR="006734AB" w:rsidRPr="006E331D" w:rsidRDefault="006734AB" w:rsidP="00E406F9">
      <w:pPr>
        <w:pStyle w:val="BodyText"/>
      </w:pPr>
      <w:r>
        <w:rPr>
          <w:lang w:bidi="th-TH"/>
        </w:rPr>
        <w:t xml:space="preserve">The fields in the </w:t>
      </w:r>
      <w:r w:rsidRPr="00A31C91">
        <w:rPr>
          <w:rStyle w:val="Strong"/>
          <w:lang w:bidi="th-TH"/>
        </w:rPr>
        <w:t>Asset Location (XXXXXX)</w:t>
      </w:r>
      <w:r w:rsidRPr="006E331D">
        <w:t xml:space="preserve"> section are the same as those as those in the </w:t>
      </w:r>
      <w:r w:rsidRPr="002D5811">
        <w:rPr>
          <w:rStyle w:val="Strong"/>
          <w:lang w:bidi="th-TH"/>
        </w:rPr>
        <w:t>New Asset Location</w:t>
      </w:r>
      <w:r w:rsidRPr="006E331D">
        <w:t xml:space="preserve"> section. </w:t>
      </w:r>
      <w:r>
        <w:rPr>
          <w:lang w:bidi="th-TH"/>
        </w:rPr>
        <w:t xml:space="preserve">Some of the fields in the </w:t>
      </w:r>
      <w:r w:rsidRPr="00A31C91">
        <w:rPr>
          <w:rStyle w:val="Strong"/>
          <w:lang w:bidi="th-TH"/>
        </w:rPr>
        <w:t>Asset Location (XXXXXX</w:t>
      </w:r>
      <w:proofErr w:type="gramStart"/>
      <w:r w:rsidRPr="00A31C91">
        <w:rPr>
          <w:rStyle w:val="Strong"/>
          <w:lang w:bidi="th-TH"/>
        </w:rPr>
        <w:t>)</w:t>
      </w:r>
      <w:r>
        <w:rPr>
          <w:lang w:bidi="th-TH"/>
        </w:rPr>
        <w:t>section</w:t>
      </w:r>
      <w:proofErr w:type="gramEnd"/>
      <w:r>
        <w:rPr>
          <w:lang w:bidi="th-TH"/>
        </w:rPr>
        <w:t xml:space="preserve"> are automatically populated based on information from the original assets and the remaining fields are initially blank.</w:t>
      </w:r>
    </w:p>
    <w:p w:rsidR="006734AB" w:rsidRDefault="006734AB" w:rsidP="00E406F9"/>
    <w:p w:rsidR="006734AB" w:rsidRDefault="006734AB" w:rsidP="00E406F9">
      <w:pPr>
        <w:pStyle w:val="BodyText"/>
        <w:rPr>
          <w:lang w:bidi="th-TH"/>
        </w:rPr>
      </w:pPr>
      <w:r>
        <w:rPr>
          <w:lang w:bidi="th-TH"/>
        </w:rPr>
        <w:t xml:space="preserve">A </w:t>
      </w:r>
      <w:r w:rsidRPr="006E2981">
        <w:rPr>
          <w:rStyle w:val="Strong"/>
          <w:lang w:bidi="th-TH"/>
        </w:rPr>
        <w:t>delete</w:t>
      </w:r>
      <w:r>
        <w:rPr>
          <w:lang w:bidi="th-TH"/>
        </w:rPr>
        <w:t xml:space="preserve"> button at the bottom of this section allows you to delete an asset created as a result of splitting the asset.</w:t>
      </w:r>
    </w:p>
    <w:p w:rsidR="006734AB" w:rsidRDefault="006734AB" w:rsidP="00E406F9"/>
    <w:p w:rsidR="006734AB" w:rsidRDefault="006734AB" w:rsidP="00E406F9">
      <w:pPr>
        <w:pStyle w:val="BodyText"/>
        <w:rPr>
          <w:lang w:bidi="th-TH"/>
        </w:rPr>
      </w:pPr>
      <w:r w:rsidRPr="000863C7">
        <w:t xml:space="preserve">The </w:t>
      </w:r>
      <w:r w:rsidRPr="00164844">
        <w:rPr>
          <w:rStyle w:val="Strong"/>
          <w:lang w:bidi="th-TH"/>
        </w:rPr>
        <w:t>New Asset Unique Information</w:t>
      </w:r>
      <w:r>
        <w:rPr>
          <w:lang w:bidi="th-TH"/>
        </w:rPr>
        <w:t xml:space="preserve"> section</w:t>
      </w:r>
      <w:r w:rsidR="00F6379D">
        <w:rPr>
          <w:lang w:bidi="th-TH"/>
        </w:rPr>
        <w:fldChar w:fldCharType="begin"/>
      </w:r>
      <w:r>
        <w:rPr>
          <w:lang w:bidi="th-TH"/>
        </w:rPr>
        <w:instrText xml:space="preserve"> XE "</w:instrText>
      </w:r>
      <w:r w:rsidRPr="006E2981">
        <w:rPr>
          <w:rStyle w:val="Strong"/>
          <w:lang w:bidi="th-TH"/>
        </w:rPr>
        <w:instrText>Separate Asset: New Asset Unique Information</w:instrText>
      </w:r>
      <w:r w:rsidRPr="00FB4DDE">
        <w:rPr>
          <w:lang w:bidi="th-TH"/>
        </w:rPr>
        <w:instrText xml:space="preserve"> section</w:instrText>
      </w:r>
      <w:r>
        <w:rPr>
          <w:lang w:bidi="th-TH"/>
        </w:rPr>
        <w:instrText xml:space="preserve">" </w:instrText>
      </w:r>
      <w:r w:rsidR="00F6379D">
        <w:rPr>
          <w:lang w:bidi="th-TH"/>
        </w:rPr>
        <w:fldChar w:fldCharType="end"/>
      </w:r>
      <w:r>
        <w:rPr>
          <w:lang w:bidi="th-TH"/>
        </w:rPr>
        <w:t xml:space="preserve"> contains the following fields.</w:t>
      </w:r>
    </w:p>
    <w:p w:rsidR="006734AB" w:rsidRDefault="006734AB" w:rsidP="00E406F9"/>
    <w:p w:rsidR="006734AB" w:rsidRDefault="006734AB" w:rsidP="00E406F9">
      <w:pPr>
        <w:pStyle w:val="TableHeading"/>
        <w:rPr>
          <w:lang w:bidi="th-TH"/>
        </w:rPr>
      </w:pPr>
      <w:r>
        <w:rPr>
          <w:lang w:bidi="th-TH"/>
        </w:rPr>
        <w:t xml:space="preserve">New Asset Unique </w:t>
      </w:r>
      <w:proofErr w:type="gramStart"/>
      <w:r>
        <w:rPr>
          <w:lang w:bidi="th-TH"/>
        </w:rPr>
        <w:t>Information(</w:t>
      </w:r>
      <w:proofErr w:type="gramEnd"/>
      <w:r>
        <w:rPr>
          <w:lang w:bidi="th-TH"/>
        </w:rPr>
        <w:t>XXXXXX</w:t>
      </w:r>
      <w:r w:rsidRPr="009C373A">
        <w:rPr>
          <w:lang w:bidi="th-TH"/>
        </w:rPr>
        <w:t xml:space="preserve">)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c>
          <w:tcPr>
            <w:tcW w:w="2553"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6807"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Asset Description</w:t>
            </w:r>
          </w:p>
        </w:tc>
        <w:tc>
          <w:tcPr>
            <w:tcW w:w="6807" w:type="dxa"/>
          </w:tcPr>
          <w:p w:rsidR="006734AB" w:rsidRDefault="006734AB" w:rsidP="00E406F9">
            <w:pPr>
              <w:pStyle w:val="TableCells"/>
              <w:rPr>
                <w:bCs/>
                <w:lang w:bidi="th-TH"/>
              </w:rPr>
            </w:pPr>
            <w:r w:rsidRPr="007655F2">
              <w:rPr>
                <w:lang w:bidi="th-TH"/>
              </w:rPr>
              <w:t>Free form field designated to describe the asset in full detail</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Asset Number</w:t>
            </w:r>
          </w:p>
        </w:tc>
        <w:tc>
          <w:tcPr>
            <w:tcW w:w="6807" w:type="dxa"/>
          </w:tcPr>
          <w:p w:rsidR="006734AB" w:rsidRPr="00D43771" w:rsidRDefault="006734AB" w:rsidP="00E406F9">
            <w:pPr>
              <w:pStyle w:val="TableCells"/>
              <w:rPr>
                <w:b/>
                <w:lang w:bidi="th-TH"/>
              </w:rPr>
            </w:pPr>
            <w:r w:rsidRPr="007655F2">
              <w:rPr>
                <w:lang w:bidi="th-TH"/>
              </w:rPr>
              <w:t>System-assigned identifier unique to each asset</w:t>
            </w:r>
            <w:r>
              <w:rPr>
                <w:lang w:bidi="th-TH"/>
              </w:rPr>
              <w:t xml:space="preserve">. </w:t>
            </w:r>
            <w:r w:rsidRPr="007655F2">
              <w:rPr>
                <w:lang w:bidi="th-TH"/>
              </w:rPr>
              <w:t>This field cannot be modified.</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Asset Representative Principal Name</w:t>
            </w:r>
          </w:p>
        </w:tc>
        <w:tc>
          <w:tcPr>
            <w:tcW w:w="6807" w:type="dxa"/>
          </w:tcPr>
          <w:p w:rsidR="006734AB" w:rsidRDefault="006734AB" w:rsidP="00E406F9">
            <w:pPr>
              <w:pStyle w:val="TableCells"/>
              <w:rPr>
                <w:bCs/>
                <w:lang w:bidi="th-TH"/>
              </w:rPr>
            </w:pPr>
            <w:r w:rsidRPr="007655F2">
              <w:rPr>
                <w:lang w:bidi="th-TH"/>
              </w:rPr>
              <w:t>Used to group assets by a users name (i.e., staff or faculty member) as long as the name is in the Person table. The information on reports is formatted as last name, first name</w:t>
            </w:r>
            <w:r>
              <w:rPr>
                <w:lang w:bidi="th-TH"/>
              </w:rPr>
              <w:t xml:space="preserve">. </w:t>
            </w:r>
            <w:r w:rsidRPr="007655F2">
              <w:rPr>
                <w:lang w:bidi="th-TH"/>
              </w:rPr>
              <w:t>Using the field in this manner ensures the sort order for reporting purposes.</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Asset Representative Name</w:t>
            </w:r>
          </w:p>
        </w:tc>
        <w:tc>
          <w:tcPr>
            <w:tcW w:w="6807" w:type="dxa"/>
          </w:tcPr>
          <w:p w:rsidR="006734AB" w:rsidRDefault="006734AB" w:rsidP="00E406F9">
            <w:pPr>
              <w:pStyle w:val="TableCells"/>
              <w:rPr>
                <w:bCs/>
                <w:lang w:bidi="th-TH"/>
              </w:rPr>
            </w:pPr>
            <w:r w:rsidRPr="007655F2">
              <w:rPr>
                <w:lang w:bidi="th-TH"/>
              </w:rPr>
              <w:t>Last name, first name and middle initial of the principle representative.</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Asset Type Code</w:t>
            </w:r>
          </w:p>
        </w:tc>
        <w:tc>
          <w:tcPr>
            <w:tcW w:w="6807" w:type="dxa"/>
          </w:tcPr>
          <w:p w:rsidR="006734AB" w:rsidRDefault="006734AB" w:rsidP="00E406F9">
            <w:pPr>
              <w:pStyle w:val="TableCells"/>
              <w:rPr>
                <w:bCs/>
                <w:lang w:bidi="th-TH"/>
              </w:rPr>
            </w:pPr>
            <w:r w:rsidRPr="007655F2">
              <w:rPr>
                <w:lang w:bidi="th-TH"/>
              </w:rPr>
              <w:t>Used to classify the type of assets grouped by categories; the life of an asset is assigned based on the asset type.</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Government Tag</w:t>
            </w:r>
          </w:p>
        </w:tc>
        <w:tc>
          <w:tcPr>
            <w:tcW w:w="6807" w:type="dxa"/>
          </w:tcPr>
          <w:p w:rsidR="006734AB" w:rsidRDefault="006734AB" w:rsidP="00E406F9">
            <w:pPr>
              <w:pStyle w:val="TableCells"/>
              <w:rPr>
                <w:bCs/>
                <w:lang w:bidi="th-TH"/>
              </w:rPr>
            </w:pPr>
            <w:r w:rsidRPr="007655F2">
              <w:rPr>
                <w:lang w:bidi="th-TH"/>
              </w:rPr>
              <w:t>Government assigned number to the assets purchased with federal and/or state funds.</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Manufacturer</w:t>
            </w:r>
          </w:p>
        </w:tc>
        <w:tc>
          <w:tcPr>
            <w:tcW w:w="6807" w:type="dxa"/>
          </w:tcPr>
          <w:p w:rsidR="006734AB" w:rsidRDefault="006734AB" w:rsidP="00E406F9">
            <w:pPr>
              <w:pStyle w:val="TableCells"/>
              <w:rPr>
                <w:bCs/>
                <w:lang w:bidi="th-TH"/>
              </w:rPr>
            </w:pPr>
            <w:r w:rsidRPr="007655F2">
              <w:rPr>
                <w:lang w:bidi="th-TH"/>
              </w:rPr>
              <w:t>Name of the person or the company that manufactured the new asset.</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Model Number</w:t>
            </w:r>
          </w:p>
        </w:tc>
        <w:tc>
          <w:tcPr>
            <w:tcW w:w="6807" w:type="dxa"/>
          </w:tcPr>
          <w:p w:rsidR="006734AB" w:rsidRDefault="006734AB" w:rsidP="00E406F9">
            <w:pPr>
              <w:pStyle w:val="TableCells"/>
              <w:rPr>
                <w:bCs/>
                <w:lang w:bidi="th-TH"/>
              </w:rPr>
            </w:pPr>
            <w:r w:rsidRPr="007655F2">
              <w:rPr>
                <w:lang w:bidi="th-TH"/>
              </w:rPr>
              <w:t>Number assigned by the manufacturer to that model of asset.</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National Stock Number</w:t>
            </w:r>
          </w:p>
        </w:tc>
        <w:tc>
          <w:tcPr>
            <w:tcW w:w="6807" w:type="dxa"/>
          </w:tcPr>
          <w:p w:rsidR="006734AB" w:rsidRDefault="006734AB" w:rsidP="00E406F9">
            <w:pPr>
              <w:pStyle w:val="TableCells"/>
              <w:rPr>
                <w:bCs/>
                <w:lang w:bidi="th-TH"/>
              </w:rPr>
            </w:pPr>
            <w:r w:rsidRPr="007655F2">
              <w:rPr>
                <w:lang w:bidi="th-TH"/>
              </w:rPr>
              <w:t>Federal identification number assigned to the asset.</w:t>
            </w:r>
          </w:p>
        </w:tc>
      </w:tr>
    </w:tbl>
    <w:p w:rsidR="00E406F9" w:rsidRDefault="00E406F9">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lastRenderedPageBreak/>
              <w:t>Organization Asset Type Identifier</w:t>
            </w:r>
          </w:p>
        </w:tc>
        <w:tc>
          <w:tcPr>
            <w:tcW w:w="6807" w:type="dxa"/>
          </w:tcPr>
          <w:p w:rsidR="006734AB" w:rsidRDefault="006734AB" w:rsidP="00E406F9">
            <w:pPr>
              <w:pStyle w:val="TableCells"/>
              <w:rPr>
                <w:bCs/>
                <w:lang w:bidi="th-TH"/>
              </w:rPr>
            </w:pPr>
            <w:r w:rsidRPr="007655F2">
              <w:rPr>
                <w:lang w:bidi="th-TH"/>
              </w:rPr>
              <w:t>Field used by the organization to classify the type of equipment.</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Organization Inventory Name</w:t>
            </w:r>
          </w:p>
        </w:tc>
        <w:tc>
          <w:tcPr>
            <w:tcW w:w="6807" w:type="dxa"/>
          </w:tcPr>
          <w:p w:rsidR="006734AB" w:rsidRDefault="006734AB" w:rsidP="00E406F9">
            <w:pPr>
              <w:pStyle w:val="TableCells"/>
              <w:rPr>
                <w:lang w:bidi="th-TH"/>
              </w:rPr>
            </w:pPr>
            <w:r w:rsidRPr="007655F2">
              <w:rPr>
                <w:lang w:bidi="th-TH"/>
              </w:rPr>
              <w:t>Used to sort assets within an organization to assist with physical inventories</w:t>
            </w:r>
            <w:r>
              <w:rPr>
                <w:lang w:bidi="th-TH"/>
              </w:rPr>
              <w:t xml:space="preserve">. </w:t>
            </w:r>
            <w:r w:rsidRPr="007655F2">
              <w:rPr>
                <w:lang w:bidi="th-TH"/>
              </w:rPr>
              <w:t xml:space="preserve">In addition to pulling equipment descriptions from purchase orders, </w:t>
            </w:r>
            <w:smartTag w:uri="urn:schemas-microsoft-com:office:smarttags" w:element="place">
              <w:r w:rsidRPr="007655F2">
                <w:rPr>
                  <w:lang w:bidi="th-TH"/>
                </w:rPr>
                <w:t>CAM</w:t>
              </w:r>
            </w:smartTag>
            <w:r w:rsidRPr="007655F2">
              <w:rPr>
                <w:lang w:bidi="th-TH"/>
              </w:rPr>
              <w:t xml:space="preserve"> allows </w:t>
            </w:r>
            <w:r>
              <w:rPr>
                <w:lang w:bidi="th-TH"/>
              </w:rPr>
              <w:t>o</w:t>
            </w:r>
            <w:r w:rsidRPr="007655F2">
              <w:rPr>
                <w:lang w:bidi="th-TH"/>
              </w:rPr>
              <w:t>rganizations to include common names (For example, GMC FABRICATED ABC1234 WIDE BODY DUMP could have an organizational inventory name of Recycling Truck</w:t>
            </w:r>
            <w:r>
              <w:rPr>
                <w:lang w:bidi="th-TH"/>
              </w:rPr>
              <w:t>.</w:t>
            </w:r>
            <w:r w:rsidRPr="007655F2">
              <w:rPr>
                <w:lang w:bidi="th-TH"/>
              </w:rPr>
              <w:t>)</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Organization Text</w:t>
            </w:r>
          </w:p>
        </w:tc>
        <w:tc>
          <w:tcPr>
            <w:tcW w:w="6807" w:type="dxa"/>
          </w:tcPr>
          <w:p w:rsidR="006734AB" w:rsidRDefault="006734AB" w:rsidP="00E406F9">
            <w:pPr>
              <w:pStyle w:val="TableCells"/>
              <w:rPr>
                <w:bCs/>
                <w:lang w:bidi="th-TH"/>
              </w:rPr>
            </w:pPr>
            <w:r w:rsidRPr="007655F2">
              <w:rPr>
                <w:lang w:bidi="th-TH"/>
              </w:rPr>
              <w:t>Free form field for the organization to enter additional information on the asset.</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Separate Source Amount</w:t>
            </w:r>
          </w:p>
        </w:tc>
        <w:tc>
          <w:tcPr>
            <w:tcW w:w="6807" w:type="dxa"/>
          </w:tcPr>
          <w:p w:rsidR="006734AB" w:rsidRDefault="006734AB" w:rsidP="00E406F9">
            <w:pPr>
              <w:pStyle w:val="TableCells"/>
              <w:rPr>
                <w:bCs/>
                <w:lang w:bidi="th-TH"/>
              </w:rPr>
            </w:pPr>
            <w:r w:rsidRPr="007655F2">
              <w:rPr>
                <w:lang w:bidi="th-TH"/>
              </w:rPr>
              <w:t>Cost of new asset (in case the asset cost is a different amount)</w:t>
            </w:r>
            <w:r>
              <w:rPr>
                <w:lang w:bidi="th-TH"/>
              </w:rPr>
              <w:t>.</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Serial Number</w:t>
            </w:r>
          </w:p>
        </w:tc>
        <w:tc>
          <w:tcPr>
            <w:tcW w:w="6807" w:type="dxa"/>
          </w:tcPr>
          <w:p w:rsidR="006734AB" w:rsidRDefault="006734AB" w:rsidP="00E406F9">
            <w:pPr>
              <w:pStyle w:val="TableCells"/>
              <w:rPr>
                <w:lang w:bidi="th-TH"/>
              </w:rPr>
            </w:pPr>
            <w:r w:rsidRPr="007655F2">
              <w:rPr>
                <w:lang w:bidi="th-TH"/>
              </w:rPr>
              <w:t>Unique identification number assigned by the manufacturer to the asset.</w:t>
            </w:r>
          </w:p>
        </w:tc>
      </w:tr>
      <w:tr w:rsidR="006734AB" w:rsidRPr="00C40BA1" w:rsidTr="00E406F9">
        <w:tc>
          <w:tcPr>
            <w:tcW w:w="2553" w:type="dxa"/>
            <w:tcBorders>
              <w:right w:val="double" w:sz="4" w:space="0" w:color="auto"/>
            </w:tcBorders>
          </w:tcPr>
          <w:p w:rsidR="006734AB" w:rsidRDefault="006734AB" w:rsidP="00E406F9">
            <w:pPr>
              <w:pStyle w:val="TableCells"/>
              <w:rPr>
                <w:lang w:bidi="th-TH"/>
              </w:rPr>
            </w:pPr>
            <w:r w:rsidRPr="005C7847">
              <w:rPr>
                <w:lang w:bidi="th-TH"/>
              </w:rPr>
              <w:t>Tag Number</w:t>
            </w:r>
          </w:p>
        </w:tc>
        <w:tc>
          <w:tcPr>
            <w:tcW w:w="6807" w:type="dxa"/>
          </w:tcPr>
          <w:p w:rsidR="006734AB" w:rsidRDefault="006734AB" w:rsidP="00E406F9">
            <w:pPr>
              <w:pStyle w:val="TableCells"/>
              <w:rPr>
                <w:bCs/>
                <w:lang w:bidi="th-TH"/>
              </w:rPr>
            </w:pPr>
            <w:r w:rsidRPr="007655F2">
              <w:rPr>
                <w:lang w:bidi="th-TH"/>
              </w:rPr>
              <w:t xml:space="preserve">Unique identification number issued by the </w:t>
            </w:r>
            <w:r>
              <w:rPr>
                <w:lang w:bidi="th-TH"/>
              </w:rPr>
              <w:t>u</w:t>
            </w:r>
            <w:r w:rsidRPr="007655F2">
              <w:rPr>
                <w:lang w:bidi="th-TH"/>
              </w:rPr>
              <w:t>niversity and affixed to the asset.</w:t>
            </w:r>
          </w:p>
        </w:tc>
      </w:tr>
    </w:tbl>
    <w:p w:rsidR="006734AB" w:rsidRDefault="006734AB" w:rsidP="00E406F9"/>
    <w:p w:rsidR="006734AB" w:rsidRPr="000863C7" w:rsidRDefault="006734AB" w:rsidP="00E406F9">
      <w:pPr>
        <w:pStyle w:val="BodyText"/>
      </w:pPr>
      <w:r w:rsidRPr="00CD3E26">
        <w:t xml:space="preserve">To separate an asset </w:t>
      </w:r>
      <w:r w:rsidR="00F6379D">
        <w:fldChar w:fldCharType="begin"/>
      </w:r>
      <w:r>
        <w:instrText xml:space="preserve"> XE "</w:instrText>
      </w:r>
      <w:r>
        <w:rPr>
          <w:rFonts w:eastAsia="MS Mincho"/>
        </w:rPr>
        <w:instrText>asset: separating into two or more assets</w:instrText>
      </w:r>
      <w:r>
        <w:instrText xml:space="preserve">" </w:instrText>
      </w:r>
      <w:r w:rsidR="00F6379D">
        <w:fldChar w:fldCharType="end"/>
      </w:r>
      <w:r w:rsidRPr="00CD3E26">
        <w:t>into two or more assets, proceed as follows.</w:t>
      </w:r>
      <w:r w:rsidR="00F6379D" w:rsidRPr="00CD3E26">
        <w:fldChar w:fldCharType="begin"/>
      </w:r>
      <w:r w:rsidRPr="00CD3E26">
        <w:instrText xml:space="preserve"> \MinBodyLeft 0 </w:instrText>
      </w:r>
      <w:r w:rsidR="00F6379D" w:rsidRPr="00CD3E26">
        <w:fldChar w:fldCharType="end"/>
      </w:r>
    </w:p>
    <w:p w:rsidR="006734AB" w:rsidRDefault="006734AB" w:rsidP="00E406F9">
      <w:pPr>
        <w:pStyle w:val="C1HNumber"/>
      </w:pPr>
      <w:r w:rsidRPr="00CD3E26">
        <w:t xml:space="preserve">Select </w:t>
      </w:r>
      <w:r w:rsidRPr="00CD3E26">
        <w:rPr>
          <w:rStyle w:val="Strong"/>
        </w:rPr>
        <w:t>separate</w:t>
      </w:r>
      <w:r w:rsidRPr="00CD3E26">
        <w:t xml:space="preserve"> for the asset from the Asset Lookup</w:t>
      </w:r>
      <w:r>
        <w:t xml:space="preserve">. </w:t>
      </w:r>
      <w:r w:rsidR="00F6379D" w:rsidRPr="00CD3E26">
        <w:fldChar w:fldCharType="begin"/>
      </w:r>
      <w:r w:rsidRPr="00CD3E26">
        <w:instrText xml:space="preserve"> \MinBodyLeft 0 </w:instrText>
      </w:r>
      <w:r w:rsidR="00F6379D" w:rsidRPr="00CD3E26">
        <w:fldChar w:fldCharType="end"/>
      </w:r>
    </w:p>
    <w:p w:rsidR="006734AB" w:rsidRDefault="006734AB" w:rsidP="00E406F9">
      <w:pPr>
        <w:pStyle w:val="C1HNumber"/>
      </w:pPr>
      <w:r>
        <w:t xml:space="preserve">Enter a </w:t>
      </w:r>
      <w:r w:rsidRPr="00CD3E26">
        <w:t>quantity of 1 to split the asset into two.</w:t>
      </w:r>
    </w:p>
    <w:p w:rsidR="006734AB" w:rsidRDefault="006734AB" w:rsidP="00E406F9">
      <w:pPr>
        <w:pStyle w:val="C1HNumber"/>
      </w:pPr>
      <w:r>
        <w:t xml:space="preserve">Click </w:t>
      </w:r>
      <w:r>
        <w:rPr>
          <w:noProof/>
        </w:rPr>
        <w:t xml:space="preserve">the </w:t>
      </w:r>
      <w:r w:rsidRPr="00AA3822">
        <w:rPr>
          <w:rStyle w:val="Strong"/>
        </w:rPr>
        <w:t>Add</w:t>
      </w:r>
      <w:r>
        <w:rPr>
          <w:noProof/>
        </w:rPr>
        <w:t xml:space="preserve"> button</w:t>
      </w:r>
      <w:r>
        <w:t xml:space="preserve">. </w:t>
      </w:r>
    </w:p>
    <w:p w:rsidR="006734AB" w:rsidRDefault="006734AB" w:rsidP="00E406F9">
      <w:pPr>
        <w:pStyle w:val="C1HNumber"/>
      </w:pPr>
      <w:r w:rsidRPr="00CD3E26">
        <w:t>Input the amount to be allocated to the new asset or select</w:t>
      </w:r>
      <w:r w:rsidRPr="00996B19">
        <w:rPr>
          <w:rStyle w:val="Strong"/>
        </w:rPr>
        <w:t xml:space="preserve"> Calculate Equal Source Amounts</w:t>
      </w:r>
      <w:r w:rsidRPr="00CD3E26">
        <w:t>.</w:t>
      </w:r>
    </w:p>
    <w:p w:rsidR="006734AB" w:rsidRPr="00CD3E26" w:rsidRDefault="006734AB" w:rsidP="00E406F9">
      <w:pPr>
        <w:pStyle w:val="C1HNumber"/>
      </w:pPr>
      <w:r w:rsidRPr="00CD3E26">
        <w:t>Submit.</w:t>
      </w:r>
    </w:p>
    <w:p w:rsidR="006734AB" w:rsidRDefault="006734AB" w:rsidP="00E406F9">
      <w:pPr>
        <w:pStyle w:val="C1HNumber"/>
        <w:numPr>
          <w:ilvl w:val="0"/>
          <w:numId w:val="0"/>
        </w:numPr>
        <w:ind w:left="720"/>
      </w:pPr>
    </w:p>
    <w:p w:rsidR="006734AB" w:rsidRDefault="006734AB" w:rsidP="00E406F9">
      <w:pPr>
        <w:pStyle w:val="BodyText"/>
      </w:pPr>
      <w:r>
        <w:t xml:space="preserve">As assets are added or removed, the system updates the </w:t>
      </w:r>
      <w:r w:rsidRPr="00996B19">
        <w:rPr>
          <w:rStyle w:val="Strong"/>
        </w:rPr>
        <w:t>Asset Location</w:t>
      </w:r>
      <w:r>
        <w:t xml:space="preserve"> tab with the number of assets. </w:t>
      </w:r>
    </w:p>
    <w:p w:rsidR="006734AB" w:rsidRDefault="006734AB" w:rsidP="00E406F9">
      <w:pPr>
        <w:pStyle w:val="Heading6"/>
      </w:pPr>
      <w:bookmarkStart w:id="93" w:name="_D2HTopic_224"/>
      <w:r>
        <w:t>Add Payments T</w:t>
      </w:r>
      <w:r w:rsidRPr="00E41BE7">
        <w:t>ab</w:t>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w:instrText>
      </w:r>
      <w:r w:rsidRPr="00CF11F7">
        <w:instrText xml:space="preserve">Add Payments </w:instrText>
      </w:r>
      <w:r>
        <w:instrText>t</w:instrText>
      </w:r>
      <w:r w:rsidRPr="00CF11F7">
        <w:instrText>ab</w:instrText>
      </w:r>
      <w:r>
        <w:instrText xml:space="preserve">" </w:instrText>
      </w:r>
      <w:r w:rsidR="00F6379D">
        <w:fldChar w:fldCharType="end"/>
      </w:r>
      <w:bookmarkEnd w:id="93"/>
    </w:p>
    <w:p w:rsidR="006734AB" w:rsidRDefault="006734AB" w:rsidP="00E406F9"/>
    <w:p w:rsidR="006734AB" w:rsidRDefault="006734AB" w:rsidP="00E406F9">
      <w:pPr>
        <w:pStyle w:val="BodyText"/>
      </w:pPr>
      <w:r w:rsidRPr="006C5758">
        <w:t xml:space="preserve">This tab </w:t>
      </w:r>
      <w:r>
        <w:t>includes all payment information and holds as many as 10 payments. Payments are listed in order according to the time they were posted to the asset. All information is display-only.</w:t>
      </w:r>
    </w:p>
    <w:p w:rsidR="006734AB" w:rsidRDefault="006734AB" w:rsidP="00E406F9"/>
    <w:p w:rsidR="006734AB" w:rsidRDefault="006734AB" w:rsidP="00E406F9">
      <w:pPr>
        <w:pStyle w:val="TableHeading"/>
        <w:rPr>
          <w:lang w:bidi="th-TH"/>
        </w:rPr>
      </w:pPr>
      <w:r>
        <w:rPr>
          <w:lang w:bidi="th-TH"/>
        </w:rPr>
        <w:t>Add Payments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760"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Account Number</w:t>
            </w:r>
          </w:p>
        </w:tc>
        <w:tc>
          <w:tcPr>
            <w:tcW w:w="5760" w:type="dxa"/>
          </w:tcPr>
          <w:p w:rsidR="006734AB" w:rsidRDefault="006734AB" w:rsidP="00E406F9">
            <w:pPr>
              <w:pStyle w:val="TableCells"/>
              <w:rPr>
                <w:lang w:bidi="th-TH"/>
              </w:rPr>
            </w:pPr>
            <w:r w:rsidRPr="00C56B27">
              <w:rPr>
                <w:lang w:bidi="th-TH"/>
              </w:rPr>
              <w:t>Identifies a pool of funds assigned to a specific university organizational entry for a specific purpose</w:t>
            </w:r>
            <w:r>
              <w:rPr>
                <w:lang w:bidi="th-TH"/>
              </w:rPr>
              <w:t xml:space="preserve">. </w:t>
            </w:r>
            <w:r w:rsidRPr="00C56B27">
              <w:rPr>
                <w:lang w:bidi="th-TH"/>
              </w:rPr>
              <w:t xml:space="preserve">For asset payments this account number has paid for or owns the asset. </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Amount</w:t>
            </w:r>
          </w:p>
        </w:tc>
        <w:tc>
          <w:tcPr>
            <w:tcW w:w="5760" w:type="dxa"/>
          </w:tcPr>
          <w:p w:rsidR="006734AB" w:rsidRDefault="006734AB" w:rsidP="00E406F9">
            <w:pPr>
              <w:pStyle w:val="TableCells"/>
              <w:rPr>
                <w:bCs/>
                <w:lang w:bidi="th-TH"/>
              </w:rPr>
            </w:pPr>
            <w:r w:rsidRPr="00C56B27">
              <w:rPr>
                <w:lang w:bidi="th-TH"/>
              </w:rPr>
              <w:t>Portion of the cost of the asset paid from the above account for the given payment.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Chart Code</w:t>
            </w:r>
          </w:p>
        </w:tc>
        <w:tc>
          <w:tcPr>
            <w:tcW w:w="5760" w:type="dxa"/>
          </w:tcPr>
          <w:p w:rsidR="006734AB" w:rsidRDefault="006734AB" w:rsidP="00E406F9">
            <w:pPr>
              <w:pStyle w:val="TableCells"/>
              <w:rPr>
                <w:lang w:bidi="th-TH"/>
              </w:rPr>
            </w:pPr>
            <w:r w:rsidRPr="00C56B27">
              <w:rPr>
                <w:lang w:bidi="th-TH"/>
              </w:rPr>
              <w:t xml:space="preserve">Defines the valid charts that make up the </w:t>
            </w:r>
            <w:r>
              <w:rPr>
                <w:lang w:bidi="th-TH"/>
              </w:rPr>
              <w:t xml:space="preserve">high-level structure of the Kuali Financials </w:t>
            </w:r>
            <w:r w:rsidRPr="00C56B27">
              <w:rPr>
                <w:lang w:bidi="th-TH"/>
              </w:rPr>
              <w:t>Chart of Accounts</w:t>
            </w:r>
            <w:r>
              <w:rPr>
                <w:lang w:bidi="th-TH"/>
              </w:rPr>
              <w:t xml:space="preserve">. </w:t>
            </w:r>
            <w:r w:rsidRPr="00C56B27">
              <w:rPr>
                <w:lang w:bidi="th-TH"/>
              </w:rPr>
              <w:t>In the case of asset payments this chart has funded the asset or is the owner of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lastRenderedPageBreak/>
              <w:t>Document Number</w:t>
            </w:r>
          </w:p>
        </w:tc>
        <w:tc>
          <w:tcPr>
            <w:tcW w:w="5760" w:type="dxa"/>
          </w:tcPr>
          <w:p w:rsidR="006734AB" w:rsidRDefault="006734AB" w:rsidP="00E406F9">
            <w:pPr>
              <w:pStyle w:val="TableCells"/>
              <w:rPr>
                <w:bCs/>
                <w:lang w:bidi="th-TH"/>
              </w:rPr>
            </w:pPr>
            <w:r w:rsidRPr="00C56B27">
              <w:rPr>
                <w:lang w:bidi="th-TH"/>
              </w:rPr>
              <w:t>System generated number assigned to the payment document.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Document Type Code</w:t>
            </w:r>
          </w:p>
        </w:tc>
        <w:tc>
          <w:tcPr>
            <w:tcW w:w="5760" w:type="dxa"/>
          </w:tcPr>
          <w:p w:rsidR="006734AB" w:rsidRDefault="006734AB" w:rsidP="00E406F9">
            <w:pPr>
              <w:pStyle w:val="TableCells"/>
              <w:rPr>
                <w:bCs/>
                <w:lang w:bidi="th-TH"/>
              </w:rPr>
            </w:pPr>
            <w:r w:rsidRPr="00C56B27">
              <w:rPr>
                <w:lang w:bidi="th-TH"/>
              </w:rPr>
              <w:t>Used to distinguish between the various types of transactions (e.g., payment request, general error correction, and asset global)</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Fiscal Period</w:t>
            </w:r>
          </w:p>
        </w:tc>
        <w:tc>
          <w:tcPr>
            <w:tcW w:w="5760" w:type="dxa"/>
          </w:tcPr>
          <w:p w:rsidR="006734AB" w:rsidRDefault="006734AB" w:rsidP="00E406F9">
            <w:pPr>
              <w:pStyle w:val="TableCells"/>
              <w:rPr>
                <w:bCs/>
                <w:lang w:bidi="th-TH"/>
              </w:rPr>
            </w:pPr>
            <w:r w:rsidRPr="00C56B27">
              <w:rPr>
                <w:lang w:bidi="th-TH"/>
              </w:rPr>
              <w:t xml:space="preserve">Fiscal period the payment was posted to the </w:t>
            </w:r>
            <w:r>
              <w:rPr>
                <w:lang w:bidi="th-TH"/>
              </w:rPr>
              <w:t>General Ledger</w:t>
            </w:r>
            <w:r w:rsidRPr="00C56B27">
              <w:rPr>
                <w:lang w:bidi="th-TH"/>
              </w:rPr>
              <w: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Fiscal Year</w:t>
            </w:r>
          </w:p>
        </w:tc>
        <w:tc>
          <w:tcPr>
            <w:tcW w:w="5760" w:type="dxa"/>
          </w:tcPr>
          <w:p w:rsidR="006734AB" w:rsidRDefault="006734AB" w:rsidP="00E406F9">
            <w:pPr>
              <w:pStyle w:val="TableCells"/>
              <w:rPr>
                <w:bCs/>
                <w:lang w:bidi="th-TH"/>
              </w:rPr>
            </w:pPr>
            <w:r w:rsidRPr="00C56B27">
              <w:rPr>
                <w:lang w:bidi="th-TH"/>
              </w:rPr>
              <w:t xml:space="preserve">Fiscal year the payment was posted to the </w:t>
            </w:r>
            <w:r>
              <w:rPr>
                <w:lang w:bidi="th-TH"/>
              </w:rPr>
              <w:t>General Ledger</w:t>
            </w:r>
            <w:r w:rsidRPr="00C56B27">
              <w:rPr>
                <w:lang w:bidi="th-TH"/>
              </w:rPr>
              <w:t xml:space="preserve">. </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Object Code</w:t>
            </w:r>
          </w:p>
        </w:tc>
        <w:tc>
          <w:tcPr>
            <w:tcW w:w="5760" w:type="dxa"/>
          </w:tcPr>
          <w:p w:rsidR="006734AB" w:rsidRDefault="006734AB" w:rsidP="00E406F9">
            <w:pPr>
              <w:pStyle w:val="TableCells"/>
              <w:rPr>
                <w:bCs/>
                <w:lang w:bidi="th-TH"/>
              </w:rPr>
            </w:pPr>
            <w:r w:rsidRPr="00C56B27">
              <w:rPr>
                <w:lang w:bidi="th-TH"/>
              </w:rPr>
              <w:t xml:space="preserve">Used to classify the transaction and to identify asset categories such as </w:t>
            </w:r>
            <w:r>
              <w:rPr>
                <w:lang w:bidi="th-TH"/>
              </w:rPr>
              <w:t>movable</w:t>
            </w:r>
            <w:r w:rsidRPr="00C56B27">
              <w:rPr>
                <w:lang w:bidi="th-TH"/>
              </w:rPr>
              <w:t>, art and museum, buildings</w:t>
            </w:r>
            <w:r>
              <w:rPr>
                <w:lang w:bidi="th-TH"/>
              </w:rPr>
              <w:t xml:space="preserve">. </w:t>
            </w:r>
            <w:r w:rsidRPr="00C56B27">
              <w:rPr>
                <w:lang w:bidi="th-TH"/>
              </w:rPr>
              <w:t xml:space="preserve">In addition the object code can be used to identify the type of funding, university, federal, or federally owned. </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Organization Reference Id</w:t>
            </w:r>
          </w:p>
        </w:tc>
        <w:tc>
          <w:tcPr>
            <w:tcW w:w="5760" w:type="dxa"/>
          </w:tcPr>
          <w:p w:rsidR="006734AB" w:rsidRDefault="006734AB" w:rsidP="00E406F9">
            <w:pPr>
              <w:pStyle w:val="TableCells"/>
              <w:rPr>
                <w:bCs/>
                <w:lang w:bidi="th-TH"/>
              </w:rPr>
            </w:pPr>
            <w:r w:rsidRPr="00C56B27">
              <w:rPr>
                <w:lang w:bidi="th-TH"/>
              </w:rPr>
              <w:t xml:space="preserve">Reference identification number assigned by </w:t>
            </w:r>
            <w:r>
              <w:rPr>
                <w:lang w:bidi="th-TH"/>
              </w:rPr>
              <w:t>o</w:t>
            </w:r>
            <w:r w:rsidRPr="00C56B27">
              <w:rPr>
                <w:lang w:bidi="th-TH"/>
              </w:rPr>
              <w:t>rganization.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Origin</w:t>
            </w:r>
          </w:p>
        </w:tc>
        <w:tc>
          <w:tcPr>
            <w:tcW w:w="5760" w:type="dxa"/>
          </w:tcPr>
          <w:p w:rsidR="006734AB" w:rsidRDefault="006734AB" w:rsidP="00E406F9">
            <w:pPr>
              <w:pStyle w:val="TableCells"/>
              <w:rPr>
                <w:bCs/>
                <w:lang w:bidi="th-TH"/>
              </w:rPr>
            </w:pPr>
            <w:r>
              <w:rPr>
                <w:lang w:bidi="th-TH"/>
              </w:rPr>
              <w:t>A code</w:t>
            </w:r>
            <w:r w:rsidRPr="00C56B27">
              <w:rPr>
                <w:lang w:bidi="th-TH"/>
              </w:rPr>
              <w:t xml:space="preserve"> indicating the system from which a transaction originates</w:t>
            </w:r>
            <w:r>
              <w:rPr>
                <w:lang w:bidi="th-TH"/>
              </w:rPr>
              <w:t xml:space="preserve">. </w:t>
            </w:r>
            <w:r w:rsidRPr="00C56B27">
              <w:rPr>
                <w:lang w:bidi="th-TH"/>
              </w:rPr>
              <w:t>Typically origination codes are established for modules (for example, Kuali, PURAP, or Labor).</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Posted Date</w:t>
            </w:r>
          </w:p>
        </w:tc>
        <w:tc>
          <w:tcPr>
            <w:tcW w:w="5760" w:type="dxa"/>
          </w:tcPr>
          <w:p w:rsidR="006734AB" w:rsidRDefault="006734AB" w:rsidP="00E406F9">
            <w:pPr>
              <w:pStyle w:val="TableCells"/>
              <w:rPr>
                <w:bCs/>
                <w:lang w:bidi="th-TH"/>
              </w:rPr>
            </w:pPr>
            <w:r w:rsidRPr="00C56B27">
              <w:rPr>
                <w:lang w:bidi="th-TH"/>
              </w:rPr>
              <w:t xml:space="preserve">Date the transaction was posted to the </w:t>
            </w:r>
            <w:r>
              <w:rPr>
                <w:lang w:bidi="th-TH"/>
              </w:rPr>
              <w:t>General Ledger</w:t>
            </w:r>
            <w:r w:rsidRPr="00C56B27">
              <w:rPr>
                <w:lang w:bidi="th-TH"/>
              </w:rPr>
              <w: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Project Code</w:t>
            </w:r>
          </w:p>
        </w:tc>
        <w:tc>
          <w:tcPr>
            <w:tcW w:w="5760" w:type="dxa"/>
          </w:tcPr>
          <w:p w:rsidR="006734AB" w:rsidRDefault="006734AB" w:rsidP="00E406F9">
            <w:pPr>
              <w:pStyle w:val="TableCells"/>
              <w:rPr>
                <w:bCs/>
                <w:lang w:bidi="th-TH"/>
              </w:rPr>
            </w:pPr>
            <w:r w:rsidRPr="00C56B27">
              <w:rPr>
                <w:lang w:bidi="th-TH"/>
              </w:rPr>
              <w:t xml:space="preserve">Used to identify particular transactions that might span multiple accounts. </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Purchase Order Number</w:t>
            </w:r>
          </w:p>
        </w:tc>
        <w:tc>
          <w:tcPr>
            <w:tcW w:w="5760" w:type="dxa"/>
          </w:tcPr>
          <w:p w:rsidR="006734AB" w:rsidRDefault="006734AB" w:rsidP="00E406F9">
            <w:pPr>
              <w:pStyle w:val="TableCells"/>
              <w:rPr>
                <w:bCs/>
                <w:lang w:bidi="th-TH"/>
              </w:rPr>
            </w:pPr>
            <w:r w:rsidRPr="00C56B27">
              <w:rPr>
                <w:lang w:bidi="th-TH"/>
              </w:rPr>
              <w:t>System generated number assigned to the purchase order.</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Requisition Number</w:t>
            </w:r>
          </w:p>
        </w:tc>
        <w:tc>
          <w:tcPr>
            <w:tcW w:w="5760" w:type="dxa"/>
          </w:tcPr>
          <w:p w:rsidR="006734AB" w:rsidRDefault="006734AB" w:rsidP="00E406F9">
            <w:pPr>
              <w:pStyle w:val="TableCells"/>
              <w:rPr>
                <w:bCs/>
                <w:lang w:bidi="th-TH"/>
              </w:rPr>
            </w:pPr>
            <w:r w:rsidRPr="00C56B27">
              <w:rPr>
                <w:lang w:bidi="th-TH"/>
              </w:rPr>
              <w:t xml:space="preserve">System generated number assigned to the </w:t>
            </w:r>
            <w:r>
              <w:rPr>
                <w:lang w:bidi="th-TH"/>
              </w:rPr>
              <w:t>r</w:t>
            </w:r>
            <w:r w:rsidRPr="00C56B27">
              <w:rPr>
                <w:lang w:bidi="th-TH"/>
              </w:rPr>
              <w:t>equisition.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Sequence Number</w:t>
            </w:r>
          </w:p>
        </w:tc>
        <w:tc>
          <w:tcPr>
            <w:tcW w:w="5760" w:type="dxa"/>
          </w:tcPr>
          <w:p w:rsidR="006734AB" w:rsidRPr="00D43771" w:rsidRDefault="006734AB" w:rsidP="00E406F9">
            <w:pPr>
              <w:pStyle w:val="TableCells"/>
              <w:rPr>
                <w:b/>
                <w:lang w:bidi="th-TH"/>
              </w:rPr>
            </w:pPr>
            <w:r w:rsidRPr="00C56B27">
              <w:rPr>
                <w:lang w:bidi="th-TH"/>
              </w:rPr>
              <w:t>Sequence of payment by the date it was posted to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Sub-Account</w:t>
            </w:r>
          </w:p>
        </w:tc>
        <w:tc>
          <w:tcPr>
            <w:tcW w:w="5760" w:type="dxa"/>
          </w:tcPr>
          <w:p w:rsidR="006734AB" w:rsidRDefault="006734AB" w:rsidP="00E406F9">
            <w:pPr>
              <w:pStyle w:val="TableCells"/>
              <w:rPr>
                <w:bCs/>
                <w:lang w:bidi="th-TH"/>
              </w:rPr>
            </w:pPr>
            <w:r w:rsidRPr="00C56B27">
              <w:rPr>
                <w:lang w:bidi="th-TH"/>
              </w:rPr>
              <w:t>Optional element of the accounting string that allows the user to track financial activity within a particular account at a finer level of detail.</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Sub-Object</w:t>
            </w:r>
          </w:p>
        </w:tc>
        <w:tc>
          <w:tcPr>
            <w:tcW w:w="5760" w:type="dxa"/>
          </w:tcPr>
          <w:p w:rsidR="006734AB" w:rsidRDefault="006734AB" w:rsidP="00E406F9">
            <w:pPr>
              <w:pStyle w:val="TableCells"/>
              <w:rPr>
                <w:bCs/>
                <w:lang w:bidi="th-TH"/>
              </w:rPr>
            </w:pPr>
            <w:r w:rsidRPr="00C56B27">
              <w:rPr>
                <w:lang w:bidi="th-TH"/>
              </w:rPr>
              <w:t>Optional element of the accounting string related to the university object code that allows the user to create finer distinctions within a particular object code for a specific account.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sidRPr="00D61F8E">
              <w:rPr>
                <w:lang w:bidi="th-TH"/>
              </w:rPr>
              <w:t>Total Amount</w:t>
            </w:r>
          </w:p>
        </w:tc>
        <w:tc>
          <w:tcPr>
            <w:tcW w:w="5760" w:type="dxa"/>
          </w:tcPr>
          <w:p w:rsidR="006734AB" w:rsidRDefault="006734AB" w:rsidP="00E406F9">
            <w:pPr>
              <w:pStyle w:val="TableCells"/>
              <w:rPr>
                <w:bCs/>
                <w:lang w:bidi="th-TH"/>
              </w:rPr>
            </w:pPr>
            <w:r w:rsidRPr="00C56B27">
              <w:rPr>
                <w:lang w:bidi="th-TH"/>
              </w:rPr>
              <w:t>Total cost of the asset from all payments posted to the asset.</w:t>
            </w:r>
          </w:p>
        </w:tc>
      </w:tr>
    </w:tbl>
    <w:p w:rsidR="00E406F9" w:rsidRDefault="00E406F9" w:rsidP="00E406F9">
      <w:pPr>
        <w:pStyle w:val="Heading6"/>
      </w:pPr>
      <w:bookmarkStart w:id="94" w:name="_D2HTopic_225"/>
    </w:p>
    <w:p w:rsidR="00E406F9" w:rsidRDefault="00E406F9" w:rsidP="00E406F9">
      <w:pPr>
        <w:rPr>
          <w:rFonts w:ascii="Arial" w:hAnsi="Arial" w:cs="Arial"/>
          <w:color w:val="993300"/>
          <w:sz w:val="28"/>
          <w:szCs w:val="28"/>
        </w:rPr>
      </w:pPr>
      <w:r>
        <w:br w:type="page"/>
      </w:r>
    </w:p>
    <w:p w:rsidR="006734AB" w:rsidRDefault="006734AB" w:rsidP="00E406F9">
      <w:pPr>
        <w:pStyle w:val="Heading6"/>
      </w:pPr>
      <w:r w:rsidRPr="007679EC">
        <w:lastRenderedPageBreak/>
        <w:t>Asset Information</w:t>
      </w:r>
      <w:r>
        <w:t xml:space="preserve"> Tab</w:t>
      </w:r>
      <w:bookmarkEnd w:id="94"/>
    </w:p>
    <w:p w:rsidR="006734AB" w:rsidRDefault="006734AB" w:rsidP="00E406F9"/>
    <w:p w:rsidR="006734AB" w:rsidRPr="00000627" w:rsidRDefault="006734AB" w:rsidP="00E406F9">
      <w:pPr>
        <w:pStyle w:val="BodyText"/>
      </w:pPr>
      <w:r>
        <w:t xml:space="preserve">When you click </w:t>
      </w:r>
      <w:r w:rsidRPr="00000627">
        <w:t xml:space="preserve">the </w:t>
      </w:r>
      <w:r w:rsidRPr="005F29D2">
        <w:rPr>
          <w:rStyle w:val="Strong"/>
        </w:rPr>
        <w:t>add</w:t>
      </w:r>
      <w:r>
        <w:rPr>
          <w:rStyle w:val="Strong"/>
        </w:rPr>
        <w:t xml:space="preserve"> </w:t>
      </w:r>
      <w:r w:rsidRPr="00000627">
        <w:t>button</w:t>
      </w:r>
      <w:r>
        <w:t>,</w:t>
      </w:r>
      <w:r w:rsidRPr="00000627">
        <w:t xml:space="preserve"> the system displays </w:t>
      </w:r>
      <w:r>
        <w:t xml:space="preserve">the </w:t>
      </w:r>
      <w:r w:rsidRPr="00035BF2">
        <w:rPr>
          <w:rStyle w:val="Strong"/>
        </w:rPr>
        <w:t>Asset Information</w:t>
      </w:r>
      <w:r>
        <w:t xml:space="preserve"> tab.</w:t>
      </w:r>
    </w:p>
    <w:p w:rsidR="006734AB" w:rsidRDefault="006734AB" w:rsidP="00E406F9"/>
    <w:p w:rsidR="006734AB" w:rsidRPr="00000627" w:rsidRDefault="006734AB" w:rsidP="00E406F9">
      <w:pPr>
        <w:pStyle w:val="BodyText"/>
      </w:pPr>
      <w:r w:rsidRPr="00000627">
        <w:t xml:space="preserve">This tab </w:t>
      </w:r>
      <w:r>
        <w:t>presents</w:t>
      </w:r>
      <w:r w:rsidRPr="00000627">
        <w:t xml:space="preserve"> two pieces of information</w:t>
      </w:r>
      <w:r>
        <w:t>—</w:t>
      </w:r>
      <w:r w:rsidRPr="00000627">
        <w:t>the original asset number and cost</w:t>
      </w:r>
      <w:r>
        <w:t>. It also presents an</w:t>
      </w:r>
      <w:r w:rsidRPr="00000627">
        <w:t xml:space="preserve"> option for</w:t>
      </w:r>
      <w:r>
        <w:t xml:space="preserve"> you</w:t>
      </w:r>
      <w:r w:rsidRPr="00000627">
        <w:t xml:space="preserve"> to split the cost equally among all assets (</w:t>
      </w:r>
      <w:r>
        <w:t xml:space="preserve">that is, </w:t>
      </w:r>
      <w:r w:rsidRPr="00000627">
        <w:t xml:space="preserve">the </w:t>
      </w:r>
      <w:r>
        <w:t>assets being</w:t>
      </w:r>
      <w:r w:rsidRPr="00000627">
        <w:t xml:space="preserve"> created and the existing </w:t>
      </w:r>
      <w:r>
        <w:t xml:space="preserve">asset; so, for example, </w:t>
      </w:r>
      <w:r w:rsidRPr="00000627">
        <w:t xml:space="preserve">if </w:t>
      </w:r>
      <w:r>
        <w:t xml:space="preserve">the entry in the </w:t>
      </w:r>
      <w:r w:rsidRPr="000B64E5">
        <w:rPr>
          <w:rStyle w:val="Strong"/>
        </w:rPr>
        <w:t xml:space="preserve">Quantity of Assets </w:t>
      </w:r>
      <w:proofErr w:type="gramStart"/>
      <w:r w:rsidRPr="000B64E5">
        <w:rPr>
          <w:rStyle w:val="Strong"/>
        </w:rPr>
        <w:t>To</w:t>
      </w:r>
      <w:proofErr w:type="gramEnd"/>
      <w:r w:rsidRPr="000B64E5">
        <w:rPr>
          <w:rStyle w:val="Strong"/>
        </w:rPr>
        <w:t xml:space="preserve"> be Created</w:t>
      </w:r>
      <w:r w:rsidRPr="00000627">
        <w:t xml:space="preserve"> field is 1, the asset will be split into two assets</w:t>
      </w:r>
      <w:r>
        <w:t xml:space="preserve"> and the cost will be shared equally between them)</w:t>
      </w:r>
      <w:r w:rsidRPr="00000627">
        <w:t xml:space="preserve">. </w:t>
      </w:r>
    </w:p>
    <w:p w:rsidR="006734AB" w:rsidRDefault="006734AB" w:rsidP="00E406F9"/>
    <w:p w:rsidR="006734AB" w:rsidRDefault="006734AB" w:rsidP="00E406F9">
      <w:pPr>
        <w:pStyle w:val="TableHeading"/>
        <w:rPr>
          <w:lang w:bidi="th-TH"/>
        </w:rPr>
      </w:pPr>
      <w:r>
        <w:rPr>
          <w:lang w:bidi="th-TH"/>
        </w:rPr>
        <w:t>Asset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rPr>
          <w:trHeight w:val="25"/>
        </w:trPr>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760"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Asset Number</w:t>
            </w:r>
          </w:p>
        </w:tc>
        <w:tc>
          <w:tcPr>
            <w:tcW w:w="5760" w:type="dxa"/>
          </w:tcPr>
          <w:p w:rsidR="006734AB" w:rsidRPr="00D43771" w:rsidRDefault="006734AB" w:rsidP="00E406F9">
            <w:pPr>
              <w:pStyle w:val="TableCells"/>
              <w:rPr>
                <w:b/>
                <w:lang w:bidi="th-TH"/>
              </w:rPr>
            </w:pPr>
            <w:r>
              <w:rPr>
                <w:lang w:bidi="th-TH"/>
              </w:rPr>
              <w:t>S</w:t>
            </w:r>
            <w:r w:rsidRPr="00217F14">
              <w:rPr>
                <w:lang w:bidi="th-TH"/>
              </w:rPr>
              <w:t>ystem</w:t>
            </w:r>
            <w:r>
              <w:rPr>
                <w:lang w:bidi="th-TH"/>
              </w:rPr>
              <w:t>-</w:t>
            </w:r>
            <w:r w:rsidRPr="00217F14">
              <w:rPr>
                <w:lang w:bidi="th-TH"/>
              </w:rPr>
              <w:t>generated number assigned to the original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Calculate Equal Source Amounts</w:t>
            </w:r>
          </w:p>
        </w:tc>
        <w:tc>
          <w:tcPr>
            <w:tcW w:w="5760" w:type="dxa"/>
          </w:tcPr>
          <w:p w:rsidR="006734AB" w:rsidRDefault="006734AB" w:rsidP="00E406F9">
            <w:pPr>
              <w:pStyle w:val="TableCells"/>
              <w:rPr>
                <w:lang w:bidi="th-TH"/>
              </w:rPr>
            </w:pPr>
            <w:proofErr w:type="gramStart"/>
            <w:r>
              <w:rPr>
                <w:lang w:bidi="th-TH"/>
              </w:rPr>
              <w:t xml:space="preserve">Click </w:t>
            </w:r>
            <w:r w:rsidRPr="000B64E5">
              <w:rPr>
                <w:rStyle w:val="Strong"/>
              </w:rPr>
              <w:t>allocate</w:t>
            </w:r>
            <w:proofErr w:type="gramEnd"/>
            <w:r w:rsidRPr="00217F14">
              <w:rPr>
                <w:lang w:bidi="th-TH"/>
              </w:rPr>
              <w:t xml:space="preserve"> to split the original </w:t>
            </w:r>
            <w:r>
              <w:rPr>
                <w:lang w:bidi="th-TH"/>
              </w:rPr>
              <w:t xml:space="preserve">asset cost equally among </w:t>
            </w:r>
            <w:r w:rsidRPr="00217F14">
              <w:rPr>
                <w:lang w:bidi="th-TH"/>
              </w:rPr>
              <w:t>all asset</w:t>
            </w:r>
            <w:r>
              <w:rPr>
                <w:lang w:bidi="th-TH"/>
              </w:rPr>
              <w:t>s</w:t>
            </w:r>
            <w:r w:rsidRPr="00217F14">
              <w:rPr>
                <w:lang w:bidi="th-TH"/>
              </w:rPr>
              <w:t>, new and existing.</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Total Cost</w:t>
            </w:r>
          </w:p>
        </w:tc>
        <w:tc>
          <w:tcPr>
            <w:tcW w:w="5760" w:type="dxa"/>
          </w:tcPr>
          <w:p w:rsidR="006734AB" w:rsidRDefault="006734AB" w:rsidP="00E406F9">
            <w:pPr>
              <w:pStyle w:val="TableCells"/>
              <w:rPr>
                <w:lang w:bidi="th-TH"/>
              </w:rPr>
            </w:pPr>
            <w:r>
              <w:rPr>
                <w:lang w:bidi="th-TH"/>
              </w:rPr>
              <w:t>T</w:t>
            </w:r>
            <w:r w:rsidRPr="00217F14">
              <w:rPr>
                <w:lang w:bidi="th-TH"/>
              </w:rPr>
              <w:t>otal cost of the asset from all payments posted to the asset.</w:t>
            </w:r>
          </w:p>
        </w:tc>
      </w:tr>
    </w:tbl>
    <w:p w:rsidR="006734AB" w:rsidRDefault="006734AB" w:rsidP="00E406F9"/>
    <w:p w:rsidR="006734AB" w:rsidRDefault="006734AB" w:rsidP="00E406F9">
      <w:pPr>
        <w:pStyle w:val="Heading6"/>
      </w:pPr>
      <w:bookmarkStart w:id="95" w:name="_D2HTopic_226"/>
      <w:r>
        <w:t>Recalculate Total Amount T</w:t>
      </w:r>
      <w:r w:rsidRPr="00E41BE7">
        <w:t>ab</w:t>
      </w:r>
      <w:r w:rsidR="00F6379D">
        <w:fldChar w:fldCharType="begin"/>
      </w:r>
      <w:r>
        <w:instrText xml:space="preserve"> XE "</w:instrText>
      </w:r>
      <w:r w:rsidRPr="00A62A6C">
        <w:rPr>
          <w:rFonts w:eastAsia="MS Mincho"/>
        </w:rPr>
        <w:instrText>Equipment Loan</w:instrText>
      </w:r>
      <w:r>
        <w:rPr>
          <w:rFonts w:eastAsia="MS Mincho"/>
        </w:rPr>
        <w:instrText>/Return document</w:instrText>
      </w:r>
      <w:r>
        <w:instrText>:</w:instrText>
      </w:r>
      <w:r w:rsidRPr="00CF11F7">
        <w:instrText xml:space="preserve">Recalculate Total Amount </w:instrText>
      </w:r>
      <w:r>
        <w:instrText>t</w:instrText>
      </w:r>
      <w:r w:rsidRPr="00CF11F7">
        <w:instrText>ab</w:instrText>
      </w:r>
      <w:r>
        <w:instrText xml:space="preserve">" </w:instrText>
      </w:r>
      <w:r w:rsidR="00F6379D">
        <w:fldChar w:fldCharType="end"/>
      </w:r>
      <w:bookmarkEnd w:id="95"/>
    </w:p>
    <w:p w:rsidR="006734AB" w:rsidRDefault="006734AB" w:rsidP="00E406F9"/>
    <w:p w:rsidR="006734AB" w:rsidRPr="000863C7" w:rsidRDefault="006734AB" w:rsidP="00E406F9">
      <w:pPr>
        <w:pStyle w:val="BodyText"/>
      </w:pPr>
      <w:r>
        <w:rPr>
          <w:lang w:bidi="th-TH"/>
        </w:rPr>
        <w:t>This tab displays the current cost of the asset, any deductions, and the remaining total amount. It also allows the user to recalculate the total amount after making changes to the document.</w:t>
      </w:r>
    </w:p>
    <w:p w:rsidR="006734AB" w:rsidRDefault="006734AB" w:rsidP="00E406F9"/>
    <w:p w:rsidR="006734AB" w:rsidRDefault="006734AB" w:rsidP="00E406F9">
      <w:pPr>
        <w:pStyle w:val="TableHeading"/>
        <w:rPr>
          <w:lang w:bidi="th-TH"/>
        </w:rPr>
      </w:pPr>
      <w:r>
        <w:t xml:space="preserve">Recalculate Total Amount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53"/>
        <w:gridCol w:w="6807"/>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760"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Total Cost</w:t>
            </w:r>
          </w:p>
        </w:tc>
        <w:tc>
          <w:tcPr>
            <w:tcW w:w="5760" w:type="dxa"/>
          </w:tcPr>
          <w:p w:rsidR="006734AB" w:rsidRPr="00D43771" w:rsidRDefault="006734AB" w:rsidP="00E406F9">
            <w:pPr>
              <w:pStyle w:val="TableCells"/>
              <w:rPr>
                <w:b/>
                <w:lang w:bidi="th-TH"/>
              </w:rPr>
            </w:pPr>
            <w:r>
              <w:rPr>
                <w:lang w:bidi="th-TH"/>
              </w:rPr>
              <w:t>T</w:t>
            </w:r>
            <w:r w:rsidRPr="00643947">
              <w:rPr>
                <w:lang w:bidi="th-TH"/>
              </w:rPr>
              <w:t>otal cost of the asset from all payments posted to the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Less Additions</w:t>
            </w:r>
          </w:p>
        </w:tc>
        <w:tc>
          <w:tcPr>
            <w:tcW w:w="5760" w:type="dxa"/>
          </w:tcPr>
          <w:p w:rsidR="006734AB" w:rsidRDefault="006734AB" w:rsidP="00E406F9">
            <w:pPr>
              <w:pStyle w:val="TableCells"/>
              <w:rPr>
                <w:lang w:bidi="th-TH"/>
              </w:rPr>
            </w:pPr>
            <w:r>
              <w:rPr>
                <w:lang w:bidi="th-TH"/>
              </w:rPr>
              <w:t>T</w:t>
            </w:r>
            <w:r w:rsidRPr="00643947">
              <w:rPr>
                <w:lang w:bidi="th-TH"/>
              </w:rPr>
              <w:t xml:space="preserve">otal </w:t>
            </w:r>
            <w:proofErr w:type="gramStart"/>
            <w:r w:rsidRPr="00643947">
              <w:rPr>
                <w:lang w:bidi="th-TH"/>
              </w:rPr>
              <w:t>cost</w:t>
            </w:r>
            <w:proofErr w:type="gramEnd"/>
            <w:r w:rsidRPr="00643947">
              <w:rPr>
                <w:lang w:bidi="th-TH"/>
              </w:rPr>
              <w:t xml:space="preserve"> of all new assets that will be reduce the cost of the original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Remaining Total Amount</w:t>
            </w:r>
          </w:p>
        </w:tc>
        <w:tc>
          <w:tcPr>
            <w:tcW w:w="5760" w:type="dxa"/>
          </w:tcPr>
          <w:p w:rsidR="006734AB" w:rsidRDefault="006734AB" w:rsidP="00E406F9">
            <w:pPr>
              <w:pStyle w:val="TableCells"/>
              <w:rPr>
                <w:lang w:bidi="th-TH"/>
              </w:rPr>
            </w:pPr>
            <w:r>
              <w:rPr>
                <w:lang w:bidi="th-TH"/>
              </w:rPr>
              <w:t>A</w:t>
            </w:r>
            <w:r w:rsidRPr="00643947">
              <w:rPr>
                <w:lang w:bidi="th-TH"/>
              </w:rPr>
              <w:t>mount left as the final cost of the original asset.</w:t>
            </w:r>
          </w:p>
        </w:tc>
      </w:tr>
      <w:tr w:rsidR="006734AB" w:rsidRPr="00C40BA1" w:rsidTr="00E406F9">
        <w:tc>
          <w:tcPr>
            <w:tcW w:w="2160" w:type="dxa"/>
            <w:tcBorders>
              <w:right w:val="double" w:sz="4" w:space="0" w:color="auto"/>
            </w:tcBorders>
          </w:tcPr>
          <w:p w:rsidR="006734AB" w:rsidRDefault="006734AB" w:rsidP="00E406F9">
            <w:pPr>
              <w:pStyle w:val="TableCells"/>
              <w:rPr>
                <w:lang w:bidi="th-TH"/>
              </w:rPr>
            </w:pPr>
            <w:r>
              <w:rPr>
                <w:lang w:bidi="th-TH"/>
              </w:rPr>
              <w:t>Calculate Remaining Total Amount</w:t>
            </w:r>
          </w:p>
        </w:tc>
        <w:tc>
          <w:tcPr>
            <w:tcW w:w="5760" w:type="dxa"/>
          </w:tcPr>
          <w:p w:rsidR="006734AB" w:rsidRDefault="006734AB" w:rsidP="00E406F9">
            <w:pPr>
              <w:pStyle w:val="TableCells"/>
              <w:rPr>
                <w:lang w:bidi="th-TH"/>
              </w:rPr>
            </w:pPr>
            <w:r>
              <w:rPr>
                <w:lang w:bidi="th-TH"/>
              </w:rPr>
              <w:t>T</w:t>
            </w:r>
            <w:r w:rsidRPr="00643947">
              <w:rPr>
                <w:lang w:bidi="th-TH"/>
              </w:rPr>
              <w:t>his button allows the user to recalculate the cost of the asset and display the amount remaining for the asset.</w:t>
            </w:r>
          </w:p>
        </w:tc>
      </w:tr>
    </w:tbl>
    <w:p w:rsidR="00E406F9" w:rsidRDefault="00E406F9" w:rsidP="00E406F9">
      <w:pPr>
        <w:pStyle w:val="Heading5"/>
      </w:pPr>
      <w:bookmarkStart w:id="96" w:name="_D2HTopic_227"/>
    </w:p>
    <w:p w:rsidR="00E406F9" w:rsidRDefault="00E406F9" w:rsidP="00E406F9">
      <w:pPr>
        <w:rPr>
          <w:rFonts w:ascii="Arial" w:hAnsi="Arial" w:cs="Arial"/>
          <w:sz w:val="32"/>
          <w:szCs w:val="32"/>
        </w:rPr>
      </w:pPr>
      <w:r>
        <w:br w:type="page"/>
      </w:r>
    </w:p>
    <w:p w:rsidR="006734AB" w:rsidRPr="00EC5B98" w:rsidRDefault="006734AB" w:rsidP="00E406F9">
      <w:pPr>
        <w:pStyle w:val="Heading5"/>
      </w:pPr>
      <w:r w:rsidRPr="00EC5B98">
        <w:lastRenderedPageBreak/>
        <w:t>Process Overview</w:t>
      </w:r>
      <w:bookmarkEnd w:id="96"/>
    </w:p>
    <w:p w:rsidR="006734AB" w:rsidRDefault="006734AB" w:rsidP="00E406F9">
      <w:pPr>
        <w:pStyle w:val="Heading6"/>
      </w:pPr>
      <w:bookmarkStart w:id="97" w:name="_D2HTopic_228"/>
      <w:r w:rsidRPr="000B55C3">
        <w:t>Business Rules</w:t>
      </w:r>
      <w:r w:rsidR="00F6379D">
        <w:fldChar w:fldCharType="begin"/>
      </w:r>
      <w:r>
        <w:instrText xml:space="preserve"> XE "Separate Assets:</w:instrText>
      </w:r>
      <w:r w:rsidRPr="00CF11F7">
        <w:instrText>business rules</w:instrText>
      </w:r>
      <w:r>
        <w:instrText xml:space="preserve">" </w:instrText>
      </w:r>
      <w:r w:rsidR="00F6379D">
        <w:fldChar w:fldCharType="end"/>
      </w:r>
      <w:bookmarkEnd w:id="97"/>
    </w:p>
    <w:p w:rsidR="006734AB" w:rsidRPr="00FF2C2C" w:rsidRDefault="006734AB" w:rsidP="00E406F9"/>
    <w:p w:rsidR="006734AB" w:rsidRDefault="006734AB" w:rsidP="00E406F9">
      <w:pPr>
        <w:pStyle w:val="C1HBullet"/>
      </w:pPr>
      <w:r w:rsidRPr="000B55C3">
        <w:t>Only capital active assets can be separated</w:t>
      </w:r>
      <w:r>
        <w:t>.</w:t>
      </w:r>
    </w:p>
    <w:p w:rsidR="006734AB" w:rsidRDefault="006734AB" w:rsidP="00E406F9">
      <w:pPr>
        <w:pStyle w:val="C1HBullet"/>
      </w:pPr>
      <w:r w:rsidRPr="003C7AAB">
        <w:t>The Quantity of Assets to be Separated asset must be 1 or more. Separate quantiti</w:t>
      </w:r>
      <w:r>
        <w:t>es do not allow fractions.</w:t>
      </w:r>
    </w:p>
    <w:p w:rsidR="006734AB" w:rsidRDefault="006734AB" w:rsidP="00E406F9">
      <w:pPr>
        <w:pStyle w:val="C1HBullet"/>
      </w:pPr>
      <w:r w:rsidRPr="000B55C3">
        <w:t>Asset Type Code is copied from the original asset. Asset Type Code is required and validated</w:t>
      </w:r>
      <w:r>
        <w:t>.</w:t>
      </w:r>
    </w:p>
    <w:p w:rsidR="006734AB" w:rsidRDefault="006734AB" w:rsidP="00E406F9">
      <w:pPr>
        <w:pStyle w:val="C1HBullet"/>
      </w:pPr>
      <w:r>
        <w:t xml:space="preserve">The separate assets function </w:t>
      </w:r>
      <w:r w:rsidRPr="000B55C3">
        <w:t>use</w:t>
      </w:r>
      <w:r>
        <w:t>s</w:t>
      </w:r>
      <w:r w:rsidRPr="000B55C3">
        <w:t xml:space="preserve"> the Asset Type Code table to determine if a building number and room number are required for the asset type category</w:t>
      </w:r>
      <w:r>
        <w:t>.</w:t>
      </w:r>
    </w:p>
    <w:p w:rsidR="006734AB" w:rsidRPr="000B55C3" w:rsidRDefault="006734AB" w:rsidP="00E406F9">
      <w:pPr>
        <w:pStyle w:val="C1HBullet"/>
      </w:pPr>
      <w:r w:rsidRPr="000B55C3">
        <w:t>An</w:t>
      </w:r>
      <w:r>
        <w:t xml:space="preserve">y asset type code with the Moving Indicator checked requires </w:t>
      </w:r>
      <w:r w:rsidRPr="000B55C3">
        <w:t>a valid campus, building code, and room number combination, or an off-campus address</w:t>
      </w:r>
      <w:r>
        <w:t xml:space="preserve">. </w:t>
      </w:r>
      <w:r w:rsidRPr="000B55C3">
        <w:t xml:space="preserve">All asset type codes for </w:t>
      </w:r>
      <w:r>
        <w:t>movable</w:t>
      </w:r>
      <w:r w:rsidRPr="000B55C3">
        <w:t xml:space="preserve"> equipment </w:t>
      </w:r>
      <w:r>
        <w:t>are validated for this code.</w:t>
      </w:r>
    </w:p>
    <w:p w:rsidR="006734AB" w:rsidRPr="000B55C3" w:rsidRDefault="006734AB" w:rsidP="00E406F9">
      <w:pPr>
        <w:pStyle w:val="C1HBullet"/>
      </w:pPr>
      <w:r w:rsidRPr="000B55C3">
        <w:t>An</w:t>
      </w:r>
      <w:r>
        <w:t>y asset type code with Required Building Indicator checked</w:t>
      </w:r>
      <w:r w:rsidRPr="000B55C3">
        <w:t xml:space="preserve"> will require a building code</w:t>
      </w:r>
      <w:r>
        <w:t xml:space="preserve">. </w:t>
      </w:r>
      <w:r w:rsidRPr="000B55C3">
        <w:t xml:space="preserve">Asset type codes for buildings </w:t>
      </w:r>
      <w:r>
        <w:t>are validated for this code.</w:t>
      </w:r>
    </w:p>
    <w:p w:rsidR="006734AB" w:rsidRPr="000B55C3" w:rsidRDefault="006734AB" w:rsidP="00E406F9">
      <w:pPr>
        <w:pStyle w:val="C1HBullet"/>
      </w:pPr>
      <w:r w:rsidRPr="000B55C3">
        <w:t>Any</w:t>
      </w:r>
      <w:r>
        <w:t xml:space="preserve"> asset type code with Moving Indicator and Required Building Indicator </w:t>
      </w:r>
      <w:r w:rsidRPr="000B55C3">
        <w:t>checked will require a campus code but no building or room number</w:t>
      </w:r>
      <w:r>
        <w:t xml:space="preserve">. </w:t>
      </w:r>
      <w:r w:rsidRPr="000B55C3">
        <w:t xml:space="preserve">Asset type codes for land, land improvements and leasehold improvements </w:t>
      </w:r>
      <w:r>
        <w:t>are validated for this code.</w:t>
      </w:r>
    </w:p>
    <w:p w:rsidR="006734AB" w:rsidRPr="00CD79A2" w:rsidRDefault="006734AB" w:rsidP="00E406F9">
      <w:pPr>
        <w:pStyle w:val="C1HBullet"/>
      </w:pPr>
      <w:r w:rsidRPr="00CD79A2">
        <w:t>The Campus Code is copied from the original asset. Campus Code is required and validated.</w:t>
      </w:r>
    </w:p>
    <w:p w:rsidR="006734AB" w:rsidRDefault="006734AB" w:rsidP="00E406F9">
      <w:pPr>
        <w:pStyle w:val="C1HBullet"/>
      </w:pPr>
      <w:r w:rsidRPr="00CD79A2">
        <w:t>The Condition code is copied from the original asset. The Condition Code is required and validated.</w:t>
      </w:r>
    </w:p>
    <w:p w:rsidR="006734AB" w:rsidRPr="00CD79A2" w:rsidRDefault="006734AB" w:rsidP="00E406F9">
      <w:pPr>
        <w:pStyle w:val="C1HBullet"/>
      </w:pPr>
      <w:r w:rsidRPr="00CD79A2">
        <w:t>The Description is copied from the original asset. A Description is required</w:t>
      </w:r>
      <w:r>
        <w:t xml:space="preserve">. </w:t>
      </w:r>
      <w:r w:rsidRPr="00CD79A2">
        <w:t>The system will require a minimum of one character.</w:t>
      </w:r>
    </w:p>
    <w:p w:rsidR="006734AB" w:rsidRDefault="006734AB" w:rsidP="00E406F9">
      <w:pPr>
        <w:pStyle w:val="C1HBullet"/>
      </w:pPr>
      <w:r w:rsidRPr="00CD79A2">
        <w:t>When entering a tag number the system checks to see if the tag number a</w:t>
      </w:r>
      <w:r>
        <w:t xml:space="preserve">lready exists in the database. </w:t>
      </w:r>
      <w:r w:rsidRPr="00CD79A2">
        <w:t>When it does an error message is presented to the user. Retired</w:t>
      </w:r>
      <w:r>
        <w:t xml:space="preserve"> assets are </w:t>
      </w:r>
      <w:r w:rsidRPr="00CD79A2">
        <w:t>excluded from this error.</w:t>
      </w:r>
    </w:p>
    <w:p w:rsidR="006734AB" w:rsidRDefault="006734AB" w:rsidP="00E406F9">
      <w:pPr>
        <w:pStyle w:val="C1HBullet"/>
      </w:pPr>
      <w:r w:rsidRPr="00CD79A2">
        <w:t>The Manufacturer is copied from the original asset</w:t>
      </w:r>
      <w:r>
        <w:t xml:space="preserve">. </w:t>
      </w:r>
      <w:r w:rsidRPr="00CD79A2">
        <w:t>Manufacturer is required.</w:t>
      </w:r>
    </w:p>
    <w:p w:rsidR="006734AB" w:rsidRPr="00CD79A2" w:rsidRDefault="006734AB" w:rsidP="00E406F9">
      <w:pPr>
        <w:pStyle w:val="C1HBullet"/>
      </w:pPr>
      <w:r>
        <w:t xml:space="preserve">The Depreciation and In-Service dates are copied from the original asset. </w:t>
      </w:r>
    </w:p>
    <w:p w:rsidR="006734AB" w:rsidRDefault="006734AB" w:rsidP="00E406F9">
      <w:pPr>
        <w:pStyle w:val="C1HBullet"/>
      </w:pPr>
      <w:r w:rsidRPr="00CD79A2">
        <w:t>When a</w:t>
      </w:r>
      <w:r>
        <w:t>n a</w:t>
      </w:r>
      <w:r w:rsidRPr="00CD79A2">
        <w:t>sset is retrieved the system checks to see if the asset is locked by another transaction. A Transfer, Retirement, Asset Manual Payment, Financial Document, or pending invoice in CAB will lock an asset.</w:t>
      </w:r>
    </w:p>
    <w:p w:rsidR="006734AB" w:rsidRPr="00CD79A2" w:rsidRDefault="006734AB" w:rsidP="00E406F9">
      <w:pPr>
        <w:pStyle w:val="C1HBullet"/>
      </w:pPr>
      <w:r>
        <w:t>The system c</w:t>
      </w:r>
      <w:r w:rsidRPr="00CD79A2">
        <w:t>onfirm</w:t>
      </w:r>
      <w:r>
        <w:t>s</w:t>
      </w:r>
      <w:r w:rsidRPr="00CD79A2">
        <w:t xml:space="preserve"> the am</w:t>
      </w:r>
      <w:r>
        <w:t xml:space="preserve">ount fields: original amount equals separated amt plus </w:t>
      </w:r>
      <w:r w:rsidRPr="00CD79A2">
        <w:t>new current amt, on all amount fields:</w:t>
      </w:r>
    </w:p>
    <w:p w:rsidR="006734AB" w:rsidRDefault="006734AB" w:rsidP="00E406F9">
      <w:pPr>
        <w:pStyle w:val="C1HBullet"/>
      </w:pPr>
      <w:r w:rsidRPr="00CD79A2">
        <w:t>An asset can be separated using the separate by payment only when the asset has not been previously separate</w:t>
      </w:r>
      <w:r>
        <w:t>d.</w:t>
      </w:r>
    </w:p>
    <w:p w:rsidR="006734AB" w:rsidRDefault="006734AB" w:rsidP="00E406F9">
      <w:pPr>
        <w:pStyle w:val="BodyText"/>
      </w:pPr>
      <w:r>
        <w:t>Additionally, please consider the following:</w:t>
      </w:r>
    </w:p>
    <w:p w:rsidR="006734AB" w:rsidRPr="00CF72C9" w:rsidRDefault="006734AB" w:rsidP="00E406F9">
      <w:pPr>
        <w:pStyle w:val="C1HBullet"/>
      </w:pPr>
      <w:r w:rsidRPr="00CF72C9">
        <w:t xml:space="preserve"> An asset should be separated </w:t>
      </w:r>
      <w:r w:rsidRPr="008378E5">
        <w:t>only after</w:t>
      </w:r>
      <w:r w:rsidRPr="00CF72C9">
        <w:t xml:space="preserve"> all of the invoices have been applied.</w:t>
      </w:r>
    </w:p>
    <w:p w:rsidR="006734AB" w:rsidRPr="008378E5" w:rsidRDefault="006734AB" w:rsidP="00E406F9">
      <w:pPr>
        <w:pStyle w:val="C1HBullet"/>
      </w:pPr>
      <w:r w:rsidRPr="00CF72C9">
        <w:t>The processor should check the asset information and correct any information (</w:t>
      </w:r>
      <w:r>
        <w:t>e.g.</w:t>
      </w:r>
      <w:r w:rsidRPr="00CF72C9">
        <w:t xml:space="preserve"> asset type)</w:t>
      </w:r>
      <w:r>
        <w:t xml:space="preserve"> as needed </w:t>
      </w:r>
      <w:r w:rsidRPr="008378E5">
        <w:t>before</w:t>
      </w:r>
      <w:r w:rsidRPr="00CF72C9">
        <w:t xml:space="preserve"> separating.</w:t>
      </w:r>
    </w:p>
    <w:p w:rsidR="006734AB" w:rsidRDefault="006734AB" w:rsidP="00E406F9">
      <w:pPr>
        <w:pStyle w:val="C1HBullet"/>
        <w:numPr>
          <w:ilvl w:val="0"/>
          <w:numId w:val="0"/>
        </w:numPr>
        <w:ind w:left="720"/>
      </w:pPr>
    </w:p>
    <w:p w:rsidR="00E406F9" w:rsidRDefault="00E406F9">
      <w:pPr>
        <w:rPr>
          <w:rFonts w:ascii="Arial" w:hAnsi="Arial"/>
          <w:b/>
          <w:i/>
          <w:color w:val="993300"/>
          <w:sz w:val="36"/>
          <w:szCs w:val="36"/>
        </w:rPr>
      </w:pPr>
      <w:bookmarkStart w:id="98" w:name="_D2HTopic_231"/>
      <w:r>
        <w:br w:type="page"/>
      </w:r>
    </w:p>
    <w:p w:rsidR="006734AB" w:rsidRDefault="006734AB" w:rsidP="00E406F9">
      <w:pPr>
        <w:pStyle w:val="Heading4"/>
      </w:pPr>
      <w:r>
        <w:lastRenderedPageBreak/>
        <w:t>Transfer Asset</w:t>
      </w:r>
      <w:r w:rsidR="00F6379D">
        <w:fldChar w:fldCharType="begin"/>
      </w:r>
      <w:r>
        <w:instrText xml:space="preserve"> XE "Capital Assets Management (CAM) module:transferring an asset" </w:instrText>
      </w:r>
      <w:r w:rsidR="00F6379D">
        <w:fldChar w:fldCharType="end"/>
      </w:r>
      <w:r w:rsidR="00F6379D">
        <w:fldChar w:fldCharType="begin"/>
      </w:r>
      <w:r>
        <w:instrText xml:space="preserve"> XE "Capital Assets Management (CAM) module:Asset Transfer document" </w:instrText>
      </w:r>
      <w:r w:rsidR="00F6379D">
        <w:fldChar w:fldCharType="end"/>
      </w:r>
      <w:r w:rsidR="00F6379D">
        <w:fldChar w:fldCharType="begin"/>
      </w:r>
      <w:r>
        <w:instrText xml:space="preserve"> XE "Asset Transfer document" </w:instrText>
      </w:r>
      <w:r w:rsidR="00F6379D">
        <w:fldChar w:fldCharType="end"/>
      </w:r>
      <w:r w:rsidR="00F6379D" w:rsidRPr="00000100">
        <w:fldChar w:fldCharType="begin"/>
      </w:r>
      <w:r w:rsidRPr="00000100">
        <w:instrText xml:space="preserve"> TC "</w:instrText>
      </w:r>
      <w:r>
        <w:instrText>Transfer Asset</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98"/>
    </w:p>
    <w:bookmarkEnd w:id="87"/>
    <w:bookmarkEnd w:id="88"/>
    <w:p w:rsidR="006734AB" w:rsidRDefault="006734AB" w:rsidP="00E406F9"/>
    <w:p w:rsidR="006734AB" w:rsidRDefault="006734AB" w:rsidP="00E406F9">
      <w:pPr>
        <w:pStyle w:val="BodyText"/>
      </w:pPr>
      <w:r w:rsidRPr="005E432B">
        <w:t xml:space="preserve">To </w:t>
      </w:r>
      <w:r>
        <w:t>transfer an asset</w:t>
      </w:r>
      <w:r w:rsidRPr="005E432B">
        <w:t>,</w:t>
      </w:r>
      <w:r>
        <w:t xml:space="preserve"> you choose</w:t>
      </w:r>
      <w:r w:rsidRPr="005E432B">
        <w:t xml:space="preserve"> the </w:t>
      </w:r>
      <w:r w:rsidRPr="007C49D0">
        <w:rPr>
          <w:rStyle w:val="Strong"/>
        </w:rPr>
        <w:t>transfer</w:t>
      </w:r>
      <w:r w:rsidRPr="005E432B">
        <w:t xml:space="preserve"> link for either asset from the </w:t>
      </w:r>
      <w:r w:rsidRPr="007C49D0">
        <w:rPr>
          <w:rStyle w:val="Strong"/>
        </w:rPr>
        <w:t>Actions</w:t>
      </w:r>
      <w:r w:rsidRPr="005E432B">
        <w:t xml:space="preserve"> column of the</w:t>
      </w:r>
      <w:r w:rsidRPr="00D06942">
        <w:t xml:space="preserve"> Asset Lookup</w:t>
      </w:r>
      <w:r w:rsidRPr="005E432B">
        <w:t xml:space="preserve"> results table. </w:t>
      </w:r>
      <w:r>
        <w:t xml:space="preserve">Alternatively, you can choose the </w:t>
      </w:r>
      <w:r w:rsidRPr="000B64E5">
        <w:rPr>
          <w:rStyle w:val="Strong"/>
        </w:rPr>
        <w:t>transfer</w:t>
      </w:r>
      <w:r>
        <w:t xml:space="preserve"> link from the </w:t>
      </w:r>
      <w:r w:rsidRPr="000B64E5">
        <w:rPr>
          <w:rStyle w:val="Strong"/>
        </w:rPr>
        <w:t>Actions</w:t>
      </w:r>
      <w:r>
        <w:t xml:space="preserve"> column of the Payment Lookup. In both cases, t</w:t>
      </w:r>
      <w:r w:rsidRPr="005E432B">
        <w:t xml:space="preserve">he system displays the </w:t>
      </w:r>
      <w:r w:rsidRPr="00D06942">
        <w:t>Asset Transfer d</w:t>
      </w:r>
      <w:r w:rsidRPr="005E432B">
        <w:t>ocument.</w:t>
      </w:r>
    </w:p>
    <w:p w:rsidR="006734AB" w:rsidRDefault="006734AB" w:rsidP="00E406F9"/>
    <w:p w:rsidR="006734AB" w:rsidRDefault="006734AB" w:rsidP="00E406F9">
      <w:pPr>
        <w:pStyle w:val="BodyText"/>
      </w:pPr>
      <w:r>
        <w:t xml:space="preserve">Additionally, the Asset Transfer (AT) document is available from the Asset Payment Lookup. </w:t>
      </w:r>
    </w:p>
    <w:p w:rsidR="006734AB" w:rsidRDefault="006734AB" w:rsidP="00E406F9">
      <w:pPr>
        <w:pStyle w:val="BodyText"/>
      </w:pPr>
    </w:p>
    <w:p w:rsidR="006734AB" w:rsidRPr="003D14BA" w:rsidRDefault="006734AB" w:rsidP="00E406F9">
      <w:pPr>
        <w:pStyle w:val="Note"/>
      </w:pPr>
      <w:r>
        <w:drawing>
          <wp:inline distT="0" distB="0" distL="0" distR="0">
            <wp:extent cx="143510" cy="143510"/>
            <wp:effectExtent l="19050" t="0" r="8890" b="0"/>
            <wp:docPr id="1793" name="Picture 17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3D14BA">
        <w:t xml:space="preserve">Only active capital and active non-capital assets are eligible to be transferred. </w:t>
      </w:r>
      <w:r>
        <w:t>A</w:t>
      </w:r>
      <w:r w:rsidRPr="003D14BA">
        <w:t>ssets that are actively on loan are not eligible to be transferred</w:t>
      </w:r>
      <w:r>
        <w:t xml:space="preserve">. </w:t>
      </w:r>
      <w:r w:rsidRPr="003D14BA">
        <w:t xml:space="preserve">If the user does not have the necessary authority, or the asset is not eligible to be transferred, the transfer will not be underscored in the </w:t>
      </w:r>
      <w:r w:rsidRPr="003D14BA">
        <w:rPr>
          <w:rStyle w:val="Strong"/>
        </w:rPr>
        <w:t>Actions</w:t>
      </w:r>
      <w:r>
        <w:rPr>
          <w:rStyle w:val="Strong"/>
        </w:rPr>
        <w:t xml:space="preserve"> </w:t>
      </w:r>
      <w:r>
        <w:t>column</w:t>
      </w:r>
      <w:r w:rsidRPr="003D14BA">
        <w:t>.</w:t>
      </w:r>
      <w:r w:rsidR="00F6379D">
        <w:fldChar w:fldCharType="begin"/>
      </w:r>
      <w:r>
        <w:instrText xml:space="preserve"> \MinBodyLeft 0 </w:instrText>
      </w:r>
      <w:r w:rsidR="00F6379D">
        <w:fldChar w:fldCharType="end"/>
      </w:r>
    </w:p>
    <w:p w:rsidR="006734AB" w:rsidRDefault="006734AB" w:rsidP="00E406F9"/>
    <w:p w:rsidR="006734AB" w:rsidRDefault="006734AB" w:rsidP="00E406F9">
      <w:pPr>
        <w:pStyle w:val="BodyText"/>
      </w:pPr>
      <w:r w:rsidRPr="001E758E">
        <w:t>The</w:t>
      </w:r>
      <w:r w:rsidRPr="00D06942">
        <w:t xml:space="preserve"> Asset Transfer document is required</w:t>
      </w:r>
      <w:r>
        <w:t xml:space="preserve"> in these situations:</w:t>
      </w:r>
    </w:p>
    <w:p w:rsidR="006734AB" w:rsidRPr="00D06942" w:rsidRDefault="006734AB" w:rsidP="00E406F9">
      <w:pPr>
        <w:pStyle w:val="C1HBullet"/>
      </w:pPr>
      <w:r>
        <w:t>W</w:t>
      </w:r>
      <w:r w:rsidRPr="00D06942">
        <w:t>hen giving or selling capital equipment to another university organization or department. The asset amounts (cost) are reversed out of the current chart/organization plant fund account (balance sheet) and added to the chart/organization plant fund account (balance sheet) to which the asset is being transferred.</w:t>
      </w:r>
    </w:p>
    <w:p w:rsidR="006734AB" w:rsidRDefault="006734AB" w:rsidP="00E406F9">
      <w:pPr>
        <w:pStyle w:val="C1HBullet"/>
      </w:pPr>
      <w:r>
        <w:t>I</w:t>
      </w:r>
      <w:r w:rsidRPr="00D06942">
        <w:t xml:space="preserve">f you are selling an asset to another organization within the university or institution. </w:t>
      </w:r>
      <w:r>
        <w:t>In this situation, a Transfer of Funds</w:t>
      </w:r>
      <w:r w:rsidRPr="00D06942">
        <w:t xml:space="preserve"> document</w:t>
      </w:r>
      <w:r>
        <w:t xml:space="preserve"> must be issued. This document</w:t>
      </w:r>
      <w:r w:rsidRPr="00D06942">
        <w:t xml:space="preserve"> records the income and expense for the sale of the asset in the </w:t>
      </w:r>
      <w:r>
        <w:t>General Ledger</w:t>
      </w:r>
      <w:r w:rsidRPr="00D06942">
        <w:t xml:space="preserve"> but does not move ownership of the asset. Likewise, the Asset Transfer document moves the asset on the balance sheet but does not take into account the financial transaction from the sale of the asset. For this reason, two documents must be issued—Transfer of Funds and Asset Transfer.</w:t>
      </w:r>
    </w:p>
    <w:p w:rsidR="006734AB" w:rsidRDefault="006734AB" w:rsidP="00E406F9">
      <w:pPr>
        <w:pStyle w:val="C1HBullet"/>
        <w:numPr>
          <w:ilvl w:val="0"/>
          <w:numId w:val="0"/>
        </w:numPr>
        <w:ind w:left="720"/>
      </w:pPr>
    </w:p>
    <w:p w:rsidR="006734AB" w:rsidRDefault="006734AB" w:rsidP="00E406F9">
      <w:pPr>
        <w:pStyle w:val="BodyText"/>
      </w:pPr>
      <w:r w:rsidRPr="00D06942">
        <w:t xml:space="preserve">Use of the Asset Transfer document is optional </w:t>
      </w:r>
      <w:r>
        <w:t>in these situations:</w:t>
      </w:r>
    </w:p>
    <w:p w:rsidR="006734AB" w:rsidRPr="00D06942" w:rsidRDefault="006734AB" w:rsidP="00E406F9">
      <w:pPr>
        <w:pStyle w:val="C1HBullet"/>
      </w:pPr>
      <w:r>
        <w:t>W</w:t>
      </w:r>
      <w:r w:rsidRPr="00D06942">
        <w:t>hen giving or selling non-capital equipment to another university organization/department. When a transfer document for non-capital equipment is approved, the owner account is changed to that of the receiving organization. Asset transfer documents for non-capital assets do not generate ledger entries nor do they create payment records.</w:t>
      </w:r>
    </w:p>
    <w:p w:rsidR="006734AB" w:rsidRDefault="006734AB" w:rsidP="00E406F9">
      <w:pPr>
        <w:pStyle w:val="C1HBullet"/>
      </w:pPr>
      <w:r>
        <w:t>When giving or selling non-capital equipment to another university organization/department. When a transfer document for non-capital equipment is approved, the owner account will be changed to the receiving organization. Asset transfer documents for non-capital assets do not generate ledger entries or create payment records.</w:t>
      </w:r>
    </w:p>
    <w:p w:rsidR="00E406F9" w:rsidRDefault="00E406F9">
      <w:pPr>
        <w:rPr>
          <w:rFonts w:ascii="Arial" w:hAnsi="Arial" w:cs="Arial"/>
          <w:b/>
          <w:sz w:val="32"/>
          <w:szCs w:val="32"/>
        </w:rPr>
      </w:pPr>
      <w:bookmarkStart w:id="99" w:name="_D2HTopic_232"/>
      <w:r>
        <w:br w:type="page"/>
      </w:r>
    </w:p>
    <w:p w:rsidR="006734AB" w:rsidRPr="00B16383" w:rsidRDefault="006734AB" w:rsidP="00E406F9">
      <w:pPr>
        <w:pStyle w:val="Heading5"/>
      </w:pPr>
      <w:r w:rsidRPr="00B16383">
        <w:lastRenderedPageBreak/>
        <w:t>Document Layout</w:t>
      </w:r>
      <w:bookmarkEnd w:id="99"/>
    </w:p>
    <w:p w:rsidR="006734AB" w:rsidRDefault="006734AB" w:rsidP="00E406F9"/>
    <w:p w:rsidR="006734AB" w:rsidRDefault="006734AB" w:rsidP="00E406F9">
      <w:pPr>
        <w:pStyle w:val="BodyText"/>
      </w:pPr>
      <w:r w:rsidRPr="00B16383">
        <w:t xml:space="preserve">The </w:t>
      </w:r>
      <w:r w:rsidRPr="00D06942">
        <w:t>Asset Transfer do</w:t>
      </w:r>
      <w:r w:rsidRPr="00B16383">
        <w:t xml:space="preserve">cument includes and </w:t>
      </w:r>
      <w:r w:rsidRPr="00AA3822">
        <w:rPr>
          <w:rStyle w:val="Strong"/>
        </w:rPr>
        <w:t>the Asset, Asset Transfer Information, Asset Location</w:t>
      </w:r>
      <w:r w:rsidRPr="00AA3822">
        <w:rPr>
          <w:rStyle w:val="Strong"/>
          <w:rFonts w:eastAsia="MS Mincho"/>
        </w:rPr>
        <w:t>,</w:t>
      </w:r>
      <w:r w:rsidRPr="00AA3822">
        <w:rPr>
          <w:rStyle w:val="Strong"/>
        </w:rPr>
        <w:t xml:space="preserve"> Organization Information</w:t>
      </w:r>
      <w:r w:rsidRPr="00AA3822">
        <w:rPr>
          <w:rStyle w:val="Strong"/>
          <w:rFonts w:eastAsia="MS Mincho"/>
        </w:rPr>
        <w:t>,</w:t>
      </w:r>
      <w:r w:rsidRPr="00AA3822">
        <w:rPr>
          <w:rStyle w:val="Strong"/>
        </w:rPr>
        <w:t xml:space="preserve"> Processed Payment</w:t>
      </w:r>
      <w:r w:rsidRPr="00AA3822">
        <w:rPr>
          <w:rStyle w:val="Strong"/>
          <w:rFonts w:eastAsia="MS Mincho"/>
        </w:rPr>
        <w:t>,</w:t>
      </w:r>
      <w:r w:rsidRPr="00AA3822">
        <w:rPr>
          <w:rStyle w:val="Strong"/>
        </w:rPr>
        <w:t xml:space="preserve"> Payments Lookup</w:t>
      </w:r>
      <w:r w:rsidRPr="00AA3822">
        <w:rPr>
          <w:rStyle w:val="Strong"/>
          <w:rFonts w:eastAsia="MS Mincho"/>
        </w:rPr>
        <w:t>,</w:t>
      </w:r>
      <w:r w:rsidRPr="00AA3822">
        <w:rPr>
          <w:rStyle w:val="Strong"/>
        </w:rPr>
        <w:t xml:space="preserve"> View Asset Depreciation</w:t>
      </w:r>
      <w:r>
        <w:t xml:space="preserve">, </w:t>
      </w:r>
      <w:r w:rsidRPr="007D5E11">
        <w:t xml:space="preserve">and </w:t>
      </w:r>
      <w:r w:rsidRPr="00AA3822">
        <w:rPr>
          <w:rStyle w:val="Strong"/>
        </w:rPr>
        <w:t>General Ledger Pending Entries</w:t>
      </w:r>
      <w:r>
        <w:t xml:space="preserve"> tabs as well as the standard </w:t>
      </w:r>
      <w:r w:rsidRPr="00AA3822">
        <w:rPr>
          <w:rStyle w:val="Strong"/>
        </w:rPr>
        <w:t>Document Overview, Notes and Attachments, Ad Hoc Recipients, and Route Log</w:t>
      </w:r>
      <w:r>
        <w:t xml:space="preserve"> tabs.</w:t>
      </w:r>
    </w:p>
    <w:p w:rsidR="006734AB" w:rsidRPr="00B16383" w:rsidRDefault="006734AB" w:rsidP="00E406F9">
      <w:pPr>
        <w:pStyle w:val="BodyText"/>
      </w:pPr>
    </w:p>
    <w:p w:rsidR="006734AB" w:rsidRPr="00482F00" w:rsidRDefault="006734AB" w:rsidP="00E406F9">
      <w:pPr>
        <w:pStyle w:val="Note"/>
      </w:pPr>
      <w:r w:rsidRPr="00482F00">
        <w:drawing>
          <wp:inline distT="0" distB="0" distL="0" distR="0">
            <wp:extent cx="163830" cy="163830"/>
            <wp:effectExtent l="19050" t="0" r="7620" b="0"/>
            <wp:docPr id="1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C33AFE">
        <w:t xml:space="preserve">For more information about the standard tabs, </w:t>
      </w:r>
      <w:r>
        <w:t xml:space="preserve">see </w:t>
      </w:r>
      <w:r w:rsidRPr="00DE3709">
        <w:t>Standard Tabs in</w:t>
      </w:r>
      <w:r>
        <w:t xml:space="preserve"> the </w:t>
      </w:r>
      <w:r w:rsidRPr="00254EF2">
        <w:rPr>
          <w:rStyle w:val="Emphasis"/>
        </w:rPr>
        <w:t>Overview</w:t>
      </w:r>
      <w:r w:rsidRPr="00CC1476">
        <w:rPr>
          <w:i/>
        </w:rPr>
        <w:t xml:space="preserve"> </w:t>
      </w:r>
      <w:r>
        <w:rPr>
          <w:i/>
        </w:rPr>
        <w:t>and Introduction to the User Interface</w:t>
      </w:r>
      <w:r w:rsidRPr="00CC1476">
        <w:t>.</w:t>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p>
    <w:p w:rsidR="006734AB" w:rsidRDefault="006734AB" w:rsidP="00E406F9">
      <w:pPr>
        <w:pStyle w:val="BodyText"/>
      </w:pPr>
    </w:p>
    <w:p w:rsidR="006734AB" w:rsidRDefault="006734AB" w:rsidP="00E406F9">
      <w:pPr>
        <w:pStyle w:val="BodyText"/>
      </w:pPr>
      <w:r>
        <w:t xml:space="preserve">The </w:t>
      </w:r>
      <w:r w:rsidRPr="00DD1A13">
        <w:t>Asset</w:t>
      </w:r>
      <w:r>
        <w:t>, Processed Payment</w:t>
      </w:r>
      <w:r w:rsidRPr="00DC7DF3">
        <w:t>,</w:t>
      </w:r>
      <w:r>
        <w:t xml:space="preserve"> Payments Lookup</w:t>
      </w:r>
      <w:r w:rsidRPr="00DC7DF3">
        <w:t>,</w:t>
      </w:r>
      <w:r>
        <w:t xml:space="preserve"> </w:t>
      </w:r>
      <w:r w:rsidRPr="009E684C">
        <w:t>View Asset Depreciation</w:t>
      </w:r>
      <w:r w:rsidRPr="00DC7DF3">
        <w:t>,</w:t>
      </w:r>
      <w:r w:rsidRPr="00782A1C">
        <w:t xml:space="preserve"> and </w:t>
      </w:r>
      <w:r>
        <w:t>General Ledger Pending Entries tabs present a static (inquiry-only) display.</w:t>
      </w:r>
    </w:p>
    <w:p w:rsidR="006734AB" w:rsidRDefault="006734AB" w:rsidP="00E406F9">
      <w:pPr>
        <w:pStyle w:val="BodyText"/>
      </w:pPr>
    </w:p>
    <w:p w:rsidR="006734AB" w:rsidRPr="00C40BA1" w:rsidRDefault="006734AB" w:rsidP="00E406F9">
      <w:pPr>
        <w:pStyle w:val="Note"/>
      </w:pPr>
      <w:r>
        <w:drawing>
          <wp:inline distT="0" distB="0" distL="0" distR="0">
            <wp:extent cx="191135" cy="191135"/>
            <wp:effectExtent l="19050" t="0" r="0" b="0"/>
            <wp:docPr id="1797" name="Picture 9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C40BA1">
        <w:t xml:space="preserve">If more than ten payments exist for the asset, the user may view all payments via the </w:t>
      </w:r>
      <w:r w:rsidRPr="00C40BA1">
        <w:rPr>
          <w:rStyle w:val="Strong"/>
        </w:rPr>
        <w:t>Asset</w:t>
      </w:r>
      <w:r>
        <w:rPr>
          <w:rStyle w:val="Strong"/>
        </w:rPr>
        <w:t xml:space="preserve"> </w:t>
      </w:r>
      <w:r w:rsidRPr="00C40BA1">
        <w:rPr>
          <w:rStyle w:val="Strong"/>
        </w:rPr>
        <w:t>Payment Lookup</w:t>
      </w:r>
      <w:r w:rsidRPr="00C40BA1">
        <w:t xml:space="preserve">. For more information about the </w:t>
      </w:r>
      <w:r>
        <w:t>Lookup</w:t>
      </w:r>
      <w:r w:rsidRPr="00C40BA1">
        <w:t xml:space="preserve">, see </w:t>
      </w:r>
      <w:hyperlink w:anchor="_D2HTopic_269" w:history="1">
        <w:r w:rsidRPr="00C0735C">
          <w:rPr>
            <w:rStyle w:val="Hyperlink"/>
            <w:rFonts w:eastAsia="MS Mincho"/>
          </w:rPr>
          <w:t>Asset Payment Lookup</w:t>
        </w:r>
      </w:hyperlink>
      <w:r>
        <w:rPr>
          <w:rFonts w:eastAsia="MS Mincho"/>
        </w:rPr>
        <w:t>.</w:t>
      </w:r>
    </w:p>
    <w:p w:rsidR="006734AB" w:rsidRDefault="006734AB" w:rsidP="00E406F9">
      <w:pPr>
        <w:pStyle w:val="Heading6"/>
      </w:pPr>
      <w:bookmarkStart w:id="100" w:name="_D2HTopic_233"/>
      <w:r>
        <w:t>Asset Transfer Information Tab</w:t>
      </w:r>
      <w:r w:rsidR="00F6379D">
        <w:fldChar w:fldCharType="begin"/>
      </w:r>
      <w:r>
        <w:instrText xml:space="preserve"> XE "Asset Transfer document:Asset Transfer Information tab" </w:instrText>
      </w:r>
      <w:r w:rsidR="00F6379D">
        <w:fldChar w:fldCharType="end"/>
      </w:r>
      <w:r w:rsidR="00F6379D">
        <w:fldChar w:fldCharType="begin"/>
      </w:r>
      <w:r>
        <w:instrText xml:space="preserve"> XE "Asset Transfer Information tab, Asset Transfer document" </w:instrText>
      </w:r>
      <w:r w:rsidR="00F6379D">
        <w:fldChar w:fldCharType="end"/>
      </w:r>
      <w:bookmarkEnd w:id="100"/>
    </w:p>
    <w:p w:rsidR="006734AB" w:rsidRDefault="006734AB" w:rsidP="00E406F9">
      <w:pPr>
        <w:pStyle w:val="BodyText"/>
      </w:pPr>
      <w:r>
        <w:t>The</w:t>
      </w:r>
      <w:r w:rsidRPr="005F7CCA">
        <w:t xml:space="preserve"> </w:t>
      </w:r>
      <w:r w:rsidRPr="00D06942">
        <w:t xml:space="preserve">Asset Transfer </w:t>
      </w:r>
      <w:r w:rsidRPr="005F7CCA">
        <w:t>document</w:t>
      </w:r>
      <w:r>
        <w:t xml:space="preserve"> can be used to </w:t>
      </w:r>
      <w:r w:rsidRPr="005F7CCA">
        <w:t xml:space="preserve">create an audit history by checking the </w:t>
      </w:r>
      <w:r w:rsidRPr="005F7CCA">
        <w:rPr>
          <w:b/>
        </w:rPr>
        <w:t>Interdepartmental Sales Indicator</w:t>
      </w:r>
      <w:r>
        <w:t xml:space="preserve">. </w:t>
      </w:r>
      <w:r w:rsidRPr="005F7CCA">
        <w:t>This then require</w:t>
      </w:r>
      <w:r>
        <w:t xml:space="preserve">s an entry in </w:t>
      </w:r>
      <w:r w:rsidRPr="005F7CCA">
        <w:t xml:space="preserve">the </w:t>
      </w:r>
      <w:r w:rsidRPr="007C49D0">
        <w:rPr>
          <w:rStyle w:val="Strong"/>
        </w:rPr>
        <w:t>Transfer of Fund Document Number</w:t>
      </w:r>
      <w:r>
        <w:rPr>
          <w:rStyle w:val="Strong"/>
        </w:rPr>
        <w:t xml:space="preserve"> </w:t>
      </w:r>
      <w:r>
        <w:t>field</w:t>
      </w:r>
      <w:r w:rsidRPr="005F7CCA">
        <w:t>.</w:t>
      </w:r>
      <w:r>
        <w:t xml:space="preserve"> (</w:t>
      </w:r>
      <w:r w:rsidRPr="005F7CCA">
        <w:t xml:space="preserve">When there is an </w:t>
      </w:r>
      <w:r w:rsidRPr="005F7CCA">
        <w:rPr>
          <w:i/>
          <w:iCs/>
        </w:rPr>
        <w:t>interdepartmental sale of equipment</w:t>
      </w:r>
      <w:r w:rsidRPr="005F7CCA">
        <w:t>, a</w:t>
      </w:r>
      <w:r w:rsidRPr="00D06942">
        <w:t xml:space="preserve"> Transfer of Funds docume</w:t>
      </w:r>
      <w:r w:rsidRPr="0085318B">
        <w:t xml:space="preserve">nt </w:t>
      </w:r>
      <w:r w:rsidRPr="005F7CCA">
        <w:t xml:space="preserve">must be processed in addition to </w:t>
      </w:r>
      <w:r>
        <w:t>t</w:t>
      </w:r>
      <w:r w:rsidRPr="00D06942">
        <w:t xml:space="preserve">he Asset Transfer </w:t>
      </w:r>
      <w:r w:rsidRPr="00DD272A">
        <w:t>document</w:t>
      </w:r>
      <w:r w:rsidRPr="005F7CCA">
        <w:t>.</w:t>
      </w:r>
      <w:r>
        <w:t>)</w:t>
      </w:r>
    </w:p>
    <w:p w:rsidR="006734AB" w:rsidRDefault="006734AB" w:rsidP="00E406F9"/>
    <w:p w:rsidR="006734AB" w:rsidRDefault="006734AB" w:rsidP="00E406F9">
      <w:pPr>
        <w:pStyle w:val="TableHeading"/>
      </w:pPr>
      <w:r>
        <w:t>Asset Transfer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single" w:sz="4" w:space="0" w:color="auto"/>
            </w:tcBorders>
          </w:tcPr>
          <w:p w:rsidR="006734AB" w:rsidRDefault="006734AB" w:rsidP="00E406F9">
            <w:pPr>
              <w:pStyle w:val="TableCells"/>
            </w:pPr>
            <w:r>
              <w:t>Title</w:t>
            </w:r>
          </w:p>
        </w:tc>
        <w:tc>
          <w:tcPr>
            <w:tcW w:w="5371" w:type="dxa"/>
            <w:tcBorders>
              <w:top w:val="single" w:sz="4" w:space="0" w:color="auto"/>
              <w:left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Interdepartmental Sales Indicator</w:t>
            </w:r>
          </w:p>
        </w:tc>
        <w:tc>
          <w:tcPr>
            <w:tcW w:w="5371" w:type="dxa"/>
            <w:tcBorders>
              <w:top w:val="single" w:sz="4" w:space="0" w:color="auto"/>
              <w:bottom w:val="single" w:sz="4" w:space="0" w:color="auto"/>
            </w:tcBorders>
          </w:tcPr>
          <w:p w:rsidR="006734AB" w:rsidRDefault="006734AB" w:rsidP="00E406F9">
            <w:pPr>
              <w:pStyle w:val="TableCells"/>
            </w:pPr>
            <w:r>
              <w:t xml:space="preserve">Required. Check the checkbox if the asset transfer is an interdepartmental sale. Leave it blank if it is not. Checking this box makes an entry in the </w:t>
            </w:r>
            <w:r w:rsidRPr="00FD10CD">
              <w:rPr>
                <w:rStyle w:val="Strong"/>
              </w:rPr>
              <w:t>Transfer Of Funds Financial Document Number</w:t>
            </w:r>
            <w:r>
              <w:t xml:space="preserve"> field required.</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Code</w:t>
            </w:r>
          </w:p>
        </w:tc>
        <w:tc>
          <w:tcPr>
            <w:tcW w:w="5371" w:type="dxa"/>
            <w:tcBorders>
              <w:top w:val="single" w:sz="4" w:space="0" w:color="auto"/>
              <w:bottom w:val="single" w:sz="4" w:space="0" w:color="auto"/>
            </w:tcBorders>
          </w:tcPr>
          <w:p w:rsidR="006734AB" w:rsidRDefault="006734AB" w:rsidP="00E406F9">
            <w:pPr>
              <w:pStyle w:val="TableCells"/>
            </w:pPr>
            <w:r>
              <w:t>Display-only. Filled in automatically based on the chart code and account number.</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Owner Account Number</w:t>
            </w:r>
          </w:p>
        </w:tc>
        <w:tc>
          <w:tcPr>
            <w:tcW w:w="5371" w:type="dxa"/>
            <w:tcBorders>
              <w:top w:val="single" w:sz="4" w:space="0" w:color="auto"/>
              <w:bottom w:val="single" w:sz="4" w:space="0" w:color="auto"/>
            </w:tcBorders>
          </w:tcPr>
          <w:p w:rsidR="006734AB" w:rsidRDefault="006734AB" w:rsidP="00E406F9">
            <w:pPr>
              <w:pStyle w:val="TableCells"/>
            </w:pPr>
            <w:r>
              <w:t xml:space="preserve">Required. Enter the account number for the receiving organization or search for the number from the </w:t>
            </w:r>
            <w:r w:rsidRPr="005462A5">
              <w:rPr>
                <w:rStyle w:val="Strong"/>
              </w:rPr>
              <w:t>Account</w:t>
            </w:r>
            <w:r>
              <w:t xml:space="preserve"> lookup icon.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Organization Owner Chart Of Accounts Code</w:t>
            </w:r>
          </w:p>
        </w:tc>
        <w:tc>
          <w:tcPr>
            <w:tcW w:w="5371" w:type="dxa"/>
            <w:tcBorders>
              <w:bottom w:val="single" w:sz="4" w:space="0" w:color="auto"/>
            </w:tcBorders>
          </w:tcPr>
          <w:p w:rsidR="006734AB" w:rsidRDefault="006734AB" w:rsidP="00E406F9">
            <w:pPr>
              <w:pStyle w:val="TableCells"/>
            </w:pPr>
            <w:r>
              <w:t xml:space="preserve">Required. Enter the chart code for the receiving organization or search for the code from the </w:t>
            </w:r>
            <w:r w:rsidRPr="005462A5">
              <w:rPr>
                <w:rStyle w:val="Strong"/>
              </w:rPr>
              <w:t>Chart</w:t>
            </w:r>
            <w:r>
              <w:t xml:space="preserve"> lookup icon.</w:t>
            </w:r>
          </w:p>
          <w:p w:rsidR="006734AB" w:rsidRDefault="006734AB" w:rsidP="00E406F9">
            <w:pPr>
              <w:pStyle w:val="Noteintable"/>
            </w:pPr>
            <w:r w:rsidRPr="00266244">
              <w:drawing>
                <wp:inline distT="0" distB="0" distL="0" distR="0">
                  <wp:extent cx="143510" cy="143510"/>
                  <wp:effectExtent l="0" t="0" r="0" b="0"/>
                  <wp:docPr id="1798" name="Picture 138"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Transfer Of Funds Financial Document Number</w:t>
            </w:r>
          </w:p>
        </w:tc>
        <w:tc>
          <w:tcPr>
            <w:tcW w:w="5371" w:type="dxa"/>
            <w:tcBorders>
              <w:top w:val="single" w:sz="4" w:space="0" w:color="auto"/>
              <w:bottom w:val="nil"/>
            </w:tcBorders>
          </w:tcPr>
          <w:p w:rsidR="006734AB" w:rsidRDefault="006734AB" w:rsidP="00E406F9">
            <w:pPr>
              <w:pStyle w:val="TableCells"/>
            </w:pPr>
            <w:r>
              <w:t>Required when the</w:t>
            </w:r>
            <w:r w:rsidRPr="00FD10CD">
              <w:rPr>
                <w:rStyle w:val="Strong"/>
              </w:rPr>
              <w:t xml:space="preserve"> Interdepartmental Sales Indicator</w:t>
            </w:r>
            <w:r>
              <w:t xml:space="preserve"> is checked. Enter the document number of the financial document that moved the monies for this asset transfer. (This entry is for creating an audit trail only.)</w:t>
            </w:r>
          </w:p>
        </w:tc>
      </w:tr>
    </w:tbl>
    <w:p w:rsidR="006734AB" w:rsidRPr="008C6BE6" w:rsidRDefault="006734AB" w:rsidP="00E406F9">
      <w:pPr>
        <w:pStyle w:val="Heading6"/>
      </w:pPr>
      <w:bookmarkStart w:id="101" w:name="_D2HTopic_234"/>
      <w:r>
        <w:lastRenderedPageBreak/>
        <w:t>Asset Location Tab</w:t>
      </w:r>
      <w:r w:rsidR="00F6379D">
        <w:fldChar w:fldCharType="begin"/>
      </w:r>
      <w:r>
        <w:instrText xml:space="preserve"> XE "Asset Transfer document:Asset Location tab" </w:instrText>
      </w:r>
      <w:r w:rsidR="00F6379D">
        <w:fldChar w:fldCharType="end"/>
      </w:r>
      <w:r w:rsidR="00F6379D">
        <w:fldChar w:fldCharType="begin"/>
      </w:r>
      <w:r>
        <w:instrText xml:space="preserve"> XE "Asset Location tab, Asset Transfer document" </w:instrText>
      </w:r>
      <w:r w:rsidR="00F6379D">
        <w:fldChar w:fldCharType="end"/>
      </w:r>
      <w:bookmarkEnd w:id="101"/>
    </w:p>
    <w:p w:rsidR="006734AB" w:rsidRDefault="006734AB" w:rsidP="00E406F9"/>
    <w:p w:rsidR="006734AB" w:rsidRDefault="006734AB" w:rsidP="00E406F9">
      <w:pPr>
        <w:pStyle w:val="BodyText"/>
      </w:pPr>
      <w:r>
        <w:t>Use this tab to update the information for both on-campus and off-campus locations.</w:t>
      </w:r>
    </w:p>
    <w:p w:rsidR="006734AB" w:rsidRDefault="006734AB" w:rsidP="00E406F9"/>
    <w:p w:rsidR="006734AB" w:rsidRDefault="006734AB" w:rsidP="00E406F9">
      <w:pPr>
        <w:pStyle w:val="BodyText"/>
      </w:pPr>
      <w:r>
        <w:t xml:space="preserve">The asset type code and asset status determine what information is required on the </w:t>
      </w:r>
      <w:r w:rsidRPr="007C49D0">
        <w:rPr>
          <w:rStyle w:val="Strong"/>
        </w:rPr>
        <w:t xml:space="preserve">Asset Location </w:t>
      </w:r>
      <w:r w:rsidRPr="00360262">
        <w:t>tab</w:t>
      </w:r>
      <w:r>
        <w:t>. The asset status is used to identify whether the asset is capital or non-capital.</w:t>
      </w:r>
    </w:p>
    <w:p w:rsidR="006734AB" w:rsidRDefault="006734AB" w:rsidP="00E406F9"/>
    <w:p w:rsidR="006734AB" w:rsidRDefault="006734AB" w:rsidP="00E406F9">
      <w:pPr>
        <w:pStyle w:val="BodyText"/>
      </w:pPr>
      <w:r>
        <w:t xml:space="preserve">Any change to information on the </w:t>
      </w:r>
      <w:r w:rsidRPr="007C49D0">
        <w:rPr>
          <w:rStyle w:val="Strong"/>
        </w:rPr>
        <w:t>Asset Location</w:t>
      </w:r>
      <w:r>
        <w:t xml:space="preserve"> tab causes the system to update the last inventory date for the asset.</w:t>
      </w:r>
    </w:p>
    <w:p w:rsidR="006734AB" w:rsidRDefault="006734AB" w:rsidP="00E406F9"/>
    <w:p w:rsidR="006734AB" w:rsidRPr="00863F03" w:rsidRDefault="006734AB" w:rsidP="00E406F9">
      <w:pPr>
        <w:pStyle w:val="TableHeading"/>
      </w:pPr>
      <w:r>
        <w:t>Asset Location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Building Code</w:t>
            </w:r>
          </w:p>
        </w:tc>
        <w:tc>
          <w:tcPr>
            <w:tcW w:w="5371" w:type="dxa"/>
          </w:tcPr>
          <w:p w:rsidR="006734AB" w:rsidRDefault="006734AB" w:rsidP="00E406F9">
            <w:pPr>
              <w:pStyle w:val="TableCells"/>
            </w:pPr>
            <w:r w:rsidRPr="00DC7DF3">
              <w:t>Enter the</w:t>
            </w:r>
            <w:r w:rsidRPr="009521A6">
              <w:t xml:space="preserve"> code designated to the building in which the asset is/will be</w:t>
            </w:r>
            <w:r>
              <w:t xml:space="preserve"> </w:t>
            </w:r>
            <w:r>
              <w:rPr>
                <w:spacing w:val="-4"/>
              </w:rPr>
              <w:t>physically</w:t>
            </w:r>
            <w:r w:rsidRPr="009521A6">
              <w:t xml:space="preserve"> located</w:t>
            </w:r>
            <w:r>
              <w:t>.</w:t>
            </w:r>
          </w:p>
        </w:tc>
      </w:tr>
      <w:tr w:rsidR="006734AB" w:rsidRPr="00C40BA1" w:rsidTr="00E406F9">
        <w:tc>
          <w:tcPr>
            <w:tcW w:w="2160" w:type="dxa"/>
            <w:tcBorders>
              <w:right w:val="double" w:sz="4" w:space="0" w:color="auto"/>
            </w:tcBorders>
          </w:tcPr>
          <w:p w:rsidR="006734AB" w:rsidRDefault="006734AB" w:rsidP="00E406F9">
            <w:pPr>
              <w:pStyle w:val="TableCells"/>
            </w:pPr>
            <w:r>
              <w:t>Building Room Number</w:t>
            </w:r>
          </w:p>
        </w:tc>
        <w:tc>
          <w:tcPr>
            <w:tcW w:w="5371" w:type="dxa"/>
          </w:tcPr>
          <w:p w:rsidR="006734AB" w:rsidRDefault="006734AB" w:rsidP="00E406F9">
            <w:pPr>
              <w:pStyle w:val="TableCells"/>
            </w:pPr>
            <w:r w:rsidRPr="00DC7DF3">
              <w:t>Enter the</w:t>
            </w:r>
            <w:r w:rsidRPr="009521A6">
              <w:t xml:space="preserve"> buil</w:t>
            </w:r>
            <w:r w:rsidRPr="009A2BA2">
              <w:t>ding</w:t>
            </w:r>
            <w:r>
              <w:t>'</w:t>
            </w:r>
            <w:r w:rsidRPr="009A2BA2">
              <w:t>s room number in which the asset is/will be physically located</w:t>
            </w:r>
            <w:r>
              <w:t>.</w:t>
            </w:r>
          </w:p>
        </w:tc>
      </w:tr>
      <w:tr w:rsidR="006734AB" w:rsidRPr="00C40BA1" w:rsidTr="00E406F9">
        <w:tc>
          <w:tcPr>
            <w:tcW w:w="2160" w:type="dxa"/>
            <w:tcBorders>
              <w:right w:val="double" w:sz="4" w:space="0" w:color="auto"/>
            </w:tcBorders>
          </w:tcPr>
          <w:p w:rsidR="006734AB" w:rsidRDefault="006734AB" w:rsidP="00E406F9">
            <w:pPr>
              <w:pStyle w:val="TableCells"/>
            </w:pPr>
            <w:r>
              <w:t>Building Sub Room Number</w:t>
            </w:r>
          </w:p>
        </w:tc>
        <w:tc>
          <w:tcPr>
            <w:tcW w:w="5371" w:type="dxa"/>
          </w:tcPr>
          <w:p w:rsidR="006734AB" w:rsidRDefault="006734AB" w:rsidP="00E406F9">
            <w:pPr>
              <w:pStyle w:val="TableCells"/>
            </w:pPr>
            <w:r>
              <w:t>Enter the</w:t>
            </w:r>
            <w:r w:rsidRPr="009A2BA2">
              <w:t xml:space="preserve"> code created for departmental use. Most departments use this field to enter the</w:t>
            </w:r>
            <w:r>
              <w:t xml:space="preserve"> </w:t>
            </w:r>
            <w:r w:rsidRPr="009A2BA2">
              <w:t>cubicle sub-room number</w:t>
            </w:r>
            <w:r>
              <w:t>.</w:t>
            </w:r>
          </w:p>
        </w:tc>
      </w:tr>
      <w:tr w:rsidR="006734AB" w:rsidRPr="00C40BA1" w:rsidTr="00E406F9">
        <w:tc>
          <w:tcPr>
            <w:tcW w:w="2160" w:type="dxa"/>
            <w:tcBorders>
              <w:right w:val="double" w:sz="4" w:space="0" w:color="auto"/>
            </w:tcBorders>
          </w:tcPr>
          <w:p w:rsidR="006734AB" w:rsidRDefault="006734AB" w:rsidP="00E406F9">
            <w:pPr>
              <w:pStyle w:val="TableCells"/>
            </w:pPr>
            <w:r>
              <w:t>Campus</w:t>
            </w:r>
          </w:p>
        </w:tc>
        <w:tc>
          <w:tcPr>
            <w:tcW w:w="5371" w:type="dxa"/>
          </w:tcPr>
          <w:p w:rsidR="006734AB" w:rsidRDefault="006734AB" w:rsidP="00E406F9">
            <w:pPr>
              <w:pStyle w:val="TableCells"/>
            </w:pPr>
            <w:r w:rsidRPr="00DC7DF3">
              <w:t xml:space="preserve">Required. Enter the </w:t>
            </w:r>
            <w:r w:rsidRPr="009521A6">
              <w:t>code identifying the physical campus in which the asset is</w:t>
            </w:r>
            <w:r>
              <w:t xml:space="preserve">/will be physically </w:t>
            </w:r>
            <w:r w:rsidRPr="009521A6">
              <w:t>located</w:t>
            </w:r>
            <w:r>
              <w:t>.</w:t>
            </w:r>
          </w:p>
        </w:tc>
      </w:tr>
      <w:tr w:rsidR="006734AB" w:rsidRPr="00C40BA1" w:rsidTr="00E406F9">
        <w:tc>
          <w:tcPr>
            <w:tcW w:w="2160" w:type="dxa"/>
            <w:tcBorders>
              <w:right w:val="double" w:sz="4" w:space="0" w:color="auto"/>
            </w:tcBorders>
          </w:tcPr>
          <w:p w:rsidR="006734AB" w:rsidRDefault="006734AB" w:rsidP="00E406F9">
            <w:pPr>
              <w:pStyle w:val="TableCells"/>
            </w:pPr>
            <w:r>
              <w:t>Off-Campus) Address</w:t>
            </w:r>
          </w:p>
        </w:tc>
        <w:tc>
          <w:tcPr>
            <w:tcW w:w="5371" w:type="dxa"/>
          </w:tcPr>
          <w:p w:rsidR="006734AB" w:rsidRDefault="006734AB" w:rsidP="00E406F9">
            <w:pPr>
              <w:pStyle w:val="TableCells"/>
            </w:pPr>
            <w:r>
              <w:t>Required. Enter the off-campus street address</w:t>
            </w:r>
            <w:r w:rsidRPr="009A2BA2">
              <w:t xml:space="preserve"> where the asset is/will be located</w:t>
            </w:r>
            <w:r>
              <w:t xml:space="preserve"> or stored.</w:t>
            </w:r>
          </w:p>
        </w:tc>
      </w:tr>
      <w:tr w:rsidR="006734AB" w:rsidRPr="00C40BA1" w:rsidTr="00E406F9">
        <w:tc>
          <w:tcPr>
            <w:tcW w:w="2160" w:type="dxa"/>
            <w:tcBorders>
              <w:right w:val="double" w:sz="4" w:space="0" w:color="auto"/>
            </w:tcBorders>
          </w:tcPr>
          <w:p w:rsidR="006734AB" w:rsidRDefault="006734AB" w:rsidP="00E406F9">
            <w:pPr>
              <w:pStyle w:val="TableCells"/>
            </w:pPr>
            <w:r>
              <w:t xml:space="preserve">(Off-Campus) City </w:t>
            </w:r>
          </w:p>
        </w:tc>
        <w:tc>
          <w:tcPr>
            <w:tcW w:w="5371" w:type="dxa"/>
          </w:tcPr>
          <w:p w:rsidR="006734AB" w:rsidRDefault="006734AB" w:rsidP="00E406F9">
            <w:pPr>
              <w:pStyle w:val="TableCells"/>
            </w:pPr>
            <w:r>
              <w:t>Required. Enter the off-campus city</w:t>
            </w:r>
            <w:r w:rsidRPr="009A2BA2">
              <w:t xml:space="preserve"> where the asset is/will be located</w:t>
            </w:r>
            <w:r>
              <w:t xml:space="preserve"> or stored.</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(Off-Campus) Country</w:t>
            </w:r>
          </w:p>
        </w:tc>
        <w:tc>
          <w:tcPr>
            <w:tcW w:w="5371" w:type="dxa"/>
            <w:tcBorders>
              <w:bottom w:val="single" w:sz="4" w:space="0" w:color="auto"/>
            </w:tcBorders>
          </w:tcPr>
          <w:p w:rsidR="006734AB" w:rsidRDefault="006734AB" w:rsidP="00E406F9">
            <w:pPr>
              <w:pStyle w:val="TableCells"/>
            </w:pPr>
            <w:r>
              <w:t xml:space="preserve">Select the country from the </w:t>
            </w:r>
            <w:r w:rsidRPr="005462A5">
              <w:rPr>
                <w:rStyle w:val="Strong"/>
              </w:rPr>
              <w:t>Country</w:t>
            </w:r>
            <w:r>
              <w:t xml:space="preserve"> list or search for it from the </w:t>
            </w:r>
            <w:r w:rsidRPr="005462A5">
              <w:rPr>
                <w:rStyle w:val="Strong"/>
              </w:rPr>
              <w:t>Country</w:t>
            </w:r>
            <w:r>
              <w:t xml:space="preserve"> lookup icon.</w:t>
            </w:r>
          </w:p>
        </w:tc>
      </w:tr>
      <w:tr w:rsidR="006734AB" w:rsidRPr="00C40BA1" w:rsidTr="00E406F9">
        <w:tc>
          <w:tcPr>
            <w:tcW w:w="2160" w:type="dxa"/>
            <w:tcBorders>
              <w:right w:val="double" w:sz="4" w:space="0" w:color="auto"/>
            </w:tcBorders>
          </w:tcPr>
          <w:p w:rsidR="006734AB" w:rsidRDefault="006734AB" w:rsidP="00E406F9">
            <w:pPr>
              <w:pStyle w:val="TableCells"/>
            </w:pPr>
            <w:r>
              <w:t>(Off-Campus) Name</w:t>
            </w:r>
          </w:p>
        </w:tc>
        <w:tc>
          <w:tcPr>
            <w:tcW w:w="5371" w:type="dxa"/>
          </w:tcPr>
          <w:p w:rsidR="006734AB" w:rsidRDefault="006734AB" w:rsidP="00E406F9">
            <w:pPr>
              <w:pStyle w:val="TableCells"/>
            </w:pPr>
            <w:r>
              <w:t xml:space="preserve">Enter the </w:t>
            </w:r>
            <w:r w:rsidRPr="009A2BA2">
              <w:t>name of the person in charge of the asset at the off</w:t>
            </w:r>
            <w:r>
              <w:t>-</w:t>
            </w:r>
            <w:r w:rsidRPr="009A2BA2">
              <w:t>campus location</w:t>
            </w:r>
            <w:r>
              <w:t>.</w:t>
            </w:r>
          </w:p>
        </w:tc>
      </w:tr>
      <w:tr w:rsidR="006734AB" w:rsidRPr="00C40BA1" w:rsidTr="00E406F9">
        <w:tc>
          <w:tcPr>
            <w:tcW w:w="2160" w:type="dxa"/>
            <w:tcBorders>
              <w:right w:val="double" w:sz="4" w:space="0" w:color="auto"/>
            </w:tcBorders>
          </w:tcPr>
          <w:p w:rsidR="006734AB" w:rsidRDefault="006734AB" w:rsidP="00E406F9">
            <w:pPr>
              <w:pStyle w:val="TableCells"/>
            </w:pPr>
            <w:r>
              <w:t>(Off-Campus) Postal Code</w:t>
            </w:r>
          </w:p>
        </w:tc>
        <w:tc>
          <w:tcPr>
            <w:tcW w:w="5371" w:type="dxa"/>
          </w:tcPr>
          <w:p w:rsidR="006734AB" w:rsidRDefault="006734AB" w:rsidP="00E406F9">
            <w:pPr>
              <w:pStyle w:val="TableCells"/>
            </w:pPr>
            <w:r>
              <w:t xml:space="preserve">Required. Enter the postal code or search for it from the </w:t>
            </w:r>
            <w:r w:rsidRPr="005462A5">
              <w:rPr>
                <w:rStyle w:val="Strong"/>
              </w:rPr>
              <w:t>Postal Code</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 xml:space="preserve">(Off-Campus) State </w:t>
            </w:r>
          </w:p>
        </w:tc>
        <w:tc>
          <w:tcPr>
            <w:tcW w:w="5371" w:type="dxa"/>
          </w:tcPr>
          <w:p w:rsidR="006734AB" w:rsidRDefault="006734AB" w:rsidP="00E406F9">
            <w:pPr>
              <w:pStyle w:val="TableCells"/>
            </w:pPr>
            <w:r>
              <w:t xml:space="preserve">Required. Enter the state or search for it from the </w:t>
            </w:r>
            <w:r w:rsidRPr="005462A5">
              <w:rPr>
                <w:rStyle w:val="Strong"/>
              </w:rPr>
              <w:t>State</w:t>
            </w:r>
            <w:r>
              <w:t xml:space="preserve"> lookup</w:t>
            </w:r>
            <w:r>
              <w:rPr>
                <w:noProof/>
              </w:rPr>
              <w:t xml:space="preserve"> icon</w:t>
            </w:r>
            <w:r>
              <w:t>.</w:t>
            </w:r>
          </w:p>
        </w:tc>
      </w:tr>
    </w:tbl>
    <w:p w:rsidR="006734AB" w:rsidRDefault="006734AB" w:rsidP="00E406F9"/>
    <w:p w:rsidR="00E406F9" w:rsidRDefault="00E406F9">
      <w:pPr>
        <w:rPr>
          <w:rFonts w:ascii="Arial" w:hAnsi="Arial" w:cs="Arial"/>
          <w:b/>
          <w:bCs/>
          <w:i/>
          <w:color w:val="993300"/>
          <w:sz w:val="28"/>
          <w:szCs w:val="28"/>
        </w:rPr>
      </w:pPr>
      <w:bookmarkStart w:id="102" w:name="_D2HTopic_235"/>
      <w:r>
        <w:br w:type="page"/>
      </w:r>
    </w:p>
    <w:p w:rsidR="006734AB" w:rsidRDefault="006734AB" w:rsidP="00E406F9">
      <w:pPr>
        <w:pStyle w:val="Heading6"/>
      </w:pPr>
      <w:r>
        <w:lastRenderedPageBreak/>
        <w:t>Organization Information Tab</w:t>
      </w:r>
      <w:r w:rsidR="00F6379D">
        <w:fldChar w:fldCharType="begin"/>
      </w:r>
      <w:r>
        <w:instrText xml:space="preserve"> XE "Asset Transfer document:Organization Information tab" </w:instrText>
      </w:r>
      <w:r w:rsidR="00F6379D">
        <w:fldChar w:fldCharType="end"/>
      </w:r>
      <w:r w:rsidR="00F6379D">
        <w:fldChar w:fldCharType="begin"/>
      </w:r>
      <w:r>
        <w:instrText xml:space="preserve"> XE "Organization Information tab, Asset Transfer document" </w:instrText>
      </w:r>
      <w:r w:rsidR="00F6379D">
        <w:fldChar w:fldCharType="end"/>
      </w:r>
      <w:bookmarkEnd w:id="102"/>
    </w:p>
    <w:p w:rsidR="006734AB" w:rsidRPr="000D0988" w:rsidRDefault="006734AB" w:rsidP="00E406F9"/>
    <w:p w:rsidR="006734AB" w:rsidRDefault="006734AB" w:rsidP="00E406F9">
      <w:pPr>
        <w:pStyle w:val="BodyText"/>
      </w:pPr>
      <w:r>
        <w:t>This</w:t>
      </w:r>
      <w:r w:rsidRPr="00597DC7">
        <w:t xml:space="preserve"> tab </w:t>
      </w:r>
      <w:r>
        <w:t>may be used to update the organization information.</w:t>
      </w:r>
    </w:p>
    <w:p w:rsidR="006734AB" w:rsidRDefault="006734AB" w:rsidP="00E406F9">
      <w:pPr>
        <w:pStyle w:val="BodyText"/>
      </w:pPr>
    </w:p>
    <w:p w:rsidR="006734AB" w:rsidRPr="00863F03" w:rsidRDefault="006734AB" w:rsidP="00E406F9">
      <w:pPr>
        <w:pStyle w:val="TableHeading"/>
      </w:pPr>
      <w:r>
        <w:t>Organization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Representative</w:t>
            </w:r>
          </w:p>
        </w:tc>
        <w:tc>
          <w:tcPr>
            <w:tcW w:w="5371" w:type="dxa"/>
            <w:tcBorders>
              <w:bottom w:val="single" w:sz="4" w:space="0" w:color="auto"/>
            </w:tcBorders>
          </w:tcPr>
          <w:p w:rsidR="006734AB" w:rsidRDefault="006734AB" w:rsidP="00E406F9">
            <w:pPr>
              <w:pStyle w:val="TableCells"/>
            </w:pPr>
            <w:r>
              <w:t xml:space="preserve">Optional. Enter a user ID for identifying a name to </w:t>
            </w:r>
            <w:r w:rsidRPr="007D4424">
              <w:t>group</w:t>
            </w:r>
            <w:r>
              <w:t xml:space="preserve"> and sort</w:t>
            </w:r>
            <w:r w:rsidRPr="007D4424">
              <w:t xml:space="preserve"> assets on reports.</w:t>
            </w:r>
            <w:r>
              <w:t xml:space="preserve"> The user may also search for the user ID from the </w:t>
            </w:r>
            <w:r w:rsidRPr="005462A5">
              <w:rPr>
                <w:rStyle w:val="Strong"/>
              </w:rPr>
              <w:t>Person</w:t>
            </w:r>
            <w:r>
              <w:t xml:space="preserve"> lookup</w:t>
            </w:r>
            <w:r>
              <w:rPr>
                <w:noProof/>
              </w:rPr>
              <w:t xml:space="preserve"> icon</w:t>
            </w:r>
            <w:r>
              <w:t>.</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Asset Type Identifier</w:t>
            </w:r>
          </w:p>
        </w:tc>
        <w:tc>
          <w:tcPr>
            <w:tcW w:w="5371" w:type="dxa"/>
            <w:tcBorders>
              <w:top w:val="single" w:sz="4" w:space="0" w:color="auto"/>
              <w:bottom w:val="single" w:sz="4" w:space="0" w:color="auto"/>
            </w:tcBorders>
          </w:tcPr>
          <w:p w:rsidR="006734AB" w:rsidRDefault="006734AB" w:rsidP="00E406F9">
            <w:pPr>
              <w:pStyle w:val="TableCells"/>
            </w:pPr>
            <w:r>
              <w:t xml:space="preserve">Display-only. Enter the type </w:t>
            </w:r>
            <w:r w:rsidRPr="0066349A">
              <w:t>used by th</w:t>
            </w:r>
            <w:r>
              <w:t xml:space="preserve">e organization to classify the </w:t>
            </w:r>
            <w:r w:rsidRPr="0066349A">
              <w:t>equipment.</w:t>
            </w:r>
          </w:p>
        </w:tc>
      </w:tr>
      <w:tr w:rsidR="006734AB" w:rsidRPr="00C40BA1" w:rsidTr="00E406F9">
        <w:tc>
          <w:tcPr>
            <w:tcW w:w="2160" w:type="dxa"/>
            <w:tcBorders>
              <w:right w:val="double" w:sz="4" w:space="0" w:color="auto"/>
            </w:tcBorders>
          </w:tcPr>
          <w:p w:rsidR="006734AB" w:rsidRDefault="006734AB" w:rsidP="00E406F9">
            <w:pPr>
              <w:pStyle w:val="TableCells"/>
            </w:pPr>
            <w:r>
              <w:t>Organization Inventory Name</w:t>
            </w:r>
          </w:p>
        </w:tc>
        <w:tc>
          <w:tcPr>
            <w:tcW w:w="5371" w:type="dxa"/>
          </w:tcPr>
          <w:p w:rsidR="006734AB" w:rsidRDefault="006734AB" w:rsidP="00E406F9">
            <w:pPr>
              <w:pStyle w:val="TableCells"/>
            </w:pPr>
            <w:r>
              <w:t xml:space="preserve">Enter a common name for inventory purposes. This name is </w:t>
            </w:r>
            <w:r w:rsidRPr="00EE1974">
              <w:t>used to sort assets within an organization to as</w:t>
            </w:r>
            <w:r>
              <w:t xml:space="preserve">sist with physical inventories. This name may be changed in the </w:t>
            </w:r>
            <w:r w:rsidRPr="009539CD">
              <w:rPr>
                <w:rStyle w:val="Strong"/>
              </w:rPr>
              <w:t>New</w:t>
            </w:r>
            <w:r>
              <w:t xml:space="preserve"> section to specify a new organization.</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Tag Number</w:t>
            </w:r>
          </w:p>
        </w:tc>
        <w:tc>
          <w:tcPr>
            <w:tcW w:w="5371" w:type="dxa"/>
            <w:tcBorders>
              <w:top w:val="single" w:sz="4" w:space="0" w:color="auto"/>
              <w:bottom w:val="single" w:sz="4" w:space="0" w:color="auto"/>
            </w:tcBorders>
          </w:tcPr>
          <w:p w:rsidR="006734AB" w:rsidRDefault="006734AB" w:rsidP="00E406F9">
            <w:pPr>
              <w:pStyle w:val="TableCells"/>
            </w:pPr>
            <w:r>
              <w:rPr>
                <w:bCs/>
              </w:rPr>
              <w:t>Enter the</w:t>
            </w:r>
            <w:r w:rsidRPr="0066349A">
              <w:t xml:space="preserve"> number assigned by an organization to internally identify assets, independent of the </w:t>
            </w:r>
            <w:r>
              <w:t>u</w:t>
            </w:r>
            <w:r w:rsidRPr="0066349A">
              <w:t>niversity tagging system.</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Organization Text</w:t>
            </w:r>
          </w:p>
        </w:tc>
        <w:tc>
          <w:tcPr>
            <w:tcW w:w="5371" w:type="dxa"/>
            <w:tcBorders>
              <w:top w:val="single" w:sz="4" w:space="0" w:color="auto"/>
              <w:bottom w:val="nil"/>
            </w:tcBorders>
          </w:tcPr>
          <w:p w:rsidR="006734AB" w:rsidRDefault="006734AB" w:rsidP="00E406F9">
            <w:pPr>
              <w:pStyle w:val="TableCells"/>
            </w:pPr>
            <w:r>
              <w:t>Enter</w:t>
            </w:r>
            <w:r w:rsidRPr="0066349A">
              <w:t xml:space="preserve"> additional </w:t>
            </w:r>
            <w:r>
              <w:t xml:space="preserve">organization-related </w:t>
            </w:r>
            <w:r w:rsidRPr="0066349A">
              <w:t xml:space="preserve">information </w:t>
            </w:r>
            <w:r>
              <w:t>for</w:t>
            </w:r>
            <w:r w:rsidRPr="0066349A">
              <w:t xml:space="preserve"> the asset.</w:t>
            </w:r>
          </w:p>
        </w:tc>
      </w:tr>
    </w:tbl>
    <w:p w:rsidR="006734AB" w:rsidRDefault="006734AB" w:rsidP="00E406F9">
      <w:pPr>
        <w:pStyle w:val="Heading5"/>
      </w:pPr>
      <w:bookmarkStart w:id="103" w:name="_D2HTopic_236"/>
      <w:r w:rsidRPr="00F4769A">
        <w:t>Process Overview</w:t>
      </w:r>
      <w:bookmarkEnd w:id="103"/>
    </w:p>
    <w:p w:rsidR="006734AB" w:rsidRDefault="006734AB" w:rsidP="00E406F9">
      <w:pPr>
        <w:pStyle w:val="Heading6"/>
      </w:pPr>
      <w:bookmarkStart w:id="104" w:name="_D2HTopic_237"/>
      <w:r w:rsidRPr="004E09EA">
        <w:t>Business Rules</w:t>
      </w:r>
      <w:r w:rsidR="00F6379D">
        <w:fldChar w:fldCharType="begin"/>
      </w:r>
      <w:r>
        <w:instrText xml:space="preserve"> XE "b</w:instrText>
      </w:r>
      <w:r w:rsidRPr="004E09EA">
        <w:instrText xml:space="preserve">usiness </w:instrText>
      </w:r>
      <w:r>
        <w:instrText>r</w:instrText>
      </w:r>
      <w:r w:rsidRPr="004E09EA">
        <w:instrText>ules</w:instrText>
      </w:r>
      <w:r>
        <w:instrText xml:space="preserve">:Asset Transfer document" </w:instrText>
      </w:r>
      <w:r w:rsidR="00F6379D">
        <w:fldChar w:fldCharType="end"/>
      </w:r>
      <w:r w:rsidR="00F6379D">
        <w:fldChar w:fldCharType="begin"/>
      </w:r>
      <w:r>
        <w:instrText xml:space="preserve"> XE "Asset Transfer document:b</w:instrText>
      </w:r>
      <w:r w:rsidRPr="004E09EA">
        <w:instrText xml:space="preserve">usiness </w:instrText>
      </w:r>
      <w:r>
        <w:instrText>r</w:instrText>
      </w:r>
      <w:r w:rsidRPr="004E09EA">
        <w:instrText>ules</w:instrText>
      </w:r>
      <w:r>
        <w:instrText xml:space="preserve">" </w:instrText>
      </w:r>
      <w:r w:rsidR="00F6379D">
        <w:fldChar w:fldCharType="end"/>
      </w:r>
      <w:bookmarkEnd w:id="104"/>
    </w:p>
    <w:p w:rsidR="006734AB" w:rsidRPr="000D0988" w:rsidRDefault="006734AB" w:rsidP="00E406F9"/>
    <w:p w:rsidR="006734AB" w:rsidRDefault="006734AB" w:rsidP="00E406F9">
      <w:pPr>
        <w:pStyle w:val="C1HBullet"/>
      </w:pPr>
      <w:r>
        <w:t xml:space="preserve">The asset status code must be active, </w:t>
      </w:r>
      <w:r w:rsidR="00C925E7">
        <w:t>i.e.</w:t>
      </w:r>
      <w:r>
        <w:t>, not included in parameter RETIRED_STATUS_CODES.</w:t>
      </w:r>
    </w:p>
    <w:p w:rsidR="006734AB" w:rsidRDefault="006734AB" w:rsidP="00E406F9">
      <w:pPr>
        <w:pStyle w:val="C1HBullet"/>
      </w:pPr>
      <w:r>
        <w:t>Non-capital assets can be transferred when the asset status is in NON_DEPRECIABLE_NON_CAPITAL_ASSET_STATUS_CODES and there are no payments OR the object sub-type assigned to the object code on the last payment is in parameter NON_CAPITAL_EQUIPMENT_OBJECT_SUB_TYPES.</w:t>
      </w:r>
    </w:p>
    <w:p w:rsidR="006734AB" w:rsidRDefault="006734AB" w:rsidP="00E406F9">
      <w:pPr>
        <w:pStyle w:val="C1HBullet"/>
      </w:pPr>
      <w:r>
        <w:t>Capital Assets can be transferred when the asset status code is in CAPITAL_ASSET_STATUS_CODES.</w:t>
      </w:r>
    </w:p>
    <w:p w:rsidR="006734AB" w:rsidRDefault="006734AB" w:rsidP="00E406F9">
      <w:pPr>
        <w:pStyle w:val="C1HBullet"/>
        <w:rPr>
          <w:szCs w:val="24"/>
        </w:rPr>
      </w:pPr>
      <w:r>
        <w:t>Transfer</w:t>
      </w:r>
      <w:r w:rsidRPr="003B51CC">
        <w:t xml:space="preserve"> entries are genera</w:t>
      </w:r>
      <w:r>
        <w:t xml:space="preserve">ted on the plant fund account. </w:t>
      </w:r>
      <w:r w:rsidRPr="003B51CC">
        <w:t>The proper plant fund account number is determined by both the financial object sub-type code and the or</w:t>
      </w:r>
      <w:r>
        <w:t>ganization code of the account.</w:t>
      </w:r>
      <w:r w:rsidRPr="003B51CC">
        <w:t xml:space="preserve"> Each account number is assigned to an organization, and each organization has been assigned two plant fund account numbers.</w:t>
      </w:r>
    </w:p>
    <w:p w:rsidR="006734AB" w:rsidRPr="00252C5C" w:rsidRDefault="006734AB" w:rsidP="00E406F9">
      <w:pPr>
        <w:pStyle w:val="C1HBullet2A"/>
        <w:rPr>
          <w:szCs w:val="24"/>
        </w:rPr>
      </w:pPr>
      <w:r w:rsidRPr="003B51CC">
        <w:t>The</w:t>
      </w:r>
      <w:r>
        <w:t xml:space="preserve"> </w:t>
      </w:r>
      <w:r w:rsidRPr="003B51CC">
        <w:t>o</w:t>
      </w:r>
      <w:r>
        <w:t xml:space="preserve">rganization plant fund chart and account number </w:t>
      </w:r>
      <w:r w:rsidRPr="003B51CC">
        <w:t xml:space="preserve">is used for </w:t>
      </w:r>
      <w:r>
        <w:t>movable</w:t>
      </w:r>
      <w:r w:rsidRPr="003B51CC">
        <w:t xml:space="preserve"> equipment</w:t>
      </w:r>
      <w:r w:rsidRPr="004421AC">
        <w:rPr>
          <w:sz w:val="22"/>
          <w:szCs w:val="22"/>
        </w:rPr>
        <w:t>.</w:t>
      </w:r>
      <w:r>
        <w:rPr>
          <w:sz w:val="22"/>
          <w:szCs w:val="22"/>
        </w:rPr>
        <w:t xml:space="preserve"> </w:t>
      </w:r>
      <w:r>
        <w:t xml:space="preserve">This rule applies to </w:t>
      </w:r>
      <w:r w:rsidRPr="003B51CC">
        <w:t>financial object sub-type code</w:t>
      </w:r>
      <w:r>
        <w:t xml:space="preserve">s contained in parameter </w:t>
      </w:r>
      <w:r w:rsidRPr="00CD2B8E">
        <w:t>PLANT_FUND_ORGANIZATION_OBJECT_SUB_TYPES</w:t>
      </w:r>
      <w:r>
        <w:t>.</w:t>
      </w:r>
    </w:p>
    <w:p w:rsidR="006734AB" w:rsidRPr="008F21F0" w:rsidRDefault="006734AB" w:rsidP="00E406F9">
      <w:pPr>
        <w:pStyle w:val="C1HBullet2A"/>
        <w:rPr>
          <w:szCs w:val="24"/>
        </w:rPr>
      </w:pPr>
      <w:r w:rsidRPr="008F21F0">
        <w:t xml:space="preserve">The campus plant fund </w:t>
      </w:r>
      <w:r>
        <w:t xml:space="preserve">chart and </w:t>
      </w:r>
      <w:r w:rsidRPr="008F21F0">
        <w:t xml:space="preserve">account </w:t>
      </w:r>
      <w:r>
        <w:t xml:space="preserve">number </w:t>
      </w:r>
      <w:r w:rsidRPr="008F21F0">
        <w:t>is used for non-movable equipment.</w:t>
      </w:r>
      <w:r>
        <w:t xml:space="preserve"> This rule applies to the </w:t>
      </w:r>
      <w:r w:rsidRPr="003B51CC">
        <w:t>financial object sub-type code</w:t>
      </w:r>
      <w:r>
        <w:t xml:space="preserve">s contained in parameter </w:t>
      </w:r>
      <w:r w:rsidRPr="00CD2B8E">
        <w:t>PLANT_FUND_CAMPUS_OBJECT_SUB_TYPES</w:t>
      </w:r>
      <w:r>
        <w:t>.</w:t>
      </w:r>
    </w:p>
    <w:p w:rsidR="006734AB" w:rsidRDefault="006734AB" w:rsidP="00E406F9">
      <w:pPr>
        <w:pStyle w:val="C1HBullet"/>
      </w:pPr>
      <w:r w:rsidRPr="008F21F0">
        <w:t xml:space="preserve">Payments </w:t>
      </w:r>
      <w:r>
        <w:t xml:space="preserve">for </w:t>
      </w:r>
      <w:r w:rsidRPr="008F21F0">
        <w:t>federally or other</w:t>
      </w:r>
      <w:r>
        <w:t>-</w:t>
      </w:r>
      <w:r w:rsidRPr="008F21F0">
        <w:t xml:space="preserve">owned </w:t>
      </w:r>
      <w:r>
        <w:t>assets do</w:t>
      </w:r>
      <w:r w:rsidRPr="008F21F0">
        <w:t xml:space="preserve"> not create asset retirement ledger entries.</w:t>
      </w:r>
      <w:r>
        <w:t xml:space="preserve"> This rule applies to the </w:t>
      </w:r>
      <w:r w:rsidRPr="003B51CC">
        <w:t>financial object sub-type code</w:t>
      </w:r>
      <w:r>
        <w:t xml:space="preserve">s contained in parameter </w:t>
      </w:r>
      <w:r w:rsidRPr="006A338C">
        <w:t>FEDERAL_OWNED_OBJECT_SUB_TYPES</w:t>
      </w:r>
      <w:r>
        <w:rPr>
          <w:szCs w:val="24"/>
        </w:rPr>
        <w:t>.</w:t>
      </w:r>
    </w:p>
    <w:p w:rsidR="006734AB" w:rsidRPr="008F21F0" w:rsidRDefault="006734AB" w:rsidP="00E406F9">
      <w:pPr>
        <w:pStyle w:val="C1HBullet"/>
      </w:pPr>
      <w:r w:rsidRPr="008F21F0">
        <w:lastRenderedPageBreak/>
        <w:t>Financial object su</w:t>
      </w:r>
      <w:r>
        <w:t xml:space="preserve">b-types contained in parameter </w:t>
      </w:r>
      <w:r w:rsidRPr="006A338C">
        <w:t>LIABILITY_OBJECT_SUB_TYPES</w:t>
      </w:r>
      <w:r>
        <w:t xml:space="preserve"> are </w:t>
      </w:r>
      <w:r w:rsidRPr="008F21F0">
        <w:t>excluded from the aforementioned financial object sub-type codes because it is used to record the liability of the capital lease</w:t>
      </w:r>
      <w:r>
        <w:t>. T</w:t>
      </w:r>
      <w:r w:rsidRPr="008F21F0">
        <w:t>he actual asset is created with the appropriate</w:t>
      </w:r>
      <w:r>
        <w:t xml:space="preserve"> financial object sub-type code.</w:t>
      </w:r>
    </w:p>
    <w:p w:rsidR="006734AB" w:rsidRDefault="006734AB" w:rsidP="00E406F9">
      <w:pPr>
        <w:pStyle w:val="C1HBullet"/>
      </w:pPr>
      <w:r w:rsidRPr="007A1719">
        <w:t>Offsetting payments are created for existing payments. New payments are created using the (receiving) account number. The document type is set to AT, and the payment document number is assigned to the asset transfer document number.</w:t>
      </w:r>
    </w:p>
    <w:p w:rsidR="006734AB" w:rsidRDefault="006734AB" w:rsidP="00E406F9">
      <w:pPr>
        <w:pStyle w:val="C1HBullet"/>
      </w:pPr>
      <w:r w:rsidRPr="007A1719">
        <w:t>Original payment and the offset payment will have the transfer payment code set to Y</w:t>
      </w:r>
      <w:r>
        <w:t>.</w:t>
      </w:r>
      <w:r w:rsidRPr="007A1719">
        <w:t xml:space="preserve"> The payment for the new (receiving account) will have the tra</w:t>
      </w:r>
      <w:r>
        <w:t xml:space="preserve">nsfer payment code set to N. </w:t>
      </w:r>
      <w:r w:rsidRPr="007A1719">
        <w:t>The Y code allows the old payments to be excluded from depreciation.</w:t>
      </w:r>
    </w:p>
    <w:p w:rsidR="006734AB" w:rsidRDefault="006734AB" w:rsidP="00E406F9">
      <w:pPr>
        <w:pStyle w:val="C1HBullet"/>
      </w:pPr>
      <w:r w:rsidRPr="007A1719">
        <w:t>The o</w:t>
      </w:r>
      <w:r>
        <w:t>wner organization chart code,</w:t>
      </w:r>
      <w:r w:rsidRPr="007A1719">
        <w:t xml:space="preserve"> account</w:t>
      </w:r>
      <w:r>
        <w:t>, organization, and location fields for</w:t>
      </w:r>
      <w:r w:rsidRPr="007A1719">
        <w:t xml:space="preserve"> the asset </w:t>
      </w:r>
      <w:r>
        <w:t>are</w:t>
      </w:r>
      <w:r w:rsidRPr="007A1719">
        <w:t xml:space="preserve"> updated.</w:t>
      </w:r>
    </w:p>
    <w:p w:rsidR="006734AB" w:rsidRDefault="006734AB" w:rsidP="00E406F9">
      <w:pPr>
        <w:pStyle w:val="C1HBullet"/>
      </w:pPr>
      <w:r w:rsidRPr="007A1719">
        <w:t xml:space="preserve">The </w:t>
      </w:r>
      <w:r>
        <w:t>l</w:t>
      </w:r>
      <w:r w:rsidRPr="007A1719">
        <w:t xml:space="preserve">ast </w:t>
      </w:r>
      <w:r>
        <w:t>i</w:t>
      </w:r>
      <w:r w:rsidRPr="007A1719">
        <w:t xml:space="preserve">nventory </w:t>
      </w:r>
      <w:r>
        <w:t>date</w:t>
      </w:r>
      <w:r w:rsidRPr="007A1719">
        <w:t xml:space="preserve"> is updated to the date the</w:t>
      </w:r>
      <w:r w:rsidRPr="00D06942">
        <w:t xml:space="preserve"> Asset Transfer</w:t>
      </w:r>
      <w:r w:rsidRPr="003E1F79">
        <w:t xml:space="preserve"> document</w:t>
      </w:r>
      <w:r w:rsidRPr="007A1719">
        <w:t xml:space="preserve"> was approved.</w:t>
      </w:r>
    </w:p>
    <w:p w:rsidR="006734AB" w:rsidRDefault="006734AB" w:rsidP="00E406F9">
      <w:pPr>
        <w:pStyle w:val="C1HBullet"/>
      </w:pPr>
      <w:r>
        <w:t>Asset Location tab:</w:t>
      </w:r>
    </w:p>
    <w:p w:rsidR="006734AB" w:rsidRPr="00826391" w:rsidRDefault="006734AB" w:rsidP="00E406F9">
      <w:pPr>
        <w:pStyle w:val="C1HBullet"/>
        <w:tabs>
          <w:tab w:val="clear" w:pos="720"/>
          <w:tab w:val="num" w:pos="1080"/>
        </w:tabs>
        <w:ind w:left="1080"/>
      </w:pPr>
      <w:r>
        <w:t xml:space="preserve">Building code for </w:t>
      </w:r>
      <w:r w:rsidRPr="00826391">
        <w:t>capital</w:t>
      </w:r>
      <w:r>
        <w:t xml:space="preserve"> assets:</w:t>
      </w:r>
    </w:p>
    <w:p w:rsidR="006734AB" w:rsidRPr="009F0718" w:rsidRDefault="006734AB" w:rsidP="00E406F9">
      <w:pPr>
        <w:pStyle w:val="C1HBullet2A"/>
        <w:tabs>
          <w:tab w:val="clear" w:pos="1080"/>
          <w:tab w:val="num" w:pos="1440"/>
        </w:tabs>
        <w:ind w:left="1440"/>
      </w:pPr>
      <w:r w:rsidRPr="009F0718">
        <w:t xml:space="preserve">Asset type codes for movable equipment have the </w:t>
      </w:r>
      <w:r w:rsidRPr="007C49D0">
        <w:rPr>
          <w:rStyle w:val="Strong"/>
        </w:rPr>
        <w:t>Moving Indicator</w:t>
      </w:r>
      <w:r w:rsidRPr="009F0718">
        <w:t xml:space="preserve"> marked as Yes and require a building code and a room number </w:t>
      </w:r>
      <w:r w:rsidRPr="007E403C">
        <w:rPr>
          <w:b/>
        </w:rPr>
        <w:t>or</w:t>
      </w:r>
      <w:r w:rsidRPr="009F0718">
        <w:t xml:space="preserve"> an off campus address that includes name, address, city, state, postal code, and country.</w:t>
      </w:r>
    </w:p>
    <w:p w:rsidR="006734AB" w:rsidRPr="009F0718" w:rsidRDefault="006734AB" w:rsidP="00E406F9">
      <w:pPr>
        <w:pStyle w:val="C1HBullet2A"/>
        <w:tabs>
          <w:tab w:val="clear" w:pos="1080"/>
          <w:tab w:val="num" w:pos="1440"/>
        </w:tabs>
        <w:ind w:left="1440"/>
      </w:pPr>
      <w:r w:rsidRPr="009F0718">
        <w:t>Asset type codes for building</w:t>
      </w:r>
      <w:r>
        <w:t>s</w:t>
      </w:r>
      <w:r w:rsidRPr="009F0718">
        <w:t xml:space="preserve"> have the </w:t>
      </w:r>
      <w:r w:rsidRPr="007C49D0">
        <w:rPr>
          <w:rStyle w:val="Strong"/>
        </w:rPr>
        <w:t>Required Building Indicator</w:t>
      </w:r>
      <w:r w:rsidRPr="009F0718">
        <w:t xml:space="preserve"> field marked as Yes and require a building code. No room number is required.</w:t>
      </w:r>
    </w:p>
    <w:p w:rsidR="006734AB" w:rsidRPr="009F0718" w:rsidRDefault="006734AB" w:rsidP="00E406F9">
      <w:pPr>
        <w:pStyle w:val="C1HBullet2A"/>
        <w:tabs>
          <w:tab w:val="clear" w:pos="1080"/>
          <w:tab w:val="num" w:pos="1440"/>
        </w:tabs>
        <w:ind w:left="1440"/>
      </w:pPr>
      <w:r w:rsidRPr="009F0718">
        <w:t xml:space="preserve">Any asset type code with </w:t>
      </w:r>
      <w:r>
        <w:t xml:space="preserve">both the </w:t>
      </w:r>
      <w:r w:rsidRPr="007C49D0">
        <w:rPr>
          <w:rStyle w:val="Strong"/>
        </w:rPr>
        <w:t>Moving Indicator</w:t>
      </w:r>
      <w:r w:rsidRPr="009F0718">
        <w:t xml:space="preserve"> and </w:t>
      </w:r>
      <w:r w:rsidRPr="007C49D0">
        <w:rPr>
          <w:rStyle w:val="Strong"/>
        </w:rPr>
        <w:t>Required Building Indicator</w:t>
      </w:r>
      <w:r w:rsidRPr="009F0718">
        <w:t xml:space="preserve"> marked as No require a campus code but no building or room number. Asset type codes for land, land improvements and leasehold improvements have No in both fields.</w:t>
      </w:r>
    </w:p>
    <w:p w:rsidR="006734AB" w:rsidRDefault="006734AB" w:rsidP="00E406F9">
      <w:pPr>
        <w:pStyle w:val="C1HBullet"/>
        <w:tabs>
          <w:tab w:val="clear" w:pos="720"/>
          <w:tab w:val="num" w:pos="1080"/>
        </w:tabs>
        <w:ind w:left="1080"/>
      </w:pPr>
      <w:r>
        <w:t>Building code and room number for non-</w:t>
      </w:r>
      <w:r w:rsidRPr="00826391">
        <w:t>capital</w:t>
      </w:r>
      <w:r>
        <w:t xml:space="preserve"> assets </w:t>
      </w:r>
      <w:r w:rsidRPr="007B67A7">
        <w:t>are not required, but must be valid if used.</w:t>
      </w:r>
    </w:p>
    <w:p w:rsidR="006734AB" w:rsidRDefault="006734AB" w:rsidP="00E406F9">
      <w:pPr>
        <w:pStyle w:val="Heading6"/>
      </w:pPr>
      <w:bookmarkStart w:id="105" w:name="_D2HTopic_238"/>
      <w:r w:rsidRPr="00CA0C21">
        <w:t>Routing</w:t>
      </w:r>
      <w:r w:rsidR="00F6379D">
        <w:fldChar w:fldCharType="begin"/>
      </w:r>
      <w:r>
        <w:instrText xml:space="preserve"> XE "Asset Transfer document:routing" </w:instrText>
      </w:r>
      <w:r w:rsidR="00F6379D">
        <w:fldChar w:fldCharType="end"/>
      </w:r>
      <w:bookmarkEnd w:id="105"/>
    </w:p>
    <w:p w:rsidR="006734AB" w:rsidRPr="000D0988" w:rsidRDefault="006734AB" w:rsidP="00E406F9"/>
    <w:p w:rsidR="006734AB" w:rsidRDefault="006734AB" w:rsidP="00E406F9">
      <w:pPr>
        <w:pStyle w:val="C1HBullet"/>
      </w:pPr>
      <w:r>
        <w:t>The d</w:t>
      </w:r>
      <w:r w:rsidRPr="00B81D65">
        <w:t>ocument</w:t>
      </w:r>
      <w:r>
        <w:t xml:space="preserve"> i</w:t>
      </w:r>
      <w:r w:rsidRPr="00B81D65">
        <w:t>s routed to the appropriate fiscal officer or delegate</w:t>
      </w:r>
      <w:r>
        <w:t xml:space="preserve">. </w:t>
      </w:r>
      <w:r w:rsidRPr="00B81D65">
        <w:t xml:space="preserve">The fiscal officer to whom this document is routed is defined by the account in the </w:t>
      </w:r>
      <w:r w:rsidRPr="00EF764D">
        <w:t>Asset Information</w:t>
      </w:r>
      <w:r>
        <w:t xml:space="preserve"> tab</w:t>
      </w:r>
      <w:r w:rsidRPr="00B81D65">
        <w:t xml:space="preserve"> of the document.</w:t>
      </w:r>
    </w:p>
    <w:p w:rsidR="006734AB" w:rsidRDefault="006734AB" w:rsidP="00E406F9">
      <w:pPr>
        <w:pStyle w:val="Heading3"/>
      </w:pPr>
      <w:bookmarkStart w:id="106" w:name="_Toc511209413"/>
      <w:bookmarkStart w:id="107" w:name="_D2HTopic_95"/>
      <w:r w:rsidRPr="00BC38F1">
        <w:lastRenderedPageBreak/>
        <w:t>Asset Fabrication</w:t>
      </w:r>
      <w:bookmarkEnd w:id="106"/>
      <w:r w:rsidR="00F6379D">
        <w:fldChar w:fldCharType="begin"/>
      </w:r>
      <w:r>
        <w:instrText xml:space="preserve"> XE "</w:instrText>
      </w:r>
      <w:r w:rsidRPr="003543C5">
        <w:instrText xml:space="preserve">Asset Fabrication Maintenance </w:instrText>
      </w:r>
      <w:r>
        <w:instrText>d</w:instrText>
      </w:r>
      <w:r w:rsidRPr="003543C5">
        <w:instrText>ocument</w:instrText>
      </w:r>
      <w:r>
        <w:instrText xml:space="preserve">" </w:instrText>
      </w:r>
      <w:r w:rsidR="00F6379D">
        <w:fldChar w:fldCharType="end"/>
      </w:r>
      <w:r w:rsidR="00F6379D">
        <w:fldChar w:fldCharType="begin"/>
      </w:r>
      <w:r>
        <w:instrText xml:space="preserve"> XE "Capital Assets Management (CAM) module:</w:instrText>
      </w:r>
      <w:r w:rsidRPr="003543C5">
        <w:instrText xml:space="preserve">Asset Fabrication Maintenance </w:instrText>
      </w:r>
      <w:r>
        <w:instrText>d</w:instrText>
      </w:r>
      <w:r w:rsidRPr="003543C5">
        <w:instrText>ocument</w:instrText>
      </w:r>
      <w:r>
        <w:instrText xml:space="preserve">" </w:instrText>
      </w:r>
      <w:r w:rsidR="00F6379D">
        <w:fldChar w:fldCharType="end"/>
      </w:r>
      <w:r w:rsidR="00F6379D" w:rsidRPr="00000100">
        <w:fldChar w:fldCharType="begin"/>
      </w:r>
      <w:r w:rsidRPr="00000100">
        <w:instrText xml:space="preserve"> TC "</w:instrText>
      </w:r>
      <w:r w:rsidRPr="00BC38F1">
        <w:instrText>Asset Fabrication</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107"/>
    </w:p>
    <w:p w:rsidR="006734AB" w:rsidRPr="000D0988" w:rsidRDefault="006734AB" w:rsidP="00E406F9"/>
    <w:p w:rsidR="006734AB" w:rsidRDefault="006734AB" w:rsidP="00E406F9">
      <w:pPr>
        <w:pStyle w:val="BodyText"/>
      </w:pPr>
      <w:r>
        <w:t>Movable, fabricated e</w:t>
      </w:r>
      <w:r w:rsidRPr="002117D9">
        <w:t xml:space="preserve">quipment </w:t>
      </w:r>
      <w:r>
        <w:t xml:space="preserve">are </w:t>
      </w:r>
      <w:r w:rsidRPr="002117D9">
        <w:t>asset</w:t>
      </w:r>
      <w:r>
        <w:t>s</w:t>
      </w:r>
      <w:r w:rsidRPr="002117D9">
        <w:t xml:space="preserve"> created by a university </w:t>
      </w:r>
      <w:r>
        <w:t xml:space="preserve">or an institution. The </w:t>
      </w:r>
      <w:r w:rsidRPr="0010700A">
        <w:t>Asset Fabrication document</w:t>
      </w:r>
      <w:r w:rsidRPr="002117D9">
        <w:t xml:space="preserve"> creates an Asset record that describes </w:t>
      </w:r>
      <w:r>
        <w:t>each of these</w:t>
      </w:r>
      <w:r w:rsidRPr="002117D9">
        <w:t xml:space="preserve"> constructed assets</w:t>
      </w:r>
      <w:r>
        <w:t>. C</w:t>
      </w:r>
      <w:r w:rsidRPr="002117D9">
        <w:t xml:space="preserve">onstruction in </w:t>
      </w:r>
      <w:r>
        <w:t>p</w:t>
      </w:r>
      <w:r w:rsidRPr="002117D9">
        <w:t xml:space="preserve">rogress assets are identified by </w:t>
      </w:r>
      <w:r>
        <w:t>a specific</w:t>
      </w:r>
      <w:r w:rsidRPr="002117D9">
        <w:t xml:space="preserve"> asset type code</w:t>
      </w:r>
      <w:r>
        <w:t xml:space="preserve">. The </w:t>
      </w:r>
      <w:r w:rsidRPr="002117D9">
        <w:t>Capital Asset Office assign</w:t>
      </w:r>
      <w:r>
        <w:t>s</w:t>
      </w:r>
      <w:r w:rsidRPr="002117D9">
        <w:t xml:space="preserve"> the </w:t>
      </w:r>
      <w:r>
        <w:t xml:space="preserve">in-service date </w:t>
      </w:r>
      <w:r w:rsidRPr="002117D9">
        <w:t>and change</w:t>
      </w:r>
      <w:r>
        <w:t>s</w:t>
      </w:r>
      <w:r w:rsidRPr="002117D9">
        <w:t xml:space="preserve"> the asset type code from construction in progress to an asset type code with a depreciable life</w:t>
      </w:r>
      <w:r>
        <w:t xml:space="preserve">. </w:t>
      </w:r>
      <w:r w:rsidRPr="002117D9">
        <w:t>At th</w:t>
      </w:r>
      <w:r>
        <w:t>at</w:t>
      </w:r>
      <w:r w:rsidRPr="002117D9">
        <w:t xml:space="preserve"> point the asset begin</w:t>
      </w:r>
      <w:r>
        <w:t>s</w:t>
      </w:r>
      <w:r w:rsidRPr="002117D9">
        <w:t xml:space="preserve"> to depreciate (from an accounting perspective).</w:t>
      </w:r>
    </w:p>
    <w:p w:rsidR="006734AB" w:rsidRPr="000D0988" w:rsidRDefault="006734AB" w:rsidP="00E406F9"/>
    <w:p w:rsidR="006734AB" w:rsidRPr="002117D9" w:rsidRDefault="006734AB" w:rsidP="00E406F9">
      <w:pPr>
        <w:pStyle w:val="BodyText"/>
      </w:pPr>
      <w:r w:rsidRPr="002117D9">
        <w:t>Fabrications can be distinguished by anyone of the following characteristics:</w:t>
      </w:r>
    </w:p>
    <w:p w:rsidR="006734AB" w:rsidRPr="002117D9" w:rsidRDefault="006734AB" w:rsidP="00E406F9">
      <w:pPr>
        <w:pStyle w:val="C1HBullet"/>
      </w:pPr>
      <w:r w:rsidRPr="002117D9">
        <w:t>Original Development</w:t>
      </w:r>
      <w:r>
        <w:t xml:space="preserve"> -t</w:t>
      </w:r>
      <w:r w:rsidRPr="002117D9">
        <w:t>he fabrication construction creates a one</w:t>
      </w:r>
      <w:r>
        <w:t>-</w:t>
      </w:r>
      <w:r w:rsidRPr="002117D9">
        <w:t>of</w:t>
      </w:r>
      <w:r>
        <w:t>-</w:t>
      </w:r>
      <w:r w:rsidRPr="002117D9">
        <w:t>a</w:t>
      </w:r>
      <w:r>
        <w:t>-</w:t>
      </w:r>
      <w:r w:rsidRPr="002117D9">
        <w:t>kind piece of equipment.</w:t>
      </w:r>
    </w:p>
    <w:p w:rsidR="006734AB" w:rsidRPr="002117D9" w:rsidRDefault="006734AB" w:rsidP="00E406F9">
      <w:pPr>
        <w:pStyle w:val="C1HBullet"/>
      </w:pPr>
      <w:r w:rsidRPr="002117D9">
        <w:t>Original Components</w:t>
      </w:r>
      <w:r>
        <w:t xml:space="preserve"> - t</w:t>
      </w:r>
      <w:r w:rsidRPr="002117D9">
        <w:t>he original components bear no re</w:t>
      </w:r>
      <w:r>
        <w:t>semblance</w:t>
      </w:r>
      <w:r w:rsidRPr="002117D9">
        <w:t xml:space="preserve"> to the finished equipment.</w:t>
      </w:r>
    </w:p>
    <w:p w:rsidR="006734AB" w:rsidRPr="002117D9" w:rsidRDefault="006734AB" w:rsidP="00E406F9">
      <w:pPr>
        <w:pStyle w:val="C1HBullet"/>
      </w:pPr>
      <w:r w:rsidRPr="002117D9">
        <w:t>Original Components</w:t>
      </w:r>
      <w:r>
        <w:t xml:space="preserve"> - t</w:t>
      </w:r>
      <w:r w:rsidRPr="002117D9">
        <w:t xml:space="preserve">he original components </w:t>
      </w:r>
      <w:r>
        <w:t>ar</w:t>
      </w:r>
      <w:r w:rsidRPr="002117D9">
        <w:t xml:space="preserve">e attached to, or </w:t>
      </w:r>
      <w:r>
        <w:t xml:space="preserve">are </w:t>
      </w:r>
      <w:r w:rsidRPr="002117D9">
        <w:t>internal to the finished equipment.</w:t>
      </w:r>
    </w:p>
    <w:p w:rsidR="006734AB" w:rsidRPr="000D0988" w:rsidRDefault="006734AB" w:rsidP="00E406F9">
      <w:pPr>
        <w:pStyle w:val="C1HBullet"/>
        <w:numPr>
          <w:ilvl w:val="0"/>
          <w:numId w:val="0"/>
        </w:numPr>
        <w:ind w:left="720"/>
      </w:pPr>
    </w:p>
    <w:p w:rsidR="006734AB" w:rsidRPr="002117D9" w:rsidRDefault="006734AB" w:rsidP="00E406F9">
      <w:pPr>
        <w:pStyle w:val="BodyText"/>
      </w:pPr>
      <w:r>
        <w:t>After a</w:t>
      </w:r>
      <w:r w:rsidRPr="002117D9">
        <w:t xml:space="preserve"> fabrication </w:t>
      </w:r>
      <w:r>
        <w:t xml:space="preserve">has been </w:t>
      </w:r>
      <w:r w:rsidRPr="002117D9">
        <w:t>approved</w:t>
      </w:r>
      <w:r>
        <w:t>,</w:t>
      </w:r>
      <w:r w:rsidRPr="002117D9">
        <w:t xml:space="preserve"> the asset number must be referenced on all </w:t>
      </w:r>
      <w:r>
        <w:t>related PURAP</w:t>
      </w:r>
      <w:r w:rsidRPr="002117D9">
        <w:t xml:space="preserve"> transactions</w:t>
      </w:r>
      <w:r>
        <w:t xml:space="preserve">. Requisitions for fabricated equipment should have the </w:t>
      </w:r>
      <w:r w:rsidRPr="004146A9">
        <w:rPr>
          <w:rStyle w:val="Strong"/>
        </w:rPr>
        <w:t>Capital Asset System Type</w:t>
      </w:r>
      <w:r>
        <w:t xml:space="preserve"> set to One System and the </w:t>
      </w:r>
      <w:r w:rsidRPr="004146A9">
        <w:rPr>
          <w:rStyle w:val="Strong"/>
        </w:rPr>
        <w:t>Capital Asset System State</w:t>
      </w:r>
      <w:r>
        <w:t xml:space="preserve"> set to Modify Existing in the </w:t>
      </w:r>
      <w:r w:rsidRPr="002A664C">
        <w:rPr>
          <w:rStyle w:val="Strong"/>
        </w:rPr>
        <w:t>Capital Asset</w:t>
      </w:r>
      <w:r>
        <w:t xml:space="preserve"> tab on requisitions and purchase orders. These settings allow the requisition initiator to enter the fabrication asset number(s) to which the line items should be applied. To complete the information on the </w:t>
      </w:r>
      <w:r w:rsidRPr="00780DB5">
        <w:rPr>
          <w:rStyle w:val="Strong"/>
        </w:rPr>
        <w:t>Capital Asset</w:t>
      </w:r>
      <w:r>
        <w:t xml:space="preserve"> tab, each line item must be assigned a </w:t>
      </w:r>
      <w:r w:rsidRPr="004146A9">
        <w:rPr>
          <w:rStyle w:val="Strong"/>
        </w:rPr>
        <w:t>Capital Asset Transaction Type</w:t>
      </w:r>
      <w:r>
        <w:t xml:space="preserve"> of fabrication on the requisitions and purchase orders. The system will use the capital asset transition type to ensure that the line item is assigned a fabrication object code. Then, a</w:t>
      </w:r>
      <w:r w:rsidRPr="002117D9">
        <w:t xml:space="preserve">s </w:t>
      </w:r>
      <w:r>
        <w:t xml:space="preserve">related </w:t>
      </w:r>
      <w:r w:rsidRPr="002117D9">
        <w:t>invoices are processed in the Capital Asset Builder (CAB)</w:t>
      </w:r>
      <w:r>
        <w:t>,</w:t>
      </w:r>
      <w:r w:rsidRPr="002117D9">
        <w:t xml:space="preserve"> the payments </w:t>
      </w:r>
      <w:r>
        <w:t>are</w:t>
      </w:r>
      <w:r w:rsidRPr="002117D9">
        <w:t xml:space="preserve"> applied to the fabrication asset number</w:t>
      </w:r>
      <w:r>
        <w:t xml:space="preserve">(s). This capital asset system type can be found on the </w:t>
      </w:r>
      <w:r w:rsidRPr="00780DB5">
        <w:rPr>
          <w:rStyle w:val="Strong"/>
        </w:rPr>
        <w:t>Capital Asset</w:t>
      </w:r>
      <w:r>
        <w:t xml:space="preserve"> tab on requisitions and purchase orders.</w:t>
      </w:r>
    </w:p>
    <w:p w:rsidR="006734AB" w:rsidRPr="000D0988" w:rsidRDefault="006734AB" w:rsidP="00E406F9"/>
    <w:p w:rsidR="006734AB" w:rsidRDefault="006734AB" w:rsidP="00E406F9">
      <w:pPr>
        <w:pStyle w:val="BodyText"/>
      </w:pPr>
      <w:r w:rsidRPr="002117D9">
        <w:t xml:space="preserve">The </w:t>
      </w:r>
      <w:r w:rsidRPr="0010700A">
        <w:t>Asset Fabrication Maintenance document</w:t>
      </w:r>
      <w:r w:rsidRPr="002117D9">
        <w:t xml:space="preserve"> is also used to create control assets</w:t>
      </w:r>
      <w:r>
        <w:t xml:space="preserve">. </w:t>
      </w:r>
      <w:r w:rsidRPr="002117D9">
        <w:t xml:space="preserve">Control assets are used </w:t>
      </w:r>
      <w:r>
        <w:t>to post payments that are:</w:t>
      </w:r>
    </w:p>
    <w:p w:rsidR="006734AB" w:rsidRDefault="006734AB" w:rsidP="00E406F9">
      <w:pPr>
        <w:pStyle w:val="C1HBullet"/>
      </w:pPr>
      <w:r>
        <w:t>re</w:t>
      </w:r>
      <w:r w:rsidRPr="002117D9">
        <w:t>classified as supplies</w:t>
      </w:r>
      <w:r>
        <w:t xml:space="preserve"> and</w:t>
      </w:r>
    </w:p>
    <w:p w:rsidR="006734AB" w:rsidRDefault="006734AB" w:rsidP="00E406F9">
      <w:pPr>
        <w:pStyle w:val="C1HBullet"/>
      </w:pPr>
      <w:r w:rsidRPr="002117D9">
        <w:t>canceled invoices</w:t>
      </w:r>
    </w:p>
    <w:p w:rsidR="00E406F9" w:rsidRDefault="00E406F9">
      <w:pPr>
        <w:rPr>
          <w:rFonts w:ascii="Arial" w:hAnsi="Arial"/>
          <w:b/>
          <w:i/>
          <w:color w:val="993300"/>
          <w:sz w:val="36"/>
          <w:szCs w:val="36"/>
        </w:rPr>
      </w:pPr>
      <w:bookmarkStart w:id="108" w:name="_D2HTopic_96"/>
      <w:r>
        <w:br w:type="page"/>
      </w:r>
    </w:p>
    <w:p w:rsidR="006734AB" w:rsidRDefault="006734AB" w:rsidP="00E406F9">
      <w:pPr>
        <w:pStyle w:val="Heading4"/>
      </w:pPr>
      <w:r>
        <w:lastRenderedPageBreak/>
        <w:t>Document Layout</w:t>
      </w:r>
      <w:bookmarkEnd w:id="108"/>
    </w:p>
    <w:p w:rsidR="006734AB" w:rsidRPr="000D0988" w:rsidRDefault="006734AB" w:rsidP="00E406F9"/>
    <w:p w:rsidR="006734AB" w:rsidRDefault="006734AB" w:rsidP="00E406F9">
      <w:pPr>
        <w:pStyle w:val="BodyText"/>
      </w:pPr>
      <w:r>
        <w:t xml:space="preserve">In addition to the standard tabs, the Asset Fabrication Maintenance document contains </w:t>
      </w:r>
      <w:r w:rsidRPr="00123B73">
        <w:rPr>
          <w:rStyle w:val="Strong"/>
        </w:rPr>
        <w:t>Asset Detail Informat</w:t>
      </w:r>
      <w:r>
        <w:rPr>
          <w:rStyle w:val="Strong"/>
        </w:rPr>
        <w:t>i</w:t>
      </w:r>
      <w:r w:rsidRPr="00123B73">
        <w:rPr>
          <w:rStyle w:val="Strong"/>
        </w:rPr>
        <w:t>on</w:t>
      </w:r>
      <w:r>
        <w:t xml:space="preserve">, </w:t>
      </w:r>
      <w:r w:rsidRPr="00123B73">
        <w:rPr>
          <w:rStyle w:val="Strong"/>
        </w:rPr>
        <w:t>Asset Location</w:t>
      </w:r>
      <w:r>
        <w:t xml:space="preserve">, </w:t>
      </w:r>
      <w:r w:rsidRPr="00123B73">
        <w:rPr>
          <w:rStyle w:val="Strong"/>
        </w:rPr>
        <w:t>Organization Information</w:t>
      </w:r>
      <w:r>
        <w:t xml:space="preserve">, and </w:t>
      </w:r>
      <w:r w:rsidRPr="00123B73">
        <w:rPr>
          <w:rStyle w:val="Strong"/>
        </w:rPr>
        <w:t>Fabrication Information</w:t>
      </w:r>
      <w:r>
        <w:t xml:space="preserve"> tabs. </w:t>
      </w:r>
    </w:p>
    <w:p w:rsidR="006734AB" w:rsidRDefault="006734AB" w:rsidP="00E406F9">
      <w:pPr>
        <w:pStyle w:val="BodyText"/>
      </w:pPr>
    </w:p>
    <w:p w:rsidR="006734AB" w:rsidRPr="00482F00" w:rsidRDefault="006734AB" w:rsidP="00E406F9">
      <w:pPr>
        <w:pStyle w:val="Note"/>
      </w:pPr>
      <w:r w:rsidRPr="00482F00">
        <w:drawing>
          <wp:inline distT="0" distB="0" distL="0" distR="0">
            <wp:extent cx="163830" cy="163830"/>
            <wp:effectExtent l="19050" t="0" r="7620" b="0"/>
            <wp:docPr id="1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C33AFE">
        <w:t xml:space="preserve">For more information about the standard tabs, </w:t>
      </w:r>
      <w:r>
        <w:t xml:space="preserve">see </w:t>
      </w:r>
      <w:r w:rsidRPr="00DE3709">
        <w:t>Standard Tabs in</w:t>
      </w:r>
      <w:r>
        <w:t xml:space="preserve"> the </w:t>
      </w:r>
      <w:r w:rsidRPr="00254EF2">
        <w:rPr>
          <w:rStyle w:val="Emphasis"/>
        </w:rPr>
        <w:t>Overview</w:t>
      </w:r>
      <w:r w:rsidRPr="00CC1476">
        <w:rPr>
          <w:i/>
        </w:rPr>
        <w:t xml:space="preserve"> </w:t>
      </w:r>
      <w:r>
        <w:rPr>
          <w:i/>
        </w:rPr>
        <w:t>and Introduction to the User Interface</w:t>
      </w:r>
      <w:r w:rsidRPr="00CC1476">
        <w:t>.</w:t>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p>
    <w:p w:rsidR="006734AB" w:rsidRPr="000D0988" w:rsidRDefault="006734AB" w:rsidP="00E406F9"/>
    <w:p w:rsidR="006734AB" w:rsidRPr="002D5865" w:rsidRDefault="006734AB" w:rsidP="00E406F9">
      <w:pPr>
        <w:pStyle w:val="TableHeading"/>
      </w:pPr>
      <w:r w:rsidRPr="002D5865">
        <w:t>Asset</w:t>
      </w:r>
      <w:r>
        <w:t xml:space="preserve"> </w:t>
      </w:r>
      <w:r w:rsidRPr="002D5865">
        <w:t>Fabrication</w:t>
      </w:r>
      <w:r>
        <w:t xml:space="preserve"> </w:t>
      </w:r>
      <w:r w:rsidRPr="002D5865">
        <w:t xml:space="preserve">Maintenance </w:t>
      </w:r>
      <w:r>
        <w:t>document tabs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Tab Name</w:t>
            </w:r>
          </w:p>
        </w:tc>
        <w:tc>
          <w:tcPr>
            <w:tcW w:w="5371" w:type="dxa"/>
            <w:tcBorders>
              <w:top w:val="single" w:sz="4" w:space="0" w:color="auto"/>
              <w:bottom w:val="thickThinSmallGap" w:sz="12" w:space="0" w:color="auto"/>
            </w:tcBorders>
          </w:tcPr>
          <w:p w:rsidR="006734AB" w:rsidRDefault="006734AB" w:rsidP="00E406F9">
            <w:pPr>
              <w:pStyle w:val="TableCells"/>
            </w:pPr>
            <w:r>
              <w:t>Purpose</w:t>
            </w:r>
          </w:p>
        </w:tc>
      </w:tr>
      <w:tr w:rsidR="006734AB" w:rsidRPr="00C40BA1" w:rsidTr="00E406F9">
        <w:tc>
          <w:tcPr>
            <w:tcW w:w="2160" w:type="dxa"/>
            <w:tcBorders>
              <w:right w:val="double" w:sz="4" w:space="0" w:color="auto"/>
            </w:tcBorders>
          </w:tcPr>
          <w:p w:rsidR="006734AB" w:rsidRDefault="006734AB" w:rsidP="00E406F9">
            <w:pPr>
              <w:pStyle w:val="TableCells"/>
            </w:pPr>
            <w:r>
              <w:t>Asset Detail Information</w:t>
            </w:r>
          </w:p>
        </w:tc>
        <w:tc>
          <w:tcPr>
            <w:tcW w:w="5371" w:type="dxa"/>
          </w:tcPr>
          <w:p w:rsidR="006734AB" w:rsidRDefault="006734AB" w:rsidP="00E406F9">
            <w:pPr>
              <w:pStyle w:val="TableCells"/>
            </w:pPr>
            <w:r>
              <w:t>Notes specific attributes of the asset.</w:t>
            </w:r>
          </w:p>
        </w:tc>
      </w:tr>
      <w:tr w:rsidR="006734AB" w:rsidRPr="00C40BA1" w:rsidTr="00E406F9">
        <w:tc>
          <w:tcPr>
            <w:tcW w:w="2160" w:type="dxa"/>
            <w:tcBorders>
              <w:right w:val="double" w:sz="4" w:space="0" w:color="auto"/>
            </w:tcBorders>
          </w:tcPr>
          <w:p w:rsidR="006734AB" w:rsidRDefault="006734AB" w:rsidP="00E406F9">
            <w:pPr>
              <w:pStyle w:val="TableCells"/>
            </w:pPr>
            <w:r>
              <w:t>Asset Location</w:t>
            </w:r>
          </w:p>
        </w:tc>
        <w:tc>
          <w:tcPr>
            <w:tcW w:w="5371" w:type="dxa"/>
          </w:tcPr>
          <w:p w:rsidR="006734AB" w:rsidRDefault="006734AB" w:rsidP="00E406F9">
            <w:pPr>
              <w:pStyle w:val="TableCells"/>
            </w:pPr>
            <w:r>
              <w:t>Specifies the location of the asset.</w:t>
            </w:r>
          </w:p>
        </w:tc>
      </w:tr>
      <w:tr w:rsidR="006734AB" w:rsidRPr="00C40BA1" w:rsidTr="00E406F9">
        <w:tc>
          <w:tcPr>
            <w:tcW w:w="2160" w:type="dxa"/>
            <w:tcBorders>
              <w:right w:val="double" w:sz="4" w:space="0" w:color="auto"/>
            </w:tcBorders>
          </w:tcPr>
          <w:p w:rsidR="006734AB" w:rsidRDefault="006734AB" w:rsidP="00E406F9">
            <w:pPr>
              <w:pStyle w:val="TableCells"/>
            </w:pPr>
            <w:r>
              <w:t>Organization Information</w:t>
            </w:r>
          </w:p>
        </w:tc>
        <w:tc>
          <w:tcPr>
            <w:tcW w:w="5371" w:type="dxa"/>
          </w:tcPr>
          <w:p w:rsidR="006734AB" w:rsidRPr="003B1416" w:rsidRDefault="006734AB" w:rsidP="00E406F9">
            <w:pPr>
              <w:pStyle w:val="BodyText"/>
            </w:pPr>
            <w:r w:rsidRPr="003B1416">
              <w:t>Provides organization information for the asset.</w:t>
            </w:r>
          </w:p>
          <w:p w:rsidR="006734AB" w:rsidRDefault="006734AB" w:rsidP="00E406F9">
            <w:pPr>
              <w:pStyle w:val="TableCells"/>
            </w:pPr>
          </w:p>
        </w:tc>
      </w:tr>
      <w:tr w:rsidR="006734AB" w:rsidRPr="00C40BA1" w:rsidTr="00E406F9">
        <w:tc>
          <w:tcPr>
            <w:tcW w:w="2160" w:type="dxa"/>
            <w:tcBorders>
              <w:right w:val="double" w:sz="4" w:space="0" w:color="auto"/>
            </w:tcBorders>
          </w:tcPr>
          <w:p w:rsidR="006734AB" w:rsidRDefault="006734AB" w:rsidP="00E406F9">
            <w:pPr>
              <w:pStyle w:val="TableCells"/>
            </w:pPr>
            <w:r>
              <w:t>Fabrication Information</w:t>
            </w:r>
          </w:p>
        </w:tc>
        <w:tc>
          <w:tcPr>
            <w:tcW w:w="5371" w:type="dxa"/>
          </w:tcPr>
          <w:p w:rsidR="006734AB" w:rsidRDefault="006734AB" w:rsidP="00E406F9">
            <w:pPr>
              <w:pStyle w:val="TableCells"/>
            </w:pPr>
            <w:r>
              <w:t>C</w:t>
            </w:r>
            <w:r w:rsidRPr="00082346">
              <w:t>ontains the fabrication information for the asset.</w:t>
            </w:r>
          </w:p>
        </w:tc>
      </w:tr>
    </w:tbl>
    <w:p w:rsidR="006734AB" w:rsidRPr="000D0988" w:rsidRDefault="006734AB" w:rsidP="00E406F9"/>
    <w:p w:rsidR="006734AB" w:rsidRDefault="006734AB" w:rsidP="00E406F9">
      <w:pPr>
        <w:pStyle w:val="Heading5"/>
      </w:pPr>
      <w:bookmarkStart w:id="109" w:name="_D2HTopic_97"/>
      <w:r w:rsidRPr="005173CB">
        <w:t>Asset Detail Information Tab</w:t>
      </w:r>
      <w:r w:rsidR="00F6379D">
        <w:fldChar w:fldCharType="begin"/>
      </w:r>
      <w:r>
        <w:instrText xml:space="preserve"> XE "</w:instrText>
      </w:r>
      <w:r w:rsidRPr="007948AA">
        <w:instrText>Asset Fabrication Maintenance document:Asset Detail Information tab</w:instrText>
      </w:r>
      <w:r>
        <w:instrText xml:space="preserve">" </w:instrText>
      </w:r>
      <w:r w:rsidR="00F6379D">
        <w:fldChar w:fldCharType="end"/>
      </w:r>
      <w:r w:rsidR="00F6379D">
        <w:fldChar w:fldCharType="begin"/>
      </w:r>
      <w:r>
        <w:instrText xml:space="preserve"> XE "</w:instrText>
      </w:r>
      <w:r w:rsidRPr="007948AA">
        <w:instrText>Asset Detail Information tab</w:instrText>
      </w:r>
      <w:r>
        <w:instrText xml:space="preserve">, </w:instrText>
      </w:r>
      <w:r w:rsidRPr="007948AA">
        <w:instrText>Asset Fabrication Maintenance document</w:instrText>
      </w:r>
      <w:r>
        <w:instrText xml:space="preserve">" </w:instrText>
      </w:r>
      <w:r w:rsidR="00F6379D">
        <w:fldChar w:fldCharType="end"/>
      </w:r>
      <w:bookmarkEnd w:id="109"/>
    </w:p>
    <w:p w:rsidR="006734AB" w:rsidRPr="000D0988" w:rsidRDefault="006734AB" w:rsidP="00E406F9"/>
    <w:p w:rsidR="006734AB" w:rsidRPr="000E600A" w:rsidRDefault="006734AB" w:rsidP="00E406F9">
      <w:pPr>
        <w:pStyle w:val="Note"/>
      </w:pPr>
      <w:r>
        <w:drawing>
          <wp:inline distT="0" distB="0" distL="0" distR="0">
            <wp:extent cx="143510" cy="143510"/>
            <wp:effectExtent l="19050" t="0" r="8890" b="0"/>
            <wp:docPr id="1476" name="Picture 20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0E600A">
        <w:t>The system parameter DEFAULT_FABRICATION_ASSET_TYPE is used to define the default asset type code set on the fabrication document.</w:t>
      </w:r>
      <w:r w:rsidR="00F6379D">
        <w:fldChar w:fldCharType="begin"/>
      </w:r>
      <w:r>
        <w:instrText xml:space="preserve"> \MinBodyLeft 0 </w:instrText>
      </w:r>
      <w:r w:rsidR="00F6379D">
        <w:fldChar w:fldCharType="end"/>
      </w:r>
    </w:p>
    <w:p w:rsidR="006734AB" w:rsidRPr="000D0988" w:rsidRDefault="006734AB" w:rsidP="00E406F9"/>
    <w:p w:rsidR="006734AB" w:rsidRPr="00082346" w:rsidRDefault="006734AB" w:rsidP="00E406F9">
      <w:pPr>
        <w:pStyle w:val="BodyText"/>
      </w:pPr>
      <w:r w:rsidRPr="00082346">
        <w:t xml:space="preserve">This tab contains the </w:t>
      </w:r>
      <w:r>
        <w:t>identification and ownership</w:t>
      </w:r>
      <w:r w:rsidRPr="00082346">
        <w:t xml:space="preserve"> information for the asset.</w:t>
      </w:r>
    </w:p>
    <w:p w:rsidR="006734AB" w:rsidRPr="000D0988" w:rsidRDefault="006734AB" w:rsidP="00E406F9"/>
    <w:p w:rsidR="006734AB" w:rsidRDefault="006734AB" w:rsidP="00E406F9">
      <w:pPr>
        <w:pStyle w:val="TableHeading"/>
      </w:pPr>
      <w:r>
        <w:t>Asset Detail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Acquisition Type Code</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Display-only</w:t>
            </w:r>
            <w:r>
              <w:t xml:space="preserve">. </w:t>
            </w:r>
            <w:r w:rsidRPr="00123B73">
              <w:t>Describes how the asset was acquired by the institution (i.e., gift, found, etc.)For fabricated assets, the acquisition type is defaulted to C (university construction) and is view only.</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Asset Condition</w:t>
            </w:r>
          </w:p>
        </w:tc>
        <w:tc>
          <w:tcPr>
            <w:tcW w:w="5281" w:type="dxa"/>
            <w:tcBorders>
              <w:top w:val="single" w:sz="4" w:space="0" w:color="auto"/>
              <w:left w:val="single" w:sz="4" w:space="0" w:color="auto"/>
              <w:bottom w:val="single" w:sz="4" w:space="0" w:color="auto"/>
            </w:tcBorders>
          </w:tcPr>
          <w:p w:rsidR="006734AB" w:rsidRDefault="006734AB" w:rsidP="00E406F9">
            <w:pPr>
              <w:pStyle w:val="TableCells"/>
              <w:rPr>
                <w:lang w:bidi="th-TH"/>
              </w:rPr>
            </w:pPr>
            <w:r>
              <w:rPr>
                <w:lang w:bidi="th-TH"/>
              </w:rPr>
              <w:t>Required. Text describing the condition of the asset.</w:t>
            </w:r>
          </w:p>
          <w:p w:rsidR="006734AB" w:rsidRDefault="006734AB" w:rsidP="00E406F9">
            <w:pPr>
              <w:pStyle w:val="TableCells"/>
              <w:rPr>
                <w:lang w:bidi="th-TH"/>
              </w:rPr>
            </w:pPr>
            <w:r>
              <w:rPr>
                <w:lang w:bidi="th-TH"/>
              </w:rPr>
              <w:t>Excellent - Newly acquired.</w:t>
            </w:r>
          </w:p>
          <w:p w:rsidR="006734AB" w:rsidRDefault="006734AB" w:rsidP="00E406F9">
            <w:pPr>
              <w:pStyle w:val="TableCells"/>
              <w:rPr>
                <w:lang w:bidi="th-TH"/>
              </w:rPr>
            </w:pPr>
            <w:r>
              <w:rPr>
                <w:lang w:bidi="th-TH"/>
              </w:rPr>
              <w:t>Good - Still in good working order.</w:t>
            </w:r>
          </w:p>
          <w:p w:rsidR="006734AB" w:rsidRDefault="006734AB" w:rsidP="00E406F9">
            <w:pPr>
              <w:pStyle w:val="TableCells"/>
              <w:rPr>
                <w:lang w:bidi="th-TH"/>
              </w:rPr>
            </w:pPr>
            <w:r>
              <w:rPr>
                <w:lang w:bidi="th-TH"/>
              </w:rPr>
              <w:t>Fair - Equipment is beginning to show age.</w:t>
            </w:r>
          </w:p>
          <w:p w:rsidR="006734AB" w:rsidRDefault="006734AB" w:rsidP="00E406F9">
            <w:pPr>
              <w:pStyle w:val="TableCells"/>
            </w:pPr>
            <w:r>
              <w:rPr>
                <w:lang w:bidi="th-TH"/>
              </w:rPr>
              <w:t>Poor - Equipment still works but is old and nearly ready for disposal.</w:t>
            </w:r>
            <w:r>
              <w:t xml:space="preserve"> </w:t>
            </w:r>
          </w:p>
          <w:p w:rsidR="006734AB" w:rsidRPr="00123B73" w:rsidRDefault="006734AB" w:rsidP="00E406F9">
            <w:pPr>
              <w:pStyle w:val="Noteintable"/>
              <w:rPr>
                <w:lang w:bidi="th-TH"/>
              </w:rPr>
            </w:pPr>
            <w:r>
              <w:rPr>
                <w:b/>
              </w:rPr>
              <w:drawing>
                <wp:inline distT="0" distB="0" distL="0" distR="0">
                  <wp:extent cx="136525" cy="136525"/>
                  <wp:effectExtent l="19050" t="0" r="0" b="0"/>
                  <wp:docPr id="785"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lastRenderedPageBreak/>
              <w:t>Asset Description</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Required. Enter a detailed description of the asset.</w:t>
            </w:r>
          </w:p>
        </w:tc>
      </w:tr>
      <w:tr w:rsidR="006734AB" w:rsidRPr="00C40BA1" w:rsidTr="00E406F9">
        <w:tc>
          <w:tcPr>
            <w:tcW w:w="2250" w:type="dxa"/>
            <w:tcBorders>
              <w:right w:val="double" w:sz="4" w:space="0" w:color="auto"/>
            </w:tcBorders>
          </w:tcPr>
          <w:p w:rsidR="006734AB" w:rsidRDefault="006734AB" w:rsidP="00E406F9">
            <w:pPr>
              <w:pStyle w:val="TableCells"/>
            </w:pPr>
            <w:r>
              <w:t>Asset Number</w:t>
            </w:r>
          </w:p>
        </w:tc>
        <w:tc>
          <w:tcPr>
            <w:tcW w:w="5281" w:type="dxa"/>
          </w:tcPr>
          <w:p w:rsidR="006734AB" w:rsidRDefault="006734AB" w:rsidP="00E406F9">
            <w:pPr>
              <w:pStyle w:val="TableCells"/>
            </w:pPr>
            <w:r>
              <w:t xml:space="preserve">Display-only. A </w:t>
            </w:r>
            <w:r w:rsidRPr="008B1DA4">
              <w:t>system-assigned identifier unique to each asset</w:t>
            </w:r>
            <w:r>
              <w:t xml:space="preserve">. </w:t>
            </w:r>
            <w:r w:rsidRPr="008B1DA4">
              <w:t>The asset number will be assigned after the user submits the document</w:t>
            </w:r>
            <w:r>
              <w:t xml:space="preserve">. </w:t>
            </w:r>
            <w:r w:rsidRPr="008B1DA4">
              <w:t>This field cannot be modified.</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Asset Status Code</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Display-only</w:t>
            </w:r>
            <w:r>
              <w:t xml:space="preserve">. </w:t>
            </w:r>
            <w:r w:rsidRPr="00123B73">
              <w:t>A code indicating the current status of the asset (i.e. A for active, R for retired, U for university constructed.)When the asset is completed, the asset status is updated to A</w:t>
            </w:r>
            <w:r>
              <w:t xml:space="preserve"> (</w:t>
            </w:r>
            <w:r w:rsidRPr="00123B73">
              <w:t>active</w:t>
            </w:r>
            <w:r>
              <w:t>)</w:t>
            </w:r>
            <w:r w:rsidRPr="00123B73">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Asset Type Code</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Describes how the asset was acquired by the institution (i.e., gift, found, etc.)For fabricated assets, the acquisition type is defaulted to C (university construction) and is view only.</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Create Date</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Display-only</w:t>
            </w:r>
            <w:r>
              <w:t xml:space="preserve">. </w:t>
            </w:r>
            <w:r w:rsidRPr="00123B73">
              <w:t>The date the asset was added to the asset database</w:t>
            </w:r>
            <w:r>
              <w:t xml:space="preserve">. </w:t>
            </w:r>
            <w:r w:rsidRPr="00123B73">
              <w:t>Defaults to the current date.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Fiscal Year</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Display-only</w:t>
            </w:r>
            <w:r>
              <w:t xml:space="preserve">. </w:t>
            </w:r>
            <w:r w:rsidRPr="00123B73">
              <w:t>The fiscal year in which the asset was created</w:t>
            </w:r>
            <w:r>
              <w:t xml:space="preserve">. </w:t>
            </w:r>
            <w:r w:rsidRPr="00123B73">
              <w:t>The fiscal year is based on the create date</w:t>
            </w:r>
            <w:r>
              <w:t xml:space="preserve">. </w:t>
            </w:r>
            <w:r w:rsidRPr="00123B73">
              <w:t>Defaults to the current fiscal year.</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Last Inventory Date</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Display-only</w:t>
            </w:r>
            <w:r>
              <w:t xml:space="preserve">. </w:t>
            </w:r>
            <w:r w:rsidRPr="00123B73">
              <w:t xml:space="preserve">The date of last inventory performed by the </w:t>
            </w:r>
            <w:r>
              <w:t>u</w:t>
            </w:r>
            <w:r w:rsidRPr="00123B73">
              <w:t>niversity or the date an asset was last physically verified, moved, relocated, inventoried, or tagged</w:t>
            </w:r>
            <w:r>
              <w:t xml:space="preserve">. </w:t>
            </w:r>
            <w:r w:rsidRPr="00123B73">
              <w:t>The last inventory date for the fabricated asset will be set to today</w:t>
            </w:r>
            <w:r>
              <w:t>'</w:t>
            </w:r>
            <w:r w:rsidRPr="00123B73">
              <w:t>s date, and is view only.</w:t>
            </w:r>
          </w:p>
        </w:tc>
      </w:tr>
      <w:tr w:rsidR="006734AB" w:rsidRPr="00C40BA1" w:rsidTr="00E406F9">
        <w:tc>
          <w:tcPr>
            <w:tcW w:w="2250" w:type="dxa"/>
            <w:tcBorders>
              <w:right w:val="double" w:sz="4" w:space="0" w:color="auto"/>
            </w:tcBorders>
          </w:tcPr>
          <w:p w:rsidR="006734AB" w:rsidRDefault="006734AB" w:rsidP="00E406F9">
            <w:pPr>
              <w:pStyle w:val="TableCells"/>
            </w:pPr>
            <w:r>
              <w:t>Organization Owner Account Number</w:t>
            </w:r>
          </w:p>
        </w:tc>
        <w:tc>
          <w:tcPr>
            <w:tcW w:w="5281" w:type="dxa"/>
          </w:tcPr>
          <w:p w:rsidR="006734AB" w:rsidRDefault="006734AB" w:rsidP="00E406F9">
            <w:pPr>
              <w:pStyle w:val="TableCells"/>
            </w:pPr>
            <w:r>
              <w:t xml:space="preserve">Required. Enter </w:t>
            </w:r>
            <w:r w:rsidRPr="007E4805">
              <w:t xml:space="preserve">the </w:t>
            </w:r>
            <w:r>
              <w:t xml:space="preserve">account number </w:t>
            </w:r>
            <w:r w:rsidRPr="007E4805">
              <w:t>for the owner th</w:t>
            </w:r>
            <w:r>
              <w:t xml:space="preserve">at is responsible for the asset or search for the number from the </w:t>
            </w:r>
            <w:r w:rsidRPr="005462A5">
              <w:rPr>
                <w:rStyle w:val="Strong"/>
              </w:rPr>
              <w:t>Account</w:t>
            </w:r>
            <w:r>
              <w:t xml:space="preserve"> lookup </w:t>
            </w:r>
            <w:r>
              <w:rPr>
                <w:noProof/>
              </w:rPr>
              <w:t>icon</w:t>
            </w:r>
            <w:r>
              <w:t xml:space="preserve">. </w:t>
            </w:r>
          </w:p>
        </w:tc>
      </w:tr>
      <w:tr w:rsidR="006734AB" w:rsidRPr="00C40BA1" w:rsidTr="00E406F9">
        <w:tc>
          <w:tcPr>
            <w:tcW w:w="2250" w:type="dxa"/>
            <w:tcBorders>
              <w:right w:val="double" w:sz="4" w:space="0" w:color="auto"/>
            </w:tcBorders>
          </w:tcPr>
          <w:p w:rsidR="006734AB" w:rsidRDefault="006734AB" w:rsidP="00E406F9">
            <w:pPr>
              <w:pStyle w:val="TableCells"/>
            </w:pPr>
            <w:r>
              <w:t>Organization Owner Chart Of Accounts Code</w:t>
            </w:r>
          </w:p>
        </w:tc>
        <w:tc>
          <w:tcPr>
            <w:tcW w:w="5281" w:type="dxa"/>
          </w:tcPr>
          <w:p w:rsidR="006734AB" w:rsidRDefault="006734AB" w:rsidP="00E406F9">
            <w:pPr>
              <w:pStyle w:val="TableCells"/>
            </w:pPr>
            <w:r>
              <w:t xml:space="preserve">Required. Enter </w:t>
            </w:r>
            <w:r w:rsidRPr="007E4805">
              <w:t xml:space="preserve">the </w:t>
            </w:r>
            <w:r>
              <w:t>c</w:t>
            </w:r>
            <w:r w:rsidRPr="007E4805">
              <w:t xml:space="preserve">hart </w:t>
            </w:r>
            <w:r>
              <w:t xml:space="preserve">code </w:t>
            </w:r>
            <w:r w:rsidRPr="007E4805">
              <w:t>for the owner account th</w:t>
            </w:r>
            <w:r>
              <w:t xml:space="preserve">at is responsible for the asset or search for the code from the </w:t>
            </w:r>
            <w:r w:rsidRPr="005462A5">
              <w:rPr>
                <w:rStyle w:val="Strong"/>
              </w:rPr>
              <w:t>Chart</w:t>
            </w:r>
            <w:r>
              <w:t xml:space="preserve"> lookup</w:t>
            </w:r>
            <w:r>
              <w:rPr>
                <w:noProof/>
              </w:rPr>
              <w:t xml:space="preserve"> icon</w:t>
            </w:r>
            <w:r>
              <w:t>.</w:t>
            </w:r>
          </w:p>
          <w:p w:rsidR="006734AB" w:rsidRDefault="006734AB" w:rsidP="00E406F9">
            <w:pPr>
              <w:pStyle w:val="Noteintable"/>
            </w:pPr>
            <w:r w:rsidRPr="00266244">
              <w:drawing>
                <wp:inline distT="0" distB="0" distL="0" distR="0">
                  <wp:extent cx="143510" cy="143510"/>
                  <wp:effectExtent l="0" t="0" r="0" b="0"/>
                  <wp:docPr id="1477" name="Picture 282"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r w:rsidR="006734AB" w:rsidRPr="00C40BA1" w:rsidTr="00E406F9">
        <w:tc>
          <w:tcPr>
            <w:tcW w:w="2250" w:type="dxa"/>
            <w:tcBorders>
              <w:right w:val="double" w:sz="4" w:space="0" w:color="auto"/>
            </w:tcBorders>
          </w:tcPr>
          <w:p w:rsidR="006734AB" w:rsidRDefault="006734AB" w:rsidP="00E406F9">
            <w:pPr>
              <w:pStyle w:val="TableCells"/>
            </w:pPr>
            <w:r>
              <w:t>Organization Owner Organization Code</w:t>
            </w:r>
          </w:p>
        </w:tc>
        <w:tc>
          <w:tcPr>
            <w:tcW w:w="5281" w:type="dxa"/>
          </w:tcPr>
          <w:p w:rsidR="006734AB" w:rsidRDefault="006734AB" w:rsidP="00E406F9">
            <w:pPr>
              <w:pStyle w:val="TableCells"/>
            </w:pPr>
            <w:r>
              <w:t>Display-only. I</w:t>
            </w:r>
            <w:r w:rsidRPr="00A26264">
              <w:t>dentifies the organization responsible for the asset</w:t>
            </w:r>
            <w:r>
              <w:t xml:space="preserve"> and is</w:t>
            </w:r>
            <w:r w:rsidRPr="00A26264">
              <w:t xml:space="preserve"> set by the owner account number</w:t>
            </w:r>
            <w:r>
              <w: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Owner</w:t>
            </w:r>
          </w:p>
        </w:tc>
        <w:tc>
          <w:tcPr>
            <w:tcW w:w="5281" w:type="dxa"/>
            <w:tcBorders>
              <w:bottom w:val="single" w:sz="4" w:space="0" w:color="auto"/>
            </w:tcBorders>
          </w:tcPr>
          <w:p w:rsidR="006734AB" w:rsidRDefault="006734AB" w:rsidP="00E406F9">
            <w:pPr>
              <w:pStyle w:val="TableCells"/>
            </w:pPr>
            <w:r>
              <w:t>Optional. Used when</w:t>
            </w:r>
            <w:r w:rsidRPr="00BA618E">
              <w:t xml:space="preserve"> the title is vested in other universities or agencies.</w:t>
            </w:r>
            <w:r>
              <w:t xml:space="preserve"> Enter the name of the owner or search for it from the </w:t>
            </w:r>
            <w:r w:rsidRPr="005462A5">
              <w:rPr>
                <w:rStyle w:val="Strong"/>
              </w:rPr>
              <w:t>Agency</w:t>
            </w:r>
            <w:r>
              <w:t xml:space="preserve"> lookup </w:t>
            </w:r>
            <w:r>
              <w:rPr>
                <w:noProof/>
              </w:rPr>
              <w:t>icon</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Period</w:t>
            </w:r>
          </w:p>
        </w:tc>
        <w:tc>
          <w:tcPr>
            <w:tcW w:w="5281" w:type="dxa"/>
            <w:tcBorders>
              <w:top w:val="single" w:sz="4" w:space="0" w:color="auto"/>
              <w:left w:val="single" w:sz="4" w:space="0" w:color="auto"/>
              <w:bottom w:val="single" w:sz="4" w:space="0" w:color="auto"/>
            </w:tcBorders>
          </w:tcPr>
          <w:p w:rsidR="006734AB" w:rsidRPr="00123B73" w:rsidRDefault="006734AB" w:rsidP="00E406F9">
            <w:pPr>
              <w:pStyle w:val="TableCells"/>
            </w:pPr>
            <w:r w:rsidRPr="00123B73">
              <w:t>Display-only</w:t>
            </w:r>
            <w:r>
              <w:t xml:space="preserve">. </w:t>
            </w:r>
            <w:r w:rsidRPr="00123B73">
              <w:t>The period (fiscal month) of which the asset was created</w:t>
            </w:r>
            <w:r>
              <w:t xml:space="preserve">. </w:t>
            </w:r>
            <w:r w:rsidRPr="00123B73">
              <w:t>The period is based on the create date</w:t>
            </w:r>
            <w:r>
              <w:t xml:space="preserve">. </w:t>
            </w:r>
            <w:r w:rsidRPr="00123B73">
              <w:t>Defaults to the current fiscal period.</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Vendor Name</w:t>
            </w:r>
          </w:p>
        </w:tc>
        <w:tc>
          <w:tcPr>
            <w:tcW w:w="5281" w:type="dxa"/>
            <w:tcBorders>
              <w:top w:val="single" w:sz="4" w:space="0" w:color="auto"/>
              <w:left w:val="single" w:sz="4" w:space="0" w:color="auto"/>
              <w:bottom w:val="nil"/>
            </w:tcBorders>
          </w:tcPr>
          <w:p w:rsidR="006734AB" w:rsidRPr="00123B73" w:rsidRDefault="006734AB" w:rsidP="00E406F9">
            <w:pPr>
              <w:pStyle w:val="TableCells"/>
            </w:pPr>
            <w:r w:rsidRPr="00123B73">
              <w:t>Display-only</w:t>
            </w:r>
            <w:r>
              <w:t xml:space="preserve">. </w:t>
            </w:r>
            <w:r w:rsidRPr="00123B73">
              <w:t>The company or person who has sold the asset to the institution and to whom the first payment was made.</w:t>
            </w:r>
          </w:p>
        </w:tc>
      </w:tr>
    </w:tbl>
    <w:p w:rsidR="006734AB" w:rsidRPr="000D0988" w:rsidRDefault="006734AB" w:rsidP="00E406F9"/>
    <w:p w:rsidR="00E406F9" w:rsidRDefault="00E406F9">
      <w:pPr>
        <w:rPr>
          <w:rFonts w:ascii="Arial" w:hAnsi="Arial" w:cs="Arial"/>
          <w:b/>
          <w:sz w:val="32"/>
          <w:szCs w:val="32"/>
        </w:rPr>
      </w:pPr>
      <w:bookmarkStart w:id="110" w:name="_D2HTopic_98"/>
      <w:r>
        <w:br w:type="page"/>
      </w:r>
    </w:p>
    <w:p w:rsidR="006734AB" w:rsidRDefault="006734AB" w:rsidP="00E406F9">
      <w:pPr>
        <w:pStyle w:val="Heading5"/>
      </w:pPr>
      <w:r>
        <w:lastRenderedPageBreak/>
        <w:t>Asset Location Tab</w:t>
      </w:r>
      <w:r w:rsidR="00F6379D">
        <w:fldChar w:fldCharType="begin"/>
      </w:r>
      <w:r>
        <w:instrText xml:space="preserve"> XE "</w:instrText>
      </w:r>
      <w:r w:rsidRPr="007948AA">
        <w:instrText xml:space="preserve">Asset Fabrication Maintenance document:Asset </w:instrText>
      </w:r>
      <w:r>
        <w:instrText>Locat</w:instrText>
      </w:r>
      <w:r w:rsidRPr="007948AA">
        <w:instrText>ion tab</w:instrText>
      </w:r>
      <w:r>
        <w:instrText xml:space="preserve">" </w:instrText>
      </w:r>
      <w:r w:rsidR="00F6379D">
        <w:fldChar w:fldCharType="end"/>
      </w:r>
      <w:r w:rsidR="00F6379D">
        <w:fldChar w:fldCharType="begin"/>
      </w:r>
      <w:r>
        <w:instrText xml:space="preserve"> XE "</w:instrText>
      </w:r>
      <w:r w:rsidRPr="007948AA">
        <w:instrText xml:space="preserve">Asset </w:instrText>
      </w:r>
      <w:r>
        <w:instrText>Locat</w:instrText>
      </w:r>
      <w:r w:rsidRPr="007948AA">
        <w:instrText>ion tab</w:instrText>
      </w:r>
      <w:r>
        <w:instrText xml:space="preserve">, </w:instrText>
      </w:r>
      <w:r w:rsidRPr="007948AA">
        <w:instrText>Asset Fabrication Maintenance document</w:instrText>
      </w:r>
      <w:r>
        <w:instrText xml:space="preserve">" </w:instrText>
      </w:r>
      <w:r w:rsidR="00F6379D">
        <w:fldChar w:fldCharType="end"/>
      </w:r>
      <w:bookmarkEnd w:id="110"/>
    </w:p>
    <w:p w:rsidR="006734AB" w:rsidRPr="000D0988" w:rsidRDefault="006734AB" w:rsidP="00E406F9"/>
    <w:p w:rsidR="006734AB" w:rsidRDefault="006734AB" w:rsidP="00E406F9">
      <w:pPr>
        <w:pStyle w:val="BodyText"/>
      </w:pPr>
      <w:r w:rsidRPr="00505A91">
        <w:t xml:space="preserve">The </w:t>
      </w:r>
      <w:r w:rsidRPr="001F7B93">
        <w:rPr>
          <w:rStyle w:val="Strong"/>
        </w:rPr>
        <w:t>Asset Location</w:t>
      </w:r>
      <w:r w:rsidRPr="00505A91">
        <w:t xml:space="preserve"> tab allows the user to </w:t>
      </w:r>
      <w:r>
        <w:t>specify the location of the</w:t>
      </w:r>
      <w:r w:rsidRPr="00505A91">
        <w:t xml:space="preserve"> asset.</w:t>
      </w:r>
      <w:r>
        <w:t xml:space="preserve"> It </w:t>
      </w:r>
      <w:r w:rsidRPr="00AB2D96">
        <w:t>contains information on where the asset will be located, whether on-campus or off-campus.</w:t>
      </w:r>
      <w:r>
        <w:t xml:space="preserve"> To enter a location, you must provide the asset status and asset type code</w:t>
      </w:r>
      <w:r w:rsidRPr="00082346">
        <w:t>.</w:t>
      </w:r>
    </w:p>
    <w:p w:rsidR="006734AB" w:rsidRDefault="006734AB" w:rsidP="00E406F9">
      <w:pPr>
        <w:pStyle w:val="C1HBullet"/>
      </w:pPr>
      <w:r w:rsidRPr="00082346">
        <w:t xml:space="preserve">The asset status is used to </w:t>
      </w:r>
      <w:r>
        <w:t>specify whether</w:t>
      </w:r>
      <w:r w:rsidRPr="00082346">
        <w:t xml:space="preserve"> the asset is capital or non-capital. The asset type code identifies the asset category.</w:t>
      </w:r>
    </w:p>
    <w:p w:rsidR="006734AB" w:rsidRDefault="006734AB" w:rsidP="00E406F9">
      <w:pPr>
        <w:pStyle w:val="C1HBullet"/>
      </w:pPr>
      <w:r w:rsidRPr="00082346">
        <w:t>The Asset Type Code table ha</w:t>
      </w:r>
      <w:r>
        <w:t>s a required building indicator</w:t>
      </w:r>
      <w:r w:rsidRPr="00082346">
        <w:t xml:space="preserve"> and a movable indicator.</w:t>
      </w:r>
    </w:p>
    <w:p w:rsidR="006734AB" w:rsidRPr="000D0988" w:rsidRDefault="006734AB" w:rsidP="00E406F9">
      <w:pPr>
        <w:pStyle w:val="C1HBullet"/>
        <w:numPr>
          <w:ilvl w:val="0"/>
          <w:numId w:val="0"/>
        </w:numPr>
        <w:ind w:left="720"/>
      </w:pPr>
    </w:p>
    <w:p w:rsidR="006734AB" w:rsidRDefault="006734AB" w:rsidP="00E406F9">
      <w:pPr>
        <w:pStyle w:val="BodyText"/>
      </w:pPr>
      <w:r w:rsidRPr="00082346">
        <w:t>The asset status in conjunction with the asset type code determine</w:t>
      </w:r>
      <w:r>
        <w:t>s</w:t>
      </w:r>
      <w:r w:rsidRPr="00082346">
        <w:t xml:space="preserve"> what location information is required.</w:t>
      </w:r>
    </w:p>
    <w:p w:rsidR="006734AB" w:rsidRPr="000D0988" w:rsidRDefault="006734AB" w:rsidP="00E406F9"/>
    <w:p w:rsidR="006734AB" w:rsidRDefault="006734AB" w:rsidP="00E406F9">
      <w:pPr>
        <w:pStyle w:val="BodyText"/>
      </w:pPr>
      <w:r w:rsidRPr="00082346">
        <w:t>For example, capital movable equipment requires a valid campus, building, and room combination or an off</w:t>
      </w:r>
      <w:r>
        <w:t>-</w:t>
      </w:r>
      <w:r w:rsidRPr="00082346">
        <w:t>campus address. Non-capital assets require only a campus code.</w:t>
      </w:r>
    </w:p>
    <w:p w:rsidR="006734AB" w:rsidRPr="000D0988" w:rsidRDefault="006734AB" w:rsidP="00E406F9"/>
    <w:p w:rsidR="006734AB" w:rsidRDefault="006734AB" w:rsidP="00E406F9">
      <w:pPr>
        <w:pStyle w:val="TableHeading"/>
      </w:pPr>
      <w:r>
        <w:t>Asset Location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Building Code</w:t>
            </w:r>
          </w:p>
        </w:tc>
        <w:tc>
          <w:tcPr>
            <w:tcW w:w="5371" w:type="dxa"/>
          </w:tcPr>
          <w:p w:rsidR="006734AB" w:rsidRDefault="006734AB" w:rsidP="00E406F9">
            <w:pPr>
              <w:pStyle w:val="TableCells"/>
            </w:pPr>
            <w:r w:rsidRPr="00DC7DF3">
              <w:t>Enter the</w:t>
            </w:r>
            <w:r w:rsidRPr="009521A6">
              <w:t xml:space="preserve"> code designated to the building in which the asset is/will be</w:t>
            </w:r>
            <w:r>
              <w:t xml:space="preserve"> </w:t>
            </w:r>
            <w:r>
              <w:rPr>
                <w:spacing w:val="-4"/>
              </w:rPr>
              <w:t>physically</w:t>
            </w:r>
            <w:r w:rsidRPr="009521A6">
              <w:t xml:space="preserve"> located</w:t>
            </w:r>
            <w:r>
              <w:t xml:space="preserve"> or search for the code from the </w:t>
            </w:r>
            <w:r w:rsidRPr="005462A5">
              <w:rPr>
                <w:rStyle w:val="Strong"/>
              </w:rPr>
              <w:t>Building</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Building Room Number</w:t>
            </w:r>
          </w:p>
        </w:tc>
        <w:tc>
          <w:tcPr>
            <w:tcW w:w="5371" w:type="dxa"/>
          </w:tcPr>
          <w:p w:rsidR="006734AB" w:rsidRDefault="006734AB" w:rsidP="00E406F9">
            <w:pPr>
              <w:pStyle w:val="TableCells"/>
            </w:pPr>
            <w:r w:rsidRPr="00DC7DF3">
              <w:t>Enter the</w:t>
            </w:r>
            <w:r w:rsidRPr="009521A6">
              <w:t xml:space="preserve"> buil</w:t>
            </w:r>
            <w:r w:rsidRPr="009A2BA2">
              <w:t>ding</w:t>
            </w:r>
            <w:r>
              <w:t>'</w:t>
            </w:r>
            <w:r w:rsidRPr="009A2BA2">
              <w:t>s room number in which the asset is/will be physically located</w:t>
            </w:r>
            <w:r>
              <w:t xml:space="preserve"> or search for the number from the </w:t>
            </w:r>
            <w:r w:rsidRPr="005462A5">
              <w:rPr>
                <w:rStyle w:val="Strong"/>
              </w:rPr>
              <w:t>Room</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Building Sub Room Number</w:t>
            </w:r>
          </w:p>
        </w:tc>
        <w:tc>
          <w:tcPr>
            <w:tcW w:w="5371" w:type="dxa"/>
          </w:tcPr>
          <w:p w:rsidR="006734AB" w:rsidRDefault="006734AB" w:rsidP="00E406F9">
            <w:pPr>
              <w:pStyle w:val="TableCells"/>
            </w:pPr>
            <w:r>
              <w:t>Enter the</w:t>
            </w:r>
            <w:r w:rsidRPr="009A2BA2">
              <w:t xml:space="preserve"> code created for departmental use. Most departments use this field to enter the</w:t>
            </w:r>
            <w:r>
              <w:t xml:space="preserve"> </w:t>
            </w:r>
            <w:r w:rsidRPr="009A2BA2">
              <w:t>cubicle sub-room number</w:t>
            </w:r>
            <w:r>
              <w:t>.</w:t>
            </w:r>
          </w:p>
        </w:tc>
      </w:tr>
      <w:tr w:rsidR="006734AB" w:rsidRPr="00C40BA1" w:rsidTr="00E406F9">
        <w:tc>
          <w:tcPr>
            <w:tcW w:w="2160" w:type="dxa"/>
            <w:tcBorders>
              <w:right w:val="double" w:sz="4" w:space="0" w:color="auto"/>
            </w:tcBorders>
          </w:tcPr>
          <w:p w:rsidR="006734AB" w:rsidRDefault="006734AB" w:rsidP="00E406F9">
            <w:pPr>
              <w:pStyle w:val="TableCells"/>
            </w:pPr>
            <w:r>
              <w:t>Campus</w:t>
            </w:r>
          </w:p>
        </w:tc>
        <w:tc>
          <w:tcPr>
            <w:tcW w:w="5371" w:type="dxa"/>
          </w:tcPr>
          <w:p w:rsidR="006734AB" w:rsidRDefault="006734AB" w:rsidP="00E406F9">
            <w:pPr>
              <w:pStyle w:val="TableCells"/>
            </w:pPr>
            <w:r w:rsidRPr="00DC7DF3">
              <w:t xml:space="preserve">Required. Enter the </w:t>
            </w:r>
            <w:r w:rsidRPr="009521A6">
              <w:t>code identifying the physical campus in which the asset is</w:t>
            </w:r>
            <w:r>
              <w:t xml:space="preserve">/will be physically </w:t>
            </w:r>
            <w:r w:rsidRPr="009521A6">
              <w:t>located</w:t>
            </w:r>
            <w:r>
              <w:t xml:space="preserve"> or search for the code from the </w:t>
            </w:r>
            <w:r w:rsidRPr="005462A5">
              <w:rPr>
                <w:rStyle w:val="Strong"/>
              </w:rPr>
              <w:t>Campus</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(Off Campus) Address</w:t>
            </w:r>
          </w:p>
        </w:tc>
        <w:tc>
          <w:tcPr>
            <w:tcW w:w="5371" w:type="dxa"/>
          </w:tcPr>
          <w:p w:rsidR="006734AB" w:rsidRDefault="006734AB" w:rsidP="00E406F9">
            <w:pPr>
              <w:pStyle w:val="TableCells"/>
            </w:pPr>
            <w:r>
              <w:t>Enter the off-campus street address</w:t>
            </w:r>
            <w:r w:rsidRPr="009A2BA2">
              <w:t xml:space="preserve"> where the asset is/will be located</w:t>
            </w:r>
            <w:r>
              <w:t xml:space="preserve"> or stored.</w:t>
            </w:r>
          </w:p>
        </w:tc>
      </w:tr>
      <w:tr w:rsidR="006734AB" w:rsidRPr="00C40BA1" w:rsidTr="00E406F9">
        <w:tc>
          <w:tcPr>
            <w:tcW w:w="2160" w:type="dxa"/>
            <w:tcBorders>
              <w:right w:val="double" w:sz="4" w:space="0" w:color="auto"/>
            </w:tcBorders>
          </w:tcPr>
          <w:p w:rsidR="006734AB" w:rsidRDefault="006734AB" w:rsidP="00E406F9">
            <w:pPr>
              <w:pStyle w:val="TableCells"/>
            </w:pPr>
            <w:r>
              <w:t>(Off Campus) City</w:t>
            </w:r>
          </w:p>
        </w:tc>
        <w:tc>
          <w:tcPr>
            <w:tcW w:w="5371" w:type="dxa"/>
          </w:tcPr>
          <w:p w:rsidR="006734AB" w:rsidRDefault="006734AB" w:rsidP="00E406F9">
            <w:pPr>
              <w:pStyle w:val="TableCells"/>
            </w:pPr>
            <w:r>
              <w:t>Enter the off campus city</w:t>
            </w:r>
            <w:r w:rsidRPr="009A2BA2">
              <w:t xml:space="preserve"> where the asset is/will be located</w:t>
            </w:r>
            <w:r>
              <w:t xml:space="preserve"> or stored.</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(Off Campus) Country</w:t>
            </w:r>
          </w:p>
        </w:tc>
        <w:tc>
          <w:tcPr>
            <w:tcW w:w="5371" w:type="dxa"/>
            <w:tcBorders>
              <w:bottom w:val="single" w:sz="4" w:space="0" w:color="auto"/>
            </w:tcBorders>
          </w:tcPr>
          <w:p w:rsidR="006734AB" w:rsidRDefault="006734AB" w:rsidP="00E406F9">
            <w:pPr>
              <w:pStyle w:val="TableCells"/>
            </w:pPr>
            <w:r>
              <w:t xml:space="preserve">Select the country from the </w:t>
            </w:r>
            <w:r w:rsidRPr="005462A5">
              <w:rPr>
                <w:rStyle w:val="Strong"/>
              </w:rPr>
              <w:t>Country</w:t>
            </w:r>
            <w:r>
              <w:t xml:space="preserve"> list or search for it from the </w:t>
            </w:r>
            <w:r w:rsidRPr="005462A5">
              <w:rPr>
                <w:rStyle w:val="Strong"/>
              </w:rPr>
              <w:t>Country</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(Off Campus) Name</w:t>
            </w:r>
          </w:p>
        </w:tc>
        <w:tc>
          <w:tcPr>
            <w:tcW w:w="5371" w:type="dxa"/>
          </w:tcPr>
          <w:p w:rsidR="006734AB" w:rsidRDefault="006734AB" w:rsidP="00E406F9">
            <w:pPr>
              <w:pStyle w:val="TableCells"/>
            </w:pPr>
            <w:r>
              <w:t xml:space="preserve">Enter the </w:t>
            </w:r>
            <w:r w:rsidRPr="009A2BA2">
              <w:t>name of the person in charge of the asset at the off</w:t>
            </w:r>
            <w:r>
              <w:t>-</w:t>
            </w:r>
            <w:r w:rsidRPr="009A2BA2">
              <w:t>campus location</w:t>
            </w:r>
            <w:r>
              <w:t>.</w:t>
            </w:r>
          </w:p>
        </w:tc>
      </w:tr>
      <w:tr w:rsidR="006734AB" w:rsidRPr="00C40BA1" w:rsidTr="00E406F9">
        <w:tc>
          <w:tcPr>
            <w:tcW w:w="2160" w:type="dxa"/>
            <w:tcBorders>
              <w:right w:val="double" w:sz="4" w:space="0" w:color="auto"/>
            </w:tcBorders>
          </w:tcPr>
          <w:p w:rsidR="006734AB" w:rsidRDefault="006734AB" w:rsidP="00E406F9">
            <w:pPr>
              <w:pStyle w:val="TableCells"/>
            </w:pPr>
            <w:r>
              <w:t>(Off Campus) Postal Code</w:t>
            </w:r>
          </w:p>
        </w:tc>
        <w:tc>
          <w:tcPr>
            <w:tcW w:w="5371" w:type="dxa"/>
          </w:tcPr>
          <w:p w:rsidR="006734AB" w:rsidRDefault="006734AB" w:rsidP="00E406F9">
            <w:pPr>
              <w:pStyle w:val="TableCells"/>
            </w:pPr>
            <w:r>
              <w:t xml:space="preserve">Enter the postal code or search for it from the </w:t>
            </w:r>
            <w:r w:rsidRPr="005462A5">
              <w:rPr>
                <w:rStyle w:val="Strong"/>
              </w:rPr>
              <w:t>Postal Code</w:t>
            </w:r>
            <w:r>
              <w:t xml:space="preserve"> lookup</w:t>
            </w:r>
            <w:r>
              <w:rPr>
                <w:noProof/>
              </w:rPr>
              <w:t xml:space="preserve"> icon</w:t>
            </w:r>
            <w:r>
              <w:t>.</w:t>
            </w:r>
          </w:p>
        </w:tc>
      </w:tr>
      <w:tr w:rsidR="006734AB" w:rsidRPr="00C40BA1" w:rsidTr="00E406F9">
        <w:tc>
          <w:tcPr>
            <w:tcW w:w="2160" w:type="dxa"/>
            <w:tcBorders>
              <w:right w:val="double" w:sz="4" w:space="0" w:color="auto"/>
            </w:tcBorders>
          </w:tcPr>
          <w:p w:rsidR="006734AB" w:rsidRDefault="006734AB" w:rsidP="00E406F9">
            <w:pPr>
              <w:pStyle w:val="TableCells"/>
            </w:pPr>
            <w:r>
              <w:t>(Off Campus) State</w:t>
            </w:r>
          </w:p>
        </w:tc>
        <w:tc>
          <w:tcPr>
            <w:tcW w:w="5371" w:type="dxa"/>
          </w:tcPr>
          <w:p w:rsidR="006734AB" w:rsidRDefault="006734AB" w:rsidP="00E406F9">
            <w:pPr>
              <w:pStyle w:val="TableCells"/>
            </w:pPr>
            <w:r>
              <w:t xml:space="preserve">Enter the state or search for it from the </w:t>
            </w:r>
            <w:r w:rsidRPr="005462A5">
              <w:rPr>
                <w:rStyle w:val="Strong"/>
              </w:rPr>
              <w:t>State</w:t>
            </w:r>
            <w:r>
              <w:t xml:space="preserve"> lookup</w:t>
            </w:r>
            <w:r>
              <w:rPr>
                <w:noProof/>
              </w:rPr>
              <w:t xml:space="preserve"> icon</w:t>
            </w:r>
            <w:r>
              <w:t xml:space="preserve">. </w:t>
            </w:r>
            <w:r w:rsidRPr="00AB2D96">
              <w:t xml:space="preserve">The state code is validated against the State </w:t>
            </w:r>
            <w:r>
              <w:t>t</w:t>
            </w:r>
            <w:r w:rsidRPr="00AB2D96">
              <w:t>able</w:t>
            </w:r>
            <w:r>
              <w:t xml:space="preserve">. </w:t>
            </w:r>
            <w:r w:rsidRPr="00AB2D96">
              <w:t xml:space="preserve">The state code is not required if the asset is outside the </w:t>
            </w:r>
            <w:smartTag w:uri="urn:schemas-microsoft-com:office:smarttags" w:element="place">
              <w:smartTag w:uri="urn:schemas-microsoft-com:office:smarttags" w:element="country-region">
                <w:r w:rsidRPr="00AB2D96">
                  <w:t>US</w:t>
                </w:r>
              </w:smartTag>
            </w:smartTag>
            <w:r w:rsidRPr="00AB2D96">
              <w:t>.</w:t>
            </w:r>
          </w:p>
        </w:tc>
      </w:tr>
    </w:tbl>
    <w:p w:rsidR="00E406F9" w:rsidRDefault="00E406F9" w:rsidP="00E406F9">
      <w:pPr>
        <w:pStyle w:val="Heading5"/>
      </w:pPr>
      <w:bookmarkStart w:id="111" w:name="_Ref228936352"/>
      <w:bookmarkStart w:id="112" w:name="_d2h_bmk__Ref228936352_20"/>
      <w:bookmarkStart w:id="113" w:name="_D2HTopic_99"/>
    </w:p>
    <w:p w:rsidR="006734AB" w:rsidRDefault="006734AB" w:rsidP="00E406F9">
      <w:pPr>
        <w:pStyle w:val="Heading5"/>
      </w:pPr>
      <w:r>
        <w:t>Organization Information Tab</w:t>
      </w:r>
      <w:bookmarkEnd w:id="111"/>
      <w:bookmarkEnd w:id="112"/>
      <w:r w:rsidR="00F6379D">
        <w:fldChar w:fldCharType="begin"/>
      </w:r>
      <w:r>
        <w:instrText xml:space="preserve"> XE "</w:instrText>
      </w:r>
      <w:r w:rsidRPr="007948AA">
        <w:instrText>Asset Fabrication Maintenance document:</w:instrText>
      </w:r>
      <w:r>
        <w:instrText xml:space="preserve">Organization Information </w:instrText>
      </w:r>
      <w:r w:rsidRPr="007948AA">
        <w:instrText>tab</w:instrText>
      </w:r>
      <w:r>
        <w:instrText xml:space="preserve">" </w:instrText>
      </w:r>
      <w:r w:rsidR="00F6379D">
        <w:fldChar w:fldCharType="end"/>
      </w:r>
      <w:r w:rsidR="00F6379D">
        <w:fldChar w:fldCharType="begin"/>
      </w:r>
      <w:r>
        <w:instrText xml:space="preserve"> XE "Organization Information</w:instrText>
      </w:r>
      <w:r w:rsidRPr="007948AA">
        <w:instrText xml:space="preserve"> tab</w:instrText>
      </w:r>
      <w:r>
        <w:instrText xml:space="preserve">, </w:instrText>
      </w:r>
      <w:r w:rsidRPr="007948AA">
        <w:instrText>Asset Fabrication Maintenance document</w:instrText>
      </w:r>
      <w:r>
        <w:instrText xml:space="preserve">" </w:instrText>
      </w:r>
      <w:r w:rsidR="00F6379D">
        <w:fldChar w:fldCharType="end"/>
      </w:r>
      <w:bookmarkEnd w:id="113"/>
    </w:p>
    <w:p w:rsidR="006734AB" w:rsidRPr="000D0988" w:rsidRDefault="006734AB" w:rsidP="00E406F9"/>
    <w:p w:rsidR="006734AB" w:rsidRPr="00863F03" w:rsidRDefault="006734AB" w:rsidP="00E406F9">
      <w:pPr>
        <w:pStyle w:val="TableHeading"/>
      </w:pPr>
      <w:r>
        <w:t>Organization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Asset Representative Name</w:t>
            </w:r>
          </w:p>
        </w:tc>
        <w:tc>
          <w:tcPr>
            <w:tcW w:w="5371" w:type="dxa"/>
            <w:tcBorders>
              <w:top w:val="single" w:sz="4" w:space="0" w:color="auto"/>
              <w:bottom w:val="single" w:sz="4" w:space="0" w:color="auto"/>
            </w:tcBorders>
          </w:tcPr>
          <w:p w:rsidR="006734AB" w:rsidRDefault="006734AB" w:rsidP="00E406F9">
            <w:pPr>
              <w:pStyle w:val="TableCells"/>
            </w:pPr>
            <w:r>
              <w:t xml:space="preserve">Enter the actual name of the person using the asset representative user ID. You may also search for the name from the </w:t>
            </w:r>
            <w:r w:rsidRPr="005462A5">
              <w:rPr>
                <w:rStyle w:val="Strong"/>
              </w:rPr>
              <w:t>Person</w:t>
            </w:r>
            <w:r>
              <w:t xml:space="preserve"> lookup</w:t>
            </w:r>
            <w:r>
              <w:rPr>
                <w:noProof/>
              </w:rPr>
              <w:t xml:space="preserve"> icon</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Representative Principal Name</w:t>
            </w:r>
          </w:p>
        </w:tc>
        <w:tc>
          <w:tcPr>
            <w:tcW w:w="5371" w:type="dxa"/>
            <w:tcBorders>
              <w:bottom w:val="single" w:sz="4" w:space="0" w:color="auto"/>
            </w:tcBorders>
          </w:tcPr>
          <w:p w:rsidR="006734AB" w:rsidRDefault="006734AB" w:rsidP="00E406F9">
            <w:pPr>
              <w:pStyle w:val="TableCells"/>
            </w:pPr>
            <w:r>
              <w:rPr>
                <w:szCs w:val="24"/>
              </w:rPr>
              <w:t xml:space="preserve">Enter a user ID for identifying a name with which to </w:t>
            </w:r>
            <w:r w:rsidRPr="007D4424">
              <w:rPr>
                <w:szCs w:val="24"/>
              </w:rPr>
              <w:t>group</w:t>
            </w:r>
            <w:r>
              <w:rPr>
                <w:szCs w:val="24"/>
              </w:rPr>
              <w:t xml:space="preserve"> and sort</w:t>
            </w:r>
            <w:r w:rsidRPr="007D4424">
              <w:rPr>
                <w:szCs w:val="24"/>
              </w:rPr>
              <w:t xml:space="preserve"> assets on reports.</w:t>
            </w:r>
            <w:r>
              <w:rPr>
                <w:szCs w:val="24"/>
              </w:rPr>
              <w:t xml:space="preserve"> </w:t>
            </w:r>
            <w:r w:rsidRPr="00D67E93">
              <w:t>The information on reports is formatted as last name, first name</w:t>
            </w:r>
            <w:r>
              <w:t xml:space="preserve">. </w:t>
            </w:r>
            <w:r w:rsidRPr="00D67E93">
              <w:t>Using the field in this manner ensures the sort order for reporting purposes</w:t>
            </w:r>
            <w:r>
              <w:t xml:space="preserve">. You may also search for the user ID from the </w:t>
            </w:r>
            <w:r w:rsidRPr="005462A5">
              <w:rPr>
                <w:rStyle w:val="Strong"/>
              </w:rPr>
              <w:t>Person</w:t>
            </w:r>
            <w:r>
              <w:t xml:space="preserve"> lookup</w:t>
            </w:r>
            <w:r>
              <w:rPr>
                <w:noProof/>
              </w:rPr>
              <w:t xml:space="preserve"> icon</w:t>
            </w:r>
            <w:r>
              <w:t>.</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Organization Asset Type Identifier</w:t>
            </w:r>
          </w:p>
        </w:tc>
        <w:tc>
          <w:tcPr>
            <w:tcW w:w="5371" w:type="dxa"/>
            <w:tcBorders>
              <w:top w:val="single" w:sz="4" w:space="0" w:color="auto"/>
              <w:bottom w:val="single" w:sz="4" w:space="0" w:color="auto"/>
            </w:tcBorders>
          </w:tcPr>
          <w:p w:rsidR="006734AB" w:rsidRDefault="006734AB" w:rsidP="00E406F9">
            <w:pPr>
              <w:pStyle w:val="TableCells"/>
            </w:pPr>
            <w:r>
              <w:t xml:space="preserve">Enter the type </w:t>
            </w:r>
            <w:r w:rsidRPr="0066349A">
              <w:t>used by th</w:t>
            </w:r>
            <w:r>
              <w:t xml:space="preserve">e organization to classify the </w:t>
            </w:r>
            <w:r w:rsidRPr="0066349A">
              <w:t>equipment</w:t>
            </w:r>
            <w:r>
              <w:t xml:space="preserve">. (This is </w:t>
            </w:r>
            <w:r w:rsidRPr="00D67E93">
              <w:t>a field used by the organization to classify the type of equipment</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Organization Inventory Name</w:t>
            </w:r>
          </w:p>
        </w:tc>
        <w:tc>
          <w:tcPr>
            <w:tcW w:w="5371" w:type="dxa"/>
            <w:tcBorders>
              <w:bottom w:val="single" w:sz="4" w:space="0" w:color="auto"/>
            </w:tcBorders>
          </w:tcPr>
          <w:p w:rsidR="006734AB" w:rsidRDefault="006734AB" w:rsidP="00E406F9">
            <w:pPr>
              <w:pStyle w:val="TableCells"/>
            </w:pPr>
            <w:r>
              <w:t xml:space="preserve">Enter a common name for inventory purposes. This name is </w:t>
            </w:r>
            <w:r w:rsidRPr="00EE1974">
              <w:t>used to sort assets within an organization to as</w:t>
            </w:r>
            <w:r>
              <w:t>sist with physical inventories.</w:t>
            </w:r>
          </w:p>
          <w:p w:rsidR="006734AB" w:rsidRDefault="006734AB" w:rsidP="00E406F9">
            <w:pPr>
              <w:pStyle w:val="Noteintable"/>
            </w:pPr>
            <w:r>
              <w:drawing>
                <wp:inline distT="0" distB="0" distL="0" distR="0">
                  <wp:extent cx="136525" cy="136525"/>
                  <wp:effectExtent l="19050" t="0" r="0" b="0"/>
                  <wp:docPr id="1478" name="Picture 12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EE1974">
              <w:t xml:space="preserve">In addition to pulling equipment descriptions from purchase orders, CAM allows </w:t>
            </w:r>
            <w:r>
              <w:t>o</w:t>
            </w:r>
            <w:r w:rsidRPr="00EE1974">
              <w:t>rgani</w:t>
            </w:r>
            <w:r>
              <w:t>zations to include common names.</w:t>
            </w:r>
            <w:r>
              <w:br/>
            </w:r>
            <w:r w:rsidRPr="00EE1974">
              <w:t>(For example, GMC FABRICATED ABC1234 WIDE BODY DUMP could have an organizational inventory name of Recycling Truck</w:t>
            </w:r>
            <w:r>
              <w:t>.</w:t>
            </w:r>
            <w:r w:rsidRPr="00EE1974">
              <w:t>)</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Organization Text</w:t>
            </w:r>
          </w:p>
        </w:tc>
        <w:tc>
          <w:tcPr>
            <w:tcW w:w="5371" w:type="dxa"/>
            <w:tcBorders>
              <w:top w:val="single" w:sz="4" w:space="0" w:color="auto"/>
              <w:bottom w:val="nil"/>
            </w:tcBorders>
          </w:tcPr>
          <w:p w:rsidR="006734AB" w:rsidRDefault="006734AB" w:rsidP="00E406F9">
            <w:pPr>
              <w:pStyle w:val="TableCells"/>
            </w:pPr>
            <w:r>
              <w:t>Enter</w:t>
            </w:r>
            <w:r w:rsidRPr="0066349A">
              <w:t xml:space="preserve"> additional </w:t>
            </w:r>
            <w:r>
              <w:t xml:space="preserve">organization-related </w:t>
            </w:r>
            <w:r w:rsidRPr="0066349A">
              <w:t>information</w:t>
            </w:r>
            <w:r>
              <w:t xml:space="preserve"> for</w:t>
            </w:r>
            <w:r w:rsidRPr="0066349A">
              <w:t xml:space="preserve"> the asset </w:t>
            </w:r>
            <w:r>
              <w:t>as appropriate</w:t>
            </w:r>
            <w:r w:rsidRPr="0066349A">
              <w:t>.</w:t>
            </w:r>
          </w:p>
        </w:tc>
      </w:tr>
    </w:tbl>
    <w:p w:rsidR="006734AB" w:rsidRPr="000D0988" w:rsidRDefault="006734AB" w:rsidP="00E406F9"/>
    <w:p w:rsidR="006734AB" w:rsidRDefault="006734AB" w:rsidP="00E406F9">
      <w:pPr>
        <w:pStyle w:val="Heading5"/>
      </w:pPr>
      <w:bookmarkStart w:id="114" w:name="_D2HTopic_100"/>
      <w:r>
        <w:t>Fabrication Information Tab</w:t>
      </w:r>
      <w:r w:rsidR="00F6379D">
        <w:fldChar w:fldCharType="begin"/>
      </w:r>
      <w:r>
        <w:instrText xml:space="preserve"> XE "</w:instrText>
      </w:r>
      <w:r w:rsidRPr="007948AA">
        <w:instrText>Asset Fabrication Maintenance document:</w:instrText>
      </w:r>
      <w:r>
        <w:instrText xml:space="preserve">Fabrication Information </w:instrText>
      </w:r>
      <w:r w:rsidRPr="007948AA">
        <w:instrText>tab</w:instrText>
      </w:r>
      <w:r>
        <w:instrText xml:space="preserve">" </w:instrText>
      </w:r>
      <w:r w:rsidR="00F6379D">
        <w:fldChar w:fldCharType="end"/>
      </w:r>
      <w:r w:rsidR="00F6379D">
        <w:fldChar w:fldCharType="begin"/>
      </w:r>
      <w:r>
        <w:instrText xml:space="preserve"> XE "Fabrication Information</w:instrText>
      </w:r>
      <w:r w:rsidRPr="007948AA">
        <w:instrText xml:space="preserve"> tab</w:instrText>
      </w:r>
      <w:r>
        <w:instrText xml:space="preserve">" </w:instrText>
      </w:r>
      <w:r w:rsidR="00F6379D">
        <w:fldChar w:fldCharType="end"/>
      </w:r>
      <w:bookmarkEnd w:id="114"/>
    </w:p>
    <w:p w:rsidR="006734AB" w:rsidRPr="000D0988" w:rsidRDefault="006734AB" w:rsidP="00E406F9"/>
    <w:p w:rsidR="006734AB" w:rsidRPr="00082346" w:rsidRDefault="006734AB" w:rsidP="00E406F9">
      <w:pPr>
        <w:pStyle w:val="BodyText"/>
      </w:pPr>
      <w:r w:rsidRPr="00082346">
        <w:t>This tab contains the fabrication information for the asset.</w:t>
      </w:r>
    </w:p>
    <w:p w:rsidR="006734AB" w:rsidRPr="000D0988" w:rsidRDefault="006734AB" w:rsidP="00E406F9"/>
    <w:p w:rsidR="006734AB" w:rsidRPr="00863F03" w:rsidRDefault="006734AB" w:rsidP="00E406F9">
      <w:pPr>
        <w:pStyle w:val="TableHeading"/>
      </w:pPr>
      <w:r>
        <w:t>Fabrication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Estimated Fabrication Completion Date</w:t>
            </w:r>
          </w:p>
        </w:tc>
        <w:tc>
          <w:tcPr>
            <w:tcW w:w="5371" w:type="dxa"/>
          </w:tcPr>
          <w:p w:rsidR="006734AB" w:rsidRDefault="006734AB" w:rsidP="00E406F9">
            <w:pPr>
              <w:pStyle w:val="TableCells"/>
            </w:pPr>
            <w:r>
              <w:t>Required. Enter the estimated completion date for the asset or select a date using the calendar icon.</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Fabrication Estimated Total Amount</w:t>
            </w:r>
          </w:p>
        </w:tc>
        <w:tc>
          <w:tcPr>
            <w:tcW w:w="5371" w:type="dxa"/>
            <w:tcBorders>
              <w:top w:val="single" w:sz="4" w:space="0" w:color="auto"/>
              <w:left w:val="single" w:sz="4" w:space="0" w:color="auto"/>
              <w:bottom w:val="single" w:sz="4" w:space="0" w:color="auto"/>
            </w:tcBorders>
          </w:tcPr>
          <w:p w:rsidR="006734AB" w:rsidRDefault="006734AB" w:rsidP="00E406F9">
            <w:pPr>
              <w:pStyle w:val="TableCells"/>
            </w:pPr>
            <w:r>
              <w:t xml:space="preserve">Required. </w:t>
            </w:r>
            <w:r w:rsidRPr="00F1428D">
              <w:t>Enter the estimated dollar cost of the fabricated asset.</w:t>
            </w:r>
          </w:p>
        </w:tc>
      </w:tr>
      <w:tr w:rsidR="006734AB" w:rsidRPr="00C40BA1" w:rsidTr="00E406F9">
        <w:tc>
          <w:tcPr>
            <w:tcW w:w="2160" w:type="dxa"/>
            <w:tcBorders>
              <w:top w:val="single" w:sz="4" w:space="0" w:color="auto"/>
              <w:right w:val="double" w:sz="4" w:space="0" w:color="auto"/>
            </w:tcBorders>
          </w:tcPr>
          <w:p w:rsidR="006734AB" w:rsidRDefault="006734AB" w:rsidP="00E406F9">
            <w:pPr>
              <w:pStyle w:val="TableCells"/>
            </w:pPr>
            <w:r>
              <w:t>Years expected to retain asset once fabrication is complete</w:t>
            </w:r>
          </w:p>
        </w:tc>
        <w:tc>
          <w:tcPr>
            <w:tcW w:w="5371" w:type="dxa"/>
            <w:tcBorders>
              <w:top w:val="single" w:sz="4" w:space="0" w:color="auto"/>
              <w:left w:val="single" w:sz="4" w:space="0" w:color="auto"/>
            </w:tcBorders>
          </w:tcPr>
          <w:p w:rsidR="006734AB" w:rsidRDefault="006734AB" w:rsidP="00E406F9">
            <w:pPr>
              <w:pStyle w:val="TableCells"/>
            </w:pPr>
            <w:r>
              <w:t>Required. Enter</w:t>
            </w:r>
            <w:r w:rsidRPr="00D67E93">
              <w:t xml:space="preserve"> the number of years the organization is expecting to retain the fabricated asset once it has been completed</w:t>
            </w:r>
            <w:r>
              <w:t xml:space="preserve">. </w:t>
            </w:r>
            <w:r w:rsidRPr="00D67E93">
              <w:t xml:space="preserve">When the field </w:t>
            </w:r>
            <w:r>
              <w:t xml:space="preserve">is populated with 0, it is </w:t>
            </w:r>
            <w:r w:rsidRPr="00D67E93">
              <w:t>an indication that the fabricated asset will be sold upon completion and should not be eligible for depreciation</w:t>
            </w:r>
            <w:r>
              <w:t xml:space="preserve">. </w:t>
            </w:r>
            <w:r w:rsidRPr="00D67E93">
              <w:t>This serves as a reminder to the Capital Asset Office, that when the construction is complete to treat the asset accordingly.</w:t>
            </w:r>
          </w:p>
        </w:tc>
      </w:tr>
    </w:tbl>
    <w:p w:rsidR="006734AB" w:rsidRDefault="006734AB" w:rsidP="00E406F9">
      <w:pPr>
        <w:pStyle w:val="Heading4"/>
      </w:pPr>
      <w:bookmarkStart w:id="115" w:name="_D2HTopic_101"/>
      <w:r>
        <w:lastRenderedPageBreak/>
        <w:t>Process Overview</w:t>
      </w:r>
      <w:bookmarkEnd w:id="115"/>
    </w:p>
    <w:p w:rsidR="006734AB" w:rsidRDefault="006734AB" w:rsidP="00E406F9">
      <w:pPr>
        <w:pStyle w:val="Heading5"/>
      </w:pPr>
      <w:bookmarkStart w:id="116" w:name="_D2HTopic_102"/>
      <w:r w:rsidRPr="00D5027E">
        <w:t>Business Rules</w:t>
      </w:r>
      <w:r w:rsidR="00F6379D">
        <w:fldChar w:fldCharType="begin"/>
      </w:r>
      <w:r>
        <w:instrText xml:space="preserve"> XE "</w:instrText>
      </w:r>
      <w:r w:rsidRPr="007948AA">
        <w:instrText>F</w:instrText>
      </w:r>
      <w:r>
        <w:instrText>abrication Maintenance document:</w:instrText>
      </w:r>
      <w:r w:rsidRPr="00CF11F7">
        <w:instrText>business rules</w:instrText>
      </w:r>
      <w:r>
        <w:instrText xml:space="preserve">" </w:instrText>
      </w:r>
      <w:r w:rsidR="00F6379D">
        <w:fldChar w:fldCharType="end"/>
      </w:r>
      <w:bookmarkEnd w:id="116"/>
    </w:p>
    <w:p w:rsidR="006734AB" w:rsidRPr="000D0988" w:rsidRDefault="006734AB" w:rsidP="00E406F9"/>
    <w:p w:rsidR="006734AB" w:rsidRPr="000F04FD" w:rsidRDefault="006734AB" w:rsidP="00E406F9">
      <w:pPr>
        <w:pStyle w:val="C1HBullet"/>
      </w:pPr>
      <w:r w:rsidRPr="000F04FD">
        <w:t>To initiate a fabrication request the user must complete the following:</w:t>
      </w:r>
    </w:p>
    <w:p w:rsidR="006734AB" w:rsidRPr="000F04FD" w:rsidRDefault="006734AB" w:rsidP="00E406F9">
      <w:pPr>
        <w:pStyle w:val="C1HBullet2A"/>
      </w:pPr>
      <w:r w:rsidRPr="000F04FD">
        <w:t>Asset Detail Information</w:t>
      </w:r>
      <w:r>
        <w:t xml:space="preserve"> (</w:t>
      </w:r>
      <w:r w:rsidRPr="000F04FD">
        <w:t xml:space="preserve">a valid organization owner </w:t>
      </w:r>
      <w:r>
        <w:t>Chart of Account</w:t>
      </w:r>
      <w:r w:rsidRPr="000F04FD">
        <w:t>s code</w:t>
      </w:r>
      <w:r>
        <w:t xml:space="preserve">, </w:t>
      </w:r>
      <w:r w:rsidRPr="000F04FD">
        <w:t>a valid and active organization owner account number</w:t>
      </w:r>
      <w:r>
        <w:t xml:space="preserve">, </w:t>
      </w:r>
      <w:r w:rsidRPr="000F04FD">
        <w:t>an asset description</w:t>
      </w:r>
      <w:r>
        <w:t xml:space="preserve">, and </w:t>
      </w:r>
      <w:r w:rsidRPr="000F04FD">
        <w:t>a valid asset type code</w:t>
      </w:r>
      <w:r>
        <w:t>)</w:t>
      </w:r>
    </w:p>
    <w:p w:rsidR="006734AB" w:rsidRPr="000F04FD" w:rsidRDefault="006734AB" w:rsidP="00E406F9">
      <w:pPr>
        <w:pStyle w:val="C1HBullet2A"/>
      </w:pPr>
      <w:r w:rsidRPr="000F04FD">
        <w:t>Asset Location</w:t>
      </w:r>
      <w:r>
        <w:t xml:space="preserve"> (i</w:t>
      </w:r>
      <w:r w:rsidRPr="000F04FD">
        <w:t xml:space="preserve">f </w:t>
      </w:r>
      <w:r>
        <w:t xml:space="preserve">the </w:t>
      </w:r>
      <w:r w:rsidRPr="000F04FD">
        <w:t>asset will remain on campus</w:t>
      </w:r>
      <w:r>
        <w:t>,</w:t>
      </w:r>
      <w:r w:rsidRPr="000F04FD">
        <w:t xml:space="preserve"> input a valid campus code, building code and</w:t>
      </w:r>
      <w:r>
        <w:t xml:space="preserve"> </w:t>
      </w:r>
      <w:r w:rsidRPr="000F04FD">
        <w:t>building room code</w:t>
      </w:r>
      <w:r>
        <w:t xml:space="preserve">; if the </w:t>
      </w:r>
      <w:r w:rsidRPr="000F04FD">
        <w:t>asset will be located off campus the user must input name, address, city, state, postal code, and</w:t>
      </w:r>
      <w:r>
        <w:t xml:space="preserve"> </w:t>
      </w:r>
      <w:r w:rsidRPr="000F04FD">
        <w:t>country</w:t>
      </w:r>
      <w:r>
        <w:t xml:space="preserve">; </w:t>
      </w:r>
      <w:r w:rsidRPr="000F04FD">
        <w:t>in addition the campus code is required</w:t>
      </w:r>
      <w:r>
        <w:t>)</w:t>
      </w:r>
    </w:p>
    <w:p w:rsidR="006734AB" w:rsidRPr="000F04FD" w:rsidRDefault="006734AB" w:rsidP="00E406F9">
      <w:pPr>
        <w:pStyle w:val="C1HBullet"/>
      </w:pPr>
      <w:r>
        <w:t>Additionally, t</w:t>
      </w:r>
      <w:r w:rsidRPr="000F04FD">
        <w:t xml:space="preserve">he Fabrication </w:t>
      </w:r>
      <w:r>
        <w:t>d</w:t>
      </w:r>
      <w:r w:rsidRPr="000F04FD">
        <w:t>ocument uses the Asset Type Code table to determine whether a building number and room number are required for the asset type category.</w:t>
      </w:r>
    </w:p>
    <w:p w:rsidR="006734AB" w:rsidRPr="000F04FD" w:rsidRDefault="006734AB" w:rsidP="00E406F9">
      <w:pPr>
        <w:pStyle w:val="C1HBullet2A"/>
      </w:pPr>
      <w:r w:rsidRPr="000F04FD">
        <w:t>Any asset type code with the moving indicator checked yes require</w:t>
      </w:r>
      <w:r>
        <w:t>s</w:t>
      </w:r>
      <w:r w:rsidRPr="000F04FD">
        <w:t xml:space="preserve"> a building code and room number, or an off campus address. All asset type codes for </w:t>
      </w:r>
      <w:r>
        <w:t>movable</w:t>
      </w:r>
      <w:r w:rsidRPr="000F04FD">
        <w:t xml:space="preserve"> equipment have this indicator checked.</w:t>
      </w:r>
    </w:p>
    <w:p w:rsidR="006734AB" w:rsidRPr="000F04FD" w:rsidRDefault="006734AB" w:rsidP="00E406F9">
      <w:pPr>
        <w:pStyle w:val="C1HBullet2A"/>
      </w:pPr>
      <w:r w:rsidRPr="000F04FD">
        <w:t>Any asset type code with the required building indicator checked yes require</w:t>
      </w:r>
      <w:r>
        <w:t>s</w:t>
      </w:r>
      <w:r w:rsidRPr="000F04FD">
        <w:t xml:space="preserve"> a building code. Asset type codes for buildings have this indicator checked.</w:t>
      </w:r>
    </w:p>
    <w:p w:rsidR="006734AB" w:rsidRPr="000F04FD" w:rsidRDefault="006734AB" w:rsidP="00E406F9">
      <w:pPr>
        <w:pStyle w:val="C1HBullet2A"/>
      </w:pPr>
      <w:r w:rsidRPr="000F04FD">
        <w:t>Any asset type code with the moving indicator and required building indicator marked no require</w:t>
      </w:r>
      <w:r>
        <w:t>s</w:t>
      </w:r>
      <w:r w:rsidRPr="000F04FD">
        <w:t xml:space="preserve"> a campus code, but no building or room number</w:t>
      </w:r>
      <w:r>
        <w:t xml:space="preserve">. </w:t>
      </w:r>
      <w:r w:rsidRPr="000F04FD">
        <w:t>Asset type codes for land, land improvements, and leasehold improvements have the moving indicator and required building indicator marked no.</w:t>
      </w:r>
    </w:p>
    <w:p w:rsidR="006734AB" w:rsidRPr="000F04FD" w:rsidRDefault="006734AB" w:rsidP="00E406F9">
      <w:pPr>
        <w:pStyle w:val="C1HBullet"/>
      </w:pPr>
      <w:r w:rsidRPr="000F04FD">
        <w:t>Fabrication Information</w:t>
      </w:r>
      <w:r>
        <w:t xml:space="preserve"> is also required as follows:</w:t>
      </w:r>
    </w:p>
    <w:p w:rsidR="006734AB" w:rsidRDefault="006734AB" w:rsidP="00E406F9">
      <w:pPr>
        <w:pStyle w:val="C1HBullet2A"/>
      </w:pPr>
      <w:r w:rsidRPr="000F04FD">
        <w:t>An estimated fabrication completion date is required</w:t>
      </w:r>
      <w:r>
        <w:t>.</w:t>
      </w:r>
    </w:p>
    <w:p w:rsidR="006734AB" w:rsidRPr="000F04FD" w:rsidRDefault="006734AB" w:rsidP="00E406F9">
      <w:pPr>
        <w:pStyle w:val="C1HBullet2A"/>
      </w:pPr>
      <w:r w:rsidRPr="000F04FD">
        <w:t>The total estimated cost is required and must be numeric</w:t>
      </w:r>
      <w:r>
        <w:t>.</w:t>
      </w:r>
    </w:p>
    <w:p w:rsidR="006734AB" w:rsidRDefault="006734AB" w:rsidP="00E406F9">
      <w:pPr>
        <w:pStyle w:val="C1HBullet2A"/>
      </w:pPr>
      <w:r w:rsidRPr="000F04FD">
        <w:t xml:space="preserve">The </w:t>
      </w:r>
      <w:r w:rsidRPr="00317947">
        <w:t>Years expected to retain asset once fabrication is complete</w:t>
      </w:r>
      <w:r w:rsidRPr="000F04FD">
        <w:t xml:space="preserve"> is required and must be numeric</w:t>
      </w:r>
      <w:r>
        <w:t>.</w:t>
      </w:r>
    </w:p>
    <w:p w:rsidR="006734AB" w:rsidRDefault="006734AB" w:rsidP="00E406F9">
      <w:pPr>
        <w:pStyle w:val="C1HBullet"/>
      </w:pPr>
      <w:r w:rsidRPr="00082346">
        <w:t>For capital assets</w:t>
      </w:r>
      <w:r>
        <w:t>,</w:t>
      </w:r>
      <w:r w:rsidRPr="00082346">
        <w:t xml:space="preserve"> the building code is the building in which the asset is located. The asset category identified by the asset type determine</w:t>
      </w:r>
      <w:r>
        <w:t>s whether</w:t>
      </w:r>
      <w:r w:rsidRPr="00082346">
        <w:t xml:space="preserve"> a building code, room number or off</w:t>
      </w:r>
      <w:r>
        <w:t>-</w:t>
      </w:r>
      <w:r w:rsidRPr="00082346">
        <w:t>campus information is required. For this reason</w:t>
      </w:r>
      <w:r>
        <w:t xml:space="preserve">, </w:t>
      </w:r>
      <w:r w:rsidRPr="00082346">
        <w:t>the asset type must be entered before the building and room number.</w:t>
      </w:r>
    </w:p>
    <w:p w:rsidR="006734AB" w:rsidRDefault="006734AB" w:rsidP="00E406F9">
      <w:pPr>
        <w:pStyle w:val="C1HBullet"/>
      </w:pPr>
      <w:r w:rsidRPr="00082346">
        <w:t>For non-capital assets</w:t>
      </w:r>
      <w:r>
        <w:t>,</w:t>
      </w:r>
      <w:r w:rsidRPr="00082346">
        <w:t xml:space="preserve"> a building code or room number is not required. For this reason</w:t>
      </w:r>
      <w:r>
        <w:t>,</w:t>
      </w:r>
      <w:r w:rsidRPr="00082346">
        <w:t xml:space="preserve"> the asset status must be entered before the building code or room number is entered.</w:t>
      </w:r>
      <w:r>
        <w:t xml:space="preserve"> I</w:t>
      </w:r>
      <w:r w:rsidRPr="00082346">
        <w:t>f these values are entered</w:t>
      </w:r>
      <w:r>
        <w:t>,</w:t>
      </w:r>
      <w:r w:rsidRPr="00082346">
        <w:t xml:space="preserve"> they must be valid value</w:t>
      </w:r>
      <w:r>
        <w:t>s</w:t>
      </w:r>
      <w:r w:rsidRPr="00082346">
        <w:t>.</w:t>
      </w:r>
    </w:p>
    <w:p w:rsidR="006734AB" w:rsidRDefault="006734AB" w:rsidP="00E406F9">
      <w:pPr>
        <w:pStyle w:val="C1HBullet"/>
      </w:pPr>
      <w:r w:rsidRPr="00082346">
        <w:t xml:space="preserve">Any asset type code with the </w:t>
      </w:r>
      <w:r w:rsidRPr="002C25C6">
        <w:rPr>
          <w:rStyle w:val="Strong"/>
        </w:rPr>
        <w:t>moving code</w:t>
      </w:r>
      <w:r w:rsidRPr="00082346">
        <w:t xml:space="preserve"> indicator checked require</w:t>
      </w:r>
      <w:r>
        <w:t>s</w:t>
      </w:r>
      <w:r w:rsidRPr="00082346">
        <w:t xml:space="preserve"> a valid campus, building code, and room number combination, or an off-campus address. All asset type codes for </w:t>
      </w:r>
      <w:r>
        <w:t>movable</w:t>
      </w:r>
      <w:r w:rsidRPr="00082346">
        <w:t xml:space="preserve"> equipment have this code checked.</w:t>
      </w:r>
    </w:p>
    <w:p w:rsidR="006734AB" w:rsidRDefault="00C925E7" w:rsidP="00E406F9">
      <w:pPr>
        <w:pStyle w:val="C1HBullet"/>
      </w:pPr>
      <w:r w:rsidRPr="00082346">
        <w:t xml:space="preserve">Any asset type code with the </w:t>
      </w:r>
      <w:r>
        <w:rPr>
          <w:rStyle w:val="Strong"/>
        </w:rPr>
        <w:t>required building</w:t>
      </w:r>
      <w:r w:rsidRPr="00082346">
        <w:t xml:space="preserve"> </w:t>
      </w:r>
      <w:r w:rsidRPr="00995A7D">
        <w:rPr>
          <w:b/>
        </w:rPr>
        <w:t>indicator</w:t>
      </w:r>
      <w:r w:rsidRPr="00082346">
        <w:t xml:space="preserve"> checked require</w:t>
      </w:r>
      <w:r>
        <w:t>s</w:t>
      </w:r>
      <w:r w:rsidRPr="00082346">
        <w:t xml:space="preserve"> a building code. </w:t>
      </w:r>
      <w:r w:rsidR="006734AB" w:rsidRPr="00082346">
        <w:t>Asset type codes for buildings have this code checked.</w:t>
      </w:r>
    </w:p>
    <w:p w:rsidR="006734AB" w:rsidRPr="000F04FD" w:rsidRDefault="00C925E7" w:rsidP="00E406F9">
      <w:pPr>
        <w:pStyle w:val="C1HBullet"/>
      </w:pPr>
      <w:r w:rsidRPr="00082346">
        <w:t xml:space="preserve">Any asset type code with both </w:t>
      </w:r>
      <w:r w:rsidRPr="002C25C6">
        <w:rPr>
          <w:rStyle w:val="Strong"/>
        </w:rPr>
        <w:t>moving code</w:t>
      </w:r>
      <w:r w:rsidRPr="00082346">
        <w:t xml:space="preserve"> and </w:t>
      </w:r>
      <w:r>
        <w:rPr>
          <w:rStyle w:val="Strong"/>
        </w:rPr>
        <w:t xml:space="preserve">required building </w:t>
      </w:r>
      <w:r w:rsidRPr="00995A7D">
        <w:rPr>
          <w:b/>
        </w:rPr>
        <w:t>indicators</w:t>
      </w:r>
      <w:r w:rsidRPr="00082346">
        <w:t xml:space="preserve"> unchecked require</w:t>
      </w:r>
      <w:r>
        <w:t>s</w:t>
      </w:r>
      <w:r w:rsidRPr="00082346">
        <w:t xml:space="preserve"> a campus code but no building or room number. </w:t>
      </w:r>
      <w:r w:rsidR="006734AB" w:rsidRPr="00082346">
        <w:t>Asset type codes for land, land improvements, and leasehold improvements have these codes unchecked.</w:t>
      </w:r>
    </w:p>
    <w:p w:rsidR="00E406F9" w:rsidRDefault="00E406F9">
      <w:pPr>
        <w:rPr>
          <w:rFonts w:ascii="Arial" w:hAnsi="Arial" w:cs="Arial"/>
          <w:b/>
          <w:sz w:val="32"/>
          <w:szCs w:val="32"/>
        </w:rPr>
      </w:pPr>
      <w:bookmarkStart w:id="117" w:name="_D2HTopic_103"/>
      <w:r>
        <w:br w:type="page"/>
      </w:r>
    </w:p>
    <w:p w:rsidR="006734AB" w:rsidRDefault="006734AB" w:rsidP="00E406F9">
      <w:pPr>
        <w:pStyle w:val="Heading5"/>
      </w:pPr>
      <w:r w:rsidRPr="00AD445C">
        <w:lastRenderedPageBreak/>
        <w:t>Routing</w:t>
      </w:r>
      <w:r w:rsidR="00F6379D">
        <w:fldChar w:fldCharType="begin"/>
      </w:r>
      <w:r>
        <w:instrText xml:space="preserve"> XE "</w:instrText>
      </w:r>
      <w:r w:rsidRPr="007948AA">
        <w:instrText>Asset Fabrication Maintenance document:</w:instrText>
      </w:r>
      <w:r>
        <w:instrText xml:space="preserve">routing" </w:instrText>
      </w:r>
      <w:r w:rsidR="00F6379D">
        <w:fldChar w:fldCharType="end"/>
      </w:r>
      <w:bookmarkEnd w:id="117"/>
    </w:p>
    <w:p w:rsidR="006734AB" w:rsidRPr="000D0988" w:rsidRDefault="006734AB" w:rsidP="00E406F9"/>
    <w:p w:rsidR="006734AB" w:rsidRDefault="006734AB" w:rsidP="00E406F9">
      <w:pPr>
        <w:pStyle w:val="C1HBullet"/>
      </w:pPr>
      <w:r w:rsidRPr="0010700A">
        <w:rPr>
          <w:szCs w:val="24"/>
        </w:rPr>
        <w:t>Asset Fabrication Maintenance document</w:t>
      </w:r>
      <w:r w:rsidRPr="005838E7">
        <w:t>s are automatically routed to the appropriate fiscal officer or delegate. The fiscal officer to whom this document is routed is defined by the Organization Owner Chart/Account.</w:t>
      </w:r>
    </w:p>
    <w:p w:rsidR="006734AB" w:rsidRDefault="006734AB" w:rsidP="00E406F9">
      <w:pPr>
        <w:pStyle w:val="C1HBullet"/>
      </w:pPr>
      <w:r w:rsidRPr="000D3721">
        <w:t xml:space="preserve">When routing to Management node, the document routes to </w:t>
      </w:r>
      <w:r>
        <w:t xml:space="preserve">these </w:t>
      </w:r>
      <w:r w:rsidRPr="000D3721">
        <w:t>roles:</w:t>
      </w:r>
      <w:r>
        <w:t xml:space="preserve"> </w:t>
      </w:r>
      <w:r w:rsidRPr="000D3721">
        <w:t>KFS-SYS Asset Manager</w:t>
      </w:r>
      <w:r>
        <w:t xml:space="preserve"> </w:t>
      </w:r>
      <w:r w:rsidRPr="000D3721">
        <w:t>(requiring approve) and KFS-CAM Asset Manager</w:t>
      </w:r>
      <w:r>
        <w:t xml:space="preserve"> </w:t>
      </w:r>
      <w:r w:rsidRPr="000D3721">
        <w:t>(requiring FYI). The document sho</w:t>
      </w:r>
      <w:r>
        <w:t>ws up in both roles action lists.</w:t>
      </w:r>
    </w:p>
    <w:p w:rsidR="006734AB" w:rsidRDefault="006734AB" w:rsidP="00E406F9">
      <w:pPr>
        <w:pStyle w:val="C1HBullet"/>
      </w:pPr>
      <w:r w:rsidRPr="000D3721">
        <w:t>If KFS-SYS Asset Manager takes Approve action on this document first, it w</w:t>
      </w:r>
      <w:r>
        <w:t>ill not</w:t>
      </w:r>
      <w:r w:rsidRPr="000D3721">
        <w:t xml:space="preserve"> show up in the action list for KFS-CAM Asset Manager</w:t>
      </w:r>
      <w:r>
        <w:t>.</w:t>
      </w:r>
      <w:r w:rsidRPr="000D3721">
        <w:t xml:space="preserve"> However, if KFS-CAM Asset Manager takes FYI action first, it will show up in the action list for approve to KFS-SYS Asset Manager</w:t>
      </w:r>
      <w:r>
        <w:t>.</w:t>
      </w:r>
    </w:p>
    <w:p w:rsidR="006734AB" w:rsidRPr="000D0988" w:rsidRDefault="006734AB" w:rsidP="00E406F9">
      <w:pPr>
        <w:pStyle w:val="C1HBullet"/>
        <w:numPr>
          <w:ilvl w:val="0"/>
          <w:numId w:val="0"/>
        </w:numPr>
        <w:ind w:left="720"/>
      </w:pPr>
    </w:p>
    <w:p w:rsidR="006734AB" w:rsidRDefault="006734AB" w:rsidP="00E406F9">
      <w:pPr>
        <w:pStyle w:val="BodyText"/>
      </w:pPr>
      <w:r>
        <w:t>If the document is approved by the KFS-CAM Asset Manger, the FYI for the campus manager is removed; however if the KFS-CAMS Asset Manger approves the document first, it will still need to be approved by the KFS-SYS (system) Asset Manager.</w:t>
      </w:r>
    </w:p>
    <w:p w:rsidR="006734AB" w:rsidRDefault="006734AB" w:rsidP="00E406F9">
      <w:pPr>
        <w:pStyle w:val="Heading3"/>
      </w:pPr>
      <w:bookmarkStart w:id="118" w:name="_Toc511209414"/>
      <w:bookmarkStart w:id="119" w:name="_D2HTopic_104"/>
      <w:r w:rsidRPr="00BC38F1">
        <w:lastRenderedPageBreak/>
        <w:t>Asset Global (Add)</w:t>
      </w:r>
      <w:bookmarkEnd w:id="118"/>
      <w:r w:rsidR="00F6379D">
        <w:fldChar w:fldCharType="begin"/>
      </w:r>
      <w:r>
        <w:instrText xml:space="preserve"> XE "</w:instrText>
      </w:r>
      <w:r w:rsidRPr="0088297A">
        <w:instrText>Asset Global document</w:instrText>
      </w:r>
      <w:r>
        <w:instrText xml:space="preserve">" </w:instrText>
      </w:r>
      <w:r w:rsidR="00F6379D">
        <w:fldChar w:fldCharType="end"/>
      </w:r>
      <w:r w:rsidR="00F6379D">
        <w:fldChar w:fldCharType="begin"/>
      </w:r>
      <w:r>
        <w:instrText xml:space="preserve"> XE "Capital Assets Management (CAM) module:</w:instrText>
      </w:r>
      <w:r w:rsidRPr="00C2795A">
        <w:instrText xml:space="preserve">Asset Global </w:instrText>
      </w:r>
      <w:r>
        <w:instrText xml:space="preserve">document" </w:instrText>
      </w:r>
      <w:r w:rsidR="00F6379D">
        <w:fldChar w:fldCharType="end"/>
      </w:r>
      <w:r w:rsidR="00F6379D">
        <w:fldChar w:fldCharType="begin"/>
      </w:r>
      <w:r>
        <w:instrText xml:space="preserve"> XE "Capital Assets Management (CAM) module:</w:instrText>
      </w:r>
      <w:r w:rsidRPr="00C2795A">
        <w:instrText xml:space="preserve">Asset Global </w:instrText>
      </w:r>
      <w:r>
        <w:instrText xml:space="preserve">(Add)" </w:instrText>
      </w:r>
      <w:r w:rsidR="00F6379D">
        <w:fldChar w:fldCharType="end"/>
      </w:r>
      <w:r w:rsidR="00F6379D" w:rsidRPr="00000100">
        <w:fldChar w:fldCharType="begin"/>
      </w:r>
      <w:r w:rsidRPr="00000100">
        <w:instrText xml:space="preserve"> TC "</w:instrText>
      </w:r>
      <w:r w:rsidRPr="00BC38F1">
        <w:instrText>Asset Global (Add)</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119"/>
    </w:p>
    <w:p w:rsidR="006734AB" w:rsidRPr="000D0988" w:rsidRDefault="006734AB" w:rsidP="00E406F9"/>
    <w:p w:rsidR="006734AB" w:rsidRDefault="006734AB" w:rsidP="00E406F9">
      <w:pPr>
        <w:pStyle w:val="BodyText"/>
      </w:pPr>
      <w:r>
        <w:t xml:space="preserve">The </w:t>
      </w:r>
      <w:r w:rsidRPr="004C3129">
        <w:rPr>
          <w:rStyle w:val="Strong"/>
        </w:rPr>
        <w:t>Asset Global (Add)</w:t>
      </w:r>
      <w:r>
        <w:t xml:space="preserve"> allows you to</w:t>
      </w:r>
      <w:r w:rsidRPr="004036D5">
        <w:t xml:space="preserve"> create assets in the asset database that are not purchased through the financial system (</w:t>
      </w:r>
      <w:r>
        <w:t>for example</w:t>
      </w:r>
      <w:r w:rsidRPr="004036D5">
        <w:t>, gifts, transfers-</w:t>
      </w:r>
      <w:r>
        <w:t>i</w:t>
      </w:r>
      <w:r w:rsidRPr="004036D5">
        <w:t>n, found</w:t>
      </w:r>
      <w:r>
        <w:t>, and non-capital assets)</w:t>
      </w:r>
      <w:r w:rsidRPr="004036D5">
        <w:t xml:space="preserve"> and </w:t>
      </w:r>
      <w:r>
        <w:t xml:space="preserve">to create non-movable </w:t>
      </w:r>
      <w:r w:rsidRPr="004036D5">
        <w:t xml:space="preserve">assets that are </w:t>
      </w:r>
      <w:r w:rsidRPr="00C15748">
        <w:rPr>
          <w:b/>
        </w:rPr>
        <w:t>not</w:t>
      </w:r>
      <w:r w:rsidRPr="004036D5">
        <w:t xml:space="preserve"> processed in the CAB. </w:t>
      </w:r>
      <w:r>
        <w:t>To add these assets, you use the Asset Global document.</w:t>
      </w:r>
    </w:p>
    <w:p w:rsidR="006734AB" w:rsidRPr="000D0988" w:rsidRDefault="006734AB" w:rsidP="00E406F9"/>
    <w:p w:rsidR="006734AB" w:rsidRDefault="006734AB" w:rsidP="00E406F9">
      <w:pPr>
        <w:pStyle w:val="BodyText"/>
      </w:pPr>
      <w:r>
        <w:t xml:space="preserve">The Asset Global document also allows you to separate an asset into multiple assets. In this case, you reach the document by clicking the </w:t>
      </w:r>
      <w:r w:rsidRPr="0080614A">
        <w:rPr>
          <w:rStyle w:val="Strong"/>
        </w:rPr>
        <w:t>separate</w:t>
      </w:r>
      <w:r>
        <w:t xml:space="preserve"> link after searching for the asset on the Asset Lookup or Asset Payment Lookup. </w:t>
      </w:r>
    </w:p>
    <w:p w:rsidR="006734AB" w:rsidRDefault="006734AB" w:rsidP="00E406F9">
      <w:pPr>
        <w:pStyle w:val="BodyText"/>
      </w:pPr>
    </w:p>
    <w:p w:rsidR="006734AB" w:rsidRPr="0080614A" w:rsidRDefault="006734AB" w:rsidP="00E406F9">
      <w:pPr>
        <w:pStyle w:val="Note"/>
      </w:pPr>
      <w:r>
        <w:drawing>
          <wp:inline distT="0" distB="0" distL="0" distR="0">
            <wp:extent cx="191135" cy="191135"/>
            <wp:effectExtent l="19050" t="0" r="0" b="0"/>
            <wp:docPr id="1479" name="Picture 23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80614A">
        <w:t xml:space="preserve">For information about separating assets, see </w:t>
      </w:r>
      <w:hyperlink w:anchor="_D2HTopic_219" w:history="1">
        <w:r w:rsidRPr="00C0735C">
          <w:rPr>
            <w:rStyle w:val="Hyperlink"/>
          </w:rPr>
          <w:t>Separate Assets</w:t>
        </w:r>
      </w:hyperlink>
      <w:r w:rsidRPr="0080614A">
        <w:t xml:space="preserve">. </w:t>
      </w:r>
      <w:r w:rsidR="00F6379D">
        <w:fldChar w:fldCharType="begin"/>
      </w:r>
      <w:r>
        <w:instrText xml:space="preserve"> \MinBodyLeft 0 </w:instrText>
      </w:r>
      <w:r w:rsidR="00F6379D">
        <w:fldChar w:fldCharType="end"/>
      </w:r>
    </w:p>
    <w:p w:rsidR="006734AB" w:rsidRPr="000D0988" w:rsidRDefault="006734AB" w:rsidP="00E406F9"/>
    <w:p w:rsidR="006734AB" w:rsidRPr="004036D5" w:rsidRDefault="006734AB" w:rsidP="00E406F9">
      <w:pPr>
        <w:pStyle w:val="BodyText"/>
      </w:pPr>
      <w:r>
        <w:t xml:space="preserve">Any user that has access to Kuali Financials </w:t>
      </w:r>
      <w:r w:rsidRPr="004036D5">
        <w:t>can initiate an</w:t>
      </w:r>
      <w:r w:rsidRPr="00A77722">
        <w:t xml:space="preserve"> Asset Global document</w:t>
      </w:r>
      <w:r>
        <w:t xml:space="preserve">. </w:t>
      </w:r>
      <w:r w:rsidRPr="004036D5">
        <w:t>The type of addition the</w:t>
      </w:r>
      <w:r>
        <w:t xml:space="preserve"> user is permitted to create</w:t>
      </w:r>
      <w:r w:rsidRPr="004036D5">
        <w:t xml:space="preserve"> depend</w:t>
      </w:r>
      <w:r>
        <w:t>s</w:t>
      </w:r>
      <w:r w:rsidRPr="004036D5">
        <w:t xml:space="preserve"> on </w:t>
      </w:r>
      <w:r>
        <w:t xml:space="preserve">the department he/she works for. </w:t>
      </w:r>
      <w:r w:rsidRPr="004036D5">
        <w:t>A user</w:t>
      </w:r>
      <w:r>
        <w:t xml:space="preserve"> without authorized access</w:t>
      </w:r>
      <w:r w:rsidRPr="004036D5">
        <w:t xml:space="preserve"> can create non-capital asset</w:t>
      </w:r>
      <w:r>
        <w:t>s</w:t>
      </w:r>
      <w:r w:rsidRPr="004036D5">
        <w:t xml:space="preserve"> and capital </w:t>
      </w:r>
      <w:r>
        <w:t>g</w:t>
      </w:r>
      <w:r w:rsidRPr="004036D5">
        <w:t xml:space="preserve">ifts, </w:t>
      </w:r>
      <w:r>
        <w:t>t</w:t>
      </w:r>
      <w:r w:rsidRPr="004036D5">
        <w:t xml:space="preserve">ransfer-ins, </w:t>
      </w:r>
      <w:r>
        <w:t>f</w:t>
      </w:r>
      <w:r w:rsidRPr="004036D5">
        <w:t xml:space="preserve">ound, and </w:t>
      </w:r>
      <w:r>
        <w:t>s</w:t>
      </w:r>
      <w:r w:rsidRPr="004036D5">
        <w:t>tate excess</w:t>
      </w:r>
      <w:r>
        <w:t xml:space="preserve"> assets</w:t>
      </w:r>
      <w:r w:rsidRPr="004036D5">
        <w:t xml:space="preserve">. The </w:t>
      </w:r>
      <w:r>
        <w:t>acquisition</w:t>
      </w:r>
      <w:r w:rsidRPr="004036D5">
        <w:t xml:space="preserve"> type of </w:t>
      </w:r>
      <w:r w:rsidRPr="00C15748">
        <w:rPr>
          <w:b/>
        </w:rPr>
        <w:t>new</w:t>
      </w:r>
      <w:r>
        <w:rPr>
          <w:b/>
        </w:rPr>
        <w:t xml:space="preserve"> </w:t>
      </w:r>
      <w:r>
        <w:t xml:space="preserve">assets </w:t>
      </w:r>
      <w:r w:rsidRPr="004036D5">
        <w:t xml:space="preserve">is restricted to </w:t>
      </w:r>
      <w:r>
        <w:t>authorized users.</w:t>
      </w:r>
    </w:p>
    <w:p w:rsidR="006734AB" w:rsidRPr="000D0988" w:rsidRDefault="006734AB" w:rsidP="00E406F9"/>
    <w:p w:rsidR="006734AB" w:rsidRPr="004036D5" w:rsidRDefault="006734AB" w:rsidP="00E406F9">
      <w:pPr>
        <w:pStyle w:val="BodyText"/>
      </w:pPr>
      <w:r w:rsidRPr="004036D5">
        <w:t>The</w:t>
      </w:r>
      <w:r w:rsidRPr="00A77722">
        <w:t xml:space="preserve"> Asset Global document</w:t>
      </w:r>
      <w:r>
        <w:t xml:space="preserve"> is used in the following circumstances:</w:t>
      </w:r>
    </w:p>
    <w:p w:rsidR="006734AB" w:rsidRDefault="006734AB" w:rsidP="00E406F9">
      <w:pPr>
        <w:pStyle w:val="C1HBullet"/>
      </w:pPr>
      <w:r w:rsidRPr="004036D5">
        <w:t>Non-capital</w:t>
      </w:r>
    </w:p>
    <w:p w:rsidR="006734AB" w:rsidRPr="001266B6" w:rsidRDefault="006734AB" w:rsidP="00E406F9">
      <w:pPr>
        <w:pStyle w:val="C1HBullet2A"/>
      </w:pPr>
      <w:r>
        <w:t>When an organization needs</w:t>
      </w:r>
      <w:r w:rsidRPr="001266B6">
        <w:t xml:space="preserve"> to create non-capital assets</w:t>
      </w:r>
      <w:r>
        <w:t>—that is,</w:t>
      </w:r>
      <w:r w:rsidRPr="001266B6">
        <w:t xml:space="preserve"> items that do not meet the capitalization threshold (for example, any item under 5,000.00 that is a standalone piece of equipment)</w:t>
      </w:r>
      <w:r>
        <w:t>, users do so via the</w:t>
      </w:r>
      <w:r w:rsidRPr="00A77722">
        <w:t xml:space="preserve"> Asset Global document</w:t>
      </w:r>
      <w:r>
        <w:t>.</w:t>
      </w:r>
    </w:p>
    <w:p w:rsidR="006734AB" w:rsidRPr="004036D5" w:rsidRDefault="006734AB" w:rsidP="00E406F9">
      <w:pPr>
        <w:pStyle w:val="C1HBullet"/>
      </w:pPr>
      <w:r>
        <w:t>Capital m</w:t>
      </w:r>
      <w:r w:rsidRPr="004036D5">
        <w:t>ovable</w:t>
      </w:r>
      <w:r>
        <w:t xml:space="preserve"> e</w:t>
      </w:r>
      <w:r w:rsidRPr="004036D5">
        <w:t>quipment</w:t>
      </w:r>
    </w:p>
    <w:p w:rsidR="006734AB" w:rsidRPr="004036D5" w:rsidRDefault="006734AB" w:rsidP="00E406F9">
      <w:pPr>
        <w:pStyle w:val="C1HBullet2A"/>
      </w:pPr>
      <w:r>
        <w:t xml:space="preserve">When the Capital Asset Department needs </w:t>
      </w:r>
      <w:r w:rsidRPr="004036D5">
        <w:t>to create gift, transfer-</w:t>
      </w:r>
      <w:r>
        <w:t>i</w:t>
      </w:r>
      <w:r w:rsidRPr="004036D5">
        <w:t xml:space="preserve">n </w:t>
      </w:r>
      <w:r>
        <w:t>a</w:t>
      </w:r>
      <w:r w:rsidRPr="004036D5">
        <w:t xml:space="preserve">ssets, and state </w:t>
      </w:r>
      <w:r>
        <w:t>e</w:t>
      </w:r>
      <w:r w:rsidRPr="004036D5">
        <w:t xml:space="preserve">xcess or federal </w:t>
      </w:r>
      <w:r>
        <w:t>s</w:t>
      </w:r>
      <w:r w:rsidRPr="004036D5">
        <w:t>urplus a</w:t>
      </w:r>
      <w:r>
        <w:t xml:space="preserve">ssets given to the university, users do so via the </w:t>
      </w:r>
      <w:r w:rsidRPr="00A77722">
        <w:t>Asset Global document</w:t>
      </w:r>
      <w:r>
        <w:t xml:space="preserve">. </w:t>
      </w:r>
      <w:r w:rsidRPr="004036D5">
        <w:t>Transfer-in assets are those assets received from an external organization (usually another university) or government surplus.</w:t>
      </w:r>
    </w:p>
    <w:p w:rsidR="006734AB" w:rsidRPr="004036D5" w:rsidRDefault="006734AB" w:rsidP="00E406F9">
      <w:pPr>
        <w:pStyle w:val="C1HBullet2A"/>
      </w:pPr>
      <w:r w:rsidRPr="004036D5">
        <w:t xml:space="preserve">The </w:t>
      </w:r>
      <w:r w:rsidRPr="00A77722">
        <w:t>Asset Global document</w:t>
      </w:r>
      <w:r>
        <w:t xml:space="preserve"> is also </w:t>
      </w:r>
      <w:r w:rsidRPr="004036D5">
        <w:t>used to create found assets</w:t>
      </w:r>
      <w:r>
        <w:t xml:space="preserve">. </w:t>
      </w:r>
      <w:r w:rsidRPr="004036D5">
        <w:t>Found capital assets are those assets that were retired in error, or incorrectly classified in a prior fiscal year</w:t>
      </w:r>
      <w:r>
        <w:t xml:space="preserve">. </w:t>
      </w:r>
      <w:r w:rsidRPr="004036D5">
        <w:t>Normally</w:t>
      </w:r>
      <w:r>
        <w:t>, f</w:t>
      </w:r>
      <w:r w:rsidRPr="004036D5">
        <w:t>ound assets are created by the Campus Capital Asset Office</w:t>
      </w:r>
      <w:r>
        <w:t xml:space="preserve">. However, </w:t>
      </w:r>
      <w:r w:rsidRPr="004036D5">
        <w:t xml:space="preserve">they </w:t>
      </w:r>
      <w:r>
        <w:t>can</w:t>
      </w:r>
      <w:r w:rsidRPr="004036D5">
        <w:t xml:space="preserve"> b</w:t>
      </w:r>
      <w:r>
        <w:t>e initiated by the organization</w:t>
      </w:r>
      <w:r w:rsidRPr="004036D5">
        <w:t xml:space="preserve"> or created by the U</w:t>
      </w:r>
      <w:r>
        <w:t>niversity Capital Asset Office as well.</w:t>
      </w:r>
    </w:p>
    <w:p w:rsidR="006734AB" w:rsidRDefault="006734AB" w:rsidP="00E406F9">
      <w:pPr>
        <w:pStyle w:val="C1HBullet2A"/>
      </w:pPr>
      <w:r>
        <w:t xml:space="preserve">The </w:t>
      </w:r>
      <w:r w:rsidRPr="00A77722">
        <w:t>Asset Global document</w:t>
      </w:r>
      <w:r>
        <w:t xml:space="preserve"> is used to re-create assets where the title of an asset has moved from federally owned to university or institutional owned. In this case, the original federally owned asset is retired, and a new asset is created using the </w:t>
      </w:r>
      <w:r w:rsidRPr="00A77722">
        <w:t>Asset Global document</w:t>
      </w:r>
      <w:r>
        <w:t>. The re-created asset is normally re-created at the book or fair market value.</w:t>
      </w:r>
    </w:p>
    <w:p w:rsidR="006734AB" w:rsidRPr="004036D5" w:rsidRDefault="006734AB" w:rsidP="00E406F9">
      <w:pPr>
        <w:pStyle w:val="C1HBullet2A"/>
      </w:pPr>
      <w:r w:rsidRPr="004036D5">
        <w:t>CAB</w:t>
      </w:r>
      <w:r>
        <w:t xml:space="preserve"> also feeds information on capital movable equipment into the </w:t>
      </w:r>
      <w:r w:rsidRPr="00A77722">
        <w:t>Asset Global document</w:t>
      </w:r>
      <w:r w:rsidRPr="004036D5">
        <w:t>.</w:t>
      </w:r>
      <w:r>
        <w:t xml:space="preserve"> </w:t>
      </w:r>
      <w:r w:rsidRPr="004036D5">
        <w:t xml:space="preserve">This type of addition </w:t>
      </w:r>
      <w:r>
        <w:t>may</w:t>
      </w:r>
      <w:r w:rsidRPr="004036D5">
        <w:t xml:space="preserve"> be </w:t>
      </w:r>
      <w:r>
        <w:t>initiated</w:t>
      </w:r>
      <w:r w:rsidRPr="004036D5">
        <w:t xml:space="preserve"> only by </w:t>
      </w:r>
      <w:r>
        <w:t>the Capital Asset Department.</w:t>
      </w:r>
    </w:p>
    <w:p w:rsidR="006734AB" w:rsidRPr="004036D5" w:rsidRDefault="006734AB" w:rsidP="00E406F9">
      <w:pPr>
        <w:pStyle w:val="C1HBullet"/>
      </w:pPr>
      <w:r w:rsidRPr="004036D5">
        <w:t>Non-movable</w:t>
      </w:r>
    </w:p>
    <w:p w:rsidR="006734AB" w:rsidRPr="000D0988" w:rsidRDefault="006734AB" w:rsidP="00E406F9">
      <w:pPr>
        <w:pStyle w:val="C1HBullet2A"/>
      </w:pPr>
      <w:r w:rsidRPr="004036D5">
        <w:t>The</w:t>
      </w:r>
      <w:r>
        <w:t xml:space="preserve"> Capital Asset Department adds non-movable</w:t>
      </w:r>
      <w:r w:rsidRPr="004036D5">
        <w:t xml:space="preserve"> assets </w:t>
      </w:r>
      <w:r>
        <w:t xml:space="preserve">by </w:t>
      </w:r>
      <w:r w:rsidRPr="004036D5">
        <w:t xml:space="preserve">using the </w:t>
      </w:r>
      <w:r w:rsidRPr="00A77722">
        <w:t>Asset Global document</w:t>
      </w:r>
      <w:r>
        <w:t xml:space="preserve"> and </w:t>
      </w:r>
      <w:r w:rsidRPr="00A77722">
        <w:t xml:space="preserve">Asset Payments </w:t>
      </w:r>
      <w:r>
        <w:t>d</w:t>
      </w:r>
      <w:r w:rsidRPr="004036D5">
        <w:t>ocument</w:t>
      </w:r>
      <w:r>
        <w:t>s.</w:t>
      </w:r>
    </w:p>
    <w:p w:rsidR="006734AB" w:rsidRDefault="006734AB" w:rsidP="00E406F9">
      <w:pPr>
        <w:pStyle w:val="BodyText"/>
      </w:pPr>
      <w:r>
        <w:t xml:space="preserve">When you select </w:t>
      </w:r>
      <w:r w:rsidRPr="007C49D0">
        <w:rPr>
          <w:rStyle w:val="Strong"/>
        </w:rPr>
        <w:t>Asset Global (Add)</w:t>
      </w:r>
      <w:r>
        <w:t xml:space="preserve"> the system opens the Asset Acquisition Type L</w:t>
      </w:r>
      <w:r w:rsidRPr="00A77722">
        <w:t>o</w:t>
      </w:r>
      <w:r>
        <w:t>okup.</w:t>
      </w:r>
    </w:p>
    <w:p w:rsidR="006734AB" w:rsidRPr="000D0988" w:rsidRDefault="006734AB" w:rsidP="00E406F9"/>
    <w:p w:rsidR="006734AB" w:rsidRDefault="006734AB" w:rsidP="00E406F9">
      <w:pPr>
        <w:pStyle w:val="Heading4"/>
      </w:pPr>
      <w:bookmarkStart w:id="120" w:name="_D2HTopic_105"/>
      <w:r>
        <w:lastRenderedPageBreak/>
        <w:t>Asset Acquisition Type Lookup</w:t>
      </w:r>
      <w:r w:rsidR="00F6379D">
        <w:fldChar w:fldCharType="begin"/>
      </w:r>
      <w:r>
        <w:instrText xml:space="preserve"> XE "Capital Assets Management (CAM) module:</w:instrText>
      </w:r>
      <w:r w:rsidRPr="000706D4">
        <w:instrText xml:space="preserve">Asset Acquisition Type </w:instrText>
      </w:r>
      <w:r>
        <w:instrText>L</w:instrText>
      </w:r>
      <w:r w:rsidRPr="000706D4">
        <w:instrText>ookup</w:instrText>
      </w:r>
      <w:r>
        <w:instrText xml:space="preserve">, Asset Global (Add)" </w:instrText>
      </w:r>
      <w:r w:rsidR="00F6379D">
        <w:fldChar w:fldCharType="end"/>
      </w:r>
      <w:r w:rsidR="00F6379D">
        <w:fldChar w:fldCharType="begin"/>
      </w:r>
      <w:r>
        <w:instrText xml:space="preserve"> XE "</w:instrText>
      </w:r>
      <w:r w:rsidRPr="00C2795A">
        <w:instrText xml:space="preserve">Asset Global </w:instrText>
      </w:r>
      <w:r>
        <w:instrText>document:</w:instrText>
      </w:r>
      <w:r w:rsidRPr="000706D4">
        <w:instrText xml:space="preserve">Asset Acquisition Type </w:instrText>
      </w:r>
      <w:r>
        <w:instrText>L</w:instrText>
      </w:r>
      <w:r w:rsidRPr="000706D4">
        <w:instrText>ookup</w:instrText>
      </w:r>
      <w:r>
        <w:instrText xml:space="preserve">" </w:instrText>
      </w:r>
      <w:r w:rsidR="00F6379D">
        <w:fldChar w:fldCharType="end"/>
      </w:r>
      <w:bookmarkEnd w:id="120"/>
    </w:p>
    <w:p w:rsidR="006734AB" w:rsidRDefault="006734AB" w:rsidP="00E406F9">
      <w:pPr>
        <w:pStyle w:val="BodyText"/>
      </w:pPr>
    </w:p>
    <w:p w:rsidR="006734AB" w:rsidRDefault="006734AB" w:rsidP="00E406F9">
      <w:pPr>
        <w:pStyle w:val="BodyText"/>
      </w:pPr>
      <w:r>
        <w:t>The valid asset acquisition types are as follows.</w:t>
      </w:r>
    </w:p>
    <w:p w:rsidR="006734AB" w:rsidRDefault="006734AB" w:rsidP="00E406F9">
      <w:pPr>
        <w:pStyle w:val="BodyText"/>
      </w:pPr>
    </w:p>
    <w:p w:rsidR="006734AB" w:rsidRDefault="006734AB" w:rsidP="00E406F9">
      <w:pPr>
        <w:pStyle w:val="TableHeading"/>
      </w:pPr>
      <w:r>
        <w:t>Asset Acquisition Type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Type Name</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thickThinSmallGap" w:sz="12" w:space="0" w:color="auto"/>
              <w:bottom w:val="single" w:sz="4" w:space="0" w:color="auto"/>
              <w:right w:val="double" w:sz="4" w:space="0" w:color="auto"/>
            </w:tcBorders>
          </w:tcPr>
          <w:p w:rsidR="006734AB" w:rsidRDefault="006734AB" w:rsidP="00E406F9">
            <w:pPr>
              <w:pStyle w:val="TableCells"/>
            </w:pPr>
            <w:r>
              <w:t>Non Capital</w:t>
            </w:r>
          </w:p>
        </w:tc>
        <w:tc>
          <w:tcPr>
            <w:tcW w:w="5371" w:type="dxa"/>
            <w:tcBorders>
              <w:top w:val="thickThinSmallGap" w:sz="12" w:space="0" w:color="auto"/>
              <w:bottom w:val="single" w:sz="4" w:space="0" w:color="auto"/>
            </w:tcBorders>
          </w:tcPr>
          <w:p w:rsidR="006734AB" w:rsidRPr="0043464C" w:rsidRDefault="006734AB" w:rsidP="00E406F9">
            <w:pPr>
              <w:pStyle w:val="TableCells"/>
            </w:pPr>
            <w:r>
              <w:t>Non-capital assets are assets valued at less than CAPITALIZATION_LIMIT_AMOUNT.</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Found</w:t>
            </w:r>
          </w:p>
        </w:tc>
        <w:tc>
          <w:tcPr>
            <w:tcW w:w="5371" w:type="dxa"/>
            <w:tcBorders>
              <w:top w:val="single" w:sz="4" w:space="0" w:color="auto"/>
              <w:bottom w:val="single" w:sz="4" w:space="0" w:color="auto"/>
            </w:tcBorders>
          </w:tcPr>
          <w:p w:rsidR="006734AB" w:rsidRDefault="006734AB" w:rsidP="00E406F9">
            <w:pPr>
              <w:pStyle w:val="TableCells"/>
            </w:pPr>
            <w:r w:rsidRPr="009A1374">
              <w:t>Found capital assets are assets that were retired in error or incorrectly clas</w:t>
            </w:r>
            <w:r>
              <w:t xml:space="preserve">sified in a prior fiscal year. </w:t>
            </w:r>
            <w:r w:rsidRPr="009A1374">
              <w:t>Found ass</w:t>
            </w:r>
            <w:r>
              <w:t>ets create ledger entries.</w:t>
            </w:r>
          </w:p>
          <w:p w:rsidR="006734AB" w:rsidRPr="0043464C" w:rsidRDefault="006734AB" w:rsidP="00E406F9">
            <w:pPr>
              <w:pStyle w:val="Noteintable"/>
            </w:pPr>
            <w:r>
              <w:drawing>
                <wp:inline distT="0" distB="0" distL="0" distR="0">
                  <wp:extent cx="136525" cy="136525"/>
                  <wp:effectExtent l="19050" t="0" r="0" b="0"/>
                  <wp:docPr id="1480" name="Picture 12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The system assigns the origin code, document number, document type code, and posting date to a found capital asset. Because these entries are system-assigned for this acquisition type, they are not displayed.</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Gift</w:t>
            </w:r>
          </w:p>
        </w:tc>
        <w:tc>
          <w:tcPr>
            <w:tcW w:w="5371" w:type="dxa"/>
            <w:tcBorders>
              <w:top w:val="single" w:sz="4" w:space="0" w:color="auto"/>
              <w:bottom w:val="single" w:sz="4" w:space="0" w:color="auto"/>
            </w:tcBorders>
          </w:tcPr>
          <w:p w:rsidR="006734AB" w:rsidRDefault="006734AB" w:rsidP="00E406F9">
            <w:pPr>
              <w:pStyle w:val="TableCells"/>
            </w:pPr>
            <w:r>
              <w:t>A g</w:t>
            </w:r>
            <w:r w:rsidRPr="009A1374">
              <w:t>if</w:t>
            </w:r>
            <w:r>
              <w:t>t</w:t>
            </w:r>
            <w:r w:rsidRPr="009A1374">
              <w:t xml:space="preserve"> of </w:t>
            </w:r>
            <w:r>
              <w:t xml:space="preserve">a </w:t>
            </w:r>
            <w:r w:rsidRPr="009A1374">
              <w:t xml:space="preserve">capital asset occur either </w:t>
            </w:r>
            <w:r>
              <w:t>through a</w:t>
            </w:r>
            <w:r w:rsidRPr="009A1374">
              <w:t xml:space="preserve"> donation to</w:t>
            </w:r>
            <w:r>
              <w:t xml:space="preserve"> the</w:t>
            </w:r>
            <w:r w:rsidRPr="009A1374">
              <w:t xml:space="preserve"> Foundation or through a direc</w:t>
            </w:r>
            <w:r>
              <w:t xml:space="preserve">t donation to an organization. </w:t>
            </w:r>
            <w:r w:rsidRPr="009A1374">
              <w:t>Gift asset</w:t>
            </w:r>
            <w:r>
              <w:t>s create ledger entries.</w:t>
            </w:r>
          </w:p>
          <w:p w:rsidR="006734AB" w:rsidRPr="0043464C" w:rsidRDefault="006734AB" w:rsidP="00E406F9">
            <w:pPr>
              <w:pStyle w:val="Noteintable"/>
            </w:pPr>
            <w:r>
              <w:drawing>
                <wp:inline distT="0" distB="0" distL="0" distR="0">
                  <wp:extent cx="136525" cy="136525"/>
                  <wp:effectExtent l="19050" t="0" r="0" b="0"/>
                  <wp:docPr id="1481" name="Picture 1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The system assigns the origin code, document number, document type code, and posting date to a gift capital asset. Because these entries are system-assigned for this acquisition type, they are not displayed.</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New</w:t>
            </w:r>
          </w:p>
        </w:tc>
        <w:tc>
          <w:tcPr>
            <w:tcW w:w="5371" w:type="dxa"/>
            <w:tcBorders>
              <w:top w:val="single" w:sz="4" w:space="0" w:color="auto"/>
              <w:bottom w:val="single" w:sz="4" w:space="0" w:color="auto"/>
            </w:tcBorders>
          </w:tcPr>
          <w:p w:rsidR="006734AB" w:rsidRDefault="006734AB" w:rsidP="00E406F9">
            <w:pPr>
              <w:pStyle w:val="TableCells"/>
            </w:pPr>
            <w:r>
              <w:t>This acquisition type is used to create non-movable additions that are not created in CAB. An acquisition type of New adds assets to the database without creating a General Ledger entry.</w:t>
            </w:r>
          </w:p>
          <w:p w:rsidR="006734AB" w:rsidRPr="0043464C" w:rsidRDefault="006734AB" w:rsidP="00E406F9">
            <w:pPr>
              <w:pStyle w:val="Noteintable"/>
            </w:pPr>
            <w:r>
              <w:drawing>
                <wp:inline distT="0" distB="0" distL="0" distR="0">
                  <wp:extent cx="136525" cy="136525"/>
                  <wp:effectExtent l="19050" t="0" r="0" b="0"/>
                  <wp:docPr id="1482" name="Picture 13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 xml:space="preserve">CAB transactions also use the </w:t>
            </w:r>
            <w:r w:rsidRPr="00A77722">
              <w:t>Asset Global document</w:t>
            </w:r>
            <w:r>
              <w:t xml:space="preserve"> to create assets. In documents created by CAB transactions, the payments are displayed as view-only.</w:t>
            </w:r>
          </w:p>
        </w:tc>
      </w:tr>
      <w:tr w:rsidR="006734AB" w:rsidRPr="00C40BA1" w:rsidTr="00E406F9">
        <w:tc>
          <w:tcPr>
            <w:tcW w:w="2160" w:type="dxa"/>
            <w:tcBorders>
              <w:top w:val="single" w:sz="4" w:space="0" w:color="auto"/>
              <w:bottom w:val="single" w:sz="4" w:space="0" w:color="auto"/>
              <w:right w:val="double" w:sz="4" w:space="0" w:color="auto"/>
            </w:tcBorders>
          </w:tcPr>
          <w:p w:rsidR="006734AB" w:rsidRDefault="006734AB" w:rsidP="00E406F9">
            <w:pPr>
              <w:pStyle w:val="TableCells"/>
            </w:pPr>
            <w:r>
              <w:t>Cptl Transfer-in Federally/Other Owned</w:t>
            </w:r>
          </w:p>
        </w:tc>
        <w:tc>
          <w:tcPr>
            <w:tcW w:w="5371" w:type="dxa"/>
            <w:tcBorders>
              <w:top w:val="single" w:sz="4" w:space="0" w:color="auto"/>
              <w:bottom w:val="single" w:sz="4" w:space="0" w:color="auto"/>
            </w:tcBorders>
          </w:tcPr>
          <w:p w:rsidR="006734AB" w:rsidRDefault="006734AB" w:rsidP="00E406F9">
            <w:pPr>
              <w:pStyle w:val="TableCells"/>
            </w:pPr>
            <w:r>
              <w:t>This acquisition type is used to create assets where the title is not to be vested in the university or receiving institution. This acquisition type generates ledger entries.</w:t>
            </w:r>
          </w:p>
          <w:p w:rsidR="006734AB" w:rsidRPr="0043464C" w:rsidRDefault="006734AB" w:rsidP="00E406F9">
            <w:pPr>
              <w:pStyle w:val="Noteintable"/>
            </w:pPr>
            <w:r>
              <w:drawing>
                <wp:inline distT="0" distB="0" distL="0" distR="0">
                  <wp:extent cx="136525" cy="136525"/>
                  <wp:effectExtent l="19050" t="0" r="0" b="0"/>
                  <wp:docPr id="1483" name="Picture 13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The system assigns the origin code, document number, document type code, and posting date to this type of capital asset. Because these entries are system-assigned for this acquisition type, they are not displayed.</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Transferred from other Univ. or Federal</w:t>
            </w:r>
          </w:p>
        </w:tc>
        <w:tc>
          <w:tcPr>
            <w:tcW w:w="5371" w:type="dxa"/>
            <w:tcBorders>
              <w:top w:val="single" w:sz="4" w:space="0" w:color="auto"/>
              <w:bottom w:val="nil"/>
            </w:tcBorders>
          </w:tcPr>
          <w:p w:rsidR="006734AB" w:rsidRPr="0043464C" w:rsidRDefault="006734AB" w:rsidP="00E406F9">
            <w:pPr>
              <w:pStyle w:val="TableCells"/>
            </w:pPr>
            <w:r w:rsidRPr="009A1374">
              <w:t>Transfer-in capital assets are assets received from an external organization (usually another univ</w:t>
            </w:r>
            <w:r>
              <w:t xml:space="preserve">ersity) or government surplus. </w:t>
            </w:r>
            <w:r w:rsidRPr="009A1374">
              <w:t>This acquisition type generate</w:t>
            </w:r>
            <w:r>
              <w:t>s</w:t>
            </w:r>
            <w:r w:rsidRPr="009A1374">
              <w:t xml:space="preserve"> ledger entries.</w:t>
            </w:r>
          </w:p>
        </w:tc>
      </w:tr>
    </w:tbl>
    <w:p w:rsidR="006734AB" w:rsidRDefault="006734AB" w:rsidP="00E406F9">
      <w:pPr>
        <w:pStyle w:val="BodyText"/>
      </w:pPr>
    </w:p>
    <w:p w:rsidR="00E406F9" w:rsidRDefault="00E406F9">
      <w:r>
        <w:br w:type="page"/>
      </w:r>
    </w:p>
    <w:p w:rsidR="006734AB" w:rsidRDefault="006734AB" w:rsidP="00E406F9">
      <w:pPr>
        <w:pStyle w:val="BodyText"/>
      </w:pPr>
      <w:r>
        <w:lastRenderedPageBreak/>
        <w:t>To display and work with a global document, follow these steps:</w:t>
      </w:r>
    </w:p>
    <w:p w:rsidR="006734AB" w:rsidRDefault="006734AB" w:rsidP="006734AB">
      <w:pPr>
        <w:pStyle w:val="C1HNumber"/>
        <w:numPr>
          <w:ilvl w:val="0"/>
          <w:numId w:val="45"/>
        </w:numPr>
      </w:pPr>
      <w:r w:rsidRPr="0047398B">
        <w:t xml:space="preserve">Search for the </w:t>
      </w:r>
      <w:r>
        <w:t xml:space="preserve">appropriate asset acquisition </w:t>
      </w:r>
      <w:r w:rsidRPr="0047398B">
        <w:t>type.</w:t>
      </w:r>
      <w:r w:rsidR="00F6379D">
        <w:fldChar w:fldCharType="begin"/>
      </w:r>
      <w:r>
        <w:instrText xml:space="preserve"> \MinBodyLeft 3.6 </w:instrText>
      </w:r>
      <w:r w:rsidR="00F6379D">
        <w:fldChar w:fldCharType="end"/>
      </w:r>
    </w:p>
    <w:p w:rsidR="006734AB" w:rsidRDefault="006734AB" w:rsidP="006734AB">
      <w:pPr>
        <w:pStyle w:val="C1HNumber"/>
      </w:pPr>
      <w:r w:rsidRPr="0047398B">
        <w:t xml:space="preserve">Click the </w:t>
      </w:r>
      <w:r>
        <w:rPr>
          <w:noProof/>
        </w:rPr>
        <w:drawing>
          <wp:inline distT="0" distB="0" distL="0" distR="0">
            <wp:extent cx="593725" cy="129540"/>
            <wp:effectExtent l="19050" t="0" r="0" b="0"/>
            <wp:docPr id="1484"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 cstate="print"/>
                    <a:srcRect/>
                    <a:stretch>
                      <a:fillRect/>
                    </a:stretch>
                  </pic:blipFill>
                  <pic:spPr bwMode="auto">
                    <a:xfrm>
                      <a:off x="0" y="0"/>
                      <a:ext cx="593725" cy="129540"/>
                    </a:xfrm>
                    <a:prstGeom prst="rect">
                      <a:avLst/>
                    </a:prstGeom>
                    <a:noFill/>
                    <a:ln w="9525">
                      <a:noFill/>
                      <a:miter lim="800000"/>
                      <a:headEnd/>
                      <a:tailEnd/>
                    </a:ln>
                  </pic:spPr>
                </pic:pic>
              </a:graphicData>
            </a:graphic>
          </wp:inline>
        </w:drawing>
      </w:r>
      <w:r w:rsidRPr="0047398B">
        <w:t xml:space="preserve"> link for this type.</w:t>
      </w:r>
    </w:p>
    <w:p w:rsidR="006734AB" w:rsidRDefault="006734AB" w:rsidP="006734AB">
      <w:pPr>
        <w:pStyle w:val="C1HNumber"/>
      </w:pPr>
      <w:r>
        <w:t>The system displays the Asset Global document.</w:t>
      </w:r>
      <w:r w:rsidR="00F6379D">
        <w:fldChar w:fldCharType="begin"/>
      </w:r>
      <w:r>
        <w:instrText xml:space="preserve"> \MinBodyLeft 3.6 </w:instrText>
      </w:r>
      <w:r w:rsidR="00F6379D">
        <w:fldChar w:fldCharType="end"/>
      </w:r>
    </w:p>
    <w:p w:rsidR="006734AB" w:rsidRDefault="006734AB" w:rsidP="006734AB">
      <w:pPr>
        <w:pStyle w:val="C1HNumber"/>
      </w:pPr>
      <w:r w:rsidRPr="0047398B">
        <w:t xml:space="preserve">Enter information </w:t>
      </w:r>
      <w:r>
        <w:t>as needed</w:t>
      </w:r>
      <w:r w:rsidRPr="0047398B">
        <w:t>.</w:t>
      </w:r>
      <w:r w:rsidR="00F6379D">
        <w:fldChar w:fldCharType="begin"/>
      </w:r>
      <w:r>
        <w:instrText xml:space="preserve"> \MinBodyLeft 3.6 </w:instrText>
      </w:r>
      <w:r w:rsidR="00F6379D">
        <w:fldChar w:fldCharType="end"/>
      </w:r>
    </w:p>
    <w:p w:rsidR="006734AB" w:rsidRDefault="006734AB" w:rsidP="006734AB">
      <w:pPr>
        <w:pStyle w:val="C1HNumber"/>
      </w:pPr>
      <w:r w:rsidRPr="0047398B">
        <w:t xml:space="preserve">If desired, use the </w:t>
      </w:r>
      <w:r w:rsidRPr="0047398B">
        <w:rPr>
          <w:rStyle w:val="Strong"/>
        </w:rPr>
        <w:t>delete</w:t>
      </w:r>
      <w:r w:rsidRPr="0047398B">
        <w:t xml:space="preserve"> button at the bottom of </w:t>
      </w:r>
      <w:r>
        <w:t>a</w:t>
      </w:r>
      <w:r w:rsidRPr="0047398B">
        <w:t xml:space="preserve"> section to delete sections that are not needed for adding assets.</w:t>
      </w:r>
    </w:p>
    <w:p w:rsidR="006734AB" w:rsidRPr="0047398B" w:rsidRDefault="00F6379D" w:rsidP="00E406F9">
      <w:pPr>
        <w:pStyle w:val="C1HNumber"/>
        <w:numPr>
          <w:ilvl w:val="0"/>
          <w:numId w:val="0"/>
        </w:numPr>
        <w:ind w:left="720"/>
      </w:pPr>
      <w:r>
        <w:fldChar w:fldCharType="begin"/>
      </w:r>
      <w:r w:rsidR="006734AB">
        <w:instrText xml:space="preserve"> \MinBodyLeft 3.6 </w:instrText>
      </w:r>
      <w:r>
        <w:fldChar w:fldCharType="end"/>
      </w:r>
    </w:p>
    <w:p w:rsidR="006734AB" w:rsidRDefault="006734AB" w:rsidP="00E406F9">
      <w:pPr>
        <w:pStyle w:val="Heading4"/>
      </w:pPr>
      <w:bookmarkStart w:id="121" w:name="_D2HTopic_106"/>
      <w:r>
        <w:t>Document Layout</w:t>
      </w:r>
      <w:bookmarkEnd w:id="121"/>
    </w:p>
    <w:p w:rsidR="006734AB" w:rsidRDefault="006734AB" w:rsidP="00E406F9"/>
    <w:p w:rsidR="006734AB" w:rsidRPr="00FD62B0" w:rsidRDefault="006734AB" w:rsidP="00E406F9">
      <w:pPr>
        <w:pStyle w:val="TableHeading"/>
      </w:pPr>
      <w:r w:rsidRPr="00FD62B0">
        <w:t xml:space="preserve">Asset Global </w:t>
      </w:r>
      <w:r>
        <w:t>D</w:t>
      </w:r>
      <w:r w:rsidRPr="00FD62B0">
        <w:t>ocument tabs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Tab Name</w:t>
            </w:r>
          </w:p>
        </w:tc>
        <w:tc>
          <w:tcPr>
            <w:tcW w:w="5281" w:type="dxa"/>
            <w:tcBorders>
              <w:top w:val="single" w:sz="4" w:space="0" w:color="auto"/>
              <w:bottom w:val="thickThinSmallGap" w:sz="12" w:space="0" w:color="auto"/>
            </w:tcBorders>
          </w:tcPr>
          <w:p w:rsidR="006734AB" w:rsidRDefault="006734AB" w:rsidP="00E406F9">
            <w:pPr>
              <w:pStyle w:val="TableCells"/>
            </w:pPr>
            <w:r>
              <w:t>Purpose</w:t>
            </w:r>
          </w:p>
        </w:tc>
      </w:tr>
      <w:tr w:rsidR="006734AB" w:rsidRPr="00C40BA1" w:rsidTr="00E406F9">
        <w:tc>
          <w:tcPr>
            <w:tcW w:w="2250" w:type="dxa"/>
            <w:tcBorders>
              <w:right w:val="double" w:sz="4" w:space="0" w:color="auto"/>
            </w:tcBorders>
          </w:tcPr>
          <w:p w:rsidR="006734AB" w:rsidRDefault="006734AB" w:rsidP="00E406F9">
            <w:pPr>
              <w:pStyle w:val="TableCells"/>
            </w:pPr>
            <w:r>
              <w:t>Acquisition Type</w:t>
            </w:r>
            <w:r w:rsidR="00F6379D">
              <w:fldChar w:fldCharType="begin"/>
            </w:r>
            <w:r>
              <w:instrText xml:space="preserve"> XE Acquisition Type Tab'</w:instrText>
            </w:r>
            <w:r w:rsidR="00F6379D">
              <w:fldChar w:fldCharType="end"/>
            </w:r>
          </w:p>
        </w:tc>
        <w:tc>
          <w:tcPr>
            <w:tcW w:w="5281" w:type="dxa"/>
          </w:tcPr>
          <w:p w:rsidR="006734AB" w:rsidRDefault="006734AB" w:rsidP="00E406F9">
            <w:pPr>
              <w:pStyle w:val="TableCells"/>
            </w:pPr>
            <w:r>
              <w:t>Indicates the type of acquisition.</w:t>
            </w:r>
          </w:p>
        </w:tc>
      </w:tr>
      <w:tr w:rsidR="006734AB" w:rsidRPr="00C40BA1" w:rsidTr="00E406F9">
        <w:tc>
          <w:tcPr>
            <w:tcW w:w="2250" w:type="dxa"/>
            <w:tcBorders>
              <w:right w:val="double" w:sz="4" w:space="0" w:color="auto"/>
            </w:tcBorders>
          </w:tcPr>
          <w:p w:rsidR="006734AB" w:rsidRDefault="006734AB" w:rsidP="00E406F9">
            <w:pPr>
              <w:pStyle w:val="TableCells"/>
            </w:pPr>
            <w:r>
              <w:t>Add Payments</w:t>
            </w:r>
            <w:r w:rsidR="00F6379D">
              <w:fldChar w:fldCharType="begin"/>
            </w:r>
            <w:r>
              <w:instrText xml:space="preserve"> XE Add Payments Tab'</w:instrText>
            </w:r>
            <w:r w:rsidR="00F6379D">
              <w:fldChar w:fldCharType="end"/>
            </w:r>
          </w:p>
        </w:tc>
        <w:tc>
          <w:tcPr>
            <w:tcW w:w="5281" w:type="dxa"/>
          </w:tcPr>
          <w:p w:rsidR="006734AB" w:rsidRDefault="006734AB" w:rsidP="00E406F9">
            <w:pPr>
              <w:pStyle w:val="TableCells"/>
            </w:pPr>
            <w:r>
              <w:t>Displays a record of the payments for the asset.</w:t>
            </w:r>
          </w:p>
        </w:tc>
      </w:tr>
      <w:tr w:rsidR="006734AB" w:rsidRPr="00C40BA1" w:rsidTr="00E406F9">
        <w:tc>
          <w:tcPr>
            <w:tcW w:w="2250" w:type="dxa"/>
            <w:tcBorders>
              <w:right w:val="double" w:sz="4" w:space="0" w:color="auto"/>
            </w:tcBorders>
          </w:tcPr>
          <w:p w:rsidR="006734AB" w:rsidRDefault="006734AB" w:rsidP="00E406F9">
            <w:pPr>
              <w:pStyle w:val="TableCells"/>
            </w:pPr>
            <w:r>
              <w:t>Asset Detail Information</w:t>
            </w:r>
            <w:r w:rsidR="00F6379D">
              <w:fldChar w:fldCharType="begin"/>
            </w:r>
            <w:r>
              <w:instrText xml:space="preserve"> XE Asset Detail Information Tab'</w:instrText>
            </w:r>
            <w:r w:rsidR="00F6379D">
              <w:fldChar w:fldCharType="end"/>
            </w:r>
          </w:p>
        </w:tc>
        <w:tc>
          <w:tcPr>
            <w:tcW w:w="5281" w:type="dxa"/>
          </w:tcPr>
          <w:p w:rsidR="006734AB" w:rsidRDefault="006734AB" w:rsidP="00E406F9">
            <w:pPr>
              <w:pStyle w:val="TableCells"/>
            </w:pPr>
            <w:r>
              <w:t>Notes specific attributes of the asset.</w:t>
            </w:r>
          </w:p>
        </w:tc>
      </w:tr>
      <w:tr w:rsidR="006734AB" w:rsidRPr="00C40BA1" w:rsidTr="00E406F9">
        <w:tc>
          <w:tcPr>
            <w:tcW w:w="2250" w:type="dxa"/>
            <w:tcBorders>
              <w:right w:val="double" w:sz="4" w:space="0" w:color="auto"/>
            </w:tcBorders>
          </w:tcPr>
          <w:p w:rsidR="006734AB" w:rsidRDefault="006734AB" w:rsidP="00E406F9">
            <w:pPr>
              <w:pStyle w:val="TableCells"/>
            </w:pPr>
            <w:r>
              <w:t>General Ledger Pending Entries</w:t>
            </w:r>
            <w:r w:rsidR="00F6379D">
              <w:fldChar w:fldCharType="begin"/>
            </w:r>
            <w:r>
              <w:instrText xml:space="preserve"> XE General Ledger Pending Entries Tab'</w:instrText>
            </w:r>
            <w:r w:rsidR="00F6379D">
              <w:fldChar w:fldCharType="end"/>
            </w:r>
          </w:p>
        </w:tc>
        <w:tc>
          <w:tcPr>
            <w:tcW w:w="5281" w:type="dxa"/>
          </w:tcPr>
          <w:p w:rsidR="006734AB" w:rsidRDefault="006734AB" w:rsidP="00E406F9">
            <w:pPr>
              <w:pStyle w:val="TableCells"/>
            </w:pPr>
            <w:r>
              <w:t>If the document generates General Ledger transactions, the pending entries are displayed here.</w:t>
            </w:r>
          </w:p>
        </w:tc>
      </w:tr>
      <w:tr w:rsidR="006734AB" w:rsidRPr="00C40BA1" w:rsidTr="00E406F9">
        <w:tc>
          <w:tcPr>
            <w:tcW w:w="2250" w:type="dxa"/>
            <w:tcBorders>
              <w:right w:val="double" w:sz="4" w:space="0" w:color="auto"/>
            </w:tcBorders>
          </w:tcPr>
          <w:p w:rsidR="006734AB" w:rsidRDefault="006734AB" w:rsidP="00E406F9">
            <w:pPr>
              <w:pStyle w:val="TableCells"/>
            </w:pPr>
            <w:r>
              <w:t>Location</w:t>
            </w:r>
            <w:r w:rsidR="00F6379D">
              <w:fldChar w:fldCharType="begin"/>
            </w:r>
            <w:r>
              <w:instrText xml:space="preserve"> XE 'Location Tab'</w:instrText>
            </w:r>
            <w:r w:rsidR="00F6379D">
              <w:fldChar w:fldCharType="end"/>
            </w:r>
          </w:p>
        </w:tc>
        <w:tc>
          <w:tcPr>
            <w:tcW w:w="5281" w:type="dxa"/>
          </w:tcPr>
          <w:p w:rsidR="006734AB" w:rsidRDefault="006734AB" w:rsidP="00E406F9">
            <w:pPr>
              <w:pStyle w:val="TableCells"/>
            </w:pPr>
            <w:r>
              <w:t>Specifies the location of the asset.</w:t>
            </w:r>
          </w:p>
        </w:tc>
      </w:tr>
    </w:tbl>
    <w:p w:rsidR="006734AB" w:rsidRDefault="006734AB" w:rsidP="00E406F9"/>
    <w:p w:rsidR="006734AB" w:rsidRDefault="006734AB" w:rsidP="00E406F9">
      <w:pPr>
        <w:pStyle w:val="Heading5"/>
      </w:pPr>
      <w:bookmarkStart w:id="122" w:name="_D2HTopic_107"/>
      <w:r>
        <w:t>Asset Acquisition Type Tab</w:t>
      </w:r>
      <w:r w:rsidR="00F6379D">
        <w:fldChar w:fldCharType="begin"/>
      </w:r>
      <w:r>
        <w:instrText xml:space="preserve"> XE "</w:instrText>
      </w:r>
      <w:r w:rsidRPr="008056BC">
        <w:instrText>Asset Global document:Asset Acquisition Type tab</w:instrText>
      </w:r>
      <w:r>
        <w:instrText xml:space="preserve">" </w:instrText>
      </w:r>
      <w:r w:rsidR="00F6379D">
        <w:fldChar w:fldCharType="end"/>
      </w:r>
      <w:r w:rsidR="00F6379D">
        <w:fldChar w:fldCharType="begin"/>
      </w:r>
      <w:r>
        <w:instrText xml:space="preserve"> XE "</w:instrText>
      </w:r>
      <w:r w:rsidRPr="008056BC">
        <w:instrText>Asset Acquisition Type tab</w:instrText>
      </w:r>
      <w:r>
        <w:instrText xml:space="preserve">, </w:instrText>
      </w:r>
      <w:r w:rsidRPr="008056BC">
        <w:instrText>Asset Global document</w:instrText>
      </w:r>
      <w:r>
        <w:instrText xml:space="preserve">" </w:instrText>
      </w:r>
      <w:r w:rsidR="00F6379D">
        <w:fldChar w:fldCharType="end"/>
      </w:r>
      <w:bookmarkEnd w:id="122"/>
    </w:p>
    <w:p w:rsidR="006734AB" w:rsidRDefault="006734AB" w:rsidP="00E406F9"/>
    <w:p w:rsidR="006734AB" w:rsidRDefault="006734AB" w:rsidP="00E406F9">
      <w:pPr>
        <w:pStyle w:val="TableHeading"/>
      </w:pPr>
      <w:r>
        <w:t>Asset Acquisition Type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thickThinSmallGap" w:sz="12" w:space="0" w:color="auto"/>
              <w:bottom w:val="nil"/>
              <w:right w:val="double" w:sz="4" w:space="0" w:color="auto"/>
            </w:tcBorders>
          </w:tcPr>
          <w:p w:rsidR="006734AB" w:rsidRDefault="006734AB" w:rsidP="00E406F9">
            <w:pPr>
              <w:pStyle w:val="TableCells"/>
            </w:pPr>
            <w:r>
              <w:t>Acquisition Type Code</w:t>
            </w:r>
          </w:p>
        </w:tc>
        <w:tc>
          <w:tcPr>
            <w:tcW w:w="5371" w:type="dxa"/>
            <w:tcBorders>
              <w:top w:val="thickThinSmallGap" w:sz="12" w:space="0" w:color="auto"/>
              <w:bottom w:val="nil"/>
            </w:tcBorders>
          </w:tcPr>
          <w:p w:rsidR="006734AB" w:rsidRPr="0043464C" w:rsidRDefault="006734AB" w:rsidP="00E406F9">
            <w:pPr>
              <w:pStyle w:val="TableCells"/>
            </w:pPr>
            <w:r>
              <w:t xml:space="preserve">Display-only. This value </w:t>
            </w:r>
            <w:r w:rsidRPr="007E4805">
              <w:t>describes how an asset was acquired by the institution (</w:t>
            </w:r>
            <w:r>
              <w:t>for example</w:t>
            </w:r>
            <w:r w:rsidRPr="007E4805">
              <w:t>, gift, found, etc.)</w:t>
            </w:r>
            <w:r>
              <w:t>.</w:t>
            </w:r>
          </w:p>
        </w:tc>
      </w:tr>
    </w:tbl>
    <w:p w:rsidR="006734AB" w:rsidRDefault="006734AB" w:rsidP="00E406F9"/>
    <w:p w:rsidR="00E406F9" w:rsidRDefault="00E406F9">
      <w:pPr>
        <w:rPr>
          <w:rFonts w:ascii="Arial" w:hAnsi="Arial" w:cs="Arial"/>
          <w:b/>
          <w:sz w:val="32"/>
          <w:szCs w:val="32"/>
        </w:rPr>
      </w:pPr>
      <w:bookmarkStart w:id="123" w:name="_D2HTopic_108"/>
      <w:r>
        <w:br w:type="page"/>
      </w:r>
    </w:p>
    <w:p w:rsidR="006734AB" w:rsidRDefault="006734AB" w:rsidP="00E406F9">
      <w:pPr>
        <w:pStyle w:val="Heading5"/>
      </w:pPr>
      <w:r>
        <w:lastRenderedPageBreak/>
        <w:t>Asset Detail Information Tab</w:t>
      </w:r>
      <w:r w:rsidR="00F6379D">
        <w:fldChar w:fldCharType="begin"/>
      </w:r>
      <w:r>
        <w:instrText xml:space="preserve"> XE "</w:instrText>
      </w:r>
      <w:r w:rsidRPr="008056BC">
        <w:instrText>Asset Global document:Asset</w:instrText>
      </w:r>
      <w:r>
        <w:instrText xml:space="preserve"> Detail Information </w:instrText>
      </w:r>
      <w:r w:rsidRPr="008056BC">
        <w:instrText>tab</w:instrText>
      </w:r>
      <w:r>
        <w:instrText xml:space="preserve">" </w:instrText>
      </w:r>
      <w:r w:rsidR="00F6379D">
        <w:fldChar w:fldCharType="end"/>
      </w:r>
      <w:r w:rsidR="00F6379D">
        <w:fldChar w:fldCharType="begin"/>
      </w:r>
      <w:r>
        <w:instrText xml:space="preserve"> XE "</w:instrText>
      </w:r>
      <w:r w:rsidRPr="008056BC">
        <w:instrText xml:space="preserve">Asset </w:instrText>
      </w:r>
      <w:r>
        <w:instrText>Detail Information</w:instrText>
      </w:r>
      <w:r w:rsidRPr="008056BC">
        <w:instrText xml:space="preserve"> tab</w:instrText>
      </w:r>
      <w:r>
        <w:instrText xml:space="preserve">, </w:instrText>
      </w:r>
      <w:r w:rsidRPr="008056BC">
        <w:instrText>Asset Global document</w:instrText>
      </w:r>
      <w:r>
        <w:instrText xml:space="preserve">" </w:instrText>
      </w:r>
      <w:r w:rsidR="00F6379D">
        <w:fldChar w:fldCharType="end"/>
      </w:r>
      <w:bookmarkEnd w:id="123"/>
    </w:p>
    <w:p w:rsidR="006734AB" w:rsidRDefault="006734AB" w:rsidP="00E406F9"/>
    <w:p w:rsidR="006734AB" w:rsidRDefault="006734AB" w:rsidP="00E406F9">
      <w:pPr>
        <w:pStyle w:val="TableHeading"/>
      </w:pPr>
      <w:r>
        <w:t>Asset Detail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30"/>
        <w:gridCol w:w="7130"/>
      </w:tblGrid>
      <w:tr w:rsidR="006734AB" w:rsidRPr="00C40BA1" w:rsidTr="00E406F9">
        <w:tc>
          <w:tcPr>
            <w:tcW w:w="223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7130"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Asset Condition</w:t>
            </w:r>
          </w:p>
        </w:tc>
        <w:tc>
          <w:tcPr>
            <w:tcW w:w="7130" w:type="dxa"/>
            <w:tcBorders>
              <w:bottom w:val="single" w:sz="4" w:space="0" w:color="auto"/>
            </w:tcBorders>
          </w:tcPr>
          <w:p w:rsidR="006734AB" w:rsidRDefault="006734AB" w:rsidP="00E406F9">
            <w:pPr>
              <w:pStyle w:val="TableCells"/>
            </w:pPr>
            <w:r>
              <w:t>Required. Select</w:t>
            </w:r>
            <w:r w:rsidRPr="007E4805">
              <w:t xml:space="preserve"> the condition of the asset</w:t>
            </w:r>
            <w:r>
              <w:t xml:space="preserve"> from the list</w:t>
            </w:r>
            <w:r w:rsidRPr="0095115D">
              <w:t xml:space="preserve"> (for example, Excellent,</w:t>
            </w:r>
            <w:r>
              <w:t xml:space="preserve"> </w:t>
            </w:r>
            <w:r w:rsidRPr="0095115D">
              <w:t>Good,</w:t>
            </w:r>
            <w:r>
              <w:t xml:space="preserve"> </w:t>
            </w:r>
            <w:r w:rsidRPr="0095115D">
              <w:t>Fair, and Poor)</w:t>
            </w:r>
            <w:r>
              <w:t xml:space="preserve"> or search for it from the </w:t>
            </w:r>
            <w:r w:rsidRPr="005462A5">
              <w:rPr>
                <w:rStyle w:val="Strong"/>
              </w:rPr>
              <w:t>Asset Condition</w:t>
            </w:r>
            <w:r>
              <w:t xml:space="preserve"> lookup</w:t>
            </w:r>
            <w:r>
              <w:rPr>
                <w:noProof/>
              </w:rPr>
              <w:t xml:space="preserve"> icon</w:t>
            </w:r>
            <w:r>
              <w:t xml:space="preserve">. </w:t>
            </w:r>
          </w:p>
          <w:p w:rsidR="006734AB" w:rsidRDefault="006734AB" w:rsidP="00E406F9">
            <w:pPr>
              <w:pStyle w:val="Noteintable"/>
            </w:pPr>
            <w:r>
              <w:rPr>
                <w:b/>
              </w:rPr>
              <w:drawing>
                <wp:inline distT="0" distB="0" distL="0" distR="0">
                  <wp:extent cx="136525" cy="136525"/>
                  <wp:effectExtent l="19050" t="0" r="0" b="0"/>
                  <wp:docPr id="786"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Asset Description</w:t>
            </w:r>
          </w:p>
        </w:tc>
        <w:tc>
          <w:tcPr>
            <w:tcW w:w="7130" w:type="dxa"/>
            <w:tcBorders>
              <w:bottom w:val="single" w:sz="4" w:space="0" w:color="auto"/>
            </w:tcBorders>
          </w:tcPr>
          <w:p w:rsidR="006734AB" w:rsidRDefault="006734AB" w:rsidP="00E406F9">
            <w:pPr>
              <w:pStyle w:val="TableCells"/>
            </w:pPr>
            <w:r>
              <w:t>Required. Enter a detailed description of this asset.</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Asset Status Code</w:t>
            </w:r>
          </w:p>
        </w:tc>
        <w:tc>
          <w:tcPr>
            <w:tcW w:w="7130" w:type="dxa"/>
            <w:tcBorders>
              <w:bottom w:val="single" w:sz="4" w:space="0" w:color="auto"/>
            </w:tcBorders>
          </w:tcPr>
          <w:p w:rsidR="006734AB" w:rsidRDefault="006734AB" w:rsidP="00E406F9">
            <w:pPr>
              <w:pStyle w:val="TableCells"/>
            </w:pPr>
            <w:r>
              <w:t>Required. Select a code from the list to indicate</w:t>
            </w:r>
            <w:r w:rsidRPr="007E4805">
              <w:t xml:space="preserve"> the curren</w:t>
            </w:r>
            <w:r>
              <w:t xml:space="preserve">t status of the asset or search for this code from the </w:t>
            </w:r>
            <w:r w:rsidRPr="005462A5">
              <w:rPr>
                <w:rStyle w:val="Strong"/>
              </w:rPr>
              <w:t>Asset Status Code</w:t>
            </w:r>
            <w:r>
              <w:t xml:space="preserve"> lookup</w:t>
            </w:r>
            <w:r>
              <w:rPr>
                <w:noProof/>
              </w:rPr>
              <w:t xml:space="preserve"> icon</w:t>
            </w:r>
            <w:r>
              <w:t>.</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Asset Type Code</w:t>
            </w:r>
          </w:p>
        </w:tc>
        <w:tc>
          <w:tcPr>
            <w:tcW w:w="7130" w:type="dxa"/>
            <w:tcBorders>
              <w:bottom w:val="single" w:sz="4" w:space="0" w:color="auto"/>
            </w:tcBorders>
          </w:tcPr>
          <w:p w:rsidR="006734AB" w:rsidRDefault="006734AB" w:rsidP="00E406F9">
            <w:pPr>
              <w:pStyle w:val="TableCells"/>
            </w:pPr>
            <w:r>
              <w:t>Required. Enter the code used to classify</w:t>
            </w:r>
            <w:r w:rsidRPr="00BA618E">
              <w:t xml:space="preserve"> type</w:t>
            </w:r>
            <w:r>
              <w:t>s</w:t>
            </w:r>
            <w:r w:rsidRPr="00BA618E">
              <w:t xml:space="preserve"> of assets grouped by categories</w:t>
            </w:r>
            <w:r>
              <w:t xml:space="preserve"> or search for this code from the </w:t>
            </w:r>
            <w:r w:rsidRPr="005462A5">
              <w:rPr>
                <w:rStyle w:val="Strong"/>
              </w:rPr>
              <w:t xml:space="preserve">Asset Type </w:t>
            </w:r>
            <w:r>
              <w:t>lookup</w:t>
            </w:r>
            <w:r>
              <w:rPr>
                <w:noProof/>
              </w:rPr>
              <w:t xml:space="preserve"> icon</w:t>
            </w:r>
            <w:r>
              <w:t xml:space="preserve">. </w:t>
            </w:r>
            <w:r w:rsidRPr="00373923">
              <w:t xml:space="preserve">The asset type </w:t>
            </w:r>
            <w:r>
              <w:t>groups equipment for reporting purposes.</w:t>
            </w:r>
            <w:r w:rsidRPr="00373923">
              <w:t xml:space="preserve"> For capital assets</w:t>
            </w:r>
            <w:r>
              <w:t>,</w:t>
            </w:r>
            <w:r w:rsidRPr="00373923">
              <w:t xml:space="preserve"> this code </w:t>
            </w:r>
            <w:r>
              <w:t xml:space="preserve">also </w:t>
            </w:r>
            <w:r w:rsidRPr="00373923">
              <w:t>assigns the useful life for depreciation</w:t>
            </w:r>
            <w:r>
              <w:t xml:space="preserve"> purposes</w:t>
            </w:r>
            <w:r w:rsidRPr="00373923">
              <w:t>.</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Create Date</w:t>
            </w:r>
          </w:p>
        </w:tc>
        <w:tc>
          <w:tcPr>
            <w:tcW w:w="7130" w:type="dxa"/>
            <w:tcBorders>
              <w:bottom w:val="single" w:sz="4" w:space="0" w:color="auto"/>
            </w:tcBorders>
          </w:tcPr>
          <w:p w:rsidR="006734AB" w:rsidRDefault="006734AB" w:rsidP="00E406F9">
            <w:pPr>
              <w:pStyle w:val="TableCells"/>
            </w:pPr>
            <w:r>
              <w:t>Required. Enter t</w:t>
            </w:r>
            <w:r w:rsidRPr="00742774">
              <w:t>he date the asset was added to the asset database</w:t>
            </w:r>
            <w:r>
              <w:t xml:space="preserve"> or select this date from the calendar</w:t>
            </w:r>
            <w:r>
              <w:rPr>
                <w:noProof/>
              </w:rPr>
              <w:t xml:space="preserve"> tool</w:t>
            </w:r>
            <w:r>
              <w:t>. The date is initially set to the current date.</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Depreciation Date</w:t>
            </w:r>
          </w:p>
        </w:tc>
        <w:tc>
          <w:tcPr>
            <w:tcW w:w="7130" w:type="dxa"/>
            <w:tcBorders>
              <w:bottom w:val="single" w:sz="4" w:space="0" w:color="auto"/>
            </w:tcBorders>
          </w:tcPr>
          <w:p w:rsidR="006734AB" w:rsidRDefault="006734AB" w:rsidP="00E406F9">
            <w:pPr>
              <w:pStyle w:val="TableCells"/>
            </w:pPr>
            <w:r>
              <w:t>Display-only. The date on which asset depreciation begins for capital equipment. The system computes the d</w:t>
            </w:r>
            <w:r>
              <w:rPr>
                <w:bCs/>
              </w:rPr>
              <w:t>epreciation date based on the in-service date and the asset deprecation convention.</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In-Service Date</w:t>
            </w:r>
          </w:p>
        </w:tc>
        <w:tc>
          <w:tcPr>
            <w:tcW w:w="7130" w:type="dxa"/>
            <w:tcBorders>
              <w:bottom w:val="single" w:sz="4" w:space="0" w:color="auto"/>
            </w:tcBorders>
          </w:tcPr>
          <w:p w:rsidR="006734AB" w:rsidRDefault="006734AB" w:rsidP="00E406F9">
            <w:pPr>
              <w:pStyle w:val="TableCells"/>
            </w:pPr>
            <w:r>
              <w:t>Display-only. T</w:t>
            </w:r>
            <w:r w:rsidRPr="0011139D">
              <w:t>h</w:t>
            </w:r>
            <w:r>
              <w:t>is date is system-assigned.</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Last Inventory Date</w:t>
            </w:r>
          </w:p>
        </w:tc>
        <w:tc>
          <w:tcPr>
            <w:tcW w:w="7130" w:type="dxa"/>
            <w:tcBorders>
              <w:bottom w:val="single" w:sz="4" w:space="0" w:color="auto"/>
            </w:tcBorders>
          </w:tcPr>
          <w:p w:rsidR="006734AB" w:rsidRDefault="006734AB" w:rsidP="00E406F9">
            <w:pPr>
              <w:pStyle w:val="TableCells"/>
            </w:pPr>
            <w:r>
              <w:rPr>
                <w:bCs/>
                <w:szCs w:val="24"/>
              </w:rPr>
              <w:t>Display-only. T</w:t>
            </w:r>
            <w:r>
              <w:t xml:space="preserve">he date of the last inventory performed by the University or the </w:t>
            </w:r>
            <w:r w:rsidRPr="0031461F">
              <w:t>date an asset was last physically verified, moved, relocated, inventoried, or tagged</w:t>
            </w:r>
            <w:r>
              <w:t>.</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Manufacturer</w:t>
            </w:r>
          </w:p>
        </w:tc>
        <w:tc>
          <w:tcPr>
            <w:tcW w:w="7130" w:type="dxa"/>
            <w:tcBorders>
              <w:bottom w:val="single" w:sz="4" w:space="0" w:color="auto"/>
            </w:tcBorders>
          </w:tcPr>
          <w:p w:rsidR="006734AB" w:rsidRDefault="006734AB" w:rsidP="00E406F9">
            <w:pPr>
              <w:pStyle w:val="TableCells"/>
            </w:pPr>
            <w:r>
              <w:t>Required for capital assets; optional for non-capital assets. Enter t</w:t>
            </w:r>
            <w:r w:rsidRPr="00BA618E">
              <w:t>he name of the person or company that manufactured the asset.</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Model Number</w:t>
            </w:r>
          </w:p>
        </w:tc>
        <w:tc>
          <w:tcPr>
            <w:tcW w:w="7130" w:type="dxa"/>
            <w:tcBorders>
              <w:bottom w:val="single" w:sz="4" w:space="0" w:color="auto"/>
            </w:tcBorders>
          </w:tcPr>
          <w:p w:rsidR="006734AB" w:rsidRDefault="006734AB" w:rsidP="00E406F9">
            <w:pPr>
              <w:pStyle w:val="TableCells"/>
            </w:pPr>
            <w:r>
              <w:t>Optional. Enter t</w:t>
            </w:r>
            <w:r w:rsidRPr="0005403D">
              <w:t>he number assigned by the manufacturer to th</w:t>
            </w:r>
            <w:r>
              <w:t>is</w:t>
            </w:r>
            <w:r w:rsidRPr="0005403D">
              <w:t xml:space="preserve"> model of asset.</w:t>
            </w:r>
          </w:p>
        </w:tc>
      </w:tr>
      <w:tr w:rsidR="006734AB" w:rsidRPr="00C40BA1" w:rsidTr="00E406F9">
        <w:tc>
          <w:tcPr>
            <w:tcW w:w="2230" w:type="dxa"/>
            <w:tcBorders>
              <w:right w:val="double" w:sz="4" w:space="0" w:color="auto"/>
            </w:tcBorders>
          </w:tcPr>
          <w:p w:rsidR="006734AB" w:rsidRDefault="006734AB" w:rsidP="00E406F9">
            <w:pPr>
              <w:pStyle w:val="TableCells"/>
            </w:pPr>
            <w:r>
              <w:t>Organization Owner Account Number</w:t>
            </w:r>
          </w:p>
        </w:tc>
        <w:tc>
          <w:tcPr>
            <w:tcW w:w="7130" w:type="dxa"/>
          </w:tcPr>
          <w:p w:rsidR="006734AB" w:rsidRDefault="006734AB" w:rsidP="00E406F9">
            <w:pPr>
              <w:pStyle w:val="TableCells"/>
            </w:pPr>
            <w:r>
              <w:t xml:space="preserve">Required. Enter </w:t>
            </w:r>
            <w:r w:rsidRPr="007E4805">
              <w:t>the</w:t>
            </w:r>
            <w:r>
              <w:t xml:space="preserve"> account number </w:t>
            </w:r>
            <w:r w:rsidRPr="007E4805">
              <w:t>for the owner th</w:t>
            </w:r>
            <w:r>
              <w:t xml:space="preserve">at is responsible for the asset or search for this number from the </w:t>
            </w:r>
            <w:r w:rsidRPr="005462A5">
              <w:rPr>
                <w:rStyle w:val="Strong"/>
              </w:rPr>
              <w:t>Account</w:t>
            </w:r>
            <w:r>
              <w:t xml:space="preserve"> lookup</w:t>
            </w:r>
            <w:r>
              <w:rPr>
                <w:noProof/>
              </w:rPr>
              <w:t xml:space="preserve"> icon</w:t>
            </w:r>
            <w:r>
              <w:t xml:space="preserve">. </w:t>
            </w:r>
          </w:p>
        </w:tc>
      </w:tr>
      <w:tr w:rsidR="006734AB" w:rsidRPr="00C40BA1" w:rsidTr="00E406F9">
        <w:tc>
          <w:tcPr>
            <w:tcW w:w="2230" w:type="dxa"/>
            <w:tcBorders>
              <w:right w:val="double" w:sz="4" w:space="0" w:color="auto"/>
            </w:tcBorders>
          </w:tcPr>
          <w:p w:rsidR="006734AB" w:rsidRDefault="006734AB" w:rsidP="00E406F9">
            <w:pPr>
              <w:pStyle w:val="TableCells"/>
            </w:pPr>
            <w:r>
              <w:t>Organization Owner Chart Of Accounts Code</w:t>
            </w:r>
          </w:p>
        </w:tc>
        <w:tc>
          <w:tcPr>
            <w:tcW w:w="7130" w:type="dxa"/>
          </w:tcPr>
          <w:p w:rsidR="006734AB" w:rsidRDefault="006734AB" w:rsidP="00E406F9">
            <w:pPr>
              <w:pStyle w:val="TableCells"/>
            </w:pPr>
            <w:r>
              <w:t xml:space="preserve">Required. Enter </w:t>
            </w:r>
            <w:r w:rsidRPr="007E4805">
              <w:t xml:space="preserve">the </w:t>
            </w:r>
            <w:r>
              <w:t>c</w:t>
            </w:r>
            <w:r w:rsidRPr="007E4805">
              <w:t xml:space="preserve">hart </w:t>
            </w:r>
            <w:r>
              <w:t xml:space="preserve">code </w:t>
            </w:r>
            <w:r w:rsidRPr="007E4805">
              <w:t>for the owner account th</w:t>
            </w:r>
            <w:r>
              <w:t xml:space="preserve">at is responsible for the asset or search for this code from the </w:t>
            </w:r>
            <w:r w:rsidRPr="005462A5">
              <w:rPr>
                <w:rStyle w:val="Strong"/>
              </w:rPr>
              <w:t>Chart</w:t>
            </w:r>
            <w:r>
              <w:t xml:space="preserve"> lookup</w:t>
            </w:r>
            <w:r>
              <w:rPr>
                <w:noProof/>
              </w:rPr>
              <w:t xml:space="preserve"> icon</w:t>
            </w:r>
            <w:r>
              <w:t>.</w:t>
            </w:r>
          </w:p>
          <w:p w:rsidR="006734AB" w:rsidRDefault="006734AB" w:rsidP="00E406F9">
            <w:pPr>
              <w:pStyle w:val="Noteintable"/>
            </w:pPr>
            <w:r w:rsidRPr="00266244">
              <w:drawing>
                <wp:inline distT="0" distB="0" distL="0" distR="0">
                  <wp:extent cx="143510" cy="143510"/>
                  <wp:effectExtent l="0" t="0" r="0" b="0"/>
                  <wp:docPr id="1485" name="Picture 1216"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r w:rsidR="006734AB" w:rsidRPr="00C40BA1" w:rsidTr="00E406F9">
        <w:tc>
          <w:tcPr>
            <w:tcW w:w="2230" w:type="dxa"/>
            <w:tcBorders>
              <w:right w:val="double" w:sz="4" w:space="0" w:color="auto"/>
            </w:tcBorders>
          </w:tcPr>
          <w:p w:rsidR="006734AB" w:rsidRDefault="006734AB" w:rsidP="00E406F9">
            <w:pPr>
              <w:pStyle w:val="TableCells"/>
            </w:pPr>
            <w:r>
              <w:t>Organization Owner Organization Code</w:t>
            </w:r>
          </w:p>
        </w:tc>
        <w:tc>
          <w:tcPr>
            <w:tcW w:w="7130" w:type="dxa"/>
          </w:tcPr>
          <w:p w:rsidR="006734AB" w:rsidRDefault="006734AB" w:rsidP="00E406F9">
            <w:pPr>
              <w:pStyle w:val="TableCells"/>
            </w:pPr>
            <w:r>
              <w:t>Display-only. Id</w:t>
            </w:r>
            <w:r w:rsidRPr="00A26264">
              <w:t>entifies the organization responsible for the asset</w:t>
            </w:r>
            <w:r>
              <w:t xml:space="preserve">; </w:t>
            </w:r>
            <w:r w:rsidRPr="00A26264">
              <w:t xml:space="preserve">set by the </w:t>
            </w:r>
            <w:r>
              <w:t xml:space="preserve">organization </w:t>
            </w:r>
            <w:r w:rsidRPr="00A26264">
              <w:t>owner account number</w:t>
            </w:r>
            <w:r>
              <w:t>.</w:t>
            </w:r>
          </w:p>
        </w:tc>
      </w:tr>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t>Organization Text</w:t>
            </w:r>
          </w:p>
        </w:tc>
        <w:tc>
          <w:tcPr>
            <w:tcW w:w="7130" w:type="dxa"/>
            <w:tcBorders>
              <w:bottom w:val="single" w:sz="4" w:space="0" w:color="auto"/>
            </w:tcBorders>
          </w:tcPr>
          <w:p w:rsidR="006734AB" w:rsidRDefault="006734AB" w:rsidP="00E406F9">
            <w:pPr>
              <w:pStyle w:val="TableCells"/>
            </w:pPr>
            <w:r>
              <w:t>Optional. A free-form text area for use by the organization.</w:t>
            </w:r>
          </w:p>
        </w:tc>
      </w:tr>
    </w:tbl>
    <w:p w:rsidR="00E406F9" w:rsidRDefault="00E406F9">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30"/>
        <w:gridCol w:w="7130"/>
      </w:tblGrid>
      <w:tr w:rsidR="006734AB" w:rsidRPr="00C40BA1" w:rsidTr="00E406F9">
        <w:tc>
          <w:tcPr>
            <w:tcW w:w="2230" w:type="dxa"/>
            <w:tcBorders>
              <w:bottom w:val="single" w:sz="4" w:space="0" w:color="auto"/>
              <w:right w:val="double" w:sz="4" w:space="0" w:color="auto"/>
            </w:tcBorders>
          </w:tcPr>
          <w:p w:rsidR="006734AB" w:rsidRDefault="006734AB" w:rsidP="00E406F9">
            <w:pPr>
              <w:pStyle w:val="TableCells"/>
            </w:pPr>
            <w:r>
              <w:lastRenderedPageBreak/>
              <w:t>Owner</w:t>
            </w:r>
          </w:p>
        </w:tc>
        <w:tc>
          <w:tcPr>
            <w:tcW w:w="7130" w:type="dxa"/>
            <w:tcBorders>
              <w:bottom w:val="single" w:sz="4" w:space="0" w:color="auto"/>
            </w:tcBorders>
          </w:tcPr>
          <w:p w:rsidR="006734AB" w:rsidRDefault="006734AB" w:rsidP="00E406F9">
            <w:pPr>
              <w:pStyle w:val="TableCells"/>
            </w:pPr>
            <w:r>
              <w:rPr>
                <w:szCs w:val="24"/>
              </w:rPr>
              <w:t>Optional. Used when</w:t>
            </w:r>
            <w:r w:rsidRPr="00BA618E">
              <w:rPr>
                <w:szCs w:val="24"/>
              </w:rPr>
              <w:t xml:space="preserve"> the title is vested in other universities or agencies.</w:t>
            </w:r>
            <w:r>
              <w:t xml:space="preserve"> Enter the name of the owner of the asset or search for it from the </w:t>
            </w:r>
            <w:r w:rsidRPr="005462A5">
              <w:rPr>
                <w:rStyle w:val="Strong"/>
              </w:rPr>
              <w:t>Agency</w:t>
            </w:r>
            <w:r>
              <w:t xml:space="preserve"> lookup</w:t>
            </w:r>
            <w:r>
              <w:rPr>
                <w:noProof/>
              </w:rPr>
              <w:t xml:space="preserve"> icon</w:t>
            </w:r>
            <w:r>
              <w:t>.</w:t>
            </w:r>
          </w:p>
        </w:tc>
      </w:tr>
      <w:tr w:rsidR="006734AB" w:rsidRPr="00C40BA1" w:rsidTr="00E406F9">
        <w:tc>
          <w:tcPr>
            <w:tcW w:w="2230" w:type="dxa"/>
            <w:tcBorders>
              <w:top w:val="single" w:sz="4" w:space="0" w:color="auto"/>
              <w:bottom w:val="nil"/>
              <w:right w:val="double" w:sz="4" w:space="0" w:color="auto"/>
            </w:tcBorders>
          </w:tcPr>
          <w:p w:rsidR="006734AB" w:rsidRDefault="006734AB" w:rsidP="00E406F9">
            <w:pPr>
              <w:pStyle w:val="TableCells"/>
            </w:pPr>
            <w:r>
              <w:t>Vendor Name</w:t>
            </w:r>
          </w:p>
        </w:tc>
        <w:tc>
          <w:tcPr>
            <w:tcW w:w="7130" w:type="dxa"/>
            <w:tcBorders>
              <w:top w:val="single" w:sz="4" w:space="0" w:color="auto"/>
              <w:bottom w:val="nil"/>
            </w:tcBorders>
          </w:tcPr>
          <w:p w:rsidR="006734AB" w:rsidRDefault="006734AB" w:rsidP="00E406F9">
            <w:pPr>
              <w:pStyle w:val="TableCells"/>
            </w:pPr>
            <w:r>
              <w:t xml:space="preserve">Required for capital assets; optional for non-capital assets. Enter </w:t>
            </w:r>
            <w:r w:rsidRPr="009B1AF3">
              <w:t>th</w:t>
            </w:r>
            <w:r w:rsidRPr="0072270A">
              <w:t xml:space="preserve">e name of the </w:t>
            </w:r>
            <w:r w:rsidRPr="009B1AF3">
              <w:t>company or person who sold the asset to the institution and to whom the first payment was made.</w:t>
            </w:r>
          </w:p>
        </w:tc>
      </w:tr>
    </w:tbl>
    <w:p w:rsidR="006734AB" w:rsidRDefault="006734AB" w:rsidP="00E406F9">
      <w:bookmarkStart w:id="124" w:name="_Ref228936173"/>
      <w:bookmarkStart w:id="125" w:name="_d2h_bmk__Ref228936173_20"/>
    </w:p>
    <w:p w:rsidR="006734AB" w:rsidRDefault="006734AB" w:rsidP="00E406F9">
      <w:pPr>
        <w:pStyle w:val="Heading5"/>
      </w:pPr>
      <w:bookmarkStart w:id="126" w:name="_D2HTopic_109"/>
      <w:r>
        <w:t>Location Tab</w:t>
      </w:r>
      <w:bookmarkEnd w:id="124"/>
      <w:bookmarkEnd w:id="125"/>
      <w:r w:rsidR="00F6379D">
        <w:fldChar w:fldCharType="begin"/>
      </w:r>
      <w:r>
        <w:instrText xml:space="preserve"> XE "</w:instrText>
      </w:r>
      <w:r w:rsidRPr="008056BC">
        <w:instrText>Asset Global document:</w:instrText>
      </w:r>
      <w:r>
        <w:instrText xml:space="preserve">Location </w:instrText>
      </w:r>
      <w:r w:rsidRPr="008056BC">
        <w:instrText>tab</w:instrText>
      </w:r>
      <w:r>
        <w:instrText xml:space="preserve">" </w:instrText>
      </w:r>
      <w:r w:rsidR="00F6379D">
        <w:fldChar w:fldCharType="end"/>
      </w:r>
      <w:r w:rsidR="00F6379D">
        <w:fldChar w:fldCharType="begin"/>
      </w:r>
      <w:r>
        <w:instrText xml:space="preserve"> XE "Location </w:instrText>
      </w:r>
      <w:r w:rsidRPr="008056BC">
        <w:instrText>tab</w:instrText>
      </w:r>
      <w:r>
        <w:instrText xml:space="preserve">, </w:instrText>
      </w:r>
      <w:r w:rsidRPr="008056BC">
        <w:instrText>Asset Global document</w:instrText>
      </w:r>
      <w:r>
        <w:instrText xml:space="preserve">" </w:instrText>
      </w:r>
      <w:r w:rsidR="00F6379D">
        <w:fldChar w:fldCharType="end"/>
      </w:r>
      <w:bookmarkEnd w:id="126"/>
    </w:p>
    <w:p w:rsidR="006734AB" w:rsidRDefault="006734AB" w:rsidP="00E406F9"/>
    <w:p w:rsidR="006734AB" w:rsidRPr="00505A91" w:rsidRDefault="006734AB" w:rsidP="00E406F9">
      <w:pPr>
        <w:pStyle w:val="BodyText"/>
      </w:pPr>
      <w:r w:rsidRPr="00505A91">
        <w:t xml:space="preserve">The </w:t>
      </w:r>
      <w:r w:rsidRPr="00780DB5">
        <w:rPr>
          <w:rStyle w:val="Strong"/>
        </w:rPr>
        <w:t>Location</w:t>
      </w:r>
      <w:r w:rsidRPr="00505A91">
        <w:t xml:space="preserve"> tab allows </w:t>
      </w:r>
      <w:r>
        <w:t>you</w:t>
      </w:r>
      <w:r w:rsidRPr="00505A91">
        <w:t xml:space="preserve"> to create a specified number of assets at a given location. </w:t>
      </w:r>
      <w:r>
        <w:t>After entering</w:t>
      </w:r>
      <w:r w:rsidRPr="00505A91">
        <w:t xml:space="preserve"> information </w:t>
      </w:r>
      <w:r>
        <w:t>that is generic to all of these assets,</w:t>
      </w:r>
      <w:r w:rsidRPr="00505A91">
        <w:t xml:space="preserve"> click the </w:t>
      </w:r>
      <w:r w:rsidRPr="00505A91">
        <w:rPr>
          <w:b/>
        </w:rPr>
        <w:t>Add</w:t>
      </w:r>
      <w:r w:rsidRPr="00505A91">
        <w:t xml:space="preserve"> button </w:t>
      </w:r>
      <w:r>
        <w:t>to open additional fields</w:t>
      </w:r>
      <w:r w:rsidRPr="00505A91">
        <w:t xml:space="preserve"> </w:t>
      </w:r>
      <w:r>
        <w:t>in order to enter</w:t>
      </w:r>
      <w:r w:rsidRPr="00505A91">
        <w:t xml:space="preserve"> information </w:t>
      </w:r>
      <w:r>
        <w:t>that is unique for each asset or for some assets</w:t>
      </w:r>
      <w:r w:rsidRPr="00505A91">
        <w:t>.</w:t>
      </w:r>
    </w:p>
    <w:p w:rsidR="006734AB" w:rsidRDefault="006734AB" w:rsidP="00E406F9">
      <w:pPr>
        <w:pStyle w:val="BodyText"/>
      </w:pPr>
      <w:r>
        <w:t>To process a location, the document requires both the asset status and the asset type code.</w:t>
      </w:r>
    </w:p>
    <w:p w:rsidR="006734AB" w:rsidRDefault="006734AB" w:rsidP="00E406F9">
      <w:pPr>
        <w:pStyle w:val="C1HBullet"/>
      </w:pPr>
      <w:r>
        <w:t>The asset status is used to define whether the asset is capital or non-capital.</w:t>
      </w:r>
    </w:p>
    <w:p w:rsidR="006734AB" w:rsidRDefault="006734AB" w:rsidP="00E406F9">
      <w:pPr>
        <w:pStyle w:val="C1HBullet"/>
      </w:pPr>
      <w:r>
        <w:t>The asset type code identifies the asset category. The Asset Type Code table has a required building indicator and a movable indicator.</w:t>
      </w:r>
    </w:p>
    <w:p w:rsidR="006734AB" w:rsidRDefault="006734AB" w:rsidP="00E406F9">
      <w:pPr>
        <w:pStyle w:val="BodyText"/>
      </w:pPr>
      <w:r>
        <w:t>Taken together, these two values determine what location information is required for an asset. For example, capital movable equipment requires a valid campus, building, and room combination or an off-campus address. Non-capital assets, on the other hand, require only a campus code, while building and room are not required.</w:t>
      </w:r>
    </w:p>
    <w:p w:rsidR="006734AB" w:rsidRDefault="006734AB" w:rsidP="00E406F9"/>
    <w:p w:rsidR="006734AB" w:rsidRPr="00863F03" w:rsidRDefault="006734AB" w:rsidP="00E406F9">
      <w:pPr>
        <w:pStyle w:val="TableHeading"/>
      </w:pPr>
      <w:r>
        <w:t>Location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6675"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685" w:type="dxa"/>
            <w:tcBorders>
              <w:right w:val="double" w:sz="4" w:space="0" w:color="auto"/>
            </w:tcBorders>
          </w:tcPr>
          <w:p w:rsidR="006734AB" w:rsidRDefault="006734AB" w:rsidP="00E406F9">
            <w:pPr>
              <w:pStyle w:val="TableCells"/>
            </w:pPr>
            <w:r>
              <w:t>Building Code</w:t>
            </w:r>
          </w:p>
        </w:tc>
        <w:tc>
          <w:tcPr>
            <w:tcW w:w="6675" w:type="dxa"/>
            <w:tcBorders>
              <w:bottom w:val="single" w:sz="4" w:space="0" w:color="auto"/>
            </w:tcBorders>
          </w:tcPr>
          <w:p w:rsidR="006734AB" w:rsidRDefault="006734AB" w:rsidP="00E406F9">
            <w:pPr>
              <w:pStyle w:val="TableCells"/>
            </w:pPr>
            <w:r w:rsidRPr="007B7D19">
              <w:t>Optional. Enter the code designating the building in which the asset is/wil</w:t>
            </w:r>
            <w:r w:rsidRPr="009521A6">
              <w:t>l be</w:t>
            </w:r>
            <w:r>
              <w:t xml:space="preserve"> </w:t>
            </w:r>
            <w:r>
              <w:rPr>
                <w:spacing w:val="-4"/>
              </w:rPr>
              <w:t>physically</w:t>
            </w:r>
            <w:r w:rsidRPr="009521A6">
              <w:t xml:space="preserve"> located</w:t>
            </w:r>
            <w:r>
              <w:t xml:space="preserve"> or search for the code from the </w:t>
            </w:r>
            <w:r w:rsidRPr="005462A5">
              <w:rPr>
                <w:rStyle w:val="Strong"/>
              </w:rPr>
              <w:t>Building</w:t>
            </w:r>
            <w:r>
              <w:t xml:space="preserve"> lookup</w:t>
            </w:r>
            <w:r>
              <w:rPr>
                <w:noProof/>
              </w:rPr>
              <w:t xml:space="preserve"> icon</w:t>
            </w:r>
            <w:r>
              <w:t>.</w:t>
            </w:r>
          </w:p>
        </w:tc>
      </w:tr>
      <w:tr w:rsidR="006734AB" w:rsidRPr="00C40BA1" w:rsidTr="00E406F9">
        <w:tc>
          <w:tcPr>
            <w:tcW w:w="2685" w:type="dxa"/>
            <w:tcBorders>
              <w:right w:val="double" w:sz="4" w:space="0" w:color="auto"/>
            </w:tcBorders>
          </w:tcPr>
          <w:p w:rsidR="006734AB" w:rsidRDefault="006734AB" w:rsidP="00E406F9">
            <w:pPr>
              <w:pStyle w:val="TableCells"/>
            </w:pPr>
            <w:r>
              <w:t>Building Room Number</w:t>
            </w:r>
          </w:p>
        </w:tc>
        <w:tc>
          <w:tcPr>
            <w:tcW w:w="6675" w:type="dxa"/>
            <w:tcBorders>
              <w:top w:val="single" w:sz="4" w:space="0" w:color="auto"/>
              <w:bottom w:val="nil"/>
            </w:tcBorders>
          </w:tcPr>
          <w:p w:rsidR="006734AB" w:rsidRDefault="006734AB" w:rsidP="00E406F9">
            <w:pPr>
              <w:pStyle w:val="TableCells"/>
            </w:pPr>
            <w:r w:rsidRPr="007B7D19">
              <w:t>Optional. Enter the building</w:t>
            </w:r>
            <w:r>
              <w:t>'</w:t>
            </w:r>
            <w:r w:rsidRPr="007B7D19">
              <w:t xml:space="preserve">s room number in which the asset is/will be </w:t>
            </w:r>
            <w:r w:rsidRPr="009A2BA2">
              <w:t>physically located</w:t>
            </w:r>
            <w:r>
              <w:t xml:space="preserve"> or search for the number from the </w:t>
            </w:r>
            <w:r w:rsidRPr="005462A5">
              <w:rPr>
                <w:rStyle w:val="Strong"/>
              </w:rPr>
              <w:t>Room</w:t>
            </w:r>
            <w:r>
              <w:t xml:space="preserve"> lookup </w:t>
            </w:r>
            <w:r>
              <w:rPr>
                <w:noProof/>
              </w:rPr>
              <w:t>icon.</w:t>
            </w:r>
          </w:p>
        </w:tc>
      </w:tr>
      <w:tr w:rsidR="006734AB" w:rsidRPr="00C40BA1" w:rsidTr="00E406F9">
        <w:tc>
          <w:tcPr>
            <w:tcW w:w="2685" w:type="dxa"/>
            <w:tcBorders>
              <w:right w:val="double" w:sz="4" w:space="0" w:color="auto"/>
            </w:tcBorders>
          </w:tcPr>
          <w:p w:rsidR="006734AB" w:rsidRDefault="006734AB" w:rsidP="00E406F9">
            <w:pPr>
              <w:pStyle w:val="TableCells"/>
            </w:pPr>
            <w:r>
              <w:t>Building Sub Room Number</w:t>
            </w:r>
          </w:p>
        </w:tc>
        <w:tc>
          <w:tcPr>
            <w:tcW w:w="6675" w:type="dxa"/>
            <w:tcBorders>
              <w:top w:val="nil"/>
            </w:tcBorders>
          </w:tcPr>
          <w:p w:rsidR="006734AB" w:rsidRDefault="006734AB" w:rsidP="00E406F9">
            <w:pPr>
              <w:pStyle w:val="TableCells"/>
            </w:pPr>
            <w:r>
              <w:t>Optional. Enter the</w:t>
            </w:r>
            <w:r w:rsidRPr="009A2BA2">
              <w:t xml:space="preserve"> code created for departmental use. Most departments use this field to enter the</w:t>
            </w:r>
            <w:r>
              <w:t xml:space="preserve"> </w:t>
            </w:r>
            <w:r w:rsidRPr="009A2BA2">
              <w:t xml:space="preserve">cubicle </w:t>
            </w:r>
            <w:r>
              <w:t>(</w:t>
            </w:r>
            <w:r w:rsidRPr="009A2BA2">
              <w:t>sub-room</w:t>
            </w:r>
            <w:r>
              <w:t>)</w:t>
            </w:r>
            <w:r w:rsidRPr="009A2BA2">
              <w:t xml:space="preserve"> number</w:t>
            </w:r>
            <w:r>
              <w:t>.</w:t>
            </w:r>
          </w:p>
        </w:tc>
      </w:tr>
      <w:tr w:rsidR="006734AB" w:rsidRPr="00C40BA1" w:rsidTr="00E406F9">
        <w:tc>
          <w:tcPr>
            <w:tcW w:w="2685" w:type="dxa"/>
            <w:tcBorders>
              <w:right w:val="double" w:sz="4" w:space="0" w:color="auto"/>
            </w:tcBorders>
          </w:tcPr>
          <w:p w:rsidR="006734AB" w:rsidRDefault="006734AB" w:rsidP="00E406F9">
            <w:pPr>
              <w:pStyle w:val="TableCells"/>
            </w:pPr>
            <w:r>
              <w:t>Campus</w:t>
            </w:r>
          </w:p>
        </w:tc>
        <w:tc>
          <w:tcPr>
            <w:tcW w:w="6675" w:type="dxa"/>
          </w:tcPr>
          <w:p w:rsidR="006734AB" w:rsidRDefault="006734AB" w:rsidP="00E406F9">
            <w:pPr>
              <w:pStyle w:val="TableCells"/>
            </w:pPr>
            <w:r w:rsidRPr="007B7D19">
              <w:t>Required. Enter the code identifying the physical campus in which the asset is/will be p</w:t>
            </w:r>
            <w:r>
              <w:t xml:space="preserve">hysically </w:t>
            </w:r>
            <w:r w:rsidRPr="009521A6">
              <w:t>located</w:t>
            </w:r>
            <w:r>
              <w:t xml:space="preserve"> or search for the code from the </w:t>
            </w:r>
            <w:r w:rsidRPr="005462A5">
              <w:rPr>
                <w:rStyle w:val="Strong"/>
              </w:rPr>
              <w:t>Campus</w:t>
            </w:r>
            <w:r>
              <w:t xml:space="preserve"> lookup</w:t>
            </w:r>
            <w:r>
              <w:rPr>
                <w:noProof/>
              </w:rPr>
              <w:t xml:space="preserve"> icon</w:t>
            </w:r>
            <w:r>
              <w:t>.</w:t>
            </w:r>
          </w:p>
        </w:tc>
      </w:tr>
      <w:tr w:rsidR="006734AB" w:rsidRPr="00C40BA1" w:rsidTr="00E406F9">
        <w:tc>
          <w:tcPr>
            <w:tcW w:w="2685" w:type="dxa"/>
            <w:tcBorders>
              <w:right w:val="double" w:sz="4" w:space="0" w:color="auto"/>
            </w:tcBorders>
          </w:tcPr>
          <w:p w:rsidR="006734AB" w:rsidRDefault="006734AB" w:rsidP="00E406F9">
            <w:pPr>
              <w:pStyle w:val="TableCells"/>
            </w:pPr>
            <w:r>
              <w:t>Off Campus Address</w:t>
            </w:r>
          </w:p>
        </w:tc>
        <w:tc>
          <w:tcPr>
            <w:tcW w:w="6675" w:type="dxa"/>
          </w:tcPr>
          <w:p w:rsidR="006734AB" w:rsidRDefault="006734AB" w:rsidP="00E406F9">
            <w:pPr>
              <w:pStyle w:val="TableCells"/>
            </w:pPr>
            <w:r>
              <w:t>Required. Enter the off-campus street address</w:t>
            </w:r>
            <w:r w:rsidRPr="009A2BA2">
              <w:t xml:space="preserve"> where the asset is/will be located</w:t>
            </w:r>
            <w:r>
              <w:t xml:space="preserve"> or stored.</w:t>
            </w:r>
          </w:p>
        </w:tc>
      </w:tr>
      <w:tr w:rsidR="006734AB" w:rsidRPr="00C40BA1" w:rsidTr="00E406F9">
        <w:tc>
          <w:tcPr>
            <w:tcW w:w="2685" w:type="dxa"/>
            <w:tcBorders>
              <w:right w:val="double" w:sz="4" w:space="0" w:color="auto"/>
            </w:tcBorders>
          </w:tcPr>
          <w:p w:rsidR="006734AB" w:rsidRDefault="006734AB" w:rsidP="00E406F9">
            <w:pPr>
              <w:pStyle w:val="TableCells"/>
            </w:pPr>
            <w:r>
              <w:t>Off Campus City Name</w:t>
            </w:r>
          </w:p>
        </w:tc>
        <w:tc>
          <w:tcPr>
            <w:tcW w:w="6675" w:type="dxa"/>
          </w:tcPr>
          <w:p w:rsidR="006734AB" w:rsidRDefault="006734AB" w:rsidP="00E406F9">
            <w:pPr>
              <w:pStyle w:val="TableCells"/>
            </w:pPr>
            <w:r>
              <w:t>Required. Enter the off-campus city</w:t>
            </w:r>
            <w:r w:rsidRPr="009A2BA2">
              <w:t xml:space="preserve"> where the asset is/will be located</w:t>
            </w:r>
            <w:r>
              <w:t xml:space="preserve"> or stored.</w:t>
            </w:r>
          </w:p>
        </w:tc>
      </w:tr>
      <w:tr w:rsidR="006734AB" w:rsidRPr="00C40BA1" w:rsidTr="00E406F9">
        <w:tc>
          <w:tcPr>
            <w:tcW w:w="2685" w:type="dxa"/>
            <w:tcBorders>
              <w:bottom w:val="single" w:sz="4" w:space="0" w:color="auto"/>
              <w:right w:val="double" w:sz="4" w:space="0" w:color="auto"/>
            </w:tcBorders>
          </w:tcPr>
          <w:p w:rsidR="006734AB" w:rsidRDefault="006734AB" w:rsidP="00E406F9">
            <w:pPr>
              <w:pStyle w:val="TableCells"/>
            </w:pPr>
            <w:r>
              <w:t>Off Campus Country Code</w:t>
            </w:r>
          </w:p>
        </w:tc>
        <w:tc>
          <w:tcPr>
            <w:tcW w:w="6675" w:type="dxa"/>
            <w:tcBorders>
              <w:bottom w:val="single" w:sz="4" w:space="0" w:color="auto"/>
            </w:tcBorders>
          </w:tcPr>
          <w:p w:rsidR="006734AB" w:rsidRDefault="006734AB" w:rsidP="00E406F9">
            <w:pPr>
              <w:pStyle w:val="TableCells"/>
            </w:pPr>
            <w:r>
              <w:t xml:space="preserve">Select the country from the </w:t>
            </w:r>
            <w:r w:rsidRPr="005462A5">
              <w:rPr>
                <w:rStyle w:val="Strong"/>
              </w:rPr>
              <w:t>Country</w:t>
            </w:r>
            <w:r>
              <w:t xml:space="preserve"> list or search for it from the </w:t>
            </w:r>
            <w:r w:rsidRPr="005462A5">
              <w:rPr>
                <w:rStyle w:val="Strong"/>
              </w:rPr>
              <w:t>Country</w:t>
            </w:r>
            <w:r>
              <w:t xml:space="preserve"> lookup</w:t>
            </w:r>
            <w:r>
              <w:rPr>
                <w:noProof/>
              </w:rPr>
              <w:t xml:space="preserve"> icon</w:t>
            </w:r>
            <w:r>
              <w:t>.</w:t>
            </w:r>
          </w:p>
        </w:tc>
      </w:tr>
    </w:tbl>
    <w:p w:rsidR="00E406F9" w:rsidRDefault="00E406F9">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right w:val="double" w:sz="4" w:space="0" w:color="auto"/>
            </w:tcBorders>
          </w:tcPr>
          <w:p w:rsidR="006734AB" w:rsidRDefault="006734AB" w:rsidP="00E406F9">
            <w:pPr>
              <w:pStyle w:val="TableCells"/>
            </w:pPr>
            <w:r>
              <w:lastRenderedPageBreak/>
              <w:t>Off Campus Name</w:t>
            </w:r>
          </w:p>
        </w:tc>
        <w:tc>
          <w:tcPr>
            <w:tcW w:w="6675" w:type="dxa"/>
          </w:tcPr>
          <w:p w:rsidR="006734AB" w:rsidRDefault="006734AB" w:rsidP="00E406F9">
            <w:pPr>
              <w:pStyle w:val="TableCells"/>
            </w:pPr>
            <w:r>
              <w:t xml:space="preserve">Enter the </w:t>
            </w:r>
            <w:r w:rsidRPr="009A2BA2">
              <w:t>name of the person in</w:t>
            </w:r>
            <w:r>
              <w:t xml:space="preserve"> charge of the asset at the off-</w:t>
            </w:r>
            <w:r w:rsidRPr="009A2BA2">
              <w:t>campus location</w:t>
            </w:r>
            <w:r>
              <w:t>.</w:t>
            </w:r>
          </w:p>
        </w:tc>
      </w:tr>
      <w:tr w:rsidR="006734AB" w:rsidRPr="00C40BA1" w:rsidTr="00E406F9">
        <w:tc>
          <w:tcPr>
            <w:tcW w:w="2685" w:type="dxa"/>
            <w:tcBorders>
              <w:right w:val="double" w:sz="4" w:space="0" w:color="auto"/>
            </w:tcBorders>
          </w:tcPr>
          <w:p w:rsidR="006734AB" w:rsidRDefault="006734AB" w:rsidP="00E406F9">
            <w:pPr>
              <w:pStyle w:val="TableCells"/>
            </w:pPr>
            <w:r>
              <w:t>Off Campus Postal Code</w:t>
            </w:r>
          </w:p>
        </w:tc>
        <w:tc>
          <w:tcPr>
            <w:tcW w:w="6675" w:type="dxa"/>
          </w:tcPr>
          <w:p w:rsidR="006734AB" w:rsidRDefault="006734AB" w:rsidP="00E406F9">
            <w:pPr>
              <w:pStyle w:val="TableCells"/>
            </w:pPr>
            <w:r>
              <w:t xml:space="preserve">Required. Enter the postal code or search for it from the </w:t>
            </w:r>
            <w:r w:rsidRPr="005462A5">
              <w:rPr>
                <w:rStyle w:val="Strong"/>
              </w:rPr>
              <w:t>Postal Code</w:t>
            </w:r>
            <w:r>
              <w:t xml:space="preserve"> lookup</w:t>
            </w:r>
            <w:r>
              <w:rPr>
                <w:noProof/>
              </w:rPr>
              <w:t xml:space="preserve"> icon</w:t>
            </w:r>
            <w:r>
              <w:t>.</w:t>
            </w:r>
          </w:p>
        </w:tc>
      </w:tr>
      <w:tr w:rsidR="006734AB" w:rsidRPr="00C40BA1" w:rsidTr="00E406F9">
        <w:tc>
          <w:tcPr>
            <w:tcW w:w="2685" w:type="dxa"/>
            <w:tcBorders>
              <w:bottom w:val="single" w:sz="4" w:space="0" w:color="auto"/>
              <w:right w:val="double" w:sz="4" w:space="0" w:color="auto"/>
            </w:tcBorders>
          </w:tcPr>
          <w:p w:rsidR="006734AB" w:rsidRDefault="006734AB" w:rsidP="00E406F9">
            <w:pPr>
              <w:pStyle w:val="TableCells"/>
            </w:pPr>
            <w:r>
              <w:t>Off Campus State Code</w:t>
            </w:r>
          </w:p>
        </w:tc>
        <w:tc>
          <w:tcPr>
            <w:tcW w:w="6675" w:type="dxa"/>
            <w:tcBorders>
              <w:bottom w:val="single" w:sz="4" w:space="0" w:color="auto"/>
            </w:tcBorders>
          </w:tcPr>
          <w:p w:rsidR="006734AB" w:rsidRDefault="006734AB" w:rsidP="00E406F9">
            <w:pPr>
              <w:pStyle w:val="TableCells"/>
            </w:pPr>
            <w:r>
              <w:t xml:space="preserve">Required. Enter the state or search for it from the </w:t>
            </w:r>
            <w:r w:rsidRPr="005462A5">
              <w:rPr>
                <w:rStyle w:val="Strong"/>
              </w:rPr>
              <w:t>State</w:t>
            </w:r>
            <w:r>
              <w:t xml:space="preserve"> lookup</w:t>
            </w:r>
            <w:r>
              <w:rPr>
                <w:noProof/>
              </w:rPr>
              <w:t xml:space="preserve"> icon</w:t>
            </w:r>
            <w:r>
              <w:t>.</w:t>
            </w:r>
          </w:p>
        </w:tc>
      </w:tr>
      <w:tr w:rsidR="006734AB" w:rsidRPr="00C40BA1" w:rsidTr="00E406F9">
        <w:tc>
          <w:tcPr>
            <w:tcW w:w="2685" w:type="dxa"/>
            <w:tcBorders>
              <w:top w:val="single" w:sz="4" w:space="0" w:color="auto"/>
              <w:bottom w:val="nil"/>
              <w:right w:val="double" w:sz="4" w:space="0" w:color="auto"/>
            </w:tcBorders>
          </w:tcPr>
          <w:p w:rsidR="006734AB" w:rsidRDefault="006734AB" w:rsidP="00E406F9">
            <w:pPr>
              <w:pStyle w:val="TableCells"/>
            </w:pPr>
            <w:r>
              <w:t>Quantity Of Assets To Be Created</w:t>
            </w:r>
          </w:p>
        </w:tc>
        <w:tc>
          <w:tcPr>
            <w:tcW w:w="6675" w:type="dxa"/>
            <w:tcBorders>
              <w:top w:val="single" w:sz="4" w:space="0" w:color="auto"/>
              <w:bottom w:val="nil"/>
            </w:tcBorders>
          </w:tcPr>
          <w:p w:rsidR="006734AB" w:rsidRPr="00C97283" w:rsidRDefault="006734AB" w:rsidP="00E406F9">
            <w:pPr>
              <w:pStyle w:val="TableCells"/>
            </w:pPr>
            <w:r>
              <w:t>Required. Enter the q</w:t>
            </w:r>
            <w:r w:rsidRPr="00482F48">
              <w:t>uantity to be created. The system verif</w:t>
            </w:r>
            <w:r>
              <w:t>ies only</w:t>
            </w:r>
            <w:r w:rsidRPr="00482F48">
              <w:t xml:space="preserve"> tha</w:t>
            </w:r>
            <w:r>
              <w:t>t the value entered is numeric. This entry</w:t>
            </w:r>
            <w:r w:rsidRPr="00482F48">
              <w:t xml:space="preserve"> determines how many assets will be created. </w:t>
            </w:r>
            <w:r>
              <w:t>P</w:t>
            </w:r>
            <w:r w:rsidRPr="00482F48">
              <w:t xml:space="preserve">ayments entered on the </w:t>
            </w:r>
            <w:r w:rsidRPr="00A77722">
              <w:t>Asset Global document</w:t>
            </w:r>
            <w:r>
              <w:t xml:space="preserve"> are then</w:t>
            </w:r>
            <w:r w:rsidRPr="00482F48">
              <w:t xml:space="preserve"> divided equally by the quantity </w:t>
            </w:r>
            <w:r>
              <w:t>specified here</w:t>
            </w:r>
            <w:r w:rsidRPr="00482F48">
              <w:t>.</w:t>
            </w:r>
          </w:p>
        </w:tc>
      </w:tr>
    </w:tbl>
    <w:p w:rsidR="006734AB" w:rsidRDefault="006734AB" w:rsidP="00E406F9"/>
    <w:p w:rsidR="006734AB" w:rsidRDefault="006734AB" w:rsidP="00E406F9">
      <w:pPr>
        <w:pStyle w:val="Heading6"/>
      </w:pPr>
      <w:bookmarkStart w:id="127" w:name="_D2HTopic_110"/>
      <w:r>
        <w:t>Adding a Location to the Asset Detail Information</w:t>
      </w:r>
      <w:r w:rsidR="00F6379D">
        <w:fldChar w:fldCharType="begin"/>
      </w:r>
      <w:r>
        <w:instrText xml:space="preserve"> XE "</w:instrText>
      </w:r>
      <w:r w:rsidRPr="008056BC">
        <w:instrText>Asset Global document:</w:instrText>
      </w:r>
      <w:r>
        <w:instrText xml:space="preserve">adding new Location to Asset Detail Information" </w:instrText>
      </w:r>
      <w:r w:rsidR="00F6379D">
        <w:fldChar w:fldCharType="end"/>
      </w:r>
      <w:bookmarkEnd w:id="127"/>
    </w:p>
    <w:p w:rsidR="006734AB" w:rsidRPr="00DF6203" w:rsidRDefault="006734AB" w:rsidP="00E406F9">
      <w:pPr>
        <w:pStyle w:val="BodyText"/>
      </w:pPr>
      <w:r>
        <w:t>To add a new location to the Asset Detail Information,</w:t>
      </w:r>
      <w:r w:rsidRPr="00DF6203">
        <w:t xml:space="preserve"> follow these steps:</w:t>
      </w:r>
    </w:p>
    <w:p w:rsidR="006734AB" w:rsidRDefault="006734AB" w:rsidP="006734AB">
      <w:pPr>
        <w:pStyle w:val="C1HNumber"/>
        <w:numPr>
          <w:ilvl w:val="0"/>
          <w:numId w:val="44"/>
        </w:numPr>
      </w:pPr>
      <w:r w:rsidRPr="005E52E5">
        <w:t>Enter the campus, quantity and location information that is common to all the assets being added.</w:t>
      </w:r>
      <w:r w:rsidR="00F6379D" w:rsidRPr="005E52E5">
        <w:fldChar w:fldCharType="begin"/>
      </w:r>
      <w:r w:rsidRPr="005E52E5">
        <w:instrText xml:space="preserve"> \MinBodyLeft 18 </w:instrText>
      </w:r>
      <w:r w:rsidR="00F6379D" w:rsidRPr="005E52E5">
        <w:fldChar w:fldCharType="end"/>
      </w:r>
    </w:p>
    <w:p w:rsidR="006734AB" w:rsidRPr="005E52E5" w:rsidRDefault="006734AB" w:rsidP="006734AB">
      <w:pPr>
        <w:pStyle w:val="C1HNumber"/>
      </w:pPr>
      <w:r w:rsidRPr="005E52E5">
        <w:t xml:space="preserve">Click </w:t>
      </w:r>
      <w:r>
        <w:rPr>
          <w:noProof/>
        </w:rPr>
        <w:t xml:space="preserve">the </w:t>
      </w:r>
      <w:r w:rsidRPr="00944F51">
        <w:rPr>
          <w:rStyle w:val="Strong"/>
        </w:rPr>
        <w:t>add</w:t>
      </w:r>
      <w:r>
        <w:rPr>
          <w:noProof/>
        </w:rPr>
        <w:t xml:space="preserve"> button </w:t>
      </w:r>
      <w:r w:rsidRPr="005E52E5">
        <w:t>to add the location.</w:t>
      </w:r>
    </w:p>
    <w:p w:rsidR="006734AB" w:rsidRDefault="006734AB" w:rsidP="00E406F9">
      <w:pPr>
        <w:pStyle w:val="BodyText"/>
      </w:pPr>
      <w:r w:rsidRPr="003D6A22">
        <w:t>Th</w:t>
      </w:r>
      <w:r>
        <w:t>e system</w:t>
      </w:r>
      <w:r w:rsidRPr="003D6A22">
        <w:t xml:space="preserve"> open</w:t>
      </w:r>
      <w:r>
        <w:t>s</w:t>
      </w:r>
      <w:r w:rsidRPr="003D6A22">
        <w:t xml:space="preserve"> an </w:t>
      </w:r>
      <w:r w:rsidRPr="003D6A22">
        <w:rPr>
          <w:b/>
        </w:rPr>
        <w:t xml:space="preserve">Asset Location-Asset Unique </w:t>
      </w:r>
      <w:proofErr w:type="gramStart"/>
      <w:r w:rsidRPr="003D6A22">
        <w:rPr>
          <w:b/>
        </w:rPr>
        <w:t>Information(</w:t>
      </w:r>
      <w:proofErr w:type="gramEnd"/>
      <w:r w:rsidRPr="003D6A22">
        <w:rPr>
          <w:b/>
        </w:rPr>
        <w:t>xxxxxx)</w:t>
      </w:r>
      <w:r w:rsidRPr="003D6A22">
        <w:t xml:space="preserve"> section (where xxxxxx is the </w:t>
      </w:r>
      <w:r>
        <w:t>system-</w:t>
      </w:r>
      <w:r w:rsidRPr="003D6A22">
        <w:t>assigned asset number) within th</w:t>
      </w:r>
      <w:r>
        <w:t>e</w:t>
      </w:r>
      <w:r w:rsidRPr="003D6A22">
        <w:t xml:space="preserve"> tab</w:t>
      </w:r>
      <w:r>
        <w:t xml:space="preserve">. This section allows you to </w:t>
      </w:r>
      <w:r w:rsidRPr="003D6A22">
        <w:t>add more asset detail information for each of the assets designated for this location.</w:t>
      </w:r>
    </w:p>
    <w:p w:rsidR="006734AB" w:rsidRDefault="006734AB" w:rsidP="00E406F9"/>
    <w:p w:rsidR="006734AB" w:rsidRDefault="006734AB" w:rsidP="00E406F9">
      <w:pPr>
        <w:pStyle w:val="TableHeading"/>
      </w:pPr>
      <w:r>
        <w:t>Asset Location Asset Unique Information section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right w:val="double" w:sz="4" w:space="0" w:color="auto"/>
            </w:tcBorders>
          </w:tcPr>
          <w:p w:rsidR="006734AB" w:rsidRDefault="006734AB" w:rsidP="00E406F9">
            <w:pPr>
              <w:pStyle w:val="TableCells"/>
            </w:pPr>
            <w:r>
              <w:t>Asset Number</w:t>
            </w:r>
          </w:p>
        </w:tc>
        <w:tc>
          <w:tcPr>
            <w:tcW w:w="5281" w:type="dxa"/>
          </w:tcPr>
          <w:p w:rsidR="006734AB" w:rsidRDefault="006734AB" w:rsidP="00E406F9">
            <w:pPr>
              <w:pStyle w:val="TableCells"/>
            </w:pPr>
            <w:r>
              <w:t xml:space="preserve">Display-only. The </w:t>
            </w:r>
            <w:r w:rsidRPr="007E4805">
              <w:t>system-assigned identifier</w:t>
            </w:r>
            <w:r>
              <w:t xml:space="preserve"> unique to the asset.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Asset Representative</w:t>
            </w:r>
          </w:p>
        </w:tc>
        <w:tc>
          <w:tcPr>
            <w:tcW w:w="5281" w:type="dxa"/>
            <w:tcBorders>
              <w:bottom w:val="single" w:sz="4" w:space="0" w:color="auto"/>
            </w:tcBorders>
          </w:tcPr>
          <w:p w:rsidR="006734AB" w:rsidRDefault="006734AB" w:rsidP="00E406F9">
            <w:pPr>
              <w:pStyle w:val="TableCells"/>
            </w:pPr>
            <w:r>
              <w:rPr>
                <w:bCs/>
              </w:rPr>
              <w:t xml:space="preserve">Optional. </w:t>
            </w:r>
            <w:r>
              <w:t xml:space="preserve">Enter a user ID in order to </w:t>
            </w:r>
            <w:r w:rsidRPr="007D4424">
              <w:t>group</w:t>
            </w:r>
            <w:r>
              <w:t xml:space="preserve"> and sort</w:t>
            </w:r>
            <w:r w:rsidRPr="007D4424">
              <w:t xml:space="preserve"> assets by </w:t>
            </w:r>
            <w:r>
              <w:t>this</w:t>
            </w:r>
            <w:r w:rsidRPr="007D4424">
              <w:t xml:space="preserve"> user</w:t>
            </w:r>
            <w:r>
              <w:t>'</w:t>
            </w:r>
            <w:r w:rsidRPr="007D4424">
              <w:t>s name on reports.</w:t>
            </w:r>
            <w:r>
              <w:t xml:space="preserve"> If desired, search for this user ID from the </w:t>
            </w:r>
            <w:r w:rsidRPr="005462A5">
              <w:rPr>
                <w:rStyle w:val="Strong"/>
              </w:rPr>
              <w:t>Person</w:t>
            </w:r>
            <w:r>
              <w:t xml:space="preserve"> lookup</w:t>
            </w:r>
            <w:r>
              <w:rPr>
                <w:noProof/>
              </w:rPr>
              <w:t xml:space="preserve"> icon</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Asset Representative Name</w:t>
            </w:r>
          </w:p>
        </w:tc>
        <w:tc>
          <w:tcPr>
            <w:tcW w:w="5281" w:type="dxa"/>
            <w:tcBorders>
              <w:top w:val="single" w:sz="4" w:space="0" w:color="auto"/>
              <w:bottom w:val="single" w:sz="4" w:space="0" w:color="auto"/>
            </w:tcBorders>
          </w:tcPr>
          <w:p w:rsidR="006734AB" w:rsidRDefault="006734AB" w:rsidP="00E406F9">
            <w:pPr>
              <w:pStyle w:val="TableCells"/>
            </w:pPr>
            <w:r>
              <w:rPr>
                <w:bCs/>
              </w:rPr>
              <w:t xml:space="preserve">Optional. </w:t>
            </w:r>
            <w:r>
              <w:t xml:space="preserve">Enter the actual name of the user represented by the asset representative user ID. If desired, search for the name from the </w:t>
            </w:r>
            <w:r w:rsidRPr="005462A5">
              <w:rPr>
                <w:rStyle w:val="Strong"/>
              </w:rPr>
              <w:t>Person</w:t>
            </w:r>
            <w:r>
              <w:t xml:space="preserve"> lookup</w:t>
            </w:r>
            <w:r>
              <w:rPr>
                <w:noProof/>
              </w:rPr>
              <w:t xml:space="preserve"> icon</w:t>
            </w:r>
            <w:r>
              <w: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National Stock Number</w:t>
            </w:r>
          </w:p>
        </w:tc>
        <w:tc>
          <w:tcPr>
            <w:tcW w:w="5281" w:type="dxa"/>
            <w:tcBorders>
              <w:bottom w:val="single" w:sz="4" w:space="0" w:color="auto"/>
            </w:tcBorders>
          </w:tcPr>
          <w:p w:rsidR="006734AB" w:rsidRDefault="006734AB" w:rsidP="00E406F9">
            <w:pPr>
              <w:pStyle w:val="TableCells"/>
            </w:pPr>
            <w:r>
              <w:rPr>
                <w:bCs/>
              </w:rPr>
              <w:t xml:space="preserve">Optional. </w:t>
            </w:r>
            <w:r>
              <w:t>Enter the federal identification number assigned to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Organization Asset Type Identifier</w:t>
            </w:r>
          </w:p>
        </w:tc>
        <w:tc>
          <w:tcPr>
            <w:tcW w:w="5281" w:type="dxa"/>
            <w:tcBorders>
              <w:top w:val="single" w:sz="4" w:space="0" w:color="auto"/>
              <w:bottom w:val="single" w:sz="4" w:space="0" w:color="auto"/>
            </w:tcBorders>
          </w:tcPr>
          <w:p w:rsidR="006734AB" w:rsidRDefault="006734AB" w:rsidP="00E406F9">
            <w:pPr>
              <w:pStyle w:val="TableCells"/>
            </w:pPr>
            <w:r>
              <w:rPr>
                <w:bCs/>
              </w:rPr>
              <w:t xml:space="preserve">Optional. </w:t>
            </w:r>
            <w:r>
              <w:t xml:space="preserve">Enter the type </w:t>
            </w:r>
            <w:r w:rsidRPr="0066349A">
              <w:t>used by th</w:t>
            </w:r>
            <w:r>
              <w:t xml:space="preserve">e organization to classify the </w:t>
            </w:r>
            <w:r w:rsidRPr="0066349A">
              <w:t>equipment.</w:t>
            </w:r>
          </w:p>
        </w:tc>
      </w:tr>
      <w:tr w:rsidR="006734AB" w:rsidRPr="00C40BA1" w:rsidTr="00E406F9">
        <w:tc>
          <w:tcPr>
            <w:tcW w:w="2250" w:type="dxa"/>
            <w:tcBorders>
              <w:right w:val="double" w:sz="4" w:space="0" w:color="auto"/>
            </w:tcBorders>
          </w:tcPr>
          <w:p w:rsidR="006734AB" w:rsidRDefault="006734AB" w:rsidP="00E406F9">
            <w:pPr>
              <w:pStyle w:val="TableCells"/>
            </w:pPr>
            <w:r>
              <w:t>Organization Inventory Name</w:t>
            </w:r>
          </w:p>
        </w:tc>
        <w:tc>
          <w:tcPr>
            <w:tcW w:w="5281" w:type="dxa"/>
          </w:tcPr>
          <w:p w:rsidR="006734AB" w:rsidRDefault="006734AB" w:rsidP="00E406F9">
            <w:pPr>
              <w:pStyle w:val="TableCells"/>
            </w:pPr>
            <w:r>
              <w:rPr>
                <w:bCs/>
              </w:rPr>
              <w:t xml:space="preserve">Optional. </w:t>
            </w:r>
            <w:r>
              <w:t xml:space="preserve">Enter a common name for inventory purposes. This name is </w:t>
            </w:r>
            <w:r w:rsidRPr="00EE1974">
              <w:t xml:space="preserve">used to sort assets within an organization </w:t>
            </w:r>
            <w:r>
              <w:t xml:space="preserve">in order </w:t>
            </w:r>
            <w:r w:rsidRPr="00EE1974">
              <w:t>to as</w:t>
            </w:r>
            <w:r>
              <w:t xml:space="preserve">sist with physical inventories. This name is </w:t>
            </w:r>
            <w:r w:rsidRPr="00EE1974">
              <w:t xml:space="preserve">In addition to </w:t>
            </w:r>
            <w:r>
              <w:t xml:space="preserve">the </w:t>
            </w:r>
            <w:r w:rsidRPr="00EE1974">
              <w:t>equipment description</w:t>
            </w:r>
            <w:r>
              <w:t xml:space="preserve"> that </w:t>
            </w:r>
            <w:smartTag w:uri="urn:schemas-microsoft-com:office:smarttags" w:element="place">
              <w:r>
                <w:t>CAM</w:t>
              </w:r>
            </w:smartTag>
            <w:r>
              <w:t xml:space="preserve"> pulls</w:t>
            </w:r>
            <w:r w:rsidRPr="00EE1974">
              <w:t xml:space="preserve"> from </w:t>
            </w:r>
            <w:r>
              <w:t xml:space="preserve">the associated </w:t>
            </w:r>
            <w:r w:rsidRPr="00EE1974">
              <w:t>purchase order</w:t>
            </w:r>
            <w:r>
              <w:t>.</w:t>
            </w:r>
            <w:r>
              <w:br/>
            </w:r>
            <w:r w:rsidRPr="00EE1974">
              <w:t>(For example, GMC FABRICATED ABC1234 WIDE BODY DUMP</w:t>
            </w:r>
            <w:r>
              <w:t xml:space="preserve"> may</w:t>
            </w:r>
            <w:r w:rsidRPr="00EE1974">
              <w:t xml:space="preserve"> have an organizational inventory name of Recycling Truck</w:t>
            </w:r>
            <w:r>
              <w:t>.</w:t>
            </w:r>
            <w:r w:rsidRPr="00EE1974">
              <w: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Government Tag</w:t>
            </w:r>
          </w:p>
        </w:tc>
        <w:tc>
          <w:tcPr>
            <w:tcW w:w="5281" w:type="dxa"/>
            <w:tcBorders>
              <w:bottom w:val="single" w:sz="4" w:space="0" w:color="auto"/>
            </w:tcBorders>
          </w:tcPr>
          <w:p w:rsidR="006734AB" w:rsidRDefault="006734AB" w:rsidP="00E406F9">
            <w:pPr>
              <w:pStyle w:val="TableCells"/>
            </w:pPr>
            <w:r>
              <w:rPr>
                <w:bCs/>
              </w:rPr>
              <w:t xml:space="preserve">Optional; </w:t>
            </w:r>
            <w:r>
              <w:t xml:space="preserve">for assets </w:t>
            </w:r>
            <w:r w:rsidRPr="0031461F">
              <w:t xml:space="preserve">purchased </w:t>
            </w:r>
            <w:r>
              <w:t>with federal and/or state funds</w:t>
            </w:r>
            <w:r>
              <w:rPr>
                <w:bCs/>
              </w:rPr>
              <w:t xml:space="preserve">. </w:t>
            </w:r>
            <w:r>
              <w:rPr>
                <w:bCs/>
                <w:szCs w:val="24"/>
              </w:rPr>
              <w:t>Enter the</w:t>
            </w:r>
            <w:r w:rsidRPr="0031461F">
              <w:t xml:space="preserve"> number assigned </w:t>
            </w:r>
            <w:r>
              <w:t>by a governmental entity to the asset</w:t>
            </w:r>
            <w:r w:rsidRPr="00742774">
              <w:rPr>
                <w:bCs/>
                <w:szCs w:val="24"/>
              </w:rPr>
              <w: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lastRenderedPageBreak/>
              <w:t>Serial Number</w:t>
            </w:r>
          </w:p>
        </w:tc>
        <w:tc>
          <w:tcPr>
            <w:tcW w:w="5281" w:type="dxa"/>
            <w:tcBorders>
              <w:bottom w:val="single" w:sz="4" w:space="0" w:color="auto"/>
            </w:tcBorders>
          </w:tcPr>
          <w:p w:rsidR="006734AB" w:rsidRDefault="006734AB" w:rsidP="00E406F9">
            <w:pPr>
              <w:pStyle w:val="TableCells"/>
            </w:pPr>
            <w:r>
              <w:rPr>
                <w:bCs/>
              </w:rPr>
              <w:t>Optional. Enter the</w:t>
            </w:r>
            <w:r w:rsidRPr="0005403D">
              <w:rPr>
                <w:bCs/>
              </w:rPr>
              <w:t xml:space="preserve"> unique</w:t>
            </w:r>
            <w:r w:rsidRPr="0005403D">
              <w:t xml:space="preserve"> identification number assigned to the asset by the manufacturer.</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Tag Number</w:t>
            </w:r>
          </w:p>
        </w:tc>
        <w:tc>
          <w:tcPr>
            <w:tcW w:w="5281" w:type="dxa"/>
            <w:tcBorders>
              <w:top w:val="single" w:sz="4" w:space="0" w:color="auto"/>
              <w:bottom w:val="nil"/>
            </w:tcBorders>
          </w:tcPr>
          <w:p w:rsidR="006734AB" w:rsidRDefault="006734AB" w:rsidP="00E406F9">
            <w:pPr>
              <w:pStyle w:val="TableCells"/>
            </w:pPr>
            <w:r>
              <w:rPr>
                <w:bCs/>
              </w:rPr>
              <w:t>Optional. Enter</w:t>
            </w:r>
            <w:r>
              <w:t xml:space="preserve"> the unique </w:t>
            </w:r>
            <w:r w:rsidRPr="00CD218B">
              <w:t xml:space="preserve">identification number </w:t>
            </w:r>
            <w:r>
              <w:t>issued by the University and affixed to the</w:t>
            </w:r>
            <w:r w:rsidRPr="00CD218B">
              <w:t xml:space="preserve"> asset</w:t>
            </w:r>
            <w:r>
              <w:t>.</w:t>
            </w:r>
          </w:p>
        </w:tc>
      </w:tr>
    </w:tbl>
    <w:p w:rsidR="006734AB" w:rsidRDefault="006734AB" w:rsidP="00E406F9"/>
    <w:p w:rsidR="006734AB" w:rsidRDefault="006734AB" w:rsidP="00E406F9">
      <w:pPr>
        <w:pStyle w:val="Heading5"/>
      </w:pPr>
      <w:bookmarkStart w:id="128" w:name="_D2HTopic_111"/>
      <w:r>
        <w:t>Add Payments Tab</w:t>
      </w:r>
      <w:r w:rsidR="00F6379D">
        <w:fldChar w:fldCharType="begin"/>
      </w:r>
      <w:r>
        <w:instrText xml:space="preserve"> XE "</w:instrText>
      </w:r>
      <w:r w:rsidRPr="008056BC">
        <w:instrText>Asset Global document:</w:instrText>
      </w:r>
      <w:r>
        <w:instrText xml:space="preserve">Add Payments </w:instrText>
      </w:r>
      <w:r w:rsidRPr="008056BC">
        <w:instrText>tab</w:instrText>
      </w:r>
      <w:r>
        <w:instrText xml:space="preserve">" </w:instrText>
      </w:r>
      <w:r w:rsidR="00F6379D">
        <w:fldChar w:fldCharType="end"/>
      </w:r>
      <w:r w:rsidR="00F6379D">
        <w:fldChar w:fldCharType="begin"/>
      </w:r>
      <w:r>
        <w:instrText xml:space="preserve"> XE "Add Payments </w:instrText>
      </w:r>
      <w:r w:rsidRPr="008056BC">
        <w:instrText>tab</w:instrText>
      </w:r>
      <w:r>
        <w:instrText xml:space="preserve">, </w:instrText>
      </w:r>
      <w:r w:rsidRPr="008056BC">
        <w:instrText>Asset Global document</w:instrText>
      </w:r>
      <w:r>
        <w:instrText xml:space="preserve">" </w:instrText>
      </w:r>
      <w:r w:rsidR="00F6379D">
        <w:fldChar w:fldCharType="end"/>
      </w:r>
      <w:bookmarkEnd w:id="128"/>
    </w:p>
    <w:p w:rsidR="006734AB" w:rsidRDefault="006734AB" w:rsidP="00E406F9"/>
    <w:p w:rsidR="006734AB" w:rsidRDefault="006734AB" w:rsidP="00E406F9">
      <w:pPr>
        <w:pStyle w:val="BodyText"/>
      </w:pPr>
      <w:r w:rsidRPr="00951F18">
        <w:t xml:space="preserve">Payment information for non-capital equipment is </w:t>
      </w:r>
      <w:r w:rsidRPr="00951F18">
        <w:rPr>
          <w:b/>
        </w:rPr>
        <w:t>optional</w:t>
      </w:r>
      <w:r>
        <w:t xml:space="preserve">. </w:t>
      </w:r>
    </w:p>
    <w:p w:rsidR="006734AB" w:rsidRPr="009434A4" w:rsidRDefault="006734AB" w:rsidP="00E406F9">
      <w:pPr>
        <w:pStyle w:val="Note"/>
      </w:pPr>
      <w:r>
        <w:drawing>
          <wp:inline distT="0" distB="0" distL="0" distR="0">
            <wp:extent cx="136525" cy="136525"/>
            <wp:effectExtent l="19050" t="0" r="0" b="0"/>
            <wp:docPr id="1486" name="Picture 15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W</w:t>
      </w:r>
      <w:r w:rsidRPr="00951F18">
        <w:t>hen</w:t>
      </w:r>
      <w:r>
        <w:t xml:space="preserve"> you create a non-capital asset, system edits prevent the use of </w:t>
      </w:r>
      <w:r w:rsidRPr="00951F18">
        <w:t>a capital object code</w:t>
      </w:r>
      <w:r>
        <w:t>.</w:t>
      </w:r>
    </w:p>
    <w:p w:rsidR="006734AB" w:rsidRDefault="006734AB" w:rsidP="00E406F9"/>
    <w:p w:rsidR="006734AB" w:rsidRDefault="006734AB" w:rsidP="00E406F9">
      <w:pPr>
        <w:pStyle w:val="BodyText"/>
      </w:pPr>
      <w:r>
        <w:t xml:space="preserve">The fields displayed in the </w:t>
      </w:r>
      <w:r w:rsidRPr="00816534">
        <w:rPr>
          <w:b/>
        </w:rPr>
        <w:t>Add Payments</w:t>
      </w:r>
      <w:r>
        <w:rPr>
          <w:b/>
        </w:rPr>
        <w:t xml:space="preserve"> </w:t>
      </w:r>
      <w:r>
        <w:t>tab</w:t>
      </w:r>
      <w:r w:rsidRPr="00951F18">
        <w:t xml:space="preserve"> change depending on </w:t>
      </w:r>
      <w:r>
        <w:t xml:space="preserve">the acquisition type selected. </w:t>
      </w:r>
    </w:p>
    <w:p w:rsidR="006734AB" w:rsidRPr="009434A4" w:rsidRDefault="006734AB" w:rsidP="00E406F9">
      <w:pPr>
        <w:pStyle w:val="Note"/>
      </w:pPr>
      <w:r>
        <w:drawing>
          <wp:inline distT="0" distB="0" distL="0" distR="0">
            <wp:extent cx="136525" cy="136525"/>
            <wp:effectExtent l="19050" t="0" r="0" b="0"/>
            <wp:docPr id="1487" name="Picture 15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 xml:space="preserve">For acquisitions types defined in parameter </w:t>
      </w:r>
      <w:r w:rsidRPr="003202B3">
        <w:t>NON_NEW_ACQUISITION_CODES</w:t>
      </w:r>
      <w:r>
        <w:t xml:space="preserve"> the following values</w:t>
      </w:r>
      <w:r w:rsidRPr="00951F18">
        <w:t xml:space="preserve"> are system assigned</w:t>
      </w:r>
      <w:r>
        <w:t>:</w:t>
      </w:r>
      <w:r>
        <w:br/>
        <w:t xml:space="preserve">- </w:t>
      </w:r>
      <w:r w:rsidRPr="00951F18">
        <w:t xml:space="preserve">Document </w:t>
      </w:r>
      <w:r>
        <w:t>N</w:t>
      </w:r>
      <w:r w:rsidRPr="00951F18">
        <w:t xml:space="preserve">umber is </w:t>
      </w:r>
      <w:r>
        <w:t>set</w:t>
      </w:r>
      <w:r w:rsidRPr="00951F18">
        <w:t xml:space="preserve"> to </w:t>
      </w:r>
      <w:r>
        <w:t xml:space="preserve">be </w:t>
      </w:r>
      <w:r w:rsidRPr="00951F18">
        <w:t xml:space="preserve">the </w:t>
      </w:r>
      <w:r>
        <w:t>same as the D</w:t>
      </w:r>
      <w:r w:rsidRPr="00951F18">
        <w:t xml:space="preserve">ocument </w:t>
      </w:r>
      <w:r>
        <w:t>N</w:t>
      </w:r>
      <w:r w:rsidRPr="00951F18">
        <w:t xml:space="preserve">umber of the </w:t>
      </w:r>
      <w:r w:rsidRPr="00A77722">
        <w:t>Asset Global document</w:t>
      </w:r>
      <w:r w:rsidRPr="00951F18">
        <w:t>.</w:t>
      </w:r>
      <w:r>
        <w:br/>
        <w:t xml:space="preserve">- </w:t>
      </w:r>
      <w:r w:rsidRPr="00951F18">
        <w:t xml:space="preserve">Document </w:t>
      </w:r>
      <w:r>
        <w:t>T</w:t>
      </w:r>
      <w:r w:rsidRPr="00951F18">
        <w:t xml:space="preserve">ype </w:t>
      </w:r>
      <w:r>
        <w:t xml:space="preserve">Code </w:t>
      </w:r>
      <w:r w:rsidRPr="00951F18">
        <w:t xml:space="preserve">is set to AA for </w:t>
      </w:r>
      <w:r>
        <w:t>(</w:t>
      </w:r>
      <w:r w:rsidRPr="00951F18">
        <w:t>Add</w:t>
      </w:r>
      <w:r>
        <w:t>)</w:t>
      </w:r>
      <w:r w:rsidRPr="00A77722">
        <w:t>Asset Global document</w:t>
      </w:r>
      <w:r w:rsidRPr="00951F18">
        <w:t>.</w:t>
      </w:r>
      <w:r>
        <w:br/>
        <w:t xml:space="preserve">- </w:t>
      </w:r>
      <w:r w:rsidRPr="00951F18">
        <w:t>T</w:t>
      </w:r>
      <w:r>
        <w:t>he Origin code is set to 01, which indicates the transaction originated in Kuali Financials.</w:t>
      </w:r>
      <w:r>
        <w:br/>
        <w:t xml:space="preserve">- </w:t>
      </w:r>
      <w:r w:rsidRPr="00951F18">
        <w:t>Post</w:t>
      </w:r>
      <w:r>
        <w:t xml:space="preserve">ed </w:t>
      </w:r>
      <w:r w:rsidRPr="00951F18">
        <w:t xml:space="preserve">Date is set to </w:t>
      </w:r>
      <w:r>
        <w:t xml:space="preserve">the </w:t>
      </w:r>
      <w:r w:rsidRPr="00951F18">
        <w:t>document approved date.</w:t>
      </w:r>
      <w:r>
        <w:br/>
        <w:t>These system-assigned values are not displayed on the document.</w:t>
      </w:r>
    </w:p>
    <w:p w:rsidR="006734AB" w:rsidRPr="009434A4" w:rsidRDefault="006734AB" w:rsidP="00E406F9">
      <w:pPr>
        <w:pStyle w:val="Note"/>
      </w:pPr>
      <w:r>
        <w:drawing>
          <wp:inline distT="0" distB="0" distL="0" distR="0">
            <wp:extent cx="136525" cy="136525"/>
            <wp:effectExtent l="19050" t="0" r="0" b="0"/>
            <wp:docPr id="1488" name="Picture 15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175B7B">
        <w:t xml:space="preserve">When the </w:t>
      </w:r>
      <w:r>
        <w:t>asset payment information is fe</w:t>
      </w:r>
      <w:r w:rsidRPr="00175B7B">
        <w:t>d into the document via CAB</w:t>
      </w:r>
      <w:r>
        <w:t>, all</w:t>
      </w:r>
      <w:r w:rsidRPr="00175B7B">
        <w:t xml:space="preserve"> payment information </w:t>
      </w:r>
      <w:r>
        <w:t>is</w:t>
      </w:r>
      <w:r w:rsidRPr="009A31CE">
        <w:rPr>
          <w:b/>
        </w:rPr>
        <w:t xml:space="preserve"> view only</w:t>
      </w:r>
      <w:r w:rsidRPr="009A31CE">
        <w:t>.</w:t>
      </w:r>
    </w:p>
    <w:p w:rsidR="006734AB" w:rsidRDefault="006734AB" w:rsidP="00E406F9"/>
    <w:p w:rsidR="006734AB" w:rsidRPr="00863F03" w:rsidRDefault="006734AB" w:rsidP="00E406F9">
      <w:pPr>
        <w:pStyle w:val="TableHeading"/>
      </w:pPr>
      <w:r>
        <w:t>Add Payments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6675"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Account Number</w:t>
            </w:r>
          </w:p>
        </w:tc>
        <w:tc>
          <w:tcPr>
            <w:tcW w:w="6675" w:type="dxa"/>
            <w:tcBorders>
              <w:top w:val="single" w:sz="4" w:space="0" w:color="auto"/>
              <w:left w:val="single" w:sz="4" w:space="0" w:color="auto"/>
              <w:bottom w:val="single" w:sz="4" w:space="0" w:color="auto"/>
            </w:tcBorders>
          </w:tcPr>
          <w:p w:rsidR="006734AB" w:rsidRPr="001B07CE" w:rsidRDefault="006734AB" w:rsidP="00E406F9">
            <w:pPr>
              <w:pStyle w:val="TableCells"/>
            </w:pPr>
            <w:r>
              <w:t>Required. Enter t</w:t>
            </w:r>
            <w:r w:rsidRPr="00AD1B16">
              <w:t>he account number that paid for or owns the asset</w:t>
            </w:r>
            <w:r>
              <w:t xml:space="preserve"> or search for the number from the </w:t>
            </w:r>
            <w:r w:rsidRPr="005462A5">
              <w:rPr>
                <w:rStyle w:val="Strong"/>
              </w:rPr>
              <w:t>Account</w:t>
            </w:r>
            <w:r>
              <w:t xml:space="preserve"> lookup</w:t>
            </w:r>
            <w:r>
              <w:rPr>
                <w:noProof/>
              </w:rPr>
              <w:t xml:space="preserve"> icon</w:t>
            </w:r>
            <w:r>
              <w:t xml:space="preserve">. </w:t>
            </w:r>
            <w:r w:rsidRPr="00951F18">
              <w:t xml:space="preserve">The account number in the </w:t>
            </w:r>
            <w:r w:rsidRPr="00E10439">
              <w:rPr>
                <w:b/>
              </w:rPr>
              <w:t>Add Payments</w:t>
            </w:r>
            <w:r>
              <w:t xml:space="preserve"> tab</w:t>
            </w:r>
            <w:r w:rsidRPr="00951F18">
              <w:t xml:space="preserve"> identifies accounts that contributed to the purchase of the asset.</w:t>
            </w:r>
            <w:r>
              <w:t xml:space="preserve"> </w:t>
            </w:r>
            <w:r w:rsidRPr="00951F18">
              <w:t xml:space="preserve">This number may differ </w:t>
            </w:r>
            <w:r>
              <w:t>from</w:t>
            </w:r>
            <w:r w:rsidRPr="00951F18">
              <w:t xml:space="preserve"> the one enter</w:t>
            </w:r>
            <w:r>
              <w:t xml:space="preserve">ed in the </w:t>
            </w:r>
            <w:r w:rsidRPr="00E10439">
              <w:rPr>
                <w:b/>
              </w:rPr>
              <w:t>Asset Detail Information</w:t>
            </w:r>
            <w:r>
              <w:t xml:space="preserve"> tab—a number that</w:t>
            </w:r>
            <w:r w:rsidRPr="00951F18">
              <w:t xml:space="preserve"> is used to identify ownership for the ph</w:t>
            </w:r>
            <w:r>
              <w:t xml:space="preserve">ysical inventory of the asset. </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Amount</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Required. Enter</w:t>
            </w:r>
            <w:r w:rsidRPr="00951F18">
              <w:t xml:space="preserve"> the amount f</w:t>
            </w:r>
            <w:r>
              <w:t>or the total number of assets.</w:t>
            </w:r>
            <w:r>
              <w:br/>
              <w:t>Example: I</w:t>
            </w:r>
            <w:r w:rsidRPr="00951F18">
              <w:t xml:space="preserve">f 4 non-capital assets </w:t>
            </w:r>
            <w:r>
              <w:t xml:space="preserve">are being created </w:t>
            </w:r>
            <w:r w:rsidRPr="00951F18">
              <w:t>with a unit cost of 750.00</w:t>
            </w:r>
            <w:r>
              <w:t xml:space="preserve">, enter </w:t>
            </w:r>
            <w:r w:rsidRPr="00951F18">
              <w:t>3,000.00</w:t>
            </w:r>
            <w:r>
              <w:t xml:space="preserve"> in this field</w:t>
            </w:r>
            <w:r w:rsidRPr="00951F18">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Chart Code</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Required. Select from the list the</w:t>
            </w:r>
            <w:r w:rsidRPr="00AD1B16">
              <w:t xml:space="preserve"> chart code for the account that </w:t>
            </w:r>
            <w:r>
              <w:t xml:space="preserve">either </w:t>
            </w:r>
            <w:r w:rsidRPr="00AD1B16">
              <w:t>funded the asset or is the owner of the asset</w:t>
            </w:r>
            <w:r>
              <w:t xml:space="preserve">, or search for the code from the </w:t>
            </w:r>
            <w:r w:rsidRPr="005462A5">
              <w:rPr>
                <w:rStyle w:val="Strong"/>
              </w:rPr>
              <w:t>Chart</w:t>
            </w:r>
            <w:r>
              <w:t xml:space="preserve"> lookup</w:t>
            </w:r>
            <w:r>
              <w:rPr>
                <w:noProof/>
              </w:rPr>
              <w:t xml:space="preserve"> icon</w:t>
            </w:r>
            <w:r w:rsidRPr="00AD1B16">
              <w:t>.</w:t>
            </w:r>
          </w:p>
          <w:p w:rsidR="006734AB" w:rsidRDefault="006734AB" w:rsidP="00E406F9">
            <w:pPr>
              <w:pStyle w:val="Noteintable"/>
            </w:pPr>
            <w:r w:rsidRPr="00266244">
              <w:drawing>
                <wp:inline distT="0" distB="0" distL="0" distR="0">
                  <wp:extent cx="143510" cy="143510"/>
                  <wp:effectExtent l="0" t="0" r="0" b="0"/>
                  <wp:docPr id="1489" name="Picture 1217"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bl>
    <w:p w:rsidR="00E406F9" w:rsidRDefault="00E406F9">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lastRenderedPageBreak/>
              <w:t>Document Number</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w:t>
            </w:r>
            <w:r w:rsidRPr="00951F18">
              <w:t xml:space="preserve">equired when the acquisition type is </w:t>
            </w:r>
            <w:r w:rsidRPr="00693C2E">
              <w:t>New</w:t>
            </w:r>
            <w:r>
              <w:t>. E</w:t>
            </w:r>
            <w:r w:rsidRPr="00951F18">
              <w:t xml:space="preserve">nter the payment request </w:t>
            </w:r>
            <w:r>
              <w:t xml:space="preserve">document </w:t>
            </w:r>
            <w:r w:rsidRPr="00951F18">
              <w:t xml:space="preserve">number or </w:t>
            </w:r>
            <w:r>
              <w:t xml:space="preserve">the </w:t>
            </w:r>
            <w:r w:rsidRPr="00951F18">
              <w:t xml:space="preserve">document number of the </w:t>
            </w:r>
            <w:r w:rsidRPr="00A77722">
              <w:t>Asset Global document</w:t>
            </w:r>
            <w:r>
              <w:t xml:space="preserve">. </w:t>
            </w:r>
            <w:r w:rsidRPr="00951F18">
              <w:t xml:space="preserve">For gifts, found, and transfers, this </w:t>
            </w:r>
            <w:r>
              <w:t>value is</w:t>
            </w:r>
            <w:r w:rsidRPr="00951F18">
              <w:t xml:space="preserve"> automatically</w:t>
            </w:r>
            <w:r>
              <w:t xml:space="preserve"> assigned to</w:t>
            </w:r>
            <w:r w:rsidRPr="00951F18">
              <w:t xml:space="preserve"> be the document number of the </w:t>
            </w:r>
            <w:r w:rsidRPr="00A77722">
              <w:t>Asset Global document</w:t>
            </w:r>
            <w:r w:rsidRPr="00951F18">
              <w:t xml:space="preserve"> being processed.</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Document Type Code</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Required</w:t>
            </w:r>
            <w:r w:rsidRPr="00951F18">
              <w:t xml:space="preserve"> for capital gifts, found, transfers, </w:t>
            </w:r>
            <w:r>
              <w:t xml:space="preserve">and </w:t>
            </w:r>
            <w:r w:rsidRPr="00951F18">
              <w:t>state excess</w:t>
            </w:r>
            <w:r>
              <w:t>. T</w:t>
            </w:r>
            <w:r w:rsidRPr="00951F18">
              <w:t xml:space="preserve">he type code is pre-set to </w:t>
            </w:r>
            <w:r w:rsidRPr="00693C2E">
              <w:t>AA</w:t>
            </w:r>
            <w:r w:rsidRPr="00951F18">
              <w:t xml:space="preserve"> for Add Asset. </w:t>
            </w:r>
            <w:r>
              <w:t>F</w:t>
            </w:r>
            <w:r w:rsidRPr="00951F18">
              <w:t xml:space="preserve">or capital equipment </w:t>
            </w:r>
            <w:r>
              <w:t>t</w:t>
            </w:r>
            <w:r w:rsidRPr="00951F18">
              <w:t xml:space="preserve">his </w:t>
            </w:r>
            <w:r>
              <w:t xml:space="preserve">value </w:t>
            </w:r>
            <w:r w:rsidRPr="00951F18">
              <w:t>is normally set to PREQ</w:t>
            </w:r>
            <w:r>
              <w:t>.</w:t>
            </w:r>
            <w:r w:rsidRPr="00951F18">
              <w:t xml:space="preserve"> For non-capital equipment</w:t>
            </w:r>
            <w:r>
              <w:t xml:space="preserve">, </w:t>
            </w:r>
            <w:r w:rsidRPr="00951F18">
              <w:t>PREQ</w:t>
            </w:r>
            <w:r>
              <w:rPr>
                <w:i/>
              </w:rPr>
              <w:t xml:space="preserve"> </w:t>
            </w:r>
            <w:r w:rsidRPr="00951F18">
              <w:t>or AA may be used.</w:t>
            </w:r>
            <w:r>
              <w:t xml:space="preserve"> The user may also search for the code from the </w:t>
            </w:r>
            <w:r w:rsidRPr="005462A5">
              <w:rPr>
                <w:rStyle w:val="Strong"/>
              </w:rPr>
              <w:t>Document Type</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Object Code</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Required. Enter the object code or search for it from the </w:t>
            </w:r>
            <w:r w:rsidRPr="005462A5">
              <w:rPr>
                <w:rStyle w:val="Strong"/>
              </w:rPr>
              <w:t>Object</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Organization Reference Id</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w:t>
            </w:r>
            <w:r w:rsidRPr="00E4261A">
              <w:t>a</w:t>
            </w:r>
            <w:r w:rsidRPr="00AD1B16">
              <w:t xml:space="preserve"> reference identification number assigned by </w:t>
            </w:r>
            <w:r>
              <w:t>the o</w:t>
            </w:r>
            <w:r w:rsidRPr="00AD1B16">
              <w:t>rganization.</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Origin</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code that indicates the source system of the payment transaction. 01 indicates the transaction originated in Kuali Financials. The user may also search for the code from the </w:t>
            </w:r>
            <w:r w:rsidRPr="005462A5">
              <w:rPr>
                <w:rStyle w:val="Strong"/>
              </w:rPr>
              <w:t>Origin</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Project Code</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project code or search for it from the </w:t>
            </w:r>
            <w:r w:rsidRPr="005462A5">
              <w:rPr>
                <w:rStyle w:val="Strong"/>
              </w:rPr>
              <w:t>Project</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Purchase Order Number</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Optional. Enter the purchase order number for this asset.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Requisition Number</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requisition number </w:t>
            </w:r>
            <w:r w:rsidRPr="00AD1B16">
              <w:t>used to order the equipment.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Sub-Account</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associated sub-account number or search for it from the </w:t>
            </w:r>
            <w:r w:rsidRPr="005462A5">
              <w:rPr>
                <w:rStyle w:val="Strong"/>
              </w:rPr>
              <w:t>Sub Account</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Sub-Object</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sub-object code or search for it from the </w:t>
            </w:r>
            <w:r w:rsidRPr="005462A5">
              <w:rPr>
                <w:rStyle w:val="Strong"/>
              </w:rPr>
              <w:t>Sub Object</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Total Amount</w:t>
            </w:r>
          </w:p>
        </w:tc>
        <w:tc>
          <w:tcPr>
            <w:tcW w:w="6675" w:type="dxa"/>
            <w:tcBorders>
              <w:top w:val="single" w:sz="4" w:space="0" w:color="auto"/>
              <w:bottom w:val="single" w:sz="4" w:space="0" w:color="auto"/>
            </w:tcBorders>
          </w:tcPr>
          <w:p w:rsidR="006734AB" w:rsidRDefault="006734AB" w:rsidP="00E406F9">
            <w:pPr>
              <w:pStyle w:val="TableCells"/>
            </w:pPr>
            <w:r>
              <w:t xml:space="preserve">Display-only. This </w:t>
            </w:r>
            <w:r w:rsidRPr="00951F18">
              <w:t xml:space="preserve">is the </w:t>
            </w:r>
            <w:r>
              <w:t>result</w:t>
            </w:r>
            <w:r w:rsidRPr="00951F18">
              <w:t xml:space="preserve"> of (</w:t>
            </w:r>
            <w:r>
              <w:t>account</w:t>
            </w:r>
            <w:r w:rsidRPr="00951F18">
              <w:t xml:space="preserve"> amounts/quantity)</w:t>
            </w:r>
          </w:p>
        </w:tc>
      </w:tr>
      <w:tr w:rsidR="006734AB" w:rsidRPr="00C40BA1" w:rsidTr="00E406F9">
        <w:tc>
          <w:tcPr>
            <w:tcW w:w="2685" w:type="dxa"/>
            <w:tcBorders>
              <w:right w:val="double" w:sz="4" w:space="0" w:color="auto"/>
            </w:tcBorders>
          </w:tcPr>
          <w:p w:rsidR="006734AB" w:rsidRDefault="006734AB" w:rsidP="00E406F9">
            <w:pPr>
              <w:pStyle w:val="TableCells"/>
            </w:pPr>
            <w:r>
              <w:t>Transaction Entry Sequence Id</w:t>
            </w:r>
          </w:p>
        </w:tc>
        <w:tc>
          <w:tcPr>
            <w:tcW w:w="6675" w:type="dxa"/>
          </w:tcPr>
          <w:p w:rsidR="006734AB" w:rsidRDefault="006734AB" w:rsidP="00E406F9">
            <w:pPr>
              <w:pStyle w:val="TableCells"/>
            </w:pPr>
            <w:r>
              <w:t xml:space="preserve">Display-only. This </w:t>
            </w:r>
            <w:r w:rsidRPr="00951F18">
              <w:t>i</w:t>
            </w:r>
            <w:r>
              <w:t xml:space="preserve">s the payment sequence number. </w:t>
            </w:r>
            <w:r w:rsidRPr="00951F18">
              <w:t>This number helps identify</w:t>
            </w:r>
            <w:r>
              <w:t xml:space="preserve"> a unique payment record.</w:t>
            </w:r>
            <w:r w:rsidRPr="00951F18">
              <w:t xml:space="preserve"> The sequence number is system assigned.</w:t>
            </w:r>
          </w:p>
        </w:tc>
      </w:tr>
    </w:tbl>
    <w:p w:rsidR="006734AB" w:rsidRDefault="006734AB" w:rsidP="00E406F9"/>
    <w:p w:rsidR="006734AB" w:rsidRDefault="006734AB" w:rsidP="00E406F9">
      <w:pPr>
        <w:pStyle w:val="Heading6"/>
      </w:pPr>
      <w:bookmarkStart w:id="129" w:name="_D2HTopic_112"/>
      <w:r>
        <w:t>Adding a Payment to the Asset Detail Information</w:t>
      </w:r>
      <w:r w:rsidR="00F6379D">
        <w:fldChar w:fldCharType="begin"/>
      </w:r>
      <w:r>
        <w:instrText xml:space="preserve"> XE "</w:instrText>
      </w:r>
      <w:r w:rsidRPr="008056BC">
        <w:instrText>Asset Global document:</w:instrText>
      </w:r>
      <w:r>
        <w:instrText xml:space="preserve">adding a Payment to Asset Detail Information" </w:instrText>
      </w:r>
      <w:r w:rsidR="00F6379D">
        <w:fldChar w:fldCharType="end"/>
      </w:r>
      <w:bookmarkEnd w:id="129"/>
    </w:p>
    <w:p w:rsidR="006734AB" w:rsidRDefault="006734AB" w:rsidP="00E406F9"/>
    <w:p w:rsidR="006734AB" w:rsidRPr="00842723" w:rsidRDefault="006734AB" w:rsidP="00E406F9">
      <w:pPr>
        <w:pStyle w:val="BodyText"/>
      </w:pPr>
      <w:r w:rsidRPr="00842723">
        <w:t>To add a Payment to the Asset Detail Information</w:t>
      </w:r>
      <w:r>
        <w:t>,</w:t>
      </w:r>
      <w:r w:rsidRPr="00842723">
        <w:t xml:space="preserve"> follow these steps:</w:t>
      </w:r>
    </w:p>
    <w:p w:rsidR="006734AB" w:rsidRDefault="006734AB" w:rsidP="006734AB">
      <w:pPr>
        <w:pStyle w:val="C1HNumber"/>
        <w:numPr>
          <w:ilvl w:val="0"/>
          <w:numId w:val="43"/>
        </w:numPr>
      </w:pPr>
      <w:r w:rsidRPr="005E52E5">
        <w:t xml:space="preserve">Enter all required information in the </w:t>
      </w:r>
      <w:r w:rsidRPr="006734AB">
        <w:rPr>
          <w:b/>
        </w:rPr>
        <w:t>Add Payments</w:t>
      </w:r>
      <w:r w:rsidRPr="005E52E5">
        <w:t xml:space="preserve"> tab.</w:t>
      </w:r>
      <w:r w:rsidR="00F6379D" w:rsidRPr="005E52E5">
        <w:fldChar w:fldCharType="begin"/>
      </w:r>
      <w:r w:rsidRPr="005E52E5">
        <w:instrText xml:space="preserve"> \MinBodyLeft 18 </w:instrText>
      </w:r>
      <w:r w:rsidR="00F6379D" w:rsidRPr="005E52E5">
        <w:fldChar w:fldCharType="end"/>
      </w:r>
    </w:p>
    <w:p w:rsidR="006734AB" w:rsidRDefault="006734AB" w:rsidP="006734AB">
      <w:pPr>
        <w:pStyle w:val="C1HNumber"/>
      </w:pPr>
      <w:r w:rsidRPr="005E52E5">
        <w:t xml:space="preserve">Enter any optional information that applies in the </w:t>
      </w:r>
      <w:r w:rsidRPr="00D05AC7">
        <w:rPr>
          <w:b/>
        </w:rPr>
        <w:t>Add Payments</w:t>
      </w:r>
      <w:r w:rsidRPr="005E52E5">
        <w:t xml:space="preserve"> tab.</w:t>
      </w:r>
    </w:p>
    <w:p w:rsidR="006734AB" w:rsidRPr="005E52E5" w:rsidRDefault="006734AB" w:rsidP="006734AB">
      <w:pPr>
        <w:pStyle w:val="C1HNumber"/>
      </w:pPr>
      <w:r>
        <w:t>C</w:t>
      </w:r>
      <w:r w:rsidRPr="005E52E5">
        <w:t xml:space="preserve">lick </w:t>
      </w:r>
      <w:r>
        <w:rPr>
          <w:noProof/>
        </w:rPr>
        <w:t xml:space="preserve">the </w:t>
      </w:r>
      <w:r w:rsidRPr="00EE1BDB">
        <w:rPr>
          <w:rStyle w:val="Strong"/>
        </w:rPr>
        <w:t>add</w:t>
      </w:r>
      <w:r>
        <w:rPr>
          <w:noProof/>
        </w:rPr>
        <w:t xml:space="preserve"> button </w:t>
      </w:r>
      <w:r w:rsidRPr="005E52E5">
        <w:t>to add the payment.</w:t>
      </w:r>
    </w:p>
    <w:p w:rsidR="006734AB" w:rsidRDefault="006734AB" w:rsidP="00E406F9">
      <w:pPr>
        <w:pStyle w:val="Heading4"/>
      </w:pPr>
      <w:bookmarkStart w:id="130" w:name="_D2HTopic_113"/>
      <w:r>
        <w:lastRenderedPageBreak/>
        <w:t>Process Overview</w:t>
      </w:r>
      <w:bookmarkEnd w:id="130"/>
    </w:p>
    <w:p w:rsidR="006734AB" w:rsidRPr="004C2A85" w:rsidRDefault="006734AB" w:rsidP="00E406F9">
      <w:pPr>
        <w:pStyle w:val="Heading5"/>
      </w:pPr>
      <w:bookmarkStart w:id="131" w:name="_D2HTopic_114"/>
      <w:r w:rsidRPr="004C2A85">
        <w:t>Business Rules</w:t>
      </w:r>
      <w:r w:rsidR="00F6379D">
        <w:fldChar w:fldCharType="begin"/>
      </w:r>
      <w:r>
        <w:instrText xml:space="preserve"> XE "</w:instrText>
      </w:r>
      <w:r w:rsidRPr="008056BC">
        <w:instrText>Asset Global document:</w:instrText>
      </w:r>
      <w:r>
        <w:instrText xml:space="preserve">business rules" </w:instrText>
      </w:r>
      <w:r w:rsidR="00F6379D">
        <w:fldChar w:fldCharType="end"/>
      </w:r>
      <w:r w:rsidR="00F6379D">
        <w:fldChar w:fldCharType="begin"/>
      </w:r>
      <w:r>
        <w:instrText xml:space="preserve"> XE "business rules:</w:instrText>
      </w:r>
      <w:r w:rsidRPr="008056BC">
        <w:instrText>Asset Global document</w:instrText>
      </w:r>
      <w:r>
        <w:instrText xml:space="preserve">" </w:instrText>
      </w:r>
      <w:r w:rsidR="00F6379D">
        <w:fldChar w:fldCharType="end"/>
      </w:r>
      <w:bookmarkEnd w:id="131"/>
    </w:p>
    <w:p w:rsidR="006734AB" w:rsidRDefault="006734AB" w:rsidP="00E406F9">
      <w:pPr>
        <w:pStyle w:val="C1HBullet"/>
      </w:pPr>
      <w:r>
        <w:t>The u</w:t>
      </w:r>
      <w:r w:rsidRPr="004C2A85">
        <w:t xml:space="preserve">ser must be a KFS-SYS Asset Manager, KFS-SYS Asset </w:t>
      </w:r>
      <w:r>
        <w:t>Processor</w:t>
      </w:r>
      <w:r w:rsidRPr="004C2A85">
        <w:t xml:space="preserve">, or KFS Plant Fund accountant to use </w:t>
      </w:r>
      <w:r>
        <w:t xml:space="preserve">the </w:t>
      </w:r>
      <w:r w:rsidRPr="003C255B">
        <w:t xml:space="preserve">Asset Acquisition Type </w:t>
      </w:r>
      <w:r w:rsidRPr="004C2A85">
        <w:t>of New</w:t>
      </w:r>
      <w:r>
        <w:t>.</w:t>
      </w:r>
    </w:p>
    <w:p w:rsidR="006734AB" w:rsidRPr="004C2A85" w:rsidRDefault="006734AB" w:rsidP="00E406F9">
      <w:pPr>
        <w:pStyle w:val="C1HBullet"/>
        <w:rPr>
          <w:szCs w:val="24"/>
        </w:rPr>
      </w:pPr>
      <w:r>
        <w:rPr>
          <w:szCs w:val="24"/>
        </w:rPr>
        <w:t xml:space="preserve">The </w:t>
      </w:r>
      <w:r w:rsidRPr="003C255B">
        <w:rPr>
          <w:szCs w:val="24"/>
        </w:rPr>
        <w:t xml:space="preserve">Asset </w:t>
      </w:r>
      <w:r>
        <w:rPr>
          <w:szCs w:val="24"/>
        </w:rPr>
        <w:t xml:space="preserve">Acquisition Type defined in parameter NEW_ACQUISITION_CODE </w:t>
      </w:r>
      <w:r w:rsidRPr="004421AC">
        <w:t xml:space="preserve">allows the asset </w:t>
      </w:r>
      <w:r>
        <w:t>to be added to the database with</w:t>
      </w:r>
      <w:r w:rsidRPr="004421AC">
        <w:t>out creating ledger entries.</w:t>
      </w:r>
    </w:p>
    <w:p w:rsidR="006734AB" w:rsidRDefault="006734AB" w:rsidP="00E406F9">
      <w:pPr>
        <w:pStyle w:val="C1HBullet"/>
      </w:pPr>
      <w:r w:rsidRPr="003C255B">
        <w:rPr>
          <w:szCs w:val="24"/>
        </w:rPr>
        <w:t xml:space="preserve">Asset </w:t>
      </w:r>
      <w:r>
        <w:t xml:space="preserve">Acquisition types defined in parameters of </w:t>
      </w:r>
      <w:r w:rsidRPr="003202B3">
        <w:t>FABRICATED_ACQUISITION_CODE</w:t>
      </w:r>
      <w:r>
        <w:t xml:space="preserve"> and </w:t>
      </w:r>
      <w:r w:rsidRPr="003202B3">
        <w:t>NON_NEW_ACQUISITION_CODES</w:t>
      </w:r>
      <w:r>
        <w:t xml:space="preserve"> cannot be used on the </w:t>
      </w:r>
      <w:r w:rsidRPr="00A77722">
        <w:t>Asset Global document</w:t>
      </w:r>
      <w:r>
        <w:t>. Pre asset tagging is system assigned when the addition document is generated by CAB and the line has a Pre-Asset Tagging record.</w:t>
      </w:r>
    </w:p>
    <w:p w:rsidR="006734AB" w:rsidRDefault="006734AB" w:rsidP="00E406F9">
      <w:pPr>
        <w:pStyle w:val="C1HBullet"/>
      </w:pPr>
      <w:r>
        <w:t>All other asset acquisition types may be used by all users.</w:t>
      </w:r>
    </w:p>
    <w:p w:rsidR="006734AB" w:rsidRPr="004C2A85" w:rsidRDefault="006734AB" w:rsidP="00E406F9">
      <w:pPr>
        <w:pStyle w:val="C1HBullet"/>
      </w:pPr>
      <w:r w:rsidRPr="004C2A85">
        <w:t>To create a capital asset</w:t>
      </w:r>
      <w:r>
        <w:t>,</w:t>
      </w:r>
      <w:r w:rsidRPr="004C2A85">
        <w:t xml:space="preserve"> the total cost must be equal to or greater than the capitalization threshold</w:t>
      </w:r>
      <w:r>
        <w:t xml:space="preserve"> defined with parameter </w:t>
      </w:r>
      <w:r w:rsidRPr="00945942">
        <w:t>CAPITALIZATION_LIMIT_AMOUNT</w:t>
      </w:r>
      <w:r w:rsidRPr="004C2A85">
        <w:t xml:space="preserve"> unless the user is a KFS-SYS Asset Manager, KFS-SYS Asset </w:t>
      </w:r>
      <w:r>
        <w:t>Processor</w:t>
      </w:r>
      <w:r w:rsidRPr="004C2A85">
        <w:t>, or KFS</w:t>
      </w:r>
      <w:r>
        <w:t>-SYS</w:t>
      </w:r>
      <w:r w:rsidRPr="004C2A85">
        <w:t xml:space="preserve"> Plant Fund </w:t>
      </w:r>
      <w:r>
        <w:t>A</w:t>
      </w:r>
      <w:r w:rsidRPr="004C2A85">
        <w:t>ccountant</w:t>
      </w:r>
      <w:r>
        <w:t xml:space="preserve">. </w:t>
      </w:r>
      <w:r w:rsidRPr="004C2A85">
        <w:t xml:space="preserve">These users </w:t>
      </w:r>
      <w:r>
        <w:t>may</w:t>
      </w:r>
      <w:r w:rsidRPr="004C2A85">
        <w:t xml:space="preserve"> create </w:t>
      </w:r>
      <w:r w:rsidRPr="003C255B">
        <w:rPr>
          <w:rStyle w:val="Strong"/>
        </w:rPr>
        <w:t>capital</w:t>
      </w:r>
      <w:r>
        <w:rPr>
          <w:rStyle w:val="Strong"/>
        </w:rPr>
        <w:t xml:space="preserve"> </w:t>
      </w:r>
      <w:r w:rsidRPr="003C255B">
        <w:rPr>
          <w:b/>
        </w:rPr>
        <w:t>assets</w:t>
      </w:r>
      <w:r w:rsidRPr="004C2A85">
        <w:t xml:space="preserve"> below</w:t>
      </w:r>
      <w:r>
        <w:t xml:space="preserve"> the capitalization threshold. </w:t>
      </w:r>
      <w:r w:rsidRPr="004C2A85">
        <w:t xml:space="preserve">To create a </w:t>
      </w:r>
      <w:r w:rsidRPr="003C255B">
        <w:rPr>
          <w:b/>
        </w:rPr>
        <w:t>non-capital asset</w:t>
      </w:r>
      <w:r>
        <w:t>,</w:t>
      </w:r>
      <w:r w:rsidRPr="004C2A85">
        <w:t xml:space="preserve"> the total cost must be less than the capitalization threshold.</w:t>
      </w:r>
    </w:p>
    <w:p w:rsidR="006734AB" w:rsidRDefault="006734AB" w:rsidP="00E406F9">
      <w:pPr>
        <w:pStyle w:val="C1HBullet"/>
      </w:pPr>
      <w:r>
        <w:t xml:space="preserve">None of the retirement asset status codes defined in parameter </w:t>
      </w:r>
      <w:r w:rsidRPr="00945942">
        <w:t>RETIRED_STATUS_CODES</w:t>
      </w:r>
      <w:r>
        <w:t xml:space="preserve"> may be used on </w:t>
      </w:r>
      <w:r w:rsidRPr="00340CDA">
        <w:t>Asset Global.</w:t>
      </w:r>
    </w:p>
    <w:p w:rsidR="006734AB" w:rsidRDefault="006734AB" w:rsidP="00E406F9">
      <w:pPr>
        <w:pStyle w:val="C1HBullet"/>
      </w:pPr>
      <w:r>
        <w:t xml:space="preserve">Only Asset Status Codes defined in parameter </w:t>
      </w:r>
      <w:r w:rsidRPr="00945942">
        <w:t>CAPITAL_ASSET_STATUS_CODES</w:t>
      </w:r>
      <w:r>
        <w:t xml:space="preserve"> can be used with Object Sub-Types defined in parameter </w:t>
      </w:r>
      <w:r w:rsidRPr="00945942">
        <w:t>CAPITAL_OBJECT_SUB_TYPES</w:t>
      </w:r>
      <w:r>
        <w:t>.</w:t>
      </w:r>
    </w:p>
    <w:p w:rsidR="006734AB" w:rsidRDefault="006734AB" w:rsidP="00E406F9">
      <w:pPr>
        <w:pStyle w:val="C1HBullet"/>
        <w:numPr>
          <w:ilvl w:val="0"/>
          <w:numId w:val="0"/>
        </w:numPr>
        <w:ind w:left="720"/>
      </w:pPr>
    </w:p>
    <w:p w:rsidR="006734AB" w:rsidRPr="002F4FEC" w:rsidRDefault="006734AB" w:rsidP="00E406F9">
      <w:pPr>
        <w:rPr>
          <w:rStyle w:val="Strong"/>
        </w:rPr>
      </w:pPr>
      <w:r w:rsidRPr="002F4FEC">
        <w:rPr>
          <w:rStyle w:val="Strong"/>
        </w:rPr>
        <w:t>Location Tab</w:t>
      </w:r>
      <w:r>
        <w:rPr>
          <w:rStyle w:val="Strong"/>
        </w:rPr>
        <w:t xml:space="preserve"> </w:t>
      </w:r>
    </w:p>
    <w:p w:rsidR="006734AB" w:rsidRPr="00482F48" w:rsidRDefault="006734AB" w:rsidP="00E406F9">
      <w:pPr>
        <w:pStyle w:val="C1HBullet"/>
      </w:pPr>
      <w:r w:rsidRPr="00482F48">
        <w:t xml:space="preserve">For capital assets the building code is the building </w:t>
      </w:r>
      <w:r>
        <w:t>in which the asset is located. T</w:t>
      </w:r>
      <w:r w:rsidRPr="00482F48">
        <w:t>he asset category identified by the asset type determine</w:t>
      </w:r>
      <w:r>
        <w:t>s whether</w:t>
      </w:r>
      <w:r w:rsidRPr="00482F48">
        <w:t xml:space="preserve"> a bu</w:t>
      </w:r>
      <w:r>
        <w:t>ilding code, room number or off-</w:t>
      </w:r>
      <w:r w:rsidRPr="00482F48">
        <w:t>campus information is required</w:t>
      </w:r>
      <w:r>
        <w:t xml:space="preserve">. </w:t>
      </w:r>
      <w:r w:rsidRPr="00482F48">
        <w:t xml:space="preserve">For this reason the asset type must be </w:t>
      </w:r>
      <w:r>
        <w:t>specified</w:t>
      </w:r>
      <w:r w:rsidRPr="00482F48">
        <w:t xml:space="preserve"> before the building and room number</w:t>
      </w:r>
      <w:r>
        <w:t xml:space="preserve"> are entered</w:t>
      </w:r>
      <w:r w:rsidRPr="00482F48">
        <w:t>.</w:t>
      </w:r>
    </w:p>
    <w:p w:rsidR="006734AB" w:rsidRPr="00482F48" w:rsidRDefault="006734AB" w:rsidP="00E406F9">
      <w:pPr>
        <w:pStyle w:val="C1HBullet"/>
      </w:pPr>
      <w:r>
        <w:t>For n</w:t>
      </w:r>
      <w:r w:rsidRPr="00482F48">
        <w:t>on-capital assets a building code or room number</w:t>
      </w:r>
      <w:r>
        <w:t xml:space="preserve"> is not required.</w:t>
      </w:r>
      <w:r w:rsidRPr="00482F48">
        <w:t xml:space="preserve"> For this reason asset status must be entered before the building c</w:t>
      </w:r>
      <w:r>
        <w:t>ode, or room number is entered. I</w:t>
      </w:r>
      <w:r w:rsidRPr="00482F48">
        <w:t>f these values are entered</w:t>
      </w:r>
      <w:r>
        <w:t xml:space="preserve"> n</w:t>
      </w:r>
      <w:r w:rsidRPr="00482F48">
        <w:t>on-capital assets</w:t>
      </w:r>
      <w:r>
        <w:t>,</w:t>
      </w:r>
      <w:r w:rsidRPr="00482F48">
        <w:t xml:space="preserve"> they must be valid.</w:t>
      </w:r>
    </w:p>
    <w:p w:rsidR="006734AB" w:rsidRPr="00482F48" w:rsidRDefault="006734AB" w:rsidP="00E406F9">
      <w:pPr>
        <w:pStyle w:val="C1HBullet"/>
      </w:pPr>
      <w:r>
        <w:t>Any asset type code with the Moving Indicator</w:t>
      </w:r>
      <w:r w:rsidRPr="00482F48">
        <w:t xml:space="preserve"> checked require</w:t>
      </w:r>
      <w:r>
        <w:t>s</w:t>
      </w:r>
      <w:r w:rsidRPr="00482F48">
        <w:t xml:space="preserve"> a valid campus, building code and room number combinat</w:t>
      </w:r>
      <w:r>
        <w:t>ion, or an off-campus address.</w:t>
      </w:r>
    </w:p>
    <w:p w:rsidR="006734AB" w:rsidRPr="00482F48" w:rsidRDefault="006734AB" w:rsidP="00E406F9">
      <w:pPr>
        <w:pStyle w:val="C1HBullet"/>
      </w:pPr>
      <w:r w:rsidRPr="00482F48">
        <w:t xml:space="preserve">Any asset type code with the </w:t>
      </w:r>
      <w:r>
        <w:t>Required Building Indicator</w:t>
      </w:r>
      <w:r w:rsidRPr="00482F48">
        <w:t xml:space="preserve"> checked</w:t>
      </w:r>
      <w:r>
        <w:t xml:space="preserve"> requires a building code. </w:t>
      </w:r>
    </w:p>
    <w:p w:rsidR="006734AB" w:rsidRPr="00C47B83" w:rsidRDefault="006734AB" w:rsidP="00E406F9">
      <w:pPr>
        <w:pStyle w:val="C1HBullet"/>
      </w:pPr>
      <w:r w:rsidRPr="00C47B83">
        <w:t xml:space="preserve">Any asset type code with </w:t>
      </w:r>
      <w:r>
        <w:t xml:space="preserve">both Moving Indicator </w:t>
      </w:r>
      <w:r w:rsidRPr="00C47B83">
        <w:t xml:space="preserve">and </w:t>
      </w:r>
      <w:r>
        <w:t>Required Building Indicator</w:t>
      </w:r>
      <w:r w:rsidRPr="00C47B83">
        <w:t xml:space="preserve"> unchecked require a campus code b</w:t>
      </w:r>
      <w:r>
        <w:t xml:space="preserve">ut no building or room number. </w:t>
      </w:r>
    </w:p>
    <w:p w:rsidR="006734AB" w:rsidRPr="00AD445C" w:rsidRDefault="006734AB" w:rsidP="00E406F9">
      <w:pPr>
        <w:pStyle w:val="Heading5"/>
      </w:pPr>
      <w:bookmarkStart w:id="132" w:name="_D2HTopic_115"/>
      <w:r w:rsidRPr="00AD445C">
        <w:t>Routing</w:t>
      </w:r>
      <w:r w:rsidR="00F6379D">
        <w:fldChar w:fldCharType="begin"/>
      </w:r>
      <w:r>
        <w:instrText xml:space="preserve"> XE "</w:instrText>
      </w:r>
      <w:r w:rsidRPr="008056BC">
        <w:instrText>Asset Global document:</w:instrText>
      </w:r>
      <w:r>
        <w:instrText xml:space="preserve">routing" </w:instrText>
      </w:r>
      <w:r w:rsidR="00F6379D">
        <w:fldChar w:fldCharType="end"/>
      </w:r>
      <w:bookmarkEnd w:id="132"/>
    </w:p>
    <w:p w:rsidR="006734AB" w:rsidRDefault="006734AB" w:rsidP="00E406F9">
      <w:pPr>
        <w:pStyle w:val="C1HBullet"/>
      </w:pPr>
      <w:r w:rsidRPr="00A77722">
        <w:t>Asset Global document</w:t>
      </w:r>
      <w:r>
        <w:t>s are routed to the fiscal officer for approval.</w:t>
      </w:r>
    </w:p>
    <w:p w:rsidR="006734AB" w:rsidRDefault="006734AB" w:rsidP="00E406F9">
      <w:pPr>
        <w:pStyle w:val="C1HBullet"/>
      </w:pPr>
      <w:r>
        <w:t>Organization Review</w:t>
      </w:r>
      <w:r w:rsidRPr="004421AC">
        <w:t xml:space="preserve"> hierarchy is used to route </w:t>
      </w:r>
      <w:r>
        <w:t xml:space="preserve">documents to the </w:t>
      </w:r>
      <w:r w:rsidRPr="004421AC">
        <w:t>Capital Asset Office for approval.</w:t>
      </w:r>
    </w:p>
    <w:p w:rsidR="006734AB" w:rsidRDefault="006734AB" w:rsidP="00E406F9">
      <w:pPr>
        <w:pStyle w:val="C1HBullet"/>
        <w:numPr>
          <w:ilvl w:val="0"/>
          <w:numId w:val="0"/>
        </w:numPr>
        <w:ind w:left="720"/>
      </w:pPr>
    </w:p>
    <w:p w:rsidR="00E406F9" w:rsidRDefault="00E406F9">
      <w:pPr>
        <w:rPr>
          <w:rFonts w:ascii="Arial" w:hAnsi="Arial" w:cs="Arial"/>
          <w:b/>
          <w:sz w:val="32"/>
          <w:szCs w:val="32"/>
        </w:rPr>
      </w:pPr>
      <w:bookmarkStart w:id="133" w:name="_D2HTopic_116"/>
      <w:r>
        <w:br w:type="page"/>
      </w:r>
    </w:p>
    <w:p w:rsidR="006734AB" w:rsidRPr="006835A8" w:rsidRDefault="006734AB" w:rsidP="00E406F9">
      <w:pPr>
        <w:pStyle w:val="Heading5"/>
      </w:pPr>
      <w:r w:rsidRPr="006835A8">
        <w:lastRenderedPageBreak/>
        <w:t>Example</w:t>
      </w:r>
      <w:r w:rsidR="00F6379D">
        <w:fldChar w:fldCharType="begin"/>
      </w:r>
      <w:r>
        <w:instrText xml:space="preserve"> XE "</w:instrText>
      </w:r>
      <w:r w:rsidRPr="008056BC">
        <w:instrText>Asset Global document:</w:instrText>
      </w:r>
      <w:r>
        <w:instrText xml:space="preserve">example" </w:instrText>
      </w:r>
      <w:r w:rsidR="00F6379D">
        <w:fldChar w:fldCharType="end"/>
      </w:r>
      <w:bookmarkEnd w:id="133"/>
    </w:p>
    <w:p w:rsidR="006734AB" w:rsidRDefault="006734AB" w:rsidP="00E406F9">
      <w:pPr>
        <w:pStyle w:val="BodyText"/>
      </w:pPr>
      <w:r w:rsidRPr="004421AC">
        <w:t xml:space="preserve">When entering information on the </w:t>
      </w:r>
      <w:r w:rsidRPr="00A77722">
        <w:t>Asset Global document</w:t>
      </w:r>
      <w:r w:rsidRPr="004421AC">
        <w:t xml:space="preserve"> for gifts, </w:t>
      </w:r>
      <w:r>
        <w:t xml:space="preserve">found assets, </w:t>
      </w:r>
      <w:r w:rsidRPr="004421AC">
        <w:t>transfers in, and state excess assets</w:t>
      </w:r>
      <w:r>
        <w:t>,</w:t>
      </w:r>
      <w:r w:rsidRPr="004421AC">
        <w:t xml:space="preserve"> the initiator supplies the </w:t>
      </w:r>
      <w:r>
        <w:t>a</w:t>
      </w:r>
      <w:r w:rsidRPr="004421AC">
        <w:t xml:space="preserve">ccount </w:t>
      </w:r>
      <w:r>
        <w:t>n</w:t>
      </w:r>
      <w:r w:rsidRPr="004421AC">
        <w:t xml:space="preserve">umber, </w:t>
      </w:r>
      <w:r>
        <w:t>o</w:t>
      </w:r>
      <w:r w:rsidRPr="004421AC">
        <w:t xml:space="preserve">bject </w:t>
      </w:r>
      <w:r>
        <w:t>c</w:t>
      </w:r>
      <w:r w:rsidRPr="004421AC">
        <w:t>ode</w:t>
      </w:r>
      <w:r>
        <w:t>,</w:t>
      </w:r>
      <w:r w:rsidRPr="004421AC">
        <w:t xml:space="preserve"> and the </w:t>
      </w:r>
      <w:r>
        <w:t xml:space="preserve">fair market value of the item. </w:t>
      </w:r>
      <w:r w:rsidRPr="004421AC">
        <w:t>Accounting entries are then created base</w:t>
      </w:r>
      <w:r>
        <w:t>d on the financial information provided. The affected account will show offset</w:t>
      </w:r>
      <w:r w:rsidRPr="004421AC">
        <w:t xml:space="preserve"> entries to the expense object code entered on the document and an income object code </w:t>
      </w:r>
      <w:r>
        <w:t>assigned based on the Asset Acquisition Type Code entry:</w:t>
      </w:r>
    </w:p>
    <w:p w:rsidR="006734AB" w:rsidRDefault="006734AB" w:rsidP="00E406F9">
      <w:pPr>
        <w:pStyle w:val="C1HBullet"/>
      </w:pPr>
      <w:r>
        <w:t>4997 - Found</w:t>
      </w:r>
    </w:p>
    <w:p w:rsidR="006734AB" w:rsidRDefault="006734AB" w:rsidP="00E406F9">
      <w:pPr>
        <w:pStyle w:val="C1HBullet"/>
      </w:pPr>
      <w:r>
        <w:t>1175 - Gift</w:t>
      </w:r>
    </w:p>
    <w:p w:rsidR="006734AB" w:rsidRDefault="006734AB" w:rsidP="00E406F9">
      <w:pPr>
        <w:pStyle w:val="C1HBullet"/>
      </w:pPr>
      <w:r>
        <w:t>1185 – Capital Transfer-in Federally/Other Owned</w:t>
      </w:r>
    </w:p>
    <w:p w:rsidR="006734AB" w:rsidRDefault="006734AB" w:rsidP="00E406F9">
      <w:pPr>
        <w:pStyle w:val="C1HBullet"/>
      </w:pPr>
      <w:r>
        <w:t>1175 - Transferred from Other University or Federal</w:t>
      </w:r>
    </w:p>
    <w:p w:rsidR="006734AB" w:rsidRPr="004421AC" w:rsidRDefault="006734AB" w:rsidP="00E406F9">
      <w:pPr>
        <w:pStyle w:val="BodyText"/>
      </w:pPr>
      <w:r w:rsidRPr="004421AC">
        <w:t xml:space="preserve">Example: </w:t>
      </w:r>
      <w:r>
        <w:t>A department</w:t>
      </w:r>
      <w:r w:rsidRPr="004421AC">
        <w:t xml:space="preserve"> receives a </w:t>
      </w:r>
      <w:r>
        <w:t>p</w:t>
      </w:r>
      <w:r w:rsidRPr="004421AC">
        <w:t xml:space="preserve">rojector </w:t>
      </w:r>
      <w:r>
        <w:t>as a gift from IBM.</w:t>
      </w:r>
      <w:r w:rsidRPr="004421AC">
        <w:t xml:space="preserve"> Th</w:t>
      </w:r>
      <w:r>
        <w:t>e gift is valued at 5,000.00.</w:t>
      </w:r>
    </w:p>
    <w:p w:rsidR="006734AB" w:rsidRPr="004421AC" w:rsidRDefault="006734AB" w:rsidP="00E406F9">
      <w:pPr>
        <w:pStyle w:val="BodyText"/>
      </w:pPr>
      <w:r w:rsidRPr="004421AC">
        <w:t xml:space="preserve">Account information </w:t>
      </w:r>
      <w:r>
        <w:t xml:space="preserve">is </w:t>
      </w:r>
      <w:r w:rsidRPr="004421AC">
        <w:t xml:space="preserve">entered on the </w:t>
      </w:r>
      <w:r w:rsidRPr="00A77722">
        <w:t>Asset Global document</w:t>
      </w:r>
      <w:r w:rsidRPr="004421AC">
        <w:t xml:space="preserve"> with an </w:t>
      </w:r>
      <w:r>
        <w:t>A</w:t>
      </w:r>
      <w:r w:rsidRPr="004421AC">
        <w:t xml:space="preserve">cquisition </w:t>
      </w:r>
      <w:r>
        <w:t>T</w:t>
      </w:r>
      <w:r w:rsidRPr="004421AC">
        <w:t>ype of G- Gift.</w:t>
      </w:r>
    </w:p>
    <w:p w:rsidR="006734AB" w:rsidRDefault="006734AB" w:rsidP="00E406F9">
      <w:pPr>
        <w:pStyle w:val="C1HBullet"/>
      </w:pPr>
      <w:r>
        <w:t xml:space="preserve">General Ledger pending entry generated by the </w:t>
      </w:r>
      <w:r w:rsidRPr="00A77722">
        <w:t>Asset Global document</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7"/>
        <w:gridCol w:w="1439"/>
        <w:gridCol w:w="2706"/>
        <w:gridCol w:w="1106"/>
        <w:gridCol w:w="1301"/>
      </w:tblGrid>
      <w:tr w:rsidR="006734AB" w:rsidRPr="00C40BA1" w:rsidTr="00E406F9">
        <w:tc>
          <w:tcPr>
            <w:tcW w:w="1147" w:type="dxa"/>
          </w:tcPr>
          <w:p w:rsidR="006734AB" w:rsidRPr="00C40BA1" w:rsidRDefault="006734AB" w:rsidP="00E406F9">
            <w:pPr>
              <w:pStyle w:val="TableCells"/>
            </w:pPr>
            <w:r w:rsidRPr="00C40BA1">
              <w:t>Account</w:t>
            </w:r>
          </w:p>
        </w:tc>
        <w:tc>
          <w:tcPr>
            <w:tcW w:w="1439" w:type="dxa"/>
          </w:tcPr>
          <w:p w:rsidR="006734AB" w:rsidRPr="00C40BA1" w:rsidRDefault="006734AB" w:rsidP="00E406F9">
            <w:pPr>
              <w:pStyle w:val="TableCells"/>
            </w:pPr>
            <w:r w:rsidRPr="00C40BA1">
              <w:t>Object Code</w:t>
            </w:r>
          </w:p>
        </w:tc>
        <w:tc>
          <w:tcPr>
            <w:tcW w:w="2706" w:type="dxa"/>
          </w:tcPr>
          <w:p w:rsidR="006734AB" w:rsidRPr="00C40BA1" w:rsidRDefault="006734AB" w:rsidP="00E406F9">
            <w:pPr>
              <w:pStyle w:val="TableCells"/>
            </w:pPr>
            <w:r w:rsidRPr="00C40BA1">
              <w:t>Object Code Description</w:t>
            </w:r>
          </w:p>
        </w:tc>
        <w:tc>
          <w:tcPr>
            <w:tcW w:w="1106" w:type="dxa"/>
          </w:tcPr>
          <w:p w:rsidR="006734AB" w:rsidRPr="00C40BA1" w:rsidRDefault="006734AB" w:rsidP="00E406F9">
            <w:pPr>
              <w:pStyle w:val="TableCells"/>
            </w:pPr>
            <w:r w:rsidRPr="00C40BA1">
              <w:t>Debit</w:t>
            </w:r>
          </w:p>
        </w:tc>
        <w:tc>
          <w:tcPr>
            <w:tcW w:w="1301" w:type="dxa"/>
          </w:tcPr>
          <w:p w:rsidR="006734AB" w:rsidRPr="00C40BA1" w:rsidRDefault="006734AB" w:rsidP="00E406F9">
            <w:pPr>
              <w:pStyle w:val="TableCells"/>
            </w:pPr>
            <w:r w:rsidRPr="00C40BA1">
              <w:t>Credit</w:t>
            </w:r>
          </w:p>
        </w:tc>
      </w:tr>
      <w:tr w:rsidR="006734AB" w:rsidRPr="00C40BA1" w:rsidTr="00E406F9">
        <w:tc>
          <w:tcPr>
            <w:tcW w:w="1147" w:type="dxa"/>
          </w:tcPr>
          <w:p w:rsidR="006734AB" w:rsidRPr="00C40BA1" w:rsidRDefault="006734AB" w:rsidP="00E406F9">
            <w:pPr>
              <w:pStyle w:val="TableCells"/>
            </w:pPr>
            <w:r w:rsidRPr="00C40BA1">
              <w:t>1912610</w:t>
            </w:r>
          </w:p>
        </w:tc>
        <w:tc>
          <w:tcPr>
            <w:tcW w:w="0" w:type="auto"/>
          </w:tcPr>
          <w:p w:rsidR="006734AB" w:rsidRPr="00C40BA1" w:rsidRDefault="006734AB" w:rsidP="00E406F9">
            <w:pPr>
              <w:pStyle w:val="TableCells"/>
            </w:pPr>
            <w:r w:rsidRPr="00C40BA1">
              <w:t>7700</w:t>
            </w:r>
          </w:p>
        </w:tc>
        <w:tc>
          <w:tcPr>
            <w:tcW w:w="0" w:type="auto"/>
          </w:tcPr>
          <w:p w:rsidR="006734AB" w:rsidRPr="00C40BA1" w:rsidRDefault="006734AB" w:rsidP="00E406F9">
            <w:pPr>
              <w:pStyle w:val="TableCells"/>
            </w:pPr>
            <w:r w:rsidRPr="00C40BA1">
              <w:t>GIFTS OF CAPITAL EQUIP</w:t>
            </w:r>
          </w:p>
        </w:tc>
        <w:tc>
          <w:tcPr>
            <w:tcW w:w="1106" w:type="dxa"/>
          </w:tcPr>
          <w:p w:rsidR="006734AB" w:rsidRPr="00C40BA1" w:rsidRDefault="006734AB" w:rsidP="00E406F9">
            <w:pPr>
              <w:pStyle w:val="TableCells"/>
            </w:pPr>
            <w:r w:rsidRPr="00C40BA1">
              <w:t>5,000.00</w:t>
            </w:r>
          </w:p>
        </w:tc>
        <w:tc>
          <w:tcPr>
            <w:tcW w:w="1301" w:type="dxa"/>
          </w:tcPr>
          <w:p w:rsidR="006734AB" w:rsidRPr="00C40BA1" w:rsidRDefault="006734AB" w:rsidP="00E406F9">
            <w:pPr>
              <w:pStyle w:val="TableCells"/>
            </w:pPr>
          </w:p>
        </w:tc>
      </w:tr>
    </w:tbl>
    <w:p w:rsidR="006734AB" w:rsidRDefault="006734AB" w:rsidP="00E406F9">
      <w:pPr>
        <w:pStyle w:val="C1HBullet"/>
      </w:pPr>
      <w:r>
        <w:t xml:space="preserve">System-generated by the </w:t>
      </w:r>
      <w:r w:rsidRPr="00A77722">
        <w:t>Asset Global document</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6"/>
        <w:gridCol w:w="1328"/>
        <w:gridCol w:w="2926"/>
        <w:gridCol w:w="1080"/>
        <w:gridCol w:w="1260"/>
      </w:tblGrid>
      <w:tr w:rsidR="006734AB" w:rsidRPr="00C40BA1" w:rsidTr="00E406F9">
        <w:tc>
          <w:tcPr>
            <w:tcW w:w="1056" w:type="dxa"/>
          </w:tcPr>
          <w:p w:rsidR="006734AB" w:rsidRPr="00C40BA1" w:rsidRDefault="006734AB" w:rsidP="00E406F9">
            <w:pPr>
              <w:pStyle w:val="TableCells"/>
            </w:pPr>
            <w:r w:rsidRPr="00C40BA1">
              <w:t>Account</w:t>
            </w:r>
          </w:p>
        </w:tc>
        <w:tc>
          <w:tcPr>
            <w:tcW w:w="1328" w:type="dxa"/>
          </w:tcPr>
          <w:p w:rsidR="006734AB" w:rsidRPr="00C40BA1" w:rsidRDefault="006734AB" w:rsidP="00E406F9">
            <w:pPr>
              <w:pStyle w:val="TableCells"/>
            </w:pPr>
            <w:r w:rsidRPr="00C40BA1">
              <w:t>Object Code</w:t>
            </w:r>
          </w:p>
        </w:tc>
        <w:tc>
          <w:tcPr>
            <w:tcW w:w="2926" w:type="dxa"/>
          </w:tcPr>
          <w:p w:rsidR="006734AB" w:rsidRPr="00C40BA1" w:rsidRDefault="006734AB" w:rsidP="00E406F9">
            <w:pPr>
              <w:pStyle w:val="TableCells"/>
            </w:pPr>
            <w:r w:rsidRPr="00C40BA1">
              <w:t>Object Code Description</w:t>
            </w:r>
          </w:p>
        </w:tc>
        <w:tc>
          <w:tcPr>
            <w:tcW w:w="1080" w:type="dxa"/>
          </w:tcPr>
          <w:p w:rsidR="006734AB" w:rsidRPr="00C40BA1" w:rsidRDefault="006734AB" w:rsidP="00E406F9">
            <w:pPr>
              <w:pStyle w:val="TableCells"/>
            </w:pPr>
            <w:r w:rsidRPr="00C40BA1">
              <w:t>Debit</w:t>
            </w:r>
          </w:p>
        </w:tc>
        <w:tc>
          <w:tcPr>
            <w:tcW w:w="1260" w:type="dxa"/>
          </w:tcPr>
          <w:p w:rsidR="006734AB" w:rsidRPr="00C40BA1" w:rsidRDefault="006734AB" w:rsidP="00E406F9">
            <w:pPr>
              <w:pStyle w:val="TableCells"/>
            </w:pPr>
            <w:r w:rsidRPr="00C40BA1">
              <w:t>Credit</w:t>
            </w:r>
          </w:p>
        </w:tc>
      </w:tr>
      <w:tr w:rsidR="006734AB" w:rsidRPr="00C40BA1" w:rsidTr="00E406F9">
        <w:tc>
          <w:tcPr>
            <w:tcW w:w="1056" w:type="dxa"/>
          </w:tcPr>
          <w:p w:rsidR="006734AB" w:rsidRPr="00C40BA1" w:rsidRDefault="006734AB" w:rsidP="00E406F9">
            <w:pPr>
              <w:pStyle w:val="TableCells"/>
            </w:pPr>
            <w:r w:rsidRPr="00C40BA1">
              <w:t>1912610</w:t>
            </w:r>
          </w:p>
        </w:tc>
        <w:tc>
          <w:tcPr>
            <w:tcW w:w="1328" w:type="dxa"/>
          </w:tcPr>
          <w:p w:rsidR="006734AB" w:rsidRPr="00C40BA1" w:rsidRDefault="006734AB" w:rsidP="00E406F9">
            <w:pPr>
              <w:pStyle w:val="TableCells"/>
            </w:pPr>
            <w:r w:rsidRPr="00C40BA1">
              <w:t>1175</w:t>
            </w:r>
          </w:p>
        </w:tc>
        <w:tc>
          <w:tcPr>
            <w:tcW w:w="2926" w:type="dxa"/>
          </w:tcPr>
          <w:p w:rsidR="006734AB" w:rsidRPr="00C40BA1" w:rsidRDefault="006734AB" w:rsidP="00E406F9">
            <w:pPr>
              <w:pStyle w:val="TableCells"/>
            </w:pPr>
            <w:r w:rsidRPr="00C40BA1">
              <w:t>CAPITAL EQUIPMENT GIFT</w:t>
            </w:r>
          </w:p>
        </w:tc>
        <w:tc>
          <w:tcPr>
            <w:tcW w:w="1080" w:type="dxa"/>
          </w:tcPr>
          <w:p w:rsidR="006734AB" w:rsidRPr="00C40BA1" w:rsidRDefault="006734AB" w:rsidP="00E406F9">
            <w:pPr>
              <w:pStyle w:val="TableCells"/>
            </w:pPr>
          </w:p>
        </w:tc>
        <w:tc>
          <w:tcPr>
            <w:tcW w:w="1260" w:type="dxa"/>
          </w:tcPr>
          <w:p w:rsidR="006734AB" w:rsidRPr="00C40BA1" w:rsidRDefault="006734AB" w:rsidP="00E406F9">
            <w:pPr>
              <w:pStyle w:val="TableCells"/>
            </w:pPr>
            <w:r w:rsidRPr="00C40BA1">
              <w:t>5,000.00</w:t>
            </w:r>
          </w:p>
        </w:tc>
      </w:tr>
    </w:tbl>
    <w:p w:rsidR="006734AB" w:rsidRDefault="006734AB" w:rsidP="00E406F9">
      <w:pPr>
        <w:pStyle w:val="C1HBullet"/>
      </w:pPr>
      <w:r>
        <w:t>Capitalization process entries (system-generated by the GL Scrubber):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1328"/>
        <w:gridCol w:w="2926"/>
        <w:gridCol w:w="1080"/>
        <w:gridCol w:w="1776"/>
      </w:tblGrid>
      <w:tr w:rsidR="006734AB" w:rsidRPr="00C40BA1" w:rsidTr="00E406F9">
        <w:tc>
          <w:tcPr>
            <w:tcW w:w="1056" w:type="dxa"/>
          </w:tcPr>
          <w:p w:rsidR="006734AB" w:rsidRPr="00C40BA1" w:rsidRDefault="006734AB" w:rsidP="00E406F9">
            <w:pPr>
              <w:pStyle w:val="TableCells"/>
            </w:pPr>
            <w:r w:rsidRPr="00C40BA1">
              <w:t>Account</w:t>
            </w:r>
          </w:p>
        </w:tc>
        <w:tc>
          <w:tcPr>
            <w:tcW w:w="0" w:type="auto"/>
          </w:tcPr>
          <w:p w:rsidR="006734AB" w:rsidRPr="00C40BA1" w:rsidRDefault="006734AB" w:rsidP="00E406F9">
            <w:pPr>
              <w:pStyle w:val="TableCells"/>
            </w:pPr>
            <w:r w:rsidRPr="00C40BA1">
              <w:t>Object Code</w:t>
            </w:r>
          </w:p>
        </w:tc>
        <w:tc>
          <w:tcPr>
            <w:tcW w:w="2926" w:type="dxa"/>
          </w:tcPr>
          <w:p w:rsidR="006734AB" w:rsidRPr="00C40BA1" w:rsidRDefault="006734AB" w:rsidP="00E406F9">
            <w:pPr>
              <w:pStyle w:val="TableCells"/>
            </w:pPr>
            <w:r w:rsidRPr="00C40BA1">
              <w:t>Object Code Description</w:t>
            </w:r>
          </w:p>
        </w:tc>
        <w:tc>
          <w:tcPr>
            <w:tcW w:w="1080" w:type="dxa"/>
          </w:tcPr>
          <w:p w:rsidR="006734AB" w:rsidRPr="00C40BA1" w:rsidRDefault="006734AB" w:rsidP="00E406F9">
            <w:pPr>
              <w:pStyle w:val="TableCells"/>
            </w:pPr>
            <w:r w:rsidRPr="00C40BA1">
              <w:t>Debit</w:t>
            </w:r>
          </w:p>
        </w:tc>
        <w:tc>
          <w:tcPr>
            <w:tcW w:w="1776" w:type="dxa"/>
          </w:tcPr>
          <w:p w:rsidR="006734AB" w:rsidRPr="00C40BA1" w:rsidRDefault="006734AB" w:rsidP="00E406F9">
            <w:pPr>
              <w:pStyle w:val="TableCells"/>
            </w:pPr>
            <w:r w:rsidRPr="00C40BA1">
              <w:t>Credit</w:t>
            </w:r>
          </w:p>
        </w:tc>
      </w:tr>
      <w:tr w:rsidR="006734AB" w:rsidRPr="00C40BA1" w:rsidTr="00E406F9">
        <w:tc>
          <w:tcPr>
            <w:tcW w:w="1056" w:type="dxa"/>
          </w:tcPr>
          <w:p w:rsidR="006734AB" w:rsidRPr="00C40BA1" w:rsidRDefault="006734AB" w:rsidP="00E406F9">
            <w:pPr>
              <w:pStyle w:val="TableCells"/>
            </w:pPr>
            <w:r w:rsidRPr="00C40BA1">
              <w:t>9510092</w:t>
            </w:r>
          </w:p>
        </w:tc>
        <w:tc>
          <w:tcPr>
            <w:tcW w:w="0" w:type="auto"/>
          </w:tcPr>
          <w:p w:rsidR="006734AB" w:rsidRPr="00C40BA1" w:rsidRDefault="006734AB" w:rsidP="00E406F9">
            <w:pPr>
              <w:pStyle w:val="TableCells"/>
            </w:pPr>
            <w:r w:rsidRPr="00C40BA1">
              <w:t>8610</w:t>
            </w:r>
          </w:p>
        </w:tc>
        <w:tc>
          <w:tcPr>
            <w:tcW w:w="2926" w:type="dxa"/>
          </w:tcPr>
          <w:p w:rsidR="006734AB" w:rsidRPr="00C40BA1" w:rsidRDefault="006734AB" w:rsidP="00E406F9">
            <w:pPr>
              <w:pStyle w:val="TableCells"/>
            </w:pPr>
            <w:r w:rsidRPr="00C40BA1">
              <w:t xml:space="preserve">CAPITAL EQUIPMENT </w:t>
            </w:r>
          </w:p>
        </w:tc>
        <w:tc>
          <w:tcPr>
            <w:tcW w:w="1080" w:type="dxa"/>
          </w:tcPr>
          <w:p w:rsidR="006734AB" w:rsidRPr="00C40BA1" w:rsidRDefault="006734AB" w:rsidP="00E406F9">
            <w:pPr>
              <w:pStyle w:val="TableCells"/>
            </w:pPr>
            <w:r w:rsidRPr="00C40BA1">
              <w:t>5,000.00</w:t>
            </w:r>
          </w:p>
        </w:tc>
        <w:tc>
          <w:tcPr>
            <w:tcW w:w="1776" w:type="dxa"/>
          </w:tcPr>
          <w:p w:rsidR="006734AB" w:rsidRPr="00C40BA1" w:rsidRDefault="006734AB" w:rsidP="00E406F9">
            <w:pPr>
              <w:pStyle w:val="TableCells"/>
            </w:pPr>
          </w:p>
        </w:tc>
      </w:tr>
      <w:tr w:rsidR="006734AB" w:rsidRPr="00C40BA1" w:rsidTr="00E406F9">
        <w:tc>
          <w:tcPr>
            <w:tcW w:w="1056" w:type="dxa"/>
          </w:tcPr>
          <w:p w:rsidR="006734AB" w:rsidRPr="00C40BA1" w:rsidRDefault="006734AB" w:rsidP="00E406F9">
            <w:pPr>
              <w:pStyle w:val="TableCells"/>
            </w:pPr>
            <w:r w:rsidRPr="00C40BA1">
              <w:t>9510092</w:t>
            </w:r>
          </w:p>
        </w:tc>
        <w:tc>
          <w:tcPr>
            <w:tcW w:w="0" w:type="auto"/>
          </w:tcPr>
          <w:p w:rsidR="006734AB" w:rsidRPr="00C40BA1" w:rsidRDefault="006734AB" w:rsidP="00E406F9">
            <w:pPr>
              <w:pStyle w:val="TableCells"/>
            </w:pPr>
            <w:r w:rsidRPr="00C40BA1">
              <w:t>9899</w:t>
            </w:r>
          </w:p>
        </w:tc>
        <w:tc>
          <w:tcPr>
            <w:tcW w:w="2926" w:type="dxa"/>
          </w:tcPr>
          <w:p w:rsidR="006734AB" w:rsidRPr="00C40BA1" w:rsidRDefault="006734AB" w:rsidP="00E406F9">
            <w:pPr>
              <w:pStyle w:val="TableCells"/>
            </w:pPr>
            <w:r w:rsidRPr="00C40BA1">
              <w:t>FUND BALANCE</w:t>
            </w:r>
          </w:p>
        </w:tc>
        <w:tc>
          <w:tcPr>
            <w:tcW w:w="1080" w:type="dxa"/>
          </w:tcPr>
          <w:p w:rsidR="006734AB" w:rsidRPr="00C40BA1" w:rsidRDefault="006734AB" w:rsidP="00E406F9">
            <w:pPr>
              <w:pStyle w:val="TableCells"/>
            </w:pPr>
          </w:p>
        </w:tc>
        <w:tc>
          <w:tcPr>
            <w:tcW w:w="1776" w:type="dxa"/>
          </w:tcPr>
          <w:p w:rsidR="006734AB" w:rsidRPr="00C40BA1" w:rsidRDefault="006734AB" w:rsidP="00E406F9">
            <w:pPr>
              <w:pStyle w:val="TableCells"/>
            </w:pPr>
            <w:r w:rsidRPr="00C40BA1">
              <w:t>5,000.00</w:t>
            </w:r>
          </w:p>
        </w:tc>
      </w:tr>
    </w:tbl>
    <w:p w:rsidR="006734AB" w:rsidRDefault="006734AB" w:rsidP="00E406F9">
      <w:pPr>
        <w:pStyle w:val="BodyText"/>
      </w:pPr>
      <w:r>
        <w:t>Note the following:</w:t>
      </w:r>
    </w:p>
    <w:p w:rsidR="006734AB" w:rsidRPr="004421AC" w:rsidRDefault="006734AB" w:rsidP="00E406F9">
      <w:pPr>
        <w:pStyle w:val="C1HBullet"/>
      </w:pPr>
      <w:r>
        <w:t xml:space="preserve">The proper </w:t>
      </w:r>
      <w:r w:rsidRPr="004421AC">
        <w:t>plan</w:t>
      </w:r>
      <w:r>
        <w:t>t</w:t>
      </w:r>
      <w:r w:rsidRPr="004421AC">
        <w:t xml:space="preserve"> fund account number is determined by both the financial object code sub type and the org</w:t>
      </w:r>
      <w:r>
        <w:t>anization code of the account. Within Kuali Financials</w:t>
      </w:r>
      <w:r w:rsidRPr="004421AC">
        <w:t xml:space="preserve">, each account number is assigned to an organization and each organization </w:t>
      </w:r>
      <w:r>
        <w:t>is</w:t>
      </w:r>
      <w:r w:rsidRPr="004421AC">
        <w:t xml:space="preserve"> assigned two </w:t>
      </w:r>
      <w:r>
        <w:t>plant fund account numbers.</w:t>
      </w:r>
    </w:p>
    <w:p w:rsidR="006734AB" w:rsidRPr="004421AC" w:rsidRDefault="006734AB" w:rsidP="00E406F9">
      <w:pPr>
        <w:pStyle w:val="C1HBullet"/>
      </w:pPr>
      <w:r>
        <w:t>The Organization</w:t>
      </w:r>
      <w:r w:rsidRPr="004421AC">
        <w:t xml:space="preserve"> plant fund account number is used </w:t>
      </w:r>
      <w:r>
        <w:t>in</w:t>
      </w:r>
      <w:r w:rsidRPr="004421AC">
        <w:t xml:space="preserve"> the capitalization process when </w:t>
      </w:r>
      <w:r>
        <w:t>movable equipment items are purchased.</w:t>
      </w:r>
    </w:p>
    <w:p w:rsidR="006734AB" w:rsidRPr="004421AC" w:rsidRDefault="006734AB" w:rsidP="00E406F9">
      <w:pPr>
        <w:pStyle w:val="C1HBullet"/>
      </w:pPr>
      <w:r>
        <w:t>The C</w:t>
      </w:r>
      <w:r w:rsidRPr="004421AC">
        <w:t xml:space="preserve">ampus plant </w:t>
      </w:r>
      <w:r>
        <w:t>fund account number</w:t>
      </w:r>
      <w:r w:rsidRPr="004421AC">
        <w:t xml:space="preserve"> is used </w:t>
      </w:r>
      <w:r>
        <w:t>in</w:t>
      </w:r>
      <w:r w:rsidRPr="004421AC">
        <w:t xml:space="preserve"> the capitalization process when </w:t>
      </w:r>
      <w:r>
        <w:t>non-movable capital items are purchased.</w:t>
      </w:r>
    </w:p>
    <w:p w:rsidR="006734AB" w:rsidRPr="004421AC" w:rsidRDefault="006734AB" w:rsidP="00E406F9">
      <w:pPr>
        <w:pStyle w:val="C1HBullet"/>
      </w:pPr>
      <w:r>
        <w:t>In the example above, t</w:t>
      </w:r>
      <w:r w:rsidRPr="004421AC">
        <w:t xml:space="preserve">he only information supplied on the </w:t>
      </w:r>
      <w:r w:rsidRPr="00A77722">
        <w:t>Asset Global document</w:t>
      </w:r>
      <w:r w:rsidRPr="004421AC">
        <w:t xml:space="preserve"> was account 1912610, object code 7</w:t>
      </w:r>
      <w:r>
        <w:t xml:space="preserve">700, and the amount 5,000.00. </w:t>
      </w:r>
      <w:r w:rsidRPr="004421AC">
        <w:t xml:space="preserve">The remaining entries were generated by the </w:t>
      </w:r>
      <w:r w:rsidRPr="00A77722">
        <w:t>Asset Global document</w:t>
      </w:r>
      <w:r>
        <w:t xml:space="preserve"> and the G/L capitalization process.</w:t>
      </w:r>
    </w:p>
    <w:p w:rsidR="006734AB" w:rsidRPr="004421AC" w:rsidRDefault="006734AB" w:rsidP="00E406F9">
      <w:pPr>
        <w:pStyle w:val="C1HBullet"/>
      </w:pPr>
      <w:r>
        <w:t>General Ledger</w:t>
      </w:r>
      <w:r w:rsidRPr="004421AC">
        <w:t xml:space="preserve"> entries are </w:t>
      </w:r>
      <w:r>
        <w:t xml:space="preserve">not </w:t>
      </w:r>
      <w:r w:rsidRPr="004421AC">
        <w:t>created</w:t>
      </w:r>
      <w:r>
        <w:t xml:space="preserve"> f</w:t>
      </w:r>
      <w:r w:rsidRPr="00F74ADE">
        <w:t>or capital assets with Acquisition Type of New</w:t>
      </w:r>
      <w:r>
        <w:t xml:space="preserve"> defined in parameter NEW_ACQUISITION_CODE and non-capital assets (status codes not included in parameter </w:t>
      </w:r>
      <w:r w:rsidRPr="00C25D3C">
        <w:t>CAPITAL_ASSET_STATUS_CODES</w:t>
      </w:r>
      <w:r>
        <w:t>)</w:t>
      </w:r>
      <w:r w:rsidRPr="004421AC">
        <w:t>.</w:t>
      </w:r>
    </w:p>
    <w:p w:rsidR="006734AB" w:rsidRDefault="006734AB" w:rsidP="00E406F9">
      <w:pPr>
        <w:pStyle w:val="Heading3"/>
      </w:pPr>
      <w:bookmarkStart w:id="134" w:name="_Toc511209415"/>
      <w:bookmarkStart w:id="135" w:name="_D2HTopic_117"/>
      <w:r w:rsidRPr="00BC38F1">
        <w:lastRenderedPageBreak/>
        <w:t>Asset Location Global</w:t>
      </w:r>
      <w:bookmarkEnd w:id="134"/>
      <w:r w:rsidR="00F6379D">
        <w:fldChar w:fldCharType="begin"/>
      </w:r>
      <w:r>
        <w:instrText xml:space="preserve"> XE "Capital Assets Management (CAM) module:</w:instrText>
      </w:r>
      <w:r w:rsidRPr="00C2795A">
        <w:instrText xml:space="preserve">Asset </w:instrText>
      </w:r>
      <w:r>
        <w:instrText xml:space="preserve">Location </w:instrText>
      </w:r>
      <w:r w:rsidRPr="00C2795A">
        <w:instrText xml:space="preserve">Global </w:instrText>
      </w:r>
      <w:r>
        <w:instrText xml:space="preserve">document" </w:instrText>
      </w:r>
      <w:r w:rsidR="00F6379D">
        <w:fldChar w:fldCharType="end"/>
      </w:r>
      <w:r w:rsidR="00F6379D">
        <w:fldChar w:fldCharType="begin"/>
      </w:r>
      <w:r>
        <w:instrText xml:space="preserve"> XE "Capital Assets Management (CAM) module:</w:instrText>
      </w:r>
      <w:r w:rsidRPr="00C2795A">
        <w:instrText xml:space="preserve">Asset </w:instrText>
      </w:r>
      <w:r>
        <w:instrText xml:space="preserve">Location Global" </w:instrText>
      </w:r>
      <w:r w:rsidR="00F6379D">
        <w:fldChar w:fldCharType="end"/>
      </w:r>
      <w:r w:rsidR="00F6379D">
        <w:fldChar w:fldCharType="begin"/>
      </w:r>
      <w:r>
        <w:instrText xml:space="preserve"> XE "</w:instrText>
      </w:r>
      <w:r w:rsidRPr="00C2795A">
        <w:instrText xml:space="preserve">Asset </w:instrText>
      </w:r>
      <w:r>
        <w:instrText xml:space="preserve">Location </w:instrText>
      </w:r>
      <w:r w:rsidRPr="00C2795A">
        <w:instrText xml:space="preserve">Global </w:instrText>
      </w:r>
      <w:r>
        <w:instrText xml:space="preserve">document" </w:instrText>
      </w:r>
      <w:r w:rsidR="00F6379D">
        <w:fldChar w:fldCharType="end"/>
      </w:r>
      <w:r w:rsidR="00F6379D" w:rsidRPr="00000100">
        <w:fldChar w:fldCharType="begin"/>
      </w:r>
      <w:r w:rsidRPr="00000100">
        <w:instrText xml:space="preserve"> TC "</w:instrText>
      </w:r>
      <w:r w:rsidRPr="00BC38F1">
        <w:instrText>Asset Location Global</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135"/>
    </w:p>
    <w:p w:rsidR="006734AB" w:rsidRDefault="006734AB" w:rsidP="00E406F9"/>
    <w:p w:rsidR="006734AB" w:rsidRDefault="006734AB" w:rsidP="00E406F9">
      <w:pPr>
        <w:pStyle w:val="BodyText"/>
      </w:pPr>
      <w:r w:rsidRPr="000101D8">
        <w:t xml:space="preserve">The </w:t>
      </w:r>
      <w:r w:rsidRPr="0010700A">
        <w:t xml:space="preserve">Asset Location Global </w:t>
      </w:r>
      <w:r w:rsidRPr="000101D8">
        <w:t xml:space="preserve">allows </w:t>
      </w:r>
      <w:r>
        <w:t>the</w:t>
      </w:r>
      <w:r w:rsidRPr="000101D8">
        <w:t xml:space="preserve"> user to change</w:t>
      </w:r>
      <w:r>
        <w:t xml:space="preserve"> location information (c</w:t>
      </w:r>
      <w:r w:rsidRPr="000101D8">
        <w:t xml:space="preserve">ampus, </w:t>
      </w:r>
      <w:r>
        <w:t>b</w:t>
      </w:r>
      <w:r w:rsidRPr="000101D8">
        <w:t>uilding</w:t>
      </w:r>
      <w:r>
        <w:t xml:space="preserve"> code</w:t>
      </w:r>
      <w:r w:rsidRPr="000101D8">
        <w:t xml:space="preserve">, </w:t>
      </w:r>
      <w:r>
        <w:t>r</w:t>
      </w:r>
      <w:r w:rsidRPr="000101D8">
        <w:t xml:space="preserve">oom, </w:t>
      </w:r>
      <w:proofErr w:type="gramStart"/>
      <w:r>
        <w:t>sub</w:t>
      </w:r>
      <w:proofErr w:type="gramEnd"/>
      <w:r>
        <w:t xml:space="preserve"> room and t</w:t>
      </w:r>
      <w:r w:rsidRPr="000101D8">
        <w:t xml:space="preserve">ag </w:t>
      </w:r>
      <w:r>
        <w:t xml:space="preserve">number) for multiple assets simultaneously. </w:t>
      </w:r>
      <w:r w:rsidRPr="000101D8">
        <w:t xml:space="preserve">This </w:t>
      </w:r>
      <w:r>
        <w:t xml:space="preserve">option presents the Asset Location Global document, which allows the user to add assets one at a time or add </w:t>
      </w:r>
      <w:r w:rsidRPr="000101D8">
        <w:t xml:space="preserve">multiple assets </w:t>
      </w:r>
      <w:r>
        <w:t>via the Look Up/Add Multiple Asset Lines search</w:t>
      </w:r>
      <w:r w:rsidRPr="000101D8">
        <w:t xml:space="preserve">. </w:t>
      </w:r>
      <w:r>
        <w:t>As assets are added, the related location information is displayed on the document. After an asset has been added, the system displays an option to remove (delete) it from the document.</w:t>
      </w:r>
    </w:p>
    <w:p w:rsidR="006734AB" w:rsidRDefault="006734AB" w:rsidP="00E406F9">
      <w:pPr>
        <w:pStyle w:val="BodyText"/>
      </w:pPr>
      <w:r w:rsidRPr="000101D8">
        <w:t xml:space="preserve">Changes made </w:t>
      </w:r>
      <w:r>
        <w:t xml:space="preserve">to location information </w:t>
      </w:r>
      <w:r w:rsidRPr="000101D8">
        <w:t xml:space="preserve">on this </w:t>
      </w:r>
      <w:r>
        <w:t>document</w:t>
      </w:r>
      <w:r w:rsidRPr="000101D8">
        <w:t xml:space="preserve"> update the </w:t>
      </w:r>
      <w:r>
        <w:t xml:space="preserve">CAM </w:t>
      </w:r>
      <w:r w:rsidRPr="000101D8">
        <w:t xml:space="preserve">database when the </w:t>
      </w:r>
      <w:r w:rsidRPr="00773617">
        <w:rPr>
          <w:rStyle w:val="Strong"/>
        </w:rPr>
        <w:t>submit</w:t>
      </w:r>
      <w:r w:rsidRPr="000101D8">
        <w:t xml:space="preserve"> button is selected</w:t>
      </w:r>
      <w:r w:rsidRPr="006B2A58">
        <w:t>.</w:t>
      </w:r>
    </w:p>
    <w:p w:rsidR="006734AB" w:rsidRDefault="006734AB" w:rsidP="00E406F9">
      <w:pPr>
        <w:pStyle w:val="Heading4"/>
      </w:pPr>
      <w:bookmarkStart w:id="136" w:name="_D2HTopic_118"/>
      <w:r>
        <w:t>Document Layout</w:t>
      </w:r>
      <w:bookmarkEnd w:id="136"/>
    </w:p>
    <w:p w:rsidR="006734AB" w:rsidRDefault="006734AB" w:rsidP="00E406F9"/>
    <w:p w:rsidR="006734AB" w:rsidRDefault="006734AB" w:rsidP="00E406F9">
      <w:pPr>
        <w:pStyle w:val="BodyText"/>
      </w:pPr>
      <w:r>
        <w:t>The document has only one tab in addition to the standard tabs.</w:t>
      </w:r>
    </w:p>
    <w:p w:rsidR="006734AB" w:rsidRDefault="006734AB" w:rsidP="00E406F9"/>
    <w:p w:rsidR="006734AB" w:rsidRPr="00F433F4" w:rsidRDefault="006734AB" w:rsidP="00E406F9">
      <w:pPr>
        <w:pStyle w:val="TableHeading"/>
      </w:pPr>
      <w:r w:rsidRPr="00F433F4">
        <w:t xml:space="preserve">Asset Location Global document </w:t>
      </w:r>
      <w:r>
        <w:t>tab</w:t>
      </w:r>
      <w:r w:rsidRPr="00F433F4">
        <w:t xml:space="preserve"> and Purpose</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Tab Name</w:t>
            </w:r>
          </w:p>
        </w:tc>
        <w:tc>
          <w:tcPr>
            <w:tcW w:w="5371" w:type="dxa"/>
            <w:tcBorders>
              <w:top w:val="single" w:sz="4" w:space="0" w:color="auto"/>
              <w:bottom w:val="thickThinSmallGap" w:sz="12" w:space="0" w:color="auto"/>
            </w:tcBorders>
          </w:tcPr>
          <w:p w:rsidR="006734AB" w:rsidRDefault="006734AB" w:rsidP="00E406F9">
            <w:pPr>
              <w:pStyle w:val="TableCells"/>
            </w:pPr>
            <w:r>
              <w:t>Purpose</w:t>
            </w:r>
          </w:p>
        </w:tc>
      </w:tr>
      <w:tr w:rsidR="006734AB" w:rsidRPr="00C40BA1" w:rsidTr="00E406F9">
        <w:tc>
          <w:tcPr>
            <w:tcW w:w="2160" w:type="dxa"/>
            <w:tcBorders>
              <w:right w:val="double" w:sz="4" w:space="0" w:color="auto"/>
            </w:tcBorders>
          </w:tcPr>
          <w:p w:rsidR="006734AB" w:rsidRDefault="006734AB" w:rsidP="00E406F9">
            <w:pPr>
              <w:pStyle w:val="TableCells"/>
            </w:pPr>
            <w:r>
              <w:t>Edit List of Assets</w:t>
            </w:r>
          </w:p>
        </w:tc>
        <w:tc>
          <w:tcPr>
            <w:tcW w:w="5371" w:type="dxa"/>
          </w:tcPr>
          <w:p w:rsidR="006734AB" w:rsidRDefault="006734AB" w:rsidP="00E406F9">
            <w:pPr>
              <w:pStyle w:val="TableCells"/>
            </w:pPr>
            <w:r>
              <w:t>Used to add or change information about the location of the asset.</w:t>
            </w:r>
          </w:p>
        </w:tc>
      </w:tr>
    </w:tbl>
    <w:p w:rsidR="006734AB" w:rsidRDefault="006734AB" w:rsidP="00E406F9"/>
    <w:p w:rsidR="006734AB" w:rsidRDefault="006734AB" w:rsidP="00E406F9">
      <w:pPr>
        <w:pStyle w:val="Heading5"/>
      </w:pPr>
      <w:bookmarkStart w:id="137" w:name="_D2HTopic_119"/>
      <w:r>
        <w:t>Edit List of Assets Tab</w:t>
      </w:r>
      <w:r w:rsidR="00F6379D">
        <w:fldChar w:fldCharType="begin"/>
      </w:r>
      <w:r>
        <w:instrText xml:space="preserve"> XE "</w:instrText>
      </w:r>
      <w:r w:rsidRPr="004B1BDE">
        <w:instrText>Asset Location Global document:Edit List of Assets tab</w:instrText>
      </w:r>
      <w:r>
        <w:instrText xml:space="preserve">" </w:instrText>
      </w:r>
      <w:r w:rsidR="00F6379D">
        <w:fldChar w:fldCharType="end"/>
      </w:r>
      <w:r w:rsidR="00F6379D">
        <w:fldChar w:fldCharType="begin"/>
      </w:r>
      <w:r>
        <w:instrText xml:space="preserve"> XE "</w:instrText>
      </w:r>
      <w:r w:rsidRPr="004B1BDE">
        <w:instrText>Edit List of Assets tab</w:instrText>
      </w:r>
      <w:r>
        <w:instrText xml:space="preserve">, </w:instrText>
      </w:r>
      <w:r w:rsidRPr="004B1BDE">
        <w:instrText>Asset Location Global document</w:instrText>
      </w:r>
      <w:r>
        <w:instrText xml:space="preserve">" </w:instrText>
      </w:r>
      <w:r w:rsidR="00F6379D">
        <w:fldChar w:fldCharType="end"/>
      </w:r>
      <w:bookmarkEnd w:id="137"/>
    </w:p>
    <w:p w:rsidR="006734AB" w:rsidRDefault="006734AB" w:rsidP="00E406F9"/>
    <w:p w:rsidR="006734AB" w:rsidRDefault="006734AB" w:rsidP="00E406F9">
      <w:pPr>
        <w:pStyle w:val="TableHeading"/>
      </w:pPr>
      <w:r>
        <w:t>Edit List of Assets tab field definitions (preliminary display)</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thickThinSmallGap" w:sz="12" w:space="0" w:color="auto"/>
              <w:bottom w:val="nil"/>
              <w:right w:val="double" w:sz="4" w:space="0" w:color="auto"/>
            </w:tcBorders>
          </w:tcPr>
          <w:p w:rsidR="006734AB" w:rsidRDefault="006734AB" w:rsidP="00E406F9">
            <w:pPr>
              <w:pStyle w:val="TableCells"/>
            </w:pPr>
            <w:r>
              <w:t>Asset Number</w:t>
            </w:r>
          </w:p>
        </w:tc>
        <w:tc>
          <w:tcPr>
            <w:tcW w:w="5371" w:type="dxa"/>
            <w:tcBorders>
              <w:top w:val="thickThinSmallGap" w:sz="12" w:space="0" w:color="auto"/>
              <w:bottom w:val="nil"/>
            </w:tcBorders>
          </w:tcPr>
          <w:p w:rsidR="006734AB" w:rsidRPr="0043464C" w:rsidRDefault="006734AB" w:rsidP="00E406F9">
            <w:pPr>
              <w:pStyle w:val="TableCells"/>
            </w:pPr>
            <w:r>
              <w:t xml:space="preserve">Required. Enter an asset number or search for it from the </w:t>
            </w:r>
            <w:r w:rsidRPr="005462A5">
              <w:rPr>
                <w:rStyle w:val="Strong"/>
              </w:rPr>
              <w:t>Asset</w:t>
            </w:r>
            <w:r>
              <w:t xml:space="preserve"> lookup</w:t>
            </w:r>
            <w:r>
              <w:rPr>
                <w:noProof/>
              </w:rPr>
              <w:t xml:space="preserve"> icon</w:t>
            </w:r>
            <w:r>
              <w:t>.</w:t>
            </w:r>
          </w:p>
        </w:tc>
      </w:tr>
    </w:tbl>
    <w:p w:rsidR="006734AB" w:rsidRDefault="006734AB" w:rsidP="00E406F9"/>
    <w:p w:rsidR="004456A3" w:rsidRDefault="004456A3">
      <w:pPr>
        <w:rPr>
          <w:rFonts w:ascii="Arial" w:hAnsi="Arial" w:cs="Arial"/>
          <w:b/>
          <w:sz w:val="32"/>
          <w:szCs w:val="32"/>
        </w:rPr>
      </w:pPr>
      <w:bookmarkStart w:id="138" w:name="_D2HTopic_257"/>
      <w:r>
        <w:br w:type="page"/>
      </w:r>
    </w:p>
    <w:p w:rsidR="006734AB" w:rsidRDefault="006734AB" w:rsidP="00E406F9">
      <w:pPr>
        <w:pStyle w:val="Heading5"/>
      </w:pPr>
      <w:r>
        <w:lastRenderedPageBreak/>
        <w:t>Update Last Inventory Date button</w:t>
      </w:r>
      <w:bookmarkEnd w:id="138"/>
    </w:p>
    <w:p w:rsidR="006734AB" w:rsidRDefault="006734AB" w:rsidP="00E406F9">
      <w:pPr>
        <w:pStyle w:val="BodyText"/>
      </w:pPr>
      <w:r>
        <w:t xml:space="preserve">This button displays for each asset that is added to the Asset Location Global document. The button can be used to update the assets last inventory date if no changes are made to the asset’s location. </w:t>
      </w:r>
    </w:p>
    <w:p w:rsidR="006734AB" w:rsidRDefault="006734AB" w:rsidP="00E406F9">
      <w:pPr>
        <w:pStyle w:val="BodyText"/>
      </w:pPr>
    </w:p>
    <w:p w:rsidR="006734AB" w:rsidRDefault="006734AB" w:rsidP="00E406F9">
      <w:pPr>
        <w:pStyle w:val="BodyText"/>
      </w:pPr>
      <w:r>
        <w:t xml:space="preserve">When the button is clicked, a Note is added to the document indicating that the asset’s last inventory update date was updated by the button and not a change to the asset’s location. If a change is made to the location or the asset is deleted from the document before the document is submitted, the note will be removed. </w:t>
      </w:r>
    </w:p>
    <w:p w:rsidR="006734AB" w:rsidRDefault="006734AB" w:rsidP="00E406F9">
      <w:pPr>
        <w:pStyle w:val="BodyText"/>
      </w:pPr>
    </w:p>
    <w:p w:rsidR="006734AB" w:rsidRDefault="006734AB" w:rsidP="00E406F9">
      <w:pPr>
        <w:pStyle w:val="BodyText"/>
      </w:pPr>
      <w:r>
        <w:t xml:space="preserve">If the button is clicked and changes have been made to this asset that will update the assets last inventory date, the user will be given a warning that clicking the button is unnecessary. </w:t>
      </w:r>
    </w:p>
    <w:p w:rsidR="006734AB" w:rsidRDefault="006734AB" w:rsidP="00E406F9">
      <w:pPr>
        <w:pStyle w:val="normal0"/>
      </w:pPr>
    </w:p>
    <w:p w:rsidR="006734AB" w:rsidRPr="00AC3250" w:rsidRDefault="006734AB" w:rsidP="00E406F9">
      <w:pPr>
        <w:pStyle w:val="normal0"/>
      </w:pPr>
    </w:p>
    <w:p w:rsidR="006734AB" w:rsidRDefault="006734AB" w:rsidP="00E406F9">
      <w:pPr>
        <w:pStyle w:val="Heading6"/>
      </w:pPr>
      <w:bookmarkStart w:id="139" w:name="_D2HTopic_120"/>
      <w:r>
        <w:t>Adding an Asset to the Edit List of Assets Tab</w:t>
      </w:r>
      <w:r w:rsidR="00F6379D">
        <w:fldChar w:fldCharType="begin"/>
      </w:r>
      <w:r>
        <w:instrText xml:space="preserve"> XE "Asset Location Global document:a</w:instrText>
      </w:r>
      <w:r w:rsidRPr="00654B79">
        <w:instrText xml:space="preserve">dding an </w:instrText>
      </w:r>
      <w:r>
        <w:instrText>a</w:instrText>
      </w:r>
      <w:r w:rsidRPr="00654B79">
        <w:instrText>sset to Edit List of Assets</w:instrText>
      </w:r>
      <w:r>
        <w:instrText xml:space="preserve">" </w:instrText>
      </w:r>
      <w:r w:rsidR="00F6379D">
        <w:fldChar w:fldCharType="end"/>
      </w:r>
      <w:bookmarkEnd w:id="139"/>
    </w:p>
    <w:p w:rsidR="006734AB" w:rsidRDefault="006734AB" w:rsidP="00E406F9"/>
    <w:p w:rsidR="006734AB" w:rsidRDefault="006734AB" w:rsidP="00E406F9">
      <w:pPr>
        <w:pStyle w:val="BodyText"/>
      </w:pPr>
      <w:r>
        <w:t xml:space="preserve">To add a new asset to the </w:t>
      </w:r>
      <w:r w:rsidRPr="00786A70">
        <w:rPr>
          <w:b/>
        </w:rPr>
        <w:t>Edit List of Assets</w:t>
      </w:r>
      <w:r>
        <w:t xml:space="preserve"> tab, proceed as follows</w:t>
      </w:r>
    </w:p>
    <w:p w:rsidR="006734AB" w:rsidRDefault="006734AB" w:rsidP="006734AB">
      <w:pPr>
        <w:pStyle w:val="C1HNumber"/>
        <w:numPr>
          <w:ilvl w:val="0"/>
          <w:numId w:val="42"/>
        </w:numPr>
      </w:pPr>
      <w:r w:rsidRPr="005E52E5">
        <w:t>Enter an as</w:t>
      </w:r>
      <w:r w:rsidRPr="00D05AC7">
        <w:rPr>
          <w:rStyle w:val="Strong"/>
        </w:rPr>
        <w:t>set number</w:t>
      </w:r>
      <w:r w:rsidRPr="005E52E5">
        <w:t xml:space="preserve"> or search for an asset number using the </w:t>
      </w:r>
      <w:r w:rsidRPr="005E52E5">
        <w:rPr>
          <w:rStyle w:val="Strong"/>
        </w:rPr>
        <w:t>Asset Number</w:t>
      </w:r>
      <w:r w:rsidRPr="005E52E5">
        <w:t xml:space="preserve"> lookup</w:t>
      </w:r>
      <w:r>
        <w:rPr>
          <w:noProof/>
        </w:rPr>
        <w:t xml:space="preserve"> icon</w:t>
      </w:r>
      <w:r w:rsidRPr="005E52E5">
        <w:t xml:space="preserve">. </w:t>
      </w:r>
    </w:p>
    <w:p w:rsidR="006734AB" w:rsidRPr="005E52E5" w:rsidRDefault="006734AB" w:rsidP="006734AB">
      <w:pPr>
        <w:pStyle w:val="C1HNumber"/>
      </w:pPr>
      <w:r>
        <w:t>C</w:t>
      </w:r>
      <w:r w:rsidRPr="005E52E5">
        <w:t>lick the</w:t>
      </w:r>
      <w:r>
        <w:rPr>
          <w:noProof/>
        </w:rPr>
        <w:t xml:space="preserve"> </w:t>
      </w:r>
      <w:r w:rsidRPr="008A7283">
        <w:rPr>
          <w:rStyle w:val="Strong"/>
        </w:rPr>
        <w:t>add</w:t>
      </w:r>
      <w:r>
        <w:rPr>
          <w:noProof/>
        </w:rPr>
        <w:t xml:space="preserve"> </w:t>
      </w:r>
      <w:r w:rsidRPr="005E52E5">
        <w:t>button. The system displays location detail fields for this record.</w:t>
      </w:r>
    </w:p>
    <w:p w:rsidR="006734AB" w:rsidRDefault="006734AB" w:rsidP="00E406F9">
      <w:pPr>
        <w:pStyle w:val="C1HNumber"/>
        <w:numPr>
          <w:ilvl w:val="0"/>
          <w:numId w:val="0"/>
        </w:numPr>
        <w:ind w:left="720"/>
      </w:pPr>
    </w:p>
    <w:p w:rsidR="006734AB" w:rsidRDefault="006734AB" w:rsidP="00E406F9">
      <w:pPr>
        <w:pStyle w:val="TableHeading"/>
      </w:pPr>
      <w:r>
        <w:t>Edit List of Assets tab, Asset Location Detail definitions</w:t>
      </w:r>
    </w:p>
    <w:tbl>
      <w:tblPr>
        <w:tblW w:w="9360" w:type="dxa"/>
        <w:tblInd w:w="114"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1"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1" w:type="dxa"/>
            <w:tcBorders>
              <w:top w:val="thickThinSmallGap" w:sz="12" w:space="0" w:color="auto"/>
              <w:bottom w:val="single" w:sz="4" w:space="0" w:color="auto"/>
              <w:right w:val="double" w:sz="4" w:space="0" w:color="auto"/>
            </w:tcBorders>
          </w:tcPr>
          <w:p w:rsidR="006734AB" w:rsidRDefault="006734AB" w:rsidP="00E406F9">
            <w:pPr>
              <w:pStyle w:val="TableCells"/>
            </w:pPr>
            <w:r>
              <w:t>Asset Number</w:t>
            </w:r>
          </w:p>
        </w:tc>
        <w:tc>
          <w:tcPr>
            <w:tcW w:w="5371" w:type="dxa"/>
            <w:tcBorders>
              <w:top w:val="thickThinSmallGap" w:sz="12" w:space="0" w:color="auto"/>
              <w:bottom w:val="single" w:sz="4" w:space="0" w:color="auto"/>
            </w:tcBorders>
          </w:tcPr>
          <w:p w:rsidR="006734AB" w:rsidRPr="0043464C" w:rsidRDefault="006734AB" w:rsidP="00E406F9">
            <w:pPr>
              <w:pStyle w:val="TableCells"/>
            </w:pPr>
            <w:r>
              <w:t>Display-only. The unique asset number that identifies the asset.</w:t>
            </w:r>
          </w:p>
        </w:tc>
      </w:tr>
      <w:tr w:rsidR="006734AB" w:rsidRPr="00C40BA1" w:rsidTr="00E406F9">
        <w:tc>
          <w:tcPr>
            <w:tcW w:w="2161" w:type="dxa"/>
            <w:tcBorders>
              <w:top w:val="single" w:sz="4" w:space="0" w:color="auto"/>
              <w:bottom w:val="single" w:sz="4" w:space="0" w:color="auto"/>
              <w:right w:val="double" w:sz="4" w:space="0" w:color="auto"/>
            </w:tcBorders>
          </w:tcPr>
          <w:p w:rsidR="006734AB" w:rsidRDefault="006734AB" w:rsidP="00E406F9">
            <w:pPr>
              <w:pStyle w:val="TableCells"/>
            </w:pPr>
            <w:r>
              <w:t>Building Code</w:t>
            </w:r>
          </w:p>
        </w:tc>
        <w:tc>
          <w:tcPr>
            <w:tcW w:w="5371" w:type="dxa"/>
            <w:tcBorders>
              <w:top w:val="single" w:sz="4" w:space="0" w:color="auto"/>
              <w:left w:val="single" w:sz="4" w:space="0" w:color="auto"/>
              <w:bottom w:val="single" w:sz="4" w:space="0" w:color="auto"/>
            </w:tcBorders>
          </w:tcPr>
          <w:p w:rsidR="006734AB" w:rsidRDefault="006734AB" w:rsidP="00E406F9">
            <w:pPr>
              <w:pStyle w:val="TableCells"/>
            </w:pPr>
            <w:r w:rsidRPr="00DC7DF3">
              <w:t>Optional. Enter the code de</w:t>
            </w:r>
            <w:r w:rsidRPr="009521A6">
              <w:t>signated to the building in which the asset is/will be</w:t>
            </w:r>
            <w:r w:rsidRPr="00F13BCC">
              <w:t xml:space="preserve"> physically</w:t>
            </w:r>
            <w:r w:rsidRPr="009521A6">
              <w:t xml:space="preserve"> located</w:t>
            </w:r>
            <w:r w:rsidRPr="00F13BCC">
              <w:t xml:space="preserve"> or</w:t>
            </w:r>
            <w:r>
              <w:t xml:space="preserve"> search for it from the </w:t>
            </w:r>
            <w:r w:rsidRPr="005462A5">
              <w:rPr>
                <w:rStyle w:val="Strong"/>
              </w:rPr>
              <w:t>Building</w:t>
            </w:r>
            <w:r>
              <w:t xml:space="preserve"> lookup</w:t>
            </w:r>
            <w:r>
              <w:rPr>
                <w:noProof/>
              </w:rPr>
              <w:t xml:space="preserve"> icon</w:t>
            </w:r>
            <w:r>
              <w:t>.</w:t>
            </w:r>
          </w:p>
        </w:tc>
      </w:tr>
      <w:tr w:rsidR="006734AB" w:rsidRPr="00C40BA1" w:rsidTr="00E406F9">
        <w:tc>
          <w:tcPr>
            <w:tcW w:w="2161" w:type="dxa"/>
            <w:tcBorders>
              <w:top w:val="single" w:sz="4" w:space="0" w:color="auto"/>
              <w:bottom w:val="single" w:sz="4" w:space="0" w:color="auto"/>
              <w:right w:val="double" w:sz="4" w:space="0" w:color="auto"/>
            </w:tcBorders>
          </w:tcPr>
          <w:p w:rsidR="006734AB" w:rsidRDefault="006734AB" w:rsidP="00E406F9">
            <w:pPr>
              <w:pStyle w:val="TableCells"/>
            </w:pPr>
            <w:r>
              <w:t>Building Room Number</w:t>
            </w:r>
          </w:p>
        </w:tc>
        <w:tc>
          <w:tcPr>
            <w:tcW w:w="5371" w:type="dxa"/>
            <w:tcBorders>
              <w:top w:val="single" w:sz="4" w:space="0" w:color="auto"/>
              <w:left w:val="single" w:sz="4" w:space="0" w:color="auto"/>
              <w:bottom w:val="single" w:sz="4" w:space="0" w:color="auto"/>
            </w:tcBorders>
          </w:tcPr>
          <w:p w:rsidR="006734AB" w:rsidRDefault="006734AB" w:rsidP="00E406F9">
            <w:pPr>
              <w:pStyle w:val="TableCells"/>
            </w:pPr>
            <w:r w:rsidRPr="00DC7DF3">
              <w:t>Optional. Enter the b</w:t>
            </w:r>
            <w:r w:rsidRPr="009521A6">
              <w:t>uil</w:t>
            </w:r>
            <w:r w:rsidRPr="009A2BA2">
              <w:t>ding</w:t>
            </w:r>
            <w:r>
              <w:t>'</w:t>
            </w:r>
            <w:r w:rsidRPr="009A2BA2">
              <w:t>s room number in which the asset is/will be physically located</w:t>
            </w:r>
            <w:r w:rsidRPr="00F13BCC">
              <w:t xml:space="preserve"> or</w:t>
            </w:r>
            <w:r>
              <w:t xml:space="preserve"> search for it from the </w:t>
            </w:r>
            <w:r w:rsidRPr="005462A5">
              <w:rPr>
                <w:rStyle w:val="Strong"/>
              </w:rPr>
              <w:t>Room</w:t>
            </w:r>
            <w:r>
              <w:t xml:space="preserve"> lookup</w:t>
            </w:r>
            <w:r>
              <w:rPr>
                <w:noProof/>
              </w:rPr>
              <w:t xml:space="preserve"> icon</w:t>
            </w:r>
            <w:r>
              <w:t>.</w:t>
            </w:r>
          </w:p>
        </w:tc>
      </w:tr>
      <w:tr w:rsidR="006734AB" w:rsidRPr="00C40BA1" w:rsidTr="00E406F9">
        <w:tc>
          <w:tcPr>
            <w:tcW w:w="2161" w:type="dxa"/>
            <w:tcBorders>
              <w:top w:val="single" w:sz="4" w:space="0" w:color="auto"/>
              <w:bottom w:val="single" w:sz="4" w:space="0" w:color="auto"/>
              <w:right w:val="double" w:sz="4" w:space="0" w:color="auto"/>
            </w:tcBorders>
          </w:tcPr>
          <w:p w:rsidR="006734AB" w:rsidRDefault="006734AB" w:rsidP="00E406F9">
            <w:pPr>
              <w:pStyle w:val="TableCells"/>
            </w:pPr>
            <w:r>
              <w:t>Building Sub Room Number</w:t>
            </w:r>
          </w:p>
        </w:tc>
        <w:tc>
          <w:tcPr>
            <w:tcW w:w="5371" w:type="dxa"/>
            <w:tcBorders>
              <w:top w:val="single" w:sz="4" w:space="0" w:color="auto"/>
              <w:left w:val="single" w:sz="4" w:space="0" w:color="auto"/>
              <w:bottom w:val="single" w:sz="4" w:space="0" w:color="auto"/>
            </w:tcBorders>
          </w:tcPr>
          <w:p w:rsidR="006734AB" w:rsidRDefault="006734AB" w:rsidP="00E406F9">
            <w:pPr>
              <w:pStyle w:val="TableCells"/>
            </w:pPr>
            <w:r>
              <w:t>Optional. Enter the</w:t>
            </w:r>
            <w:r w:rsidRPr="009A2BA2">
              <w:t xml:space="preserve"> code created for departmental use. Most departments use this field to enter </w:t>
            </w:r>
            <w:r w:rsidRPr="00F13BCC">
              <w:t xml:space="preserve">the </w:t>
            </w:r>
            <w:r w:rsidRPr="009A2BA2">
              <w:t>cubicle sub-room number</w:t>
            </w:r>
            <w:r>
              <w:t>.</w:t>
            </w:r>
          </w:p>
        </w:tc>
      </w:tr>
      <w:tr w:rsidR="006734AB" w:rsidRPr="00C40BA1" w:rsidTr="00E406F9">
        <w:tc>
          <w:tcPr>
            <w:tcW w:w="2161" w:type="dxa"/>
            <w:tcBorders>
              <w:top w:val="single" w:sz="4" w:space="0" w:color="auto"/>
              <w:bottom w:val="single" w:sz="4" w:space="0" w:color="auto"/>
              <w:right w:val="double" w:sz="4" w:space="0" w:color="auto"/>
            </w:tcBorders>
          </w:tcPr>
          <w:p w:rsidR="006734AB" w:rsidRDefault="006734AB" w:rsidP="00E406F9">
            <w:pPr>
              <w:pStyle w:val="TableCells"/>
            </w:pPr>
            <w:r>
              <w:t>Campus</w:t>
            </w:r>
          </w:p>
        </w:tc>
        <w:tc>
          <w:tcPr>
            <w:tcW w:w="5371" w:type="dxa"/>
            <w:tcBorders>
              <w:top w:val="single" w:sz="4" w:space="0" w:color="auto"/>
              <w:left w:val="single" w:sz="4" w:space="0" w:color="auto"/>
              <w:bottom w:val="single" w:sz="4" w:space="0" w:color="auto"/>
            </w:tcBorders>
          </w:tcPr>
          <w:p w:rsidR="006734AB" w:rsidRDefault="006734AB" w:rsidP="00E406F9">
            <w:pPr>
              <w:pStyle w:val="TableCells"/>
            </w:pPr>
            <w:r w:rsidRPr="00DC7DF3">
              <w:t>Required. Enter the c</w:t>
            </w:r>
            <w:r w:rsidRPr="009521A6">
              <w:t>ode identifying the physical campus in which the asset is</w:t>
            </w:r>
            <w:r>
              <w:t xml:space="preserve">/will be physically </w:t>
            </w:r>
            <w:r w:rsidRPr="009521A6">
              <w:t>located</w:t>
            </w:r>
            <w:r w:rsidRPr="00F13BCC">
              <w:t xml:space="preserve"> or</w:t>
            </w:r>
            <w:r>
              <w:t xml:space="preserve"> search for it from the </w:t>
            </w:r>
            <w:r w:rsidRPr="005462A5">
              <w:rPr>
                <w:rStyle w:val="Strong"/>
              </w:rPr>
              <w:t>Campus</w:t>
            </w:r>
            <w:r>
              <w:t xml:space="preserve"> lookup</w:t>
            </w:r>
            <w:r>
              <w:rPr>
                <w:noProof/>
              </w:rPr>
              <w:t xml:space="preserve"> icon</w:t>
            </w:r>
            <w:r>
              <w:t>.</w:t>
            </w:r>
          </w:p>
        </w:tc>
      </w:tr>
      <w:tr w:rsidR="006734AB" w:rsidRPr="00C40BA1" w:rsidTr="00E406F9">
        <w:tc>
          <w:tcPr>
            <w:tcW w:w="2161" w:type="dxa"/>
            <w:tcBorders>
              <w:top w:val="single" w:sz="4" w:space="0" w:color="auto"/>
              <w:bottom w:val="nil"/>
              <w:right w:val="double" w:sz="4" w:space="0" w:color="auto"/>
            </w:tcBorders>
          </w:tcPr>
          <w:p w:rsidR="006734AB" w:rsidRDefault="006734AB" w:rsidP="00E406F9">
            <w:pPr>
              <w:pStyle w:val="TableCells"/>
            </w:pPr>
            <w:r>
              <w:t>Tag Number</w:t>
            </w:r>
          </w:p>
        </w:tc>
        <w:tc>
          <w:tcPr>
            <w:tcW w:w="5371" w:type="dxa"/>
            <w:tcBorders>
              <w:top w:val="single" w:sz="4" w:space="0" w:color="auto"/>
              <w:left w:val="single" w:sz="4" w:space="0" w:color="auto"/>
              <w:bottom w:val="nil"/>
            </w:tcBorders>
          </w:tcPr>
          <w:p w:rsidR="006734AB" w:rsidRDefault="006734AB" w:rsidP="00E406F9">
            <w:pPr>
              <w:pStyle w:val="TableCells"/>
            </w:pPr>
            <w:r>
              <w:t xml:space="preserve">Optional. Enter </w:t>
            </w:r>
            <w:r>
              <w:rPr>
                <w:bCs/>
              </w:rPr>
              <w:t>the</w:t>
            </w:r>
            <w:r w:rsidRPr="007E75F7">
              <w:t xml:space="preserve"> unique identification number issued by the University and affixed to the asset.</w:t>
            </w:r>
          </w:p>
        </w:tc>
      </w:tr>
    </w:tbl>
    <w:p w:rsidR="006734AB" w:rsidRDefault="006734AB" w:rsidP="00E406F9"/>
    <w:p w:rsidR="006734AB" w:rsidRPr="009C60E3" w:rsidRDefault="006734AB" w:rsidP="00E406F9">
      <w:pPr>
        <w:pStyle w:val="Note"/>
      </w:pPr>
      <w:r>
        <w:drawing>
          <wp:inline distT="0" distB="0" distL="0" distR="0">
            <wp:extent cx="136525" cy="136525"/>
            <wp:effectExtent l="19050" t="0" r="0" b="0"/>
            <wp:docPr id="1490" name="Picture 17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 xml:space="preserve">You may display detail for many assets simultaneously by using the </w:t>
      </w:r>
      <w:r w:rsidRPr="0085518E">
        <w:rPr>
          <w:rStyle w:val="Strong"/>
        </w:rPr>
        <w:t>Look Up/Add Multiple Asset Lines</w:t>
      </w:r>
      <w:r>
        <w:rPr>
          <w:rStyle w:val="Strong"/>
        </w:rPr>
        <w:t xml:space="preserve"> </w:t>
      </w:r>
      <w:r>
        <w:t>lookup icon. The search results include a column of</w:t>
      </w:r>
      <w:r w:rsidRPr="0085518E">
        <w:rPr>
          <w:rStyle w:val="Strong"/>
        </w:rPr>
        <w:t xml:space="preserve"> Select?</w:t>
      </w:r>
      <w:r>
        <w:rPr>
          <w:rStyle w:val="Strong"/>
        </w:rPr>
        <w:t xml:space="preserve"> </w:t>
      </w:r>
      <w:r>
        <w:t xml:space="preserve">check boxes. After checking the desired assets, click the </w:t>
      </w:r>
      <w:r w:rsidRPr="0085518E">
        <w:rPr>
          <w:rStyle w:val="Strong"/>
        </w:rPr>
        <w:t>return selected</w:t>
      </w:r>
      <w:r>
        <w:t xml:space="preserve"> button at the bottom of the Asset Lookup.</w:t>
      </w:r>
    </w:p>
    <w:p w:rsidR="006734AB" w:rsidRDefault="006734AB" w:rsidP="00E406F9">
      <w:pPr>
        <w:pStyle w:val="Heading4"/>
      </w:pPr>
      <w:bookmarkStart w:id="140" w:name="_D2HTopic_121"/>
      <w:r>
        <w:lastRenderedPageBreak/>
        <w:t>Process Overview</w:t>
      </w:r>
      <w:bookmarkEnd w:id="140"/>
    </w:p>
    <w:p w:rsidR="006734AB" w:rsidRDefault="006734AB" w:rsidP="00E406F9">
      <w:pPr>
        <w:pStyle w:val="Heading5"/>
      </w:pPr>
      <w:bookmarkStart w:id="141" w:name="_D2HTopic_122"/>
      <w:r>
        <w:t>Business Rules</w:t>
      </w:r>
      <w:r w:rsidR="00F6379D">
        <w:fldChar w:fldCharType="begin"/>
      </w:r>
      <w:r>
        <w:instrText xml:space="preserve"> XE "</w:instrText>
      </w:r>
      <w:r w:rsidRPr="004B1BDE">
        <w:instrText>Asset Location Global document:</w:instrText>
      </w:r>
      <w:r w:rsidRPr="00CF11F7">
        <w:instrText>business rules</w:instrText>
      </w:r>
      <w:r>
        <w:instrText xml:space="preserve">" </w:instrText>
      </w:r>
      <w:r w:rsidR="00F6379D">
        <w:fldChar w:fldCharType="end"/>
      </w:r>
      <w:bookmarkEnd w:id="141"/>
    </w:p>
    <w:p w:rsidR="006734AB" w:rsidRPr="00011AC0" w:rsidRDefault="006734AB" w:rsidP="00E406F9">
      <w:pPr>
        <w:pStyle w:val="C1HBullet"/>
      </w:pPr>
      <w:bookmarkStart w:id="142" w:name="OLE_LINK2"/>
      <w:bookmarkStart w:id="143" w:name="_d2h_bmk_OLE_LINK2_20"/>
      <w:r w:rsidRPr="00011AC0">
        <w:t xml:space="preserve">The </w:t>
      </w:r>
      <w:r>
        <w:t>chart code and organization assigned to the initiator must match the chart code and organization of the assets being modified by this document</w:t>
      </w:r>
      <w:r w:rsidRPr="00011AC0">
        <w:t>.</w:t>
      </w:r>
    </w:p>
    <w:p w:rsidR="006734AB" w:rsidRDefault="006734AB" w:rsidP="00E406F9">
      <w:pPr>
        <w:pStyle w:val="C1HBullet"/>
      </w:pPr>
      <w:r>
        <w:t>Building:</w:t>
      </w:r>
      <w:r w:rsidRPr="00FE25C9">
        <w:t xml:space="preserve"> The system verifies whether the building number is a valid value.</w:t>
      </w:r>
    </w:p>
    <w:p w:rsidR="006734AB" w:rsidRDefault="006734AB" w:rsidP="00E406F9">
      <w:pPr>
        <w:pStyle w:val="C1HBullet"/>
      </w:pPr>
      <w:r w:rsidRPr="00FE25C9">
        <w:t>Building Room Number: The system verifies whether the room number is a valid value.</w:t>
      </w:r>
    </w:p>
    <w:p w:rsidR="006734AB" w:rsidRDefault="006734AB" w:rsidP="00E406F9">
      <w:pPr>
        <w:pStyle w:val="C1HBullet"/>
      </w:pPr>
      <w:r w:rsidRPr="00FE25C9">
        <w:t>Campus:</w:t>
      </w:r>
      <w:r>
        <w:t xml:space="preserve"> </w:t>
      </w:r>
      <w:r w:rsidRPr="00FE25C9">
        <w:t>The system verifies whether the campus is a valid value.</w:t>
      </w:r>
    </w:p>
    <w:bookmarkEnd w:id="142"/>
    <w:bookmarkEnd w:id="143"/>
    <w:p w:rsidR="006734AB" w:rsidRDefault="006734AB" w:rsidP="00E406F9">
      <w:pPr>
        <w:pStyle w:val="C1HBullet"/>
      </w:pPr>
      <w:r w:rsidRPr="00FE25C9">
        <w:t>Duplicate Tag Edit: When entering a tag number the system checks to see if the tag number already exists on an active asset. When it does, an error message is presented to the user.</w:t>
      </w:r>
    </w:p>
    <w:p w:rsidR="006734AB" w:rsidRDefault="006734AB" w:rsidP="00E406F9">
      <w:pPr>
        <w:pStyle w:val="C1HBullet"/>
      </w:pPr>
      <w:r w:rsidRPr="00FE25C9">
        <w:t xml:space="preserve"> Move Tag to old tag number: When a new tag number is entered on the location global document, the existing tag number is moved into the </w:t>
      </w:r>
      <w:r w:rsidRPr="00FE25C9">
        <w:rPr>
          <w:rStyle w:val="Strong"/>
        </w:rPr>
        <w:t>Old Tag Number</w:t>
      </w:r>
      <w:r w:rsidRPr="00FE25C9">
        <w:t xml:space="preserve"> field.</w:t>
      </w:r>
    </w:p>
    <w:p w:rsidR="006734AB" w:rsidRDefault="006734AB" w:rsidP="00E406F9">
      <w:pPr>
        <w:pStyle w:val="C1HBullet"/>
      </w:pPr>
      <w:r w:rsidRPr="00FE25C9">
        <w:t>Not allowed to un-tag an asset: Tag</w:t>
      </w:r>
      <w:r w:rsidRPr="00B53DFA">
        <w:t xml:space="preserve"> number is required.</w:t>
      </w:r>
    </w:p>
    <w:p w:rsidR="006734AB" w:rsidRDefault="006734AB" w:rsidP="00E406F9">
      <w:pPr>
        <w:pStyle w:val="Heading3"/>
      </w:pPr>
      <w:bookmarkStart w:id="144" w:name="_Toc511209416"/>
      <w:bookmarkStart w:id="145" w:name="_D2HTopic_124"/>
      <w:r w:rsidRPr="00BC38F1">
        <w:lastRenderedPageBreak/>
        <w:t>Asset Manual Payment</w:t>
      </w:r>
      <w:bookmarkEnd w:id="144"/>
      <w:r w:rsidR="00F6379D">
        <w:fldChar w:fldCharType="begin"/>
      </w:r>
      <w:r>
        <w:instrText xml:space="preserve"> XE "Capital Assets Management (CAM) module:</w:instrText>
      </w:r>
      <w:r w:rsidRPr="00791B4D">
        <w:instrText>Asset Manual Payment</w:instrText>
      </w:r>
      <w:r>
        <w:instrText xml:space="preserve"> document" </w:instrText>
      </w:r>
      <w:r w:rsidR="00F6379D">
        <w:fldChar w:fldCharType="end"/>
      </w:r>
      <w:r w:rsidR="00F6379D">
        <w:fldChar w:fldCharType="begin"/>
      </w:r>
      <w:r>
        <w:instrText xml:space="preserve"> XE "</w:instrText>
      </w:r>
      <w:r w:rsidRPr="00791B4D">
        <w:instrText>Asset Manual Payment</w:instrText>
      </w:r>
      <w:r>
        <w:instrText xml:space="preserve"> document" </w:instrText>
      </w:r>
      <w:r w:rsidR="00F6379D">
        <w:fldChar w:fldCharType="end"/>
      </w:r>
      <w:r w:rsidR="00F6379D" w:rsidRPr="00000100">
        <w:fldChar w:fldCharType="begin"/>
      </w:r>
      <w:r w:rsidRPr="00C50737">
        <w:instrText xml:space="preserve"> TC "</w:instrText>
      </w:r>
      <w:r w:rsidRPr="00BC38F1">
        <w:instrText>Asset Manual Payment</w:instrText>
      </w:r>
      <w:r w:rsidRPr="00C50737">
        <w:instrText xml:space="preserve">" \f </w:instrText>
      </w:r>
      <w:r>
        <w:instrText>K</w:instrText>
      </w:r>
      <w:r w:rsidRPr="00C50737">
        <w:instrText xml:space="preserve"> \l "2" </w:instrText>
      </w:r>
      <w:r w:rsidR="00F6379D" w:rsidRPr="00000100">
        <w:fldChar w:fldCharType="end"/>
      </w:r>
      <w:bookmarkEnd w:id="145"/>
    </w:p>
    <w:p w:rsidR="006734AB" w:rsidRDefault="006734AB" w:rsidP="00E406F9"/>
    <w:p w:rsidR="006734AB" w:rsidRPr="00DB3276" w:rsidRDefault="006734AB" w:rsidP="00E406F9">
      <w:pPr>
        <w:pStyle w:val="BodyText"/>
        <w:rPr>
          <w:kern w:val="32"/>
        </w:rPr>
      </w:pPr>
      <w:r w:rsidRPr="00DB3276">
        <w:rPr>
          <w:kern w:val="32"/>
          <w:lang w:bidi="th-TH"/>
        </w:rPr>
        <w:t>Use this document to add additional payments to an existing asset.</w:t>
      </w:r>
    </w:p>
    <w:p w:rsidR="006734AB" w:rsidRPr="00DB3276" w:rsidRDefault="006734AB" w:rsidP="00E406F9"/>
    <w:p w:rsidR="006734AB" w:rsidRPr="00DB3276" w:rsidRDefault="006734AB" w:rsidP="00E406F9">
      <w:pPr>
        <w:pStyle w:val="BodyText"/>
        <w:rPr>
          <w:kern w:val="32"/>
          <w:lang w:bidi="th-TH"/>
        </w:rPr>
      </w:pPr>
      <w:r w:rsidRPr="00DB3276">
        <w:rPr>
          <w:kern w:val="32"/>
          <w:lang w:bidi="th-TH"/>
        </w:rPr>
        <w:t>There are two methods to access:</w:t>
      </w:r>
    </w:p>
    <w:p w:rsidR="006734AB" w:rsidRPr="00DB3276" w:rsidRDefault="006734AB" w:rsidP="00E406F9">
      <w:pPr>
        <w:pStyle w:val="C1HBullet"/>
        <w:rPr>
          <w:rFonts w:ascii="Roboto" w:hAnsi="Roboto"/>
          <w:kern w:val="32"/>
          <w:lang w:bidi="th-TH"/>
        </w:rPr>
      </w:pPr>
      <w:r w:rsidRPr="00DB3276">
        <w:rPr>
          <w:rStyle w:val="Strong"/>
          <w:rFonts w:ascii="Roboto" w:hAnsi="Roboto"/>
        </w:rPr>
        <w:t>Asset Payment Lookup:</w:t>
      </w:r>
      <w:r w:rsidRPr="00DB3276">
        <w:rPr>
          <w:rFonts w:ascii="Roboto" w:hAnsi="Roboto"/>
          <w:kern w:val="32"/>
          <w:lang w:bidi="th-TH"/>
        </w:rPr>
        <w:t xml:space="preserve"> Select a single asset from the search screen.  Multiple assets </w:t>
      </w:r>
      <w:proofErr w:type="gramStart"/>
      <w:r w:rsidRPr="00DB3276">
        <w:rPr>
          <w:rFonts w:ascii="Roboto" w:hAnsi="Roboto"/>
          <w:kern w:val="32"/>
          <w:lang w:bidi="th-TH"/>
        </w:rPr>
        <w:t>can  be</w:t>
      </w:r>
      <w:proofErr w:type="gramEnd"/>
      <w:r w:rsidRPr="00DB3276">
        <w:rPr>
          <w:rFonts w:ascii="Roboto" w:hAnsi="Roboto"/>
          <w:kern w:val="32"/>
          <w:lang w:bidi="th-TH"/>
        </w:rPr>
        <w:t xml:space="preserve"> added after one asset has been selected. </w:t>
      </w:r>
    </w:p>
    <w:p w:rsidR="006734AB" w:rsidRPr="00DB3276" w:rsidRDefault="006734AB" w:rsidP="00E406F9">
      <w:pPr>
        <w:pStyle w:val="C1HBullet"/>
        <w:rPr>
          <w:rFonts w:ascii="Roboto" w:hAnsi="Roboto"/>
          <w:kern w:val="32"/>
          <w:lang w:bidi="th-TH"/>
        </w:rPr>
      </w:pPr>
      <w:r w:rsidRPr="00DB3276">
        <w:rPr>
          <w:rStyle w:val="Strong"/>
          <w:rFonts w:ascii="Roboto" w:hAnsi="Roboto"/>
          <w:lang w:bidi="th-TH"/>
        </w:rPr>
        <w:t>Asset Manual Payment</w:t>
      </w:r>
      <w:r w:rsidRPr="00DB3276">
        <w:rPr>
          <w:rStyle w:val="Strong"/>
          <w:rFonts w:ascii="Roboto" w:hAnsi="Roboto"/>
        </w:rPr>
        <w:t>:</w:t>
      </w:r>
      <w:r w:rsidRPr="00DB3276">
        <w:rPr>
          <w:rFonts w:ascii="Roboto" w:hAnsi="Roboto"/>
          <w:kern w:val="32"/>
          <w:lang w:bidi="th-TH"/>
        </w:rPr>
        <w:t xml:space="preserve"> Select multiple assets from the search screen. </w:t>
      </w:r>
    </w:p>
    <w:p w:rsidR="006734AB" w:rsidRPr="00DB3276" w:rsidRDefault="006734AB" w:rsidP="00E406F9">
      <w:pPr>
        <w:pStyle w:val="BodyText"/>
      </w:pPr>
      <w:r w:rsidRPr="00DB3276">
        <w:t>The Asset Manual Payment document is used to view payments and to perform the following activities:</w:t>
      </w:r>
    </w:p>
    <w:p w:rsidR="006734AB" w:rsidRPr="00DB3276" w:rsidRDefault="006734AB" w:rsidP="00E406F9">
      <w:pPr>
        <w:pStyle w:val="C1HBullet"/>
        <w:rPr>
          <w:rFonts w:ascii="Roboto" w:hAnsi="Roboto"/>
        </w:rPr>
      </w:pPr>
      <w:r w:rsidRPr="00DB3276">
        <w:rPr>
          <w:rFonts w:ascii="Roboto" w:hAnsi="Roboto"/>
        </w:rPr>
        <w:t>Apply payments to assets where payments originate from CAB. Payments generated from CAB are view only.</w:t>
      </w:r>
    </w:p>
    <w:p w:rsidR="006734AB" w:rsidRPr="00DB3276" w:rsidRDefault="006734AB" w:rsidP="00E406F9">
      <w:pPr>
        <w:pStyle w:val="C1HBullet"/>
        <w:rPr>
          <w:rFonts w:ascii="Roboto" w:hAnsi="Roboto"/>
        </w:rPr>
      </w:pPr>
      <w:r w:rsidRPr="00DB3276">
        <w:rPr>
          <w:rFonts w:ascii="Roboto" w:hAnsi="Roboto"/>
        </w:rPr>
        <w:t>Add payments for non-movable additions. Non-movable assets are created using the Asset Global and the Asset Payments documents. For example, non-movable assets may be added monthly using a summary report created from the General Ledger. Each fiscal year, the first time an expense is posted to an account, a new asset is created using the Asset Global document. After the asset has been created, any new transactions are applied as a payment using the Asset Payments document.</w:t>
      </w:r>
    </w:p>
    <w:p w:rsidR="006734AB" w:rsidRPr="00DB3276" w:rsidRDefault="006734AB" w:rsidP="00E406F9">
      <w:pPr>
        <w:pStyle w:val="C1HContinue"/>
      </w:pPr>
      <w:r w:rsidRPr="00DB3276">
        <w:t xml:space="preserve">The </w:t>
      </w:r>
      <w:r w:rsidR="00DB3276" w:rsidRPr="00DB3276">
        <w:t>C</w:t>
      </w:r>
      <w:r w:rsidR="00DB3276">
        <w:t xml:space="preserve">apital </w:t>
      </w:r>
      <w:r w:rsidR="00DB3276" w:rsidRPr="00DB3276">
        <w:t>A</w:t>
      </w:r>
      <w:r w:rsidR="00DB3276">
        <w:t>sset Builder</w:t>
      </w:r>
      <w:r w:rsidR="00DB3276" w:rsidRPr="00DB3276">
        <w:t xml:space="preserve"> Batch Status </w:t>
      </w:r>
      <w:proofErr w:type="spellStart"/>
      <w:r w:rsidR="00DB3276" w:rsidRPr="00DB3276">
        <w:t>Report</w:t>
      </w:r>
      <w:r w:rsidRPr="00DB3276">
        <w:t>report</w:t>
      </w:r>
      <w:proofErr w:type="spellEnd"/>
      <w:r w:rsidRPr="00DB3276">
        <w:t xml:space="preserve"> checks the CAM data base for each account and presents an asset number if an asset has been created for the fiscal year. When an asset number is present, the Asset Payments document must used to add the transaction to the </w:t>
      </w:r>
      <w:smartTag w:uri="urn:schemas-microsoft-com:office:smarttags" w:element="place">
        <w:r w:rsidRPr="00DB3276">
          <w:t>CAM</w:t>
        </w:r>
      </w:smartTag>
      <w:r w:rsidRPr="00DB3276">
        <w:t xml:space="preserve"> system.</w:t>
      </w:r>
    </w:p>
    <w:p w:rsidR="006734AB" w:rsidRPr="00DB3276" w:rsidRDefault="006734AB" w:rsidP="00E406F9">
      <w:pPr>
        <w:pStyle w:val="C1HBullet"/>
        <w:rPr>
          <w:rFonts w:ascii="Roboto" w:hAnsi="Roboto"/>
        </w:rPr>
      </w:pPr>
      <w:r w:rsidRPr="00DB3276">
        <w:rPr>
          <w:rFonts w:ascii="Roboto" w:hAnsi="Roboto"/>
        </w:rPr>
        <w:t>Shift payments between assets. Occasionally, it may be necessary to move a payment to another asset. This situation can occur if the incorrect asset number was selected when the payment was added to the database. In addition, transactions that cannot be processed in CAB (due to a system error) must be added to the database using the Asset Payments document.</w:t>
      </w:r>
    </w:p>
    <w:p w:rsidR="006734AB" w:rsidRPr="00DB3276" w:rsidRDefault="006734AB" w:rsidP="00E406F9">
      <w:pPr>
        <w:pStyle w:val="Note"/>
      </w:pPr>
      <w:r w:rsidRPr="00DB3276">
        <w:drawing>
          <wp:inline distT="0" distB="0" distL="0" distR="0">
            <wp:extent cx="156845" cy="156845"/>
            <wp:effectExtent l="19050" t="0" r="0" b="0"/>
            <wp:docPr id="1802" name="Picture 32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exclaim"/>
                    <pic:cNvPicPr>
                      <a:picLocks noChangeAspect="1" noChangeArrowheads="1"/>
                    </pic:cNvPicPr>
                  </pic:nvPicPr>
                  <pic:blipFill>
                    <a:blip r:embed="rId2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DB3276">
        <w:tab/>
        <w:t xml:space="preserve">The Asset Manual Payment document is generally used as a tool to get information into the </w:t>
      </w:r>
      <w:smartTag w:uri="urn:schemas-microsoft-com:office:smarttags" w:element="place">
        <w:r w:rsidRPr="00DB3276">
          <w:t>CAM</w:t>
        </w:r>
      </w:smartTag>
      <w:r w:rsidRPr="00DB3276">
        <w:t xml:space="preserve"> database. The new payment is recorded to the asset and the total cost and base amount are updated for the asset. Entries to reverse accumulated depreciation will be created if a payment is entered to zero out an existing payment, otherwise, entries will not be created.</w:t>
      </w:r>
    </w:p>
    <w:p w:rsidR="006734AB" w:rsidRPr="00B16383" w:rsidRDefault="006734AB" w:rsidP="00E406F9">
      <w:pPr>
        <w:pStyle w:val="Heading5"/>
      </w:pPr>
      <w:bookmarkStart w:id="146" w:name="_D2HTopic_264"/>
      <w:r w:rsidRPr="00B16383">
        <w:t>Document Layout</w:t>
      </w:r>
      <w:bookmarkEnd w:id="146"/>
    </w:p>
    <w:p w:rsidR="006734AB" w:rsidRDefault="006734AB" w:rsidP="00E406F9">
      <w:pPr>
        <w:pStyle w:val="BodyText"/>
      </w:pPr>
      <w:r>
        <w:t xml:space="preserve">In addition to the standard tabs, the Asset Manual Payment </w:t>
      </w:r>
      <w:proofErr w:type="gramStart"/>
      <w:r>
        <w:t>document</w:t>
      </w:r>
      <w:proofErr w:type="gramEnd"/>
      <w:r>
        <w:t xml:space="preserve"> an Asset Allocation tab,</w:t>
      </w:r>
      <w:r w:rsidRPr="00B16383">
        <w:t xml:space="preserve"> </w:t>
      </w:r>
      <w:r>
        <w:t>an Assets tab and an Accounting</w:t>
      </w:r>
      <w:r>
        <w:rPr>
          <w:b/>
        </w:rPr>
        <w:t xml:space="preserve"> Lines </w:t>
      </w:r>
      <w:r w:rsidRPr="0055382A">
        <w:t>tab</w:t>
      </w:r>
      <w:r>
        <w:t>.</w:t>
      </w:r>
    </w:p>
    <w:p w:rsidR="006734AB" w:rsidRDefault="006734AB" w:rsidP="00E406F9">
      <w:pPr>
        <w:pStyle w:val="C1HBullet"/>
      </w:pPr>
      <w:r>
        <w:t xml:space="preserve">The </w:t>
      </w:r>
      <w:r w:rsidRPr="0055382A">
        <w:t>Asset</w:t>
      </w:r>
      <w:r>
        <w:t>s tab includes sub-tabs to display Asset Information, Processed Payments, Payments Lookup and In Process Payments.</w:t>
      </w:r>
    </w:p>
    <w:p w:rsidR="006734AB" w:rsidRDefault="006734AB" w:rsidP="00E406F9">
      <w:pPr>
        <w:pStyle w:val="C1HBullet2A"/>
      </w:pPr>
      <w:r>
        <w:t>Processed Payments tab will not display if there are more than 10 payments. F</w:t>
      </w:r>
    </w:p>
    <w:p w:rsidR="006734AB" w:rsidRDefault="006734AB" w:rsidP="00E406F9">
      <w:pPr>
        <w:pStyle w:val="C1HBullet2A"/>
      </w:pPr>
      <w:r>
        <w:t xml:space="preserve">In Process Payments tab displays after an accounting line is added. </w:t>
      </w:r>
    </w:p>
    <w:p w:rsidR="006734AB" w:rsidRPr="00B16383" w:rsidRDefault="006734AB" w:rsidP="00E406F9">
      <w:pPr>
        <w:pStyle w:val="C1HBullet"/>
      </w:pPr>
      <w:r>
        <w:t xml:space="preserve">After an accounting line is added, the In Process Payments by Asset tab displays. </w:t>
      </w:r>
    </w:p>
    <w:p w:rsidR="006734AB" w:rsidRPr="00482F00" w:rsidRDefault="006734AB" w:rsidP="00E406F9">
      <w:pPr>
        <w:pStyle w:val="Note"/>
      </w:pPr>
      <w:r w:rsidRPr="00482F00">
        <w:drawing>
          <wp:inline distT="0" distB="0" distL="0" distR="0">
            <wp:extent cx="163830" cy="163830"/>
            <wp:effectExtent l="19050" t="0" r="7620" b="0"/>
            <wp:docPr id="1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C33AFE">
        <w:t xml:space="preserve">For more information about the standard tabs, </w:t>
      </w:r>
      <w:r>
        <w:t xml:space="preserve">see </w:t>
      </w:r>
      <w:r w:rsidRPr="00DE3709">
        <w:t>Standard Tabs in</w:t>
      </w:r>
      <w:r>
        <w:t xml:space="preserve"> the </w:t>
      </w:r>
      <w:r>
        <w:rPr>
          <w:i/>
        </w:rPr>
        <w:t>Overview and Introduction to the User Interface</w:t>
      </w:r>
      <w:r w:rsidRPr="00CC1476">
        <w:t>.</w:t>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r w:rsidR="00F6379D" w:rsidRPr="00482F00">
        <w:rPr>
          <w:rStyle w:val="ResearchLater"/>
          <w:b w:val="0"/>
        </w:rPr>
        <w:fldChar w:fldCharType="begin"/>
      </w:r>
      <w:r w:rsidRPr="00482F00">
        <w:rPr>
          <w:rStyle w:val="ResearchLater"/>
        </w:rPr>
        <w:instrText xml:space="preserve"> \MinBodyLeft 108 </w:instrText>
      </w:r>
      <w:r w:rsidR="00F6379D" w:rsidRPr="00482F00">
        <w:rPr>
          <w:rStyle w:val="ResearchLater"/>
          <w:b w:val="0"/>
        </w:rPr>
        <w:fldChar w:fldCharType="end"/>
      </w:r>
    </w:p>
    <w:p w:rsidR="006734AB" w:rsidRDefault="006734AB" w:rsidP="00E406F9"/>
    <w:p w:rsidR="006734AB" w:rsidRDefault="006734AB" w:rsidP="00E406F9">
      <w:pPr>
        <w:pStyle w:val="Heading6"/>
      </w:pPr>
      <w:bookmarkStart w:id="147" w:name="_D2HTopic_258"/>
      <w:r>
        <w:t>Asset Allocation Tab</w:t>
      </w:r>
      <w:bookmarkEnd w:id="147"/>
    </w:p>
    <w:p w:rsidR="006734AB" w:rsidRDefault="006734AB" w:rsidP="00E406F9">
      <w:pPr>
        <w:pStyle w:val="normal0"/>
      </w:pPr>
      <w:r>
        <w:t xml:space="preserve">Use this tab to specify how the accounting lines should be allocated to the selected assets. </w:t>
      </w:r>
    </w:p>
    <w:p w:rsidR="006734AB" w:rsidRDefault="006734AB" w:rsidP="00E406F9">
      <w:pPr>
        <w:pStyle w:val="normal0"/>
      </w:pPr>
    </w:p>
    <w:p w:rsidR="006734AB" w:rsidRDefault="006734AB" w:rsidP="00E406F9">
      <w:pPr>
        <w:pStyle w:val="TableHeading"/>
      </w:pPr>
      <w:r>
        <w:t>Asset Allocation options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Pr="002841B9" w:rsidRDefault="006734AB" w:rsidP="00E406F9">
            <w:pPr>
              <w:pStyle w:val="TableCells"/>
            </w:pPr>
            <w:r>
              <w:t>Option</w:t>
            </w:r>
          </w:p>
        </w:tc>
        <w:tc>
          <w:tcPr>
            <w:tcW w:w="5281" w:type="dxa"/>
            <w:tcBorders>
              <w:top w:val="single" w:sz="4" w:space="0" w:color="auto"/>
              <w:bottom w:val="thickThinSmallGap" w:sz="12" w:space="0" w:color="auto"/>
            </w:tcBorders>
          </w:tcPr>
          <w:p w:rsidR="006734AB" w:rsidRPr="002841B9" w:rsidRDefault="006734AB" w:rsidP="00E406F9">
            <w:pPr>
              <w:pStyle w:val="TableCells"/>
            </w:pPr>
            <w:r w:rsidRPr="002841B9">
              <w:t>Description</w:t>
            </w:r>
          </w:p>
        </w:tc>
      </w:tr>
      <w:tr w:rsidR="006734AB" w:rsidRPr="00C10324" w:rsidTr="00E406F9">
        <w:tc>
          <w:tcPr>
            <w:tcW w:w="2250" w:type="dxa"/>
            <w:tcBorders>
              <w:right w:val="double" w:sz="4" w:space="0" w:color="auto"/>
            </w:tcBorders>
          </w:tcPr>
          <w:p w:rsidR="006734AB" w:rsidRPr="00C10324" w:rsidRDefault="006734AB" w:rsidP="00E406F9">
            <w:pPr>
              <w:pStyle w:val="TableCells"/>
              <w:rPr>
                <w:rStyle w:val="TableCellsEmphasis"/>
                <w:rFonts w:cs="Times New Roman"/>
                <w:i w:val="0"/>
              </w:rPr>
            </w:pPr>
            <w:r w:rsidRPr="00C10324">
              <w:rPr>
                <w:rStyle w:val="TableCellsEmphasis"/>
                <w:rFonts w:cs="Times New Roman"/>
              </w:rPr>
              <w:t>Distribute cost by amount</w:t>
            </w:r>
          </w:p>
        </w:tc>
        <w:tc>
          <w:tcPr>
            <w:tcW w:w="5281" w:type="dxa"/>
          </w:tcPr>
          <w:p w:rsidR="006734AB" w:rsidRPr="00C10324" w:rsidRDefault="006734AB" w:rsidP="00E406F9">
            <w:pPr>
              <w:pStyle w:val="TableCells"/>
            </w:pPr>
            <w:r w:rsidRPr="00C10324">
              <w:t xml:space="preserve">Allows you to specify the amount to be allocated to each account. The Allocate amount must total the accounting line amount. Additionally, the Allocate Amount cannot be zero when this option is chosen. </w:t>
            </w:r>
          </w:p>
        </w:tc>
      </w:tr>
      <w:tr w:rsidR="006734AB" w:rsidRPr="00C10324" w:rsidTr="00E406F9">
        <w:tc>
          <w:tcPr>
            <w:tcW w:w="2250" w:type="dxa"/>
            <w:tcBorders>
              <w:right w:val="double" w:sz="4" w:space="0" w:color="auto"/>
            </w:tcBorders>
          </w:tcPr>
          <w:p w:rsidR="006734AB" w:rsidRPr="00C10324" w:rsidRDefault="006734AB" w:rsidP="00E406F9">
            <w:pPr>
              <w:pStyle w:val="TableCells"/>
            </w:pPr>
            <w:r w:rsidRPr="00C10324">
              <w:t>Distribute cost evenly</w:t>
            </w:r>
          </w:p>
        </w:tc>
        <w:tc>
          <w:tcPr>
            <w:tcW w:w="5281" w:type="dxa"/>
          </w:tcPr>
          <w:p w:rsidR="006734AB" w:rsidRPr="00C10324" w:rsidRDefault="006734AB" w:rsidP="00E406F9">
            <w:pPr>
              <w:pStyle w:val="TableCells"/>
            </w:pPr>
            <w:r w:rsidRPr="00C10324">
              <w:t xml:space="preserve">The accounting line amounts will be distributed evenly to each asset. </w:t>
            </w:r>
          </w:p>
        </w:tc>
      </w:tr>
      <w:tr w:rsidR="006734AB" w:rsidRPr="00C10324" w:rsidTr="00E406F9">
        <w:tc>
          <w:tcPr>
            <w:tcW w:w="2250" w:type="dxa"/>
            <w:tcBorders>
              <w:right w:val="double" w:sz="4" w:space="0" w:color="auto"/>
            </w:tcBorders>
          </w:tcPr>
          <w:p w:rsidR="006734AB" w:rsidRPr="005E6EBC" w:rsidRDefault="006734AB" w:rsidP="00E406F9">
            <w:pPr>
              <w:pStyle w:val="TableCells"/>
              <w:rPr>
                <w:rStyle w:val="TableCellsEmphasis"/>
                <w:rFonts w:cs="Times New Roman"/>
                <w:i w:val="0"/>
              </w:rPr>
            </w:pPr>
            <w:r w:rsidRPr="005E6EBC">
              <w:rPr>
                <w:rStyle w:val="TableCellsEmphasis"/>
                <w:rFonts w:cs="Times New Roman"/>
              </w:rPr>
              <w:t>Distribute cost by total cost</w:t>
            </w:r>
          </w:p>
        </w:tc>
        <w:tc>
          <w:tcPr>
            <w:tcW w:w="5281" w:type="dxa"/>
          </w:tcPr>
          <w:p w:rsidR="006734AB" w:rsidRPr="00C10324" w:rsidRDefault="006734AB" w:rsidP="00E406F9">
            <w:pPr>
              <w:pStyle w:val="TableCells"/>
            </w:pPr>
            <w:r w:rsidRPr="00C10324">
              <w:t xml:space="preserve">The accounting line amount will be distributed based on the total cost of each asset. </w:t>
            </w:r>
          </w:p>
        </w:tc>
      </w:tr>
      <w:tr w:rsidR="006734AB" w:rsidRPr="00C10324" w:rsidTr="00E406F9">
        <w:tc>
          <w:tcPr>
            <w:tcW w:w="2250" w:type="dxa"/>
            <w:tcBorders>
              <w:right w:val="double" w:sz="4" w:space="0" w:color="auto"/>
            </w:tcBorders>
          </w:tcPr>
          <w:p w:rsidR="006734AB" w:rsidRPr="005E6EBC" w:rsidRDefault="006734AB" w:rsidP="00E406F9">
            <w:pPr>
              <w:pStyle w:val="TableCells"/>
              <w:rPr>
                <w:rStyle w:val="TableCellsEmphasis"/>
                <w:rFonts w:cs="Times New Roman"/>
                <w:i w:val="0"/>
              </w:rPr>
            </w:pPr>
            <w:r w:rsidRPr="005E6EBC">
              <w:rPr>
                <w:rStyle w:val="TableCellsEmphasis"/>
                <w:rFonts w:cs="Times New Roman"/>
              </w:rPr>
              <w:t>Distribute cost by percent</w:t>
            </w:r>
          </w:p>
        </w:tc>
        <w:tc>
          <w:tcPr>
            <w:tcW w:w="5281" w:type="dxa"/>
          </w:tcPr>
          <w:p w:rsidR="006734AB" w:rsidRPr="00C10324" w:rsidRDefault="006734AB" w:rsidP="00E406F9">
            <w:pPr>
              <w:pStyle w:val="TableCells"/>
            </w:pPr>
            <w:r w:rsidRPr="00C10324">
              <w:t xml:space="preserve">Allows you to specify what percentage of the accounting line amount should be applied to each asset. </w:t>
            </w:r>
          </w:p>
        </w:tc>
      </w:tr>
    </w:tbl>
    <w:p w:rsidR="006734AB" w:rsidRPr="00D10C1A" w:rsidRDefault="006734AB" w:rsidP="00E406F9">
      <w:pPr>
        <w:pStyle w:val="normal0"/>
      </w:pPr>
    </w:p>
    <w:p w:rsidR="006734AB" w:rsidRDefault="006734AB" w:rsidP="00E406F9">
      <w:pPr>
        <w:pStyle w:val="Heading6"/>
      </w:pPr>
      <w:bookmarkStart w:id="148" w:name="_D2HTopic_198"/>
      <w:r>
        <w:t>Assets Tab</w:t>
      </w:r>
      <w:r w:rsidR="00F6379D">
        <w:fldChar w:fldCharType="begin"/>
      </w:r>
      <w:r>
        <w:instrText xml:space="preserve"> XE "</w:instrText>
      </w:r>
      <w:r w:rsidRPr="00275151">
        <w:instrText>Asset Payment</w:instrText>
      </w:r>
      <w:r>
        <w:instrText xml:space="preserve">s document:Assets tab" </w:instrText>
      </w:r>
      <w:r w:rsidR="00F6379D">
        <w:fldChar w:fldCharType="end"/>
      </w:r>
      <w:r w:rsidR="00F6379D">
        <w:fldChar w:fldCharType="begin"/>
      </w:r>
      <w:r>
        <w:instrText xml:space="preserve"> XE "Assets tab, </w:instrText>
      </w:r>
      <w:r w:rsidRPr="00275151">
        <w:instrText>Asset Payment</w:instrText>
      </w:r>
      <w:r>
        <w:instrText xml:space="preserve">s document" </w:instrText>
      </w:r>
      <w:r w:rsidR="00F6379D">
        <w:fldChar w:fldCharType="end"/>
      </w:r>
      <w:bookmarkEnd w:id="148"/>
    </w:p>
    <w:p w:rsidR="006734AB" w:rsidRDefault="006734AB" w:rsidP="00E406F9"/>
    <w:p w:rsidR="006734AB" w:rsidRPr="008C6BE6" w:rsidRDefault="006734AB" w:rsidP="00E406F9">
      <w:pPr>
        <w:pStyle w:val="BodyText"/>
      </w:pPr>
      <w:r>
        <w:t xml:space="preserve">The </w:t>
      </w:r>
      <w:r w:rsidRPr="00DD1A13">
        <w:rPr>
          <w:b/>
        </w:rPr>
        <w:t>Asset</w:t>
      </w:r>
      <w:r>
        <w:rPr>
          <w:b/>
        </w:rPr>
        <w:t>s</w:t>
      </w:r>
      <w:r>
        <w:t xml:space="preserve"> tab presents a static (inquiry-only) display, as do its sub-tabs—</w:t>
      </w:r>
      <w:r>
        <w:rPr>
          <w:b/>
        </w:rPr>
        <w:t>Asset Information, Processed Payments</w:t>
      </w:r>
      <w:r>
        <w:t xml:space="preserve">, </w:t>
      </w:r>
      <w:r>
        <w:rPr>
          <w:b/>
        </w:rPr>
        <w:t xml:space="preserve">Payments Lookup and </w:t>
      </w:r>
      <w:proofErr w:type="gramStart"/>
      <w:r>
        <w:rPr>
          <w:b/>
        </w:rPr>
        <w:t>In</w:t>
      </w:r>
      <w:proofErr w:type="gramEnd"/>
      <w:r>
        <w:rPr>
          <w:b/>
        </w:rPr>
        <w:t xml:space="preserve"> Process Payments</w:t>
      </w:r>
      <w:r>
        <w:t>.</w:t>
      </w:r>
    </w:p>
    <w:p w:rsidR="006734AB" w:rsidRDefault="006734AB" w:rsidP="00E406F9">
      <w:pPr>
        <w:pStyle w:val="BodyText"/>
      </w:pPr>
      <w:r w:rsidRPr="00F81B93">
        <w:t xml:space="preserve">The </w:t>
      </w:r>
      <w:r>
        <w:t>a</w:t>
      </w:r>
      <w:r w:rsidRPr="00E47EB8">
        <w:t>sset</w:t>
      </w:r>
      <w:r>
        <w:t xml:space="preserve"> data is</w:t>
      </w:r>
      <w:r w:rsidRPr="00F81B93">
        <w:t xml:space="preserve"> retrieved </w:t>
      </w:r>
      <w:r>
        <w:t xml:space="preserve">from the database for the asset number selected from the Asset Payment Lookup. The user may display additional assets by entering another asset number or by searching for it from the </w:t>
      </w:r>
      <w:r w:rsidRPr="005462A5">
        <w:rPr>
          <w:rStyle w:val="Strong"/>
        </w:rPr>
        <w:t>Asset</w:t>
      </w:r>
      <w:r>
        <w:t xml:space="preserve"> lookup</w:t>
      </w:r>
      <w:r>
        <w:rPr>
          <w:noProof/>
        </w:rPr>
        <w:t xml:space="preserve"> icon</w:t>
      </w:r>
      <w:r>
        <w:t xml:space="preserve">, and clicking on the </w:t>
      </w:r>
      <w:r w:rsidRPr="007C49D0">
        <w:rPr>
          <w:rStyle w:val="Strong"/>
        </w:rPr>
        <w:t>add</w:t>
      </w:r>
      <w:r>
        <w:t xml:space="preserve"> button.</w:t>
      </w:r>
    </w:p>
    <w:p w:rsidR="006734AB" w:rsidRDefault="006734AB" w:rsidP="00E406F9"/>
    <w:p w:rsidR="006734AB" w:rsidRDefault="006734AB" w:rsidP="00E406F9">
      <w:pPr>
        <w:pStyle w:val="TableHeading"/>
      </w:pPr>
      <w:r>
        <w:t>Assets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6675"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685" w:type="dxa"/>
            <w:tcBorders>
              <w:bottom w:val="single" w:sz="4" w:space="0" w:color="auto"/>
              <w:right w:val="double" w:sz="4" w:space="0" w:color="auto"/>
            </w:tcBorders>
          </w:tcPr>
          <w:p w:rsidR="006734AB" w:rsidRDefault="006734AB" w:rsidP="00E406F9">
            <w:pPr>
              <w:pStyle w:val="TableCells"/>
            </w:pPr>
            <w:r>
              <w:t>Actions</w:t>
            </w:r>
          </w:p>
        </w:tc>
        <w:tc>
          <w:tcPr>
            <w:tcW w:w="6675" w:type="dxa"/>
            <w:tcBorders>
              <w:bottom w:val="single" w:sz="4" w:space="0" w:color="auto"/>
            </w:tcBorders>
          </w:tcPr>
          <w:p w:rsidR="006734AB" w:rsidRDefault="006734AB" w:rsidP="00E406F9">
            <w:pPr>
              <w:pStyle w:val="TableCells"/>
            </w:pPr>
            <w:r>
              <w:t xml:space="preserve">The </w:t>
            </w:r>
            <w:r>
              <w:rPr>
                <w:rStyle w:val="Strong"/>
              </w:rPr>
              <w:t>DELETE</w:t>
            </w:r>
            <w:r>
              <w:t xml:space="preserve"> button removes this asset from the display. </w:t>
            </w:r>
          </w:p>
          <w:p w:rsidR="006734AB" w:rsidRDefault="006734AB" w:rsidP="00E406F9">
            <w:pPr>
              <w:pStyle w:val="TableCells"/>
            </w:pPr>
            <w:r>
              <w:t xml:space="preserve">The </w:t>
            </w:r>
            <w:r w:rsidRPr="00C56A99">
              <w:rPr>
                <w:rStyle w:val="Strong"/>
              </w:rPr>
              <w:t>Update View</w:t>
            </w:r>
            <w:r>
              <w:t xml:space="preserve"> button updates the allocation in the In Process Payments by Asset tab if changes are made to the Asset Allocation selection or the accounting line amount. </w:t>
            </w:r>
          </w:p>
        </w:tc>
      </w:tr>
      <w:tr w:rsidR="006734AB" w:rsidRPr="00C40BA1" w:rsidTr="00E406F9">
        <w:tc>
          <w:tcPr>
            <w:tcW w:w="2685" w:type="dxa"/>
            <w:tcBorders>
              <w:right w:val="double" w:sz="4" w:space="0" w:color="auto"/>
            </w:tcBorders>
          </w:tcPr>
          <w:p w:rsidR="006734AB" w:rsidRDefault="006734AB" w:rsidP="00E406F9">
            <w:pPr>
              <w:pStyle w:val="TableCells"/>
            </w:pPr>
            <w:r>
              <w:t>Allocate Amount</w:t>
            </w:r>
          </w:p>
        </w:tc>
        <w:tc>
          <w:tcPr>
            <w:tcW w:w="6675" w:type="dxa"/>
          </w:tcPr>
          <w:p w:rsidR="006734AB" w:rsidRDefault="006734AB" w:rsidP="00E406F9">
            <w:pPr>
              <w:pStyle w:val="TableCells"/>
            </w:pPr>
            <w:r>
              <w:t xml:space="preserve">Displays when Asset Allocation = Distribute cost by amount. This field must not equal 0 and the total of all assets Allocate Amounts must equal the Accounting Line amount. Enter the amount that should be applied to this asset. </w:t>
            </w:r>
          </w:p>
        </w:tc>
      </w:tr>
      <w:tr w:rsidR="006734AB" w:rsidRPr="00C40BA1" w:rsidTr="00E406F9">
        <w:tc>
          <w:tcPr>
            <w:tcW w:w="2685" w:type="dxa"/>
            <w:tcBorders>
              <w:bottom w:val="single" w:sz="4" w:space="0" w:color="auto"/>
              <w:right w:val="double" w:sz="4" w:space="0" w:color="auto"/>
            </w:tcBorders>
          </w:tcPr>
          <w:p w:rsidR="006734AB" w:rsidRDefault="006734AB" w:rsidP="00E406F9">
            <w:pPr>
              <w:pStyle w:val="TableCells"/>
            </w:pPr>
            <w:r>
              <w:t>Allocate Percentage</w:t>
            </w:r>
          </w:p>
        </w:tc>
        <w:tc>
          <w:tcPr>
            <w:tcW w:w="6675" w:type="dxa"/>
            <w:tcBorders>
              <w:bottom w:val="single" w:sz="4" w:space="0" w:color="auto"/>
            </w:tcBorders>
          </w:tcPr>
          <w:p w:rsidR="006734AB" w:rsidRDefault="006734AB" w:rsidP="00E406F9">
            <w:pPr>
              <w:pStyle w:val="TableCells"/>
            </w:pPr>
            <w:r>
              <w:t xml:space="preserve">Displays when Asset Allocation = Distribute cost by percent. Percentage must total 100. Enter the percentage of the accounting line amount that should be applied to this asset. </w:t>
            </w:r>
          </w:p>
        </w:tc>
      </w:tr>
      <w:tr w:rsidR="006734AB" w:rsidRPr="00C40BA1" w:rsidTr="00E406F9">
        <w:tc>
          <w:tcPr>
            <w:tcW w:w="2685" w:type="dxa"/>
            <w:tcBorders>
              <w:bottom w:val="single" w:sz="4" w:space="0" w:color="auto"/>
              <w:right w:val="double" w:sz="4" w:space="0" w:color="auto"/>
            </w:tcBorders>
          </w:tcPr>
          <w:p w:rsidR="006734AB" w:rsidRDefault="006734AB" w:rsidP="00E406F9">
            <w:pPr>
              <w:pStyle w:val="TableCells"/>
            </w:pPr>
            <w:r>
              <w:t>Allocated</w:t>
            </w:r>
          </w:p>
        </w:tc>
        <w:tc>
          <w:tcPr>
            <w:tcW w:w="6675" w:type="dxa"/>
            <w:tcBorders>
              <w:bottom w:val="single" w:sz="4" w:space="0" w:color="auto"/>
            </w:tcBorders>
          </w:tcPr>
          <w:p w:rsidR="006734AB" w:rsidRDefault="006734AB" w:rsidP="00E406F9">
            <w:pPr>
              <w:pStyle w:val="TableCells"/>
            </w:pPr>
            <w:r>
              <w:t xml:space="preserve">Displays and is populated when Asset Allocation = Distribute cost evenly or by total cost as each accounting line is added. </w:t>
            </w:r>
          </w:p>
        </w:tc>
      </w:tr>
      <w:tr w:rsidR="006734AB" w:rsidRPr="00C40BA1" w:rsidTr="00E406F9">
        <w:tc>
          <w:tcPr>
            <w:tcW w:w="2685" w:type="dxa"/>
            <w:tcBorders>
              <w:bottom w:val="single" w:sz="4" w:space="0" w:color="auto"/>
              <w:right w:val="double" w:sz="4" w:space="0" w:color="auto"/>
            </w:tcBorders>
          </w:tcPr>
          <w:p w:rsidR="006734AB" w:rsidRDefault="006734AB" w:rsidP="00E406F9">
            <w:pPr>
              <w:pStyle w:val="TableCells"/>
            </w:pPr>
            <w:r>
              <w:lastRenderedPageBreak/>
              <w:t>Asset Description</w:t>
            </w:r>
          </w:p>
        </w:tc>
        <w:tc>
          <w:tcPr>
            <w:tcW w:w="6675" w:type="dxa"/>
            <w:tcBorders>
              <w:bottom w:val="single" w:sz="4" w:space="0" w:color="auto"/>
            </w:tcBorders>
          </w:tcPr>
          <w:p w:rsidR="006734AB" w:rsidRDefault="006734AB" w:rsidP="00E406F9">
            <w:pPr>
              <w:pStyle w:val="TableCells"/>
            </w:pPr>
            <w:r>
              <w:t>A detailed description of the asset.</w:t>
            </w:r>
          </w:p>
        </w:tc>
      </w:tr>
      <w:tr w:rsidR="006734AB" w:rsidRPr="00C40BA1" w:rsidTr="00E406F9">
        <w:tc>
          <w:tcPr>
            <w:tcW w:w="2685" w:type="dxa"/>
            <w:tcBorders>
              <w:right w:val="double" w:sz="4" w:space="0" w:color="auto"/>
            </w:tcBorders>
          </w:tcPr>
          <w:p w:rsidR="006734AB" w:rsidRDefault="006734AB" w:rsidP="00E406F9">
            <w:pPr>
              <w:pStyle w:val="TableCells"/>
            </w:pPr>
            <w:r>
              <w:t>Asset Number</w:t>
            </w:r>
          </w:p>
        </w:tc>
        <w:tc>
          <w:tcPr>
            <w:tcW w:w="6675" w:type="dxa"/>
          </w:tcPr>
          <w:p w:rsidR="006734AB" w:rsidRDefault="006734AB" w:rsidP="00E406F9">
            <w:pPr>
              <w:pStyle w:val="TableCells"/>
            </w:pPr>
            <w:r>
              <w:t xml:space="preserve">The </w:t>
            </w:r>
            <w:r w:rsidRPr="007E4805">
              <w:t>system-assigned identifier</w:t>
            </w:r>
            <w:r>
              <w:t xml:space="preserve"> unique to the asset.</w:t>
            </w:r>
          </w:p>
        </w:tc>
      </w:tr>
      <w:tr w:rsidR="006734AB" w:rsidRPr="00C40BA1" w:rsidTr="00E406F9">
        <w:tc>
          <w:tcPr>
            <w:tcW w:w="2685" w:type="dxa"/>
            <w:tcBorders>
              <w:bottom w:val="single" w:sz="4" w:space="0" w:color="auto"/>
              <w:right w:val="double" w:sz="4" w:space="0" w:color="auto"/>
            </w:tcBorders>
          </w:tcPr>
          <w:p w:rsidR="006734AB" w:rsidRDefault="006734AB" w:rsidP="00E406F9">
            <w:pPr>
              <w:pStyle w:val="TableCells"/>
            </w:pPr>
            <w:r>
              <w:t>New Total</w:t>
            </w:r>
          </w:p>
        </w:tc>
        <w:tc>
          <w:tcPr>
            <w:tcW w:w="6675" w:type="dxa"/>
            <w:tcBorders>
              <w:bottom w:val="single" w:sz="4" w:space="0" w:color="auto"/>
            </w:tcBorders>
          </w:tcPr>
          <w:p w:rsidR="006734AB" w:rsidRDefault="006734AB" w:rsidP="00E406F9">
            <w:pPr>
              <w:pStyle w:val="TableCells"/>
            </w:pPr>
            <w:r>
              <w:t>The new total is the original cost plus the new payment amount. If the asset numbers are manually entered, the new total will not be updated until the new payment is entered and the Add button clicked to store the payment.</w:t>
            </w:r>
          </w:p>
        </w:tc>
      </w:tr>
      <w:tr w:rsidR="006734AB" w:rsidRPr="00C40BA1" w:rsidTr="00E406F9">
        <w:tc>
          <w:tcPr>
            <w:tcW w:w="2685" w:type="dxa"/>
            <w:tcBorders>
              <w:right w:val="double" w:sz="4" w:space="0" w:color="auto"/>
            </w:tcBorders>
          </w:tcPr>
          <w:p w:rsidR="006734AB" w:rsidRDefault="006734AB" w:rsidP="00E406F9">
            <w:pPr>
              <w:pStyle w:val="TableCells"/>
            </w:pPr>
            <w:r>
              <w:t>Org</w:t>
            </w:r>
          </w:p>
        </w:tc>
        <w:tc>
          <w:tcPr>
            <w:tcW w:w="6675" w:type="dxa"/>
          </w:tcPr>
          <w:p w:rsidR="006734AB" w:rsidRDefault="006734AB" w:rsidP="00E406F9">
            <w:pPr>
              <w:pStyle w:val="TableCells"/>
            </w:pPr>
            <w:r>
              <w:t xml:space="preserve">A code identifying </w:t>
            </w:r>
            <w:r w:rsidRPr="007E4805">
              <w:t>the organization responsible for the asset.</w:t>
            </w:r>
          </w:p>
        </w:tc>
      </w:tr>
      <w:tr w:rsidR="006734AB" w:rsidRPr="00C40BA1" w:rsidTr="00E406F9">
        <w:tc>
          <w:tcPr>
            <w:tcW w:w="2685" w:type="dxa"/>
            <w:tcBorders>
              <w:right w:val="double" w:sz="4" w:space="0" w:color="auto"/>
            </w:tcBorders>
          </w:tcPr>
          <w:p w:rsidR="006734AB" w:rsidRDefault="006734AB" w:rsidP="00E406F9">
            <w:pPr>
              <w:pStyle w:val="TableCells"/>
            </w:pPr>
            <w:r>
              <w:t>Previous Cost</w:t>
            </w:r>
          </w:p>
        </w:tc>
        <w:tc>
          <w:tcPr>
            <w:tcW w:w="6675" w:type="dxa"/>
          </w:tcPr>
          <w:p w:rsidR="006734AB" w:rsidRDefault="006734AB" w:rsidP="00E406F9">
            <w:pPr>
              <w:pStyle w:val="TableCells"/>
            </w:pPr>
            <w:r>
              <w:t>T</w:t>
            </w:r>
            <w:r w:rsidRPr="002555BC">
              <w:t>he p</w:t>
            </w:r>
            <w:r>
              <w:t>re</w:t>
            </w:r>
            <w:r w:rsidRPr="002555BC">
              <w:t>vious cost of the asset.</w:t>
            </w:r>
          </w:p>
        </w:tc>
      </w:tr>
    </w:tbl>
    <w:p w:rsidR="006734AB" w:rsidRDefault="006734AB" w:rsidP="00E406F9">
      <w:pPr>
        <w:pStyle w:val="Heading7"/>
      </w:pPr>
      <w:bookmarkStart w:id="149" w:name="_D2HTopic_199"/>
      <w:r>
        <w:t>Asset Information section</w:t>
      </w:r>
      <w:bookmarkEnd w:id="149"/>
    </w:p>
    <w:p w:rsidR="006734AB" w:rsidRDefault="006734AB" w:rsidP="00E406F9"/>
    <w:p w:rsidR="006734AB" w:rsidRDefault="006734AB" w:rsidP="00E406F9">
      <w:pPr>
        <w:pStyle w:val="BodyText"/>
      </w:pPr>
      <w:r w:rsidRPr="00F81B93">
        <w:t xml:space="preserve">The </w:t>
      </w:r>
      <w:r w:rsidRPr="007C49D0">
        <w:rPr>
          <w:rStyle w:val="Strong"/>
        </w:rPr>
        <w:t xml:space="preserve">Asset Information </w:t>
      </w:r>
      <w:r>
        <w:t xml:space="preserve">sub-tab displays additional attributes of the particular asset. The information in this section is </w:t>
      </w:r>
      <w:r w:rsidRPr="002F6F54">
        <w:rPr>
          <w:rStyle w:val="Emphasis"/>
          <w:rFonts w:eastAsia="MS Mincho"/>
        </w:rPr>
        <w:t>view only</w:t>
      </w:r>
      <w:r w:rsidRPr="006D2513">
        <w:t>.</w:t>
      </w:r>
    </w:p>
    <w:p w:rsidR="006734AB" w:rsidRDefault="006734AB" w:rsidP="00E406F9"/>
    <w:p w:rsidR="006734AB" w:rsidRDefault="006734AB" w:rsidP="00E406F9">
      <w:pPr>
        <w:pStyle w:val="TableHeading"/>
      </w:pPr>
      <w:r>
        <w:t>Asset Information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Asset Description</w:t>
            </w:r>
          </w:p>
        </w:tc>
        <w:tc>
          <w:tcPr>
            <w:tcW w:w="5371" w:type="dxa"/>
            <w:tcBorders>
              <w:bottom w:val="single" w:sz="4" w:space="0" w:color="auto"/>
            </w:tcBorders>
          </w:tcPr>
          <w:p w:rsidR="006734AB" w:rsidRDefault="006734AB" w:rsidP="00E406F9">
            <w:pPr>
              <w:pStyle w:val="TableCells"/>
            </w:pPr>
            <w:r>
              <w:t>A detailed description of the asset.</w:t>
            </w:r>
          </w:p>
        </w:tc>
      </w:tr>
      <w:tr w:rsidR="006734AB" w:rsidRPr="00C40BA1" w:rsidTr="00E406F9">
        <w:tc>
          <w:tcPr>
            <w:tcW w:w="2160" w:type="dxa"/>
            <w:tcBorders>
              <w:right w:val="double" w:sz="4" w:space="0" w:color="auto"/>
            </w:tcBorders>
          </w:tcPr>
          <w:p w:rsidR="006734AB" w:rsidRDefault="006734AB" w:rsidP="00E406F9">
            <w:pPr>
              <w:pStyle w:val="TableCells"/>
            </w:pPr>
            <w:r>
              <w:t>Asset Type Code</w:t>
            </w:r>
          </w:p>
        </w:tc>
        <w:tc>
          <w:tcPr>
            <w:tcW w:w="5371" w:type="dxa"/>
          </w:tcPr>
          <w:p w:rsidR="006734AB" w:rsidRDefault="006734AB" w:rsidP="00E406F9">
            <w:pPr>
              <w:pStyle w:val="TableCells"/>
            </w:pPr>
            <w:r>
              <w:t>The code used to classify</w:t>
            </w:r>
            <w:r w:rsidRPr="00BA618E">
              <w:t xml:space="preserve"> type</w:t>
            </w:r>
            <w:r>
              <w:t>s</w:t>
            </w:r>
            <w:r w:rsidRPr="00BA618E">
              <w:t xml:space="preserve"> of assets grouped by categories</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In-Service Date</w:t>
            </w:r>
          </w:p>
        </w:tc>
        <w:tc>
          <w:tcPr>
            <w:tcW w:w="5371" w:type="dxa"/>
            <w:tcBorders>
              <w:bottom w:val="single" w:sz="4" w:space="0" w:color="auto"/>
            </w:tcBorders>
          </w:tcPr>
          <w:p w:rsidR="006734AB" w:rsidRDefault="006734AB" w:rsidP="00E406F9">
            <w:pPr>
              <w:pStyle w:val="TableCells"/>
            </w:pPr>
            <w:r>
              <w:t>T</w:t>
            </w:r>
            <w:r w:rsidRPr="0011139D">
              <w:t>he date the asset is placed in service and becomes eligible for depreciation.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Manufacturer</w:t>
            </w:r>
          </w:p>
        </w:tc>
        <w:tc>
          <w:tcPr>
            <w:tcW w:w="5371" w:type="dxa"/>
            <w:tcBorders>
              <w:bottom w:val="single" w:sz="4" w:space="0" w:color="auto"/>
            </w:tcBorders>
          </w:tcPr>
          <w:p w:rsidR="006734AB" w:rsidRDefault="006734AB" w:rsidP="00E406F9">
            <w:pPr>
              <w:pStyle w:val="TableCells"/>
            </w:pPr>
            <w:r>
              <w:t>Th</w:t>
            </w:r>
            <w:r w:rsidRPr="00BA618E">
              <w:t>e name of the person or the company that manufactured the asset.</w:t>
            </w:r>
          </w:p>
        </w:tc>
      </w:tr>
      <w:tr w:rsidR="006734AB" w:rsidRPr="00C40BA1" w:rsidTr="00E406F9">
        <w:tc>
          <w:tcPr>
            <w:tcW w:w="2160" w:type="dxa"/>
            <w:tcBorders>
              <w:right w:val="double" w:sz="4" w:space="0" w:color="auto"/>
            </w:tcBorders>
          </w:tcPr>
          <w:p w:rsidR="006734AB" w:rsidRDefault="006734AB" w:rsidP="00E406F9">
            <w:pPr>
              <w:pStyle w:val="TableCells"/>
            </w:pPr>
            <w:r>
              <w:t>Organization Owner Account Number</w:t>
            </w:r>
          </w:p>
        </w:tc>
        <w:tc>
          <w:tcPr>
            <w:tcW w:w="5371" w:type="dxa"/>
          </w:tcPr>
          <w:p w:rsidR="006734AB" w:rsidRDefault="006734AB" w:rsidP="00E406F9">
            <w:pPr>
              <w:pStyle w:val="TableCells"/>
            </w:pPr>
            <w:r>
              <w:t>T</w:t>
            </w:r>
            <w:r w:rsidRPr="007E4805">
              <w:t xml:space="preserve">he </w:t>
            </w:r>
            <w:r>
              <w:t xml:space="preserve">account </w:t>
            </w:r>
            <w:r w:rsidRPr="007E4805">
              <w:t>for the owner th</w:t>
            </w:r>
            <w:r>
              <w:t>at is responsible for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Organization Owner Chart Of Accounts Code</w:t>
            </w:r>
          </w:p>
        </w:tc>
        <w:tc>
          <w:tcPr>
            <w:tcW w:w="5371" w:type="dxa"/>
            <w:tcBorders>
              <w:bottom w:val="single" w:sz="4" w:space="0" w:color="auto"/>
            </w:tcBorders>
          </w:tcPr>
          <w:p w:rsidR="006734AB" w:rsidRDefault="006734AB" w:rsidP="00E406F9">
            <w:pPr>
              <w:pStyle w:val="TableCells"/>
            </w:pPr>
            <w:r>
              <w:t>Th</w:t>
            </w:r>
            <w:r w:rsidRPr="007E4805">
              <w:t xml:space="preserve">e </w:t>
            </w:r>
            <w:r>
              <w:t>c</w:t>
            </w:r>
            <w:r w:rsidRPr="007E4805">
              <w:t xml:space="preserve">hart </w:t>
            </w:r>
            <w:r>
              <w:t xml:space="preserve">code </w:t>
            </w:r>
            <w:r w:rsidRPr="007E4805">
              <w:t>for the owner account th</w:t>
            </w:r>
            <w:r>
              <w:t>at is responsible for the asset.</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Vendor Name</w:t>
            </w:r>
          </w:p>
        </w:tc>
        <w:tc>
          <w:tcPr>
            <w:tcW w:w="5371" w:type="dxa"/>
            <w:tcBorders>
              <w:top w:val="single" w:sz="4" w:space="0" w:color="auto"/>
              <w:bottom w:val="nil"/>
            </w:tcBorders>
          </w:tcPr>
          <w:p w:rsidR="006734AB" w:rsidRDefault="006734AB" w:rsidP="00E406F9">
            <w:pPr>
              <w:pStyle w:val="TableCells"/>
            </w:pPr>
            <w:r>
              <w:t>Th</w:t>
            </w:r>
            <w:r w:rsidRPr="009B1AF3">
              <w:t>e company or person who has sold the asset to the institution and to whom the first payment was made.</w:t>
            </w:r>
          </w:p>
        </w:tc>
      </w:tr>
    </w:tbl>
    <w:p w:rsidR="006734AB" w:rsidRDefault="006734AB" w:rsidP="00E406F9"/>
    <w:p w:rsidR="004456A3" w:rsidRDefault="004456A3">
      <w:pPr>
        <w:rPr>
          <w:rFonts w:ascii="Arial" w:hAnsi="Arial" w:cs="Arial"/>
          <w:b/>
          <w:sz w:val="24"/>
          <w:szCs w:val="24"/>
        </w:rPr>
      </w:pPr>
      <w:bookmarkStart w:id="150" w:name="_D2HTopic_200"/>
      <w:r>
        <w:br w:type="page"/>
      </w:r>
    </w:p>
    <w:p w:rsidR="006734AB" w:rsidRDefault="006734AB" w:rsidP="00E406F9">
      <w:pPr>
        <w:pStyle w:val="Heading7"/>
      </w:pPr>
      <w:r>
        <w:lastRenderedPageBreak/>
        <w:t>Processed Payments section</w:t>
      </w:r>
      <w:r w:rsidR="00F6379D">
        <w:fldChar w:fldCharType="begin"/>
      </w:r>
      <w:r>
        <w:instrText xml:space="preserve"> XE "</w:instrText>
      </w:r>
      <w:r w:rsidRPr="00275151">
        <w:instrText>Asset Payment</w:instrText>
      </w:r>
      <w:r>
        <w:instrText xml:space="preserve">s document:Processed Payments section" </w:instrText>
      </w:r>
      <w:r w:rsidR="00F6379D">
        <w:fldChar w:fldCharType="end"/>
      </w:r>
      <w:bookmarkEnd w:id="150"/>
    </w:p>
    <w:p w:rsidR="006734AB" w:rsidRDefault="006734AB" w:rsidP="00E406F9"/>
    <w:p w:rsidR="006734AB" w:rsidRDefault="006734AB" w:rsidP="00E406F9">
      <w:r w:rsidRPr="00F81B93">
        <w:t xml:space="preserve">The </w:t>
      </w:r>
      <w:r>
        <w:t>i</w:t>
      </w:r>
      <w:r w:rsidRPr="00E47EB8">
        <w:t>nformation</w:t>
      </w:r>
      <w:r>
        <w:t xml:space="preserve"> on the </w:t>
      </w:r>
      <w:r w:rsidRPr="006D2513">
        <w:rPr>
          <w:b/>
        </w:rPr>
        <w:t>Processed Payments</w:t>
      </w:r>
      <w:r>
        <w:t xml:space="preserve"> tab displays for each asset and is </w:t>
      </w:r>
      <w:r w:rsidRPr="00A023DB">
        <w:t>view only</w:t>
      </w:r>
      <w:r w:rsidRPr="006D2513">
        <w:t xml:space="preserve">. </w:t>
      </w:r>
    </w:p>
    <w:p w:rsidR="006734AB" w:rsidRPr="00C40BA1" w:rsidRDefault="006734AB" w:rsidP="00E406F9">
      <w:pPr>
        <w:pStyle w:val="Note"/>
      </w:pPr>
      <w:r>
        <w:drawing>
          <wp:inline distT="0" distB="0" distL="0" distR="0">
            <wp:extent cx="191135" cy="191135"/>
            <wp:effectExtent l="19050" t="0" r="0" b="0"/>
            <wp:docPr id="1498" name="Picture 21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C40BA1">
        <w:t xml:space="preserve">If more than ten payments exist for the asset, </w:t>
      </w:r>
      <w:r>
        <w:t>this tab will not display. T</w:t>
      </w:r>
      <w:r w:rsidRPr="00C40BA1">
        <w:t xml:space="preserve">he user may view payments via the </w:t>
      </w:r>
      <w:r w:rsidRPr="00C40BA1">
        <w:rPr>
          <w:rStyle w:val="Strong"/>
        </w:rPr>
        <w:t>Asset Payment Lookup</w:t>
      </w:r>
      <w:r w:rsidRPr="00C40BA1">
        <w:t xml:space="preserve">. For more information on the </w:t>
      </w:r>
      <w:r>
        <w:t>Lookup</w:t>
      </w:r>
      <w:r w:rsidRPr="00C40BA1">
        <w:t xml:space="preserve">, </w:t>
      </w:r>
      <w:r>
        <w:t xml:space="preserve">see </w:t>
      </w:r>
      <w:hyperlink w:anchor="_D2HTopic_269" w:history="1">
        <w:r w:rsidRPr="00C0735C">
          <w:rPr>
            <w:rStyle w:val="Hyperlink"/>
            <w:rFonts w:eastAsia="MS Mincho"/>
          </w:rPr>
          <w:t>Asset Payment Lookup</w:t>
        </w:r>
      </w:hyperlink>
      <w:r>
        <w:rPr>
          <w:rFonts w:eastAsia="MS Mincho"/>
        </w:rPr>
        <w:t>.</w:t>
      </w:r>
    </w:p>
    <w:p w:rsidR="006734AB" w:rsidRDefault="006734AB" w:rsidP="00E406F9">
      <w:pPr>
        <w:pStyle w:val="TableHeading"/>
      </w:pPr>
      <w:r>
        <w:t>Processed Payments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Account Number</w:t>
            </w:r>
          </w:p>
        </w:tc>
        <w:tc>
          <w:tcPr>
            <w:tcW w:w="5371" w:type="dxa"/>
          </w:tcPr>
          <w:p w:rsidR="006734AB" w:rsidRPr="001B07CE" w:rsidRDefault="006734AB" w:rsidP="00E406F9">
            <w:pPr>
              <w:pStyle w:val="TableCells"/>
            </w:pPr>
            <w:r>
              <w:t xml:space="preserve">The </w:t>
            </w:r>
            <w:r w:rsidRPr="007C2C45">
              <w:t xml:space="preserve">account number </w:t>
            </w:r>
            <w:r>
              <w:t>that</w:t>
            </w:r>
            <w:r w:rsidRPr="007C2C45">
              <w:t xml:space="preserve"> paid for or owns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Amount</w:t>
            </w:r>
          </w:p>
        </w:tc>
        <w:tc>
          <w:tcPr>
            <w:tcW w:w="5371" w:type="dxa"/>
            <w:tcBorders>
              <w:bottom w:val="single" w:sz="4" w:space="0" w:color="auto"/>
            </w:tcBorders>
          </w:tcPr>
          <w:p w:rsidR="006734AB" w:rsidRDefault="006734AB" w:rsidP="00E406F9">
            <w:pPr>
              <w:pStyle w:val="TableCells"/>
            </w:pPr>
            <w:r>
              <w:t>The</w:t>
            </w:r>
            <w:r w:rsidRPr="00EB0E22">
              <w:t xml:space="preserve"> portion of the cost of the asset paid from the above account </w:t>
            </w:r>
            <w:r>
              <w:t>for the given payment.</w:t>
            </w:r>
          </w:p>
        </w:tc>
      </w:tr>
      <w:tr w:rsidR="006734AB" w:rsidRPr="00C40BA1" w:rsidTr="00E406F9">
        <w:tc>
          <w:tcPr>
            <w:tcW w:w="2160" w:type="dxa"/>
            <w:tcBorders>
              <w:right w:val="double" w:sz="4" w:space="0" w:color="auto"/>
            </w:tcBorders>
          </w:tcPr>
          <w:p w:rsidR="006734AB" w:rsidRDefault="006734AB" w:rsidP="00E406F9">
            <w:pPr>
              <w:pStyle w:val="TableCells"/>
            </w:pPr>
            <w:r>
              <w:t>Chart Code</w:t>
            </w:r>
          </w:p>
        </w:tc>
        <w:tc>
          <w:tcPr>
            <w:tcW w:w="5371" w:type="dxa"/>
          </w:tcPr>
          <w:p w:rsidR="006734AB" w:rsidRDefault="006734AB" w:rsidP="00E406F9">
            <w:pPr>
              <w:pStyle w:val="TableCells"/>
            </w:pPr>
            <w:r>
              <w:t>The c</w:t>
            </w:r>
            <w:r w:rsidRPr="00670465">
              <w:t>hart</w:t>
            </w:r>
            <w:r>
              <w:t xml:space="preserve"> code for the account that funded the asset or is the </w:t>
            </w:r>
            <w:r w:rsidRPr="00670465">
              <w:t>owner of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Document Number</w:t>
            </w:r>
          </w:p>
        </w:tc>
        <w:tc>
          <w:tcPr>
            <w:tcW w:w="5371" w:type="dxa"/>
            <w:tcBorders>
              <w:bottom w:val="single" w:sz="4" w:space="0" w:color="auto"/>
            </w:tcBorders>
          </w:tcPr>
          <w:p w:rsidR="006734AB" w:rsidRDefault="006734AB" w:rsidP="00E406F9">
            <w:pPr>
              <w:pStyle w:val="TableCells"/>
            </w:pPr>
            <w:r>
              <w:t>T</w:t>
            </w:r>
            <w:r w:rsidRPr="00E4261A">
              <w:t>he transactional document number that generated the capital expense.</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 xml:space="preserve">Document Type </w:t>
            </w:r>
          </w:p>
        </w:tc>
        <w:tc>
          <w:tcPr>
            <w:tcW w:w="5371" w:type="dxa"/>
            <w:tcBorders>
              <w:bottom w:val="single" w:sz="4" w:space="0" w:color="auto"/>
            </w:tcBorders>
          </w:tcPr>
          <w:p w:rsidR="006734AB" w:rsidRDefault="006734AB" w:rsidP="00E406F9">
            <w:pPr>
              <w:pStyle w:val="TableCells"/>
            </w:pPr>
            <w:r>
              <w:t xml:space="preserve">The type of document </w:t>
            </w:r>
            <w:r w:rsidRPr="00E4261A">
              <w:t>that generated the capital expense.</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Fiscal Period</w:t>
            </w:r>
          </w:p>
        </w:tc>
        <w:tc>
          <w:tcPr>
            <w:tcW w:w="5371" w:type="dxa"/>
            <w:tcBorders>
              <w:bottom w:val="single" w:sz="4" w:space="0" w:color="auto"/>
            </w:tcBorders>
          </w:tcPr>
          <w:p w:rsidR="006734AB" w:rsidRDefault="006734AB" w:rsidP="00E406F9">
            <w:pPr>
              <w:pStyle w:val="TableCells"/>
            </w:pPr>
            <w:r>
              <w:t>T</w:t>
            </w:r>
            <w:r w:rsidRPr="00EB0E22">
              <w:t xml:space="preserve">he fiscal period </w:t>
            </w:r>
            <w:r>
              <w:t xml:space="preserve">in which </w:t>
            </w:r>
            <w:r w:rsidRPr="00EB0E22">
              <w:t xml:space="preserve">the payment was posted to the </w:t>
            </w:r>
            <w:r>
              <w:t>General Ledger</w:t>
            </w:r>
            <w:r w:rsidRPr="00EB0E22">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Fiscal Year</w:t>
            </w:r>
          </w:p>
        </w:tc>
        <w:tc>
          <w:tcPr>
            <w:tcW w:w="5371" w:type="dxa"/>
            <w:tcBorders>
              <w:bottom w:val="single" w:sz="4" w:space="0" w:color="auto"/>
            </w:tcBorders>
          </w:tcPr>
          <w:p w:rsidR="006734AB" w:rsidRDefault="006734AB" w:rsidP="00E406F9">
            <w:pPr>
              <w:pStyle w:val="TableCells"/>
            </w:pPr>
            <w:r>
              <w:t>T</w:t>
            </w:r>
            <w:r w:rsidRPr="00EB0E22">
              <w:t xml:space="preserve">he fiscal year </w:t>
            </w:r>
            <w:r>
              <w:t xml:space="preserve">in which </w:t>
            </w:r>
            <w:r w:rsidRPr="00EB0E22">
              <w:t xml:space="preserve">the payment was posted to the </w:t>
            </w:r>
            <w:r>
              <w:t>General Ledger</w:t>
            </w:r>
            <w:r w:rsidRPr="00EB0E22">
              <w:t>.</w:t>
            </w:r>
          </w:p>
        </w:tc>
      </w:tr>
      <w:tr w:rsidR="006734AB" w:rsidRPr="00C40BA1" w:rsidTr="00E406F9">
        <w:tc>
          <w:tcPr>
            <w:tcW w:w="2160" w:type="dxa"/>
            <w:tcBorders>
              <w:right w:val="double" w:sz="4" w:space="0" w:color="auto"/>
            </w:tcBorders>
          </w:tcPr>
          <w:p w:rsidR="006734AB" w:rsidRDefault="006734AB" w:rsidP="00E406F9">
            <w:pPr>
              <w:pStyle w:val="TableCells"/>
            </w:pPr>
            <w:r>
              <w:t>Object Code</w:t>
            </w:r>
          </w:p>
        </w:tc>
        <w:tc>
          <w:tcPr>
            <w:tcW w:w="5371" w:type="dxa"/>
          </w:tcPr>
          <w:p w:rsidR="006734AB" w:rsidRDefault="006734AB" w:rsidP="00E406F9">
            <w:pPr>
              <w:pStyle w:val="TableCells"/>
            </w:pPr>
            <w:r>
              <w:t xml:space="preserve">This is </w:t>
            </w:r>
            <w:r w:rsidRPr="00E4261A">
              <w:t>used to classify the transaction and to identify asset categories such as movable, art and museum, buildings. In addition the object code can be used to identify the type of funding, university, federal, or federally owned.</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Organization Reference Id</w:t>
            </w:r>
          </w:p>
        </w:tc>
        <w:tc>
          <w:tcPr>
            <w:tcW w:w="5371" w:type="dxa"/>
            <w:tcBorders>
              <w:bottom w:val="single" w:sz="4" w:space="0" w:color="auto"/>
            </w:tcBorders>
          </w:tcPr>
          <w:p w:rsidR="006734AB" w:rsidRDefault="006734AB" w:rsidP="00E406F9">
            <w:pPr>
              <w:pStyle w:val="TableCells"/>
            </w:pPr>
            <w:r>
              <w:t>A</w:t>
            </w:r>
            <w:r w:rsidRPr="00E4261A">
              <w:t xml:space="preserve"> reference identification number assigned by </w:t>
            </w:r>
            <w:r>
              <w:t>o</w:t>
            </w:r>
            <w:r w:rsidRPr="00E4261A">
              <w:t>rganization.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Payments Total</w:t>
            </w:r>
          </w:p>
        </w:tc>
        <w:tc>
          <w:tcPr>
            <w:tcW w:w="5371" w:type="dxa"/>
            <w:tcBorders>
              <w:bottom w:val="single" w:sz="4" w:space="0" w:color="auto"/>
            </w:tcBorders>
          </w:tcPr>
          <w:p w:rsidR="006734AB" w:rsidRDefault="006734AB" w:rsidP="00E406F9">
            <w:pPr>
              <w:pStyle w:val="TableCells"/>
            </w:pPr>
            <w:r>
              <w:t>T</w:t>
            </w:r>
            <w:r w:rsidRPr="00441974">
              <w:t xml:space="preserve">he </w:t>
            </w:r>
            <w:r>
              <w:t>sum of processed payments for this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Posting Date</w:t>
            </w:r>
          </w:p>
        </w:tc>
        <w:tc>
          <w:tcPr>
            <w:tcW w:w="5371" w:type="dxa"/>
            <w:tcBorders>
              <w:bottom w:val="single" w:sz="4" w:space="0" w:color="auto"/>
            </w:tcBorders>
          </w:tcPr>
          <w:p w:rsidR="006734AB" w:rsidRDefault="006734AB" w:rsidP="00E406F9">
            <w:pPr>
              <w:pStyle w:val="TableCells"/>
            </w:pPr>
            <w:r>
              <w:t>T</w:t>
            </w:r>
            <w:r w:rsidRPr="003E67DD">
              <w:t xml:space="preserve">he date </w:t>
            </w:r>
            <w:r>
              <w:t xml:space="preserve">on which </w:t>
            </w:r>
            <w:r w:rsidRPr="003E67DD">
              <w:t xml:space="preserve">the </w:t>
            </w:r>
            <w:r>
              <w:t xml:space="preserve">payment </w:t>
            </w:r>
            <w:r w:rsidRPr="003E67DD">
              <w:t xml:space="preserve">transaction was posted to the </w:t>
            </w:r>
            <w:r>
              <w:t>General Ledger</w:t>
            </w:r>
            <w:r w:rsidRPr="003E67DD">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Project Code</w:t>
            </w:r>
          </w:p>
        </w:tc>
        <w:tc>
          <w:tcPr>
            <w:tcW w:w="5371" w:type="dxa"/>
            <w:tcBorders>
              <w:bottom w:val="single" w:sz="4" w:space="0" w:color="auto"/>
            </w:tcBorders>
          </w:tcPr>
          <w:p w:rsidR="006734AB" w:rsidRDefault="006734AB" w:rsidP="00E406F9">
            <w:pPr>
              <w:pStyle w:val="TableCells"/>
            </w:pPr>
            <w:r>
              <w:t>U</w:t>
            </w:r>
            <w:r w:rsidRPr="00E4261A">
              <w:t>sed to identify particular transactions that might span multiple accounts.</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Purchase Order Number</w:t>
            </w:r>
          </w:p>
        </w:tc>
        <w:tc>
          <w:tcPr>
            <w:tcW w:w="5371" w:type="dxa"/>
            <w:tcBorders>
              <w:bottom w:val="single" w:sz="4" w:space="0" w:color="auto"/>
            </w:tcBorders>
          </w:tcPr>
          <w:p w:rsidR="006734AB" w:rsidRDefault="006734AB" w:rsidP="00E406F9">
            <w:pPr>
              <w:pStyle w:val="TableCells"/>
            </w:pPr>
            <w:r>
              <w:t xml:space="preserve">Represents </w:t>
            </w:r>
            <w:r w:rsidRPr="003E67DD">
              <w:t>a written authorization for a vendor to ship goods or provide services based on conditions outline</w:t>
            </w:r>
            <w:r>
              <w:t>d</w:t>
            </w:r>
            <w:r w:rsidRPr="003E67DD">
              <w:t xml:space="preserve"> in the purchase order (</w:t>
            </w:r>
            <w:smartTag w:uri="urn:schemas-microsoft-com:office:smarttags" w:element="place">
              <w:r w:rsidRPr="003E67DD">
                <w:t>PO</w:t>
              </w:r>
            </w:smartTag>
            <w:r w:rsidRPr="003E67DD">
              <w:t>) document</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Requisition Number</w:t>
            </w:r>
          </w:p>
        </w:tc>
        <w:tc>
          <w:tcPr>
            <w:tcW w:w="5371" w:type="dxa"/>
            <w:tcBorders>
              <w:bottom w:val="single" w:sz="4" w:space="0" w:color="auto"/>
            </w:tcBorders>
          </w:tcPr>
          <w:p w:rsidR="006734AB" w:rsidRDefault="006734AB" w:rsidP="00E406F9">
            <w:pPr>
              <w:pStyle w:val="TableCells"/>
            </w:pPr>
            <w:r>
              <w:t xml:space="preserve">Represents </w:t>
            </w:r>
            <w:r w:rsidRPr="003E67DD">
              <w:t>the document used to order the equipment.</w:t>
            </w:r>
          </w:p>
        </w:tc>
      </w:tr>
      <w:tr w:rsidR="006734AB" w:rsidRPr="00C40BA1" w:rsidTr="00E406F9">
        <w:tc>
          <w:tcPr>
            <w:tcW w:w="2160" w:type="dxa"/>
            <w:tcBorders>
              <w:right w:val="double" w:sz="4" w:space="0" w:color="auto"/>
            </w:tcBorders>
          </w:tcPr>
          <w:p w:rsidR="006734AB" w:rsidRDefault="006734AB" w:rsidP="00E406F9">
            <w:pPr>
              <w:pStyle w:val="TableCells"/>
            </w:pPr>
            <w:r>
              <w:t>Sub-Account</w:t>
            </w:r>
          </w:p>
        </w:tc>
        <w:tc>
          <w:tcPr>
            <w:tcW w:w="5371" w:type="dxa"/>
          </w:tcPr>
          <w:p w:rsidR="006734AB" w:rsidRDefault="006734AB" w:rsidP="00E406F9">
            <w:pPr>
              <w:pStyle w:val="TableCells"/>
            </w:pPr>
            <w:r>
              <w:t xml:space="preserve">This </w:t>
            </w:r>
            <w:r w:rsidRPr="007C2C45">
              <w:t>is an optional element of the accounting string that allows the user to track financial activity within a particular account at a finer level of detail.</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Sub-Object</w:t>
            </w:r>
          </w:p>
        </w:tc>
        <w:tc>
          <w:tcPr>
            <w:tcW w:w="5371" w:type="dxa"/>
            <w:tcBorders>
              <w:bottom w:val="single" w:sz="4" w:space="0" w:color="auto"/>
            </w:tcBorders>
          </w:tcPr>
          <w:p w:rsidR="006734AB" w:rsidRDefault="006734AB" w:rsidP="00E406F9">
            <w:pPr>
              <w:pStyle w:val="TableCells"/>
            </w:pPr>
            <w:r>
              <w:t>A</w:t>
            </w:r>
            <w:r w:rsidRPr="00E4261A">
              <w:t>n optional element of the accounting string related to the university object code that allows the user to create finer distinctions within a particular object code for a specific account.</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Transfer Payment Code</w:t>
            </w:r>
          </w:p>
        </w:tc>
        <w:tc>
          <w:tcPr>
            <w:tcW w:w="5371" w:type="dxa"/>
            <w:tcBorders>
              <w:top w:val="single" w:sz="4" w:space="0" w:color="auto"/>
              <w:bottom w:val="nil"/>
            </w:tcBorders>
          </w:tcPr>
          <w:p w:rsidR="006734AB" w:rsidRDefault="006734AB" w:rsidP="00E406F9">
            <w:pPr>
              <w:pStyle w:val="TableCells"/>
            </w:pPr>
            <w:r>
              <w:t>A code that specifies whether</w:t>
            </w:r>
            <w:r w:rsidRPr="00EB0E22">
              <w:t xml:space="preserve"> the payment is eligible for depreciation.</w:t>
            </w:r>
          </w:p>
        </w:tc>
      </w:tr>
    </w:tbl>
    <w:p w:rsidR="006734AB" w:rsidRDefault="006734AB" w:rsidP="00E406F9"/>
    <w:p w:rsidR="006734AB" w:rsidRDefault="006734AB" w:rsidP="00E406F9">
      <w:pPr>
        <w:pStyle w:val="Heading7"/>
      </w:pPr>
      <w:bookmarkStart w:id="151" w:name="_D2HTopic_201"/>
      <w:r>
        <w:lastRenderedPageBreak/>
        <w:t>Payments Lookup Tab</w:t>
      </w:r>
      <w:r w:rsidR="00F6379D">
        <w:fldChar w:fldCharType="begin"/>
      </w:r>
      <w:r>
        <w:instrText xml:space="preserve"> XE "</w:instrText>
      </w:r>
      <w:r w:rsidRPr="00275151">
        <w:instrText>Asset Payment</w:instrText>
      </w:r>
      <w:r>
        <w:instrText xml:space="preserve">s document:Payments Lookup tab" </w:instrText>
      </w:r>
      <w:r w:rsidR="00F6379D">
        <w:fldChar w:fldCharType="end"/>
      </w:r>
      <w:bookmarkEnd w:id="151"/>
    </w:p>
    <w:p w:rsidR="006734AB" w:rsidRDefault="006734AB" w:rsidP="00E406F9"/>
    <w:p w:rsidR="006734AB" w:rsidRDefault="006734AB" w:rsidP="00E406F9">
      <w:pPr>
        <w:pStyle w:val="BodyText"/>
      </w:pPr>
      <w:r>
        <w:t xml:space="preserve">The only active field on this tab is the </w:t>
      </w:r>
      <w:r w:rsidRPr="007C49D0">
        <w:rPr>
          <w:rStyle w:val="Strong"/>
        </w:rPr>
        <w:t>Click here</w:t>
      </w:r>
      <w:r>
        <w:t xml:space="preserve"> link.</w:t>
      </w:r>
    </w:p>
    <w:p w:rsidR="006734AB" w:rsidRDefault="006734AB" w:rsidP="00E406F9"/>
    <w:p w:rsidR="006734AB" w:rsidRPr="00863F03" w:rsidRDefault="006734AB" w:rsidP="00E406F9">
      <w:pPr>
        <w:pStyle w:val="TableHeading"/>
      </w:pPr>
      <w:r>
        <w:t>Payments Lookup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thickThinSmallGap" w:sz="12" w:space="0" w:color="auto"/>
              <w:bottom w:val="nil"/>
              <w:right w:val="double" w:sz="4" w:space="0" w:color="auto"/>
            </w:tcBorders>
          </w:tcPr>
          <w:p w:rsidR="006734AB" w:rsidRDefault="006734AB" w:rsidP="00E406F9">
            <w:pPr>
              <w:pStyle w:val="TableCells"/>
            </w:pPr>
            <w:r>
              <w:t>To view the payment lookup for this Asset</w:t>
            </w:r>
          </w:p>
        </w:tc>
        <w:tc>
          <w:tcPr>
            <w:tcW w:w="5371" w:type="dxa"/>
            <w:tcBorders>
              <w:top w:val="thickThinSmallGap" w:sz="12" w:space="0" w:color="auto"/>
              <w:bottom w:val="nil"/>
            </w:tcBorders>
          </w:tcPr>
          <w:p w:rsidR="006734AB" w:rsidRDefault="006734AB" w:rsidP="00E406F9">
            <w:pPr>
              <w:pStyle w:val="TableCells"/>
            </w:pPr>
            <w:r>
              <w:t>Link (</w:t>
            </w:r>
            <w:r w:rsidRPr="00A023DB">
              <w:rPr>
                <w:rStyle w:val="Strong"/>
              </w:rPr>
              <w:t>Click here</w:t>
            </w:r>
            <w:r>
              <w:t xml:space="preserve">) to the Asset Payments lookup </w:t>
            </w:r>
            <w:r>
              <w:rPr>
                <w:noProof/>
              </w:rPr>
              <w:t>icon</w:t>
            </w:r>
            <w:r>
              <w:t xml:space="preserve"> for this asset.</w:t>
            </w:r>
          </w:p>
        </w:tc>
      </w:tr>
    </w:tbl>
    <w:p w:rsidR="006734AB" w:rsidRDefault="006734AB" w:rsidP="00E406F9"/>
    <w:p w:rsidR="006734AB" w:rsidRDefault="006734AB" w:rsidP="00E406F9">
      <w:r>
        <w:t xml:space="preserve">Clicking this link causes the system to open the </w:t>
      </w:r>
      <w:r w:rsidRPr="00B9374F">
        <w:t xml:space="preserve">Asset Payment Lookup </w:t>
      </w:r>
      <w:r>
        <w:t xml:space="preserve">with the </w:t>
      </w:r>
      <w:r w:rsidRPr="002F6F54">
        <w:rPr>
          <w:rStyle w:val="Strong"/>
        </w:rPr>
        <w:t>Asset Number</w:t>
      </w:r>
      <w:r>
        <w:t xml:space="preserve"> field pre-populated with the asset number of the asset the user is working with. The results table lists all payments that have been processed.</w:t>
      </w:r>
      <w:r w:rsidRPr="00417F5E">
        <w:t xml:space="preserve"> </w:t>
      </w:r>
    </w:p>
    <w:p w:rsidR="006734AB" w:rsidRDefault="006734AB" w:rsidP="00E406F9">
      <w:pPr>
        <w:pStyle w:val="BodyText"/>
      </w:pPr>
    </w:p>
    <w:p w:rsidR="006734AB" w:rsidRPr="00C40BA1" w:rsidRDefault="006734AB" w:rsidP="00E406F9">
      <w:pPr>
        <w:pStyle w:val="Note"/>
      </w:pPr>
      <w:r>
        <w:rPr>
          <w:b/>
        </w:rPr>
        <w:drawing>
          <wp:inline distT="0" distB="0" distL="0" distR="0">
            <wp:extent cx="191135" cy="191135"/>
            <wp:effectExtent l="19050" t="0" r="0" b="0"/>
            <wp:docPr id="1499" name="Picture 21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b/>
        </w:rPr>
        <w:tab/>
      </w:r>
      <w:r w:rsidRPr="00C40BA1">
        <w:t xml:space="preserve">If more than ten payments exist for the asset, the user may view all payments via the </w:t>
      </w:r>
      <w:r w:rsidRPr="00C40BA1">
        <w:rPr>
          <w:rStyle w:val="Strong"/>
        </w:rPr>
        <w:t>Asset Payment Lookup</w:t>
      </w:r>
      <w:r w:rsidRPr="00C40BA1">
        <w:t xml:space="preserve">. For more information on the </w:t>
      </w:r>
      <w:r>
        <w:t>Lookup</w:t>
      </w:r>
      <w:r w:rsidRPr="00C40BA1">
        <w:t xml:space="preserve">, </w:t>
      </w:r>
      <w:r>
        <w:t xml:space="preserve">see </w:t>
      </w:r>
      <w:hyperlink w:anchor="_D2HTopic_269" w:history="1">
        <w:r w:rsidRPr="00C0735C">
          <w:rPr>
            <w:rStyle w:val="Hyperlink"/>
            <w:rFonts w:eastAsia="MS Mincho"/>
          </w:rPr>
          <w:t>Asset Payment Lookup</w:t>
        </w:r>
      </w:hyperlink>
      <w:r>
        <w:rPr>
          <w:rFonts w:eastAsia="MS Mincho"/>
        </w:rPr>
        <w:t>.</w:t>
      </w:r>
    </w:p>
    <w:p w:rsidR="006734AB" w:rsidRDefault="006734AB" w:rsidP="00E406F9"/>
    <w:p w:rsidR="006734AB" w:rsidRDefault="006734AB" w:rsidP="00E406F9">
      <w:pPr>
        <w:pStyle w:val="Heading7"/>
      </w:pPr>
      <w:bookmarkStart w:id="152" w:name="_D2HTopic_265"/>
      <w:r>
        <w:t>In Process Payments section</w:t>
      </w:r>
      <w:r w:rsidR="00F6379D">
        <w:fldChar w:fldCharType="begin"/>
      </w:r>
      <w:r>
        <w:instrText xml:space="preserve"> XE "</w:instrText>
      </w:r>
      <w:r w:rsidRPr="00275151">
        <w:instrText>Asset Payment</w:instrText>
      </w:r>
      <w:r>
        <w:instrText xml:space="preserve">s document:In Process Payments section" </w:instrText>
      </w:r>
      <w:r w:rsidR="00F6379D">
        <w:fldChar w:fldCharType="end"/>
      </w:r>
      <w:bookmarkEnd w:id="152"/>
    </w:p>
    <w:p w:rsidR="006734AB" w:rsidRDefault="006734AB" w:rsidP="00E406F9"/>
    <w:p w:rsidR="006734AB" w:rsidRDefault="006734AB" w:rsidP="00E406F9">
      <w:r w:rsidRPr="00F81B93">
        <w:t xml:space="preserve">The </w:t>
      </w:r>
      <w:r>
        <w:t>i</w:t>
      </w:r>
      <w:r w:rsidRPr="00E47EB8">
        <w:t>nformation</w:t>
      </w:r>
      <w:r>
        <w:t xml:space="preserve"> on the In </w:t>
      </w:r>
      <w:r>
        <w:rPr>
          <w:b/>
        </w:rPr>
        <w:t>Process</w:t>
      </w:r>
      <w:r w:rsidRPr="006D2513">
        <w:rPr>
          <w:b/>
        </w:rPr>
        <w:t xml:space="preserve"> Payments</w:t>
      </w:r>
      <w:r>
        <w:t xml:space="preserve"> tab displays for each asset when an Accounting Line is added and is </w:t>
      </w:r>
      <w:r w:rsidRPr="00A023DB">
        <w:t>view only</w:t>
      </w:r>
      <w:r w:rsidRPr="006D2513">
        <w:t xml:space="preserve">. </w:t>
      </w:r>
    </w:p>
    <w:p w:rsidR="006734AB" w:rsidRDefault="006734AB" w:rsidP="00E406F9">
      <w:pPr>
        <w:pStyle w:val="TableHeading"/>
      </w:pPr>
      <w:r>
        <w:t>In Process Payments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right w:val="double" w:sz="4" w:space="0" w:color="auto"/>
            </w:tcBorders>
          </w:tcPr>
          <w:p w:rsidR="006734AB" w:rsidRDefault="006734AB" w:rsidP="00E406F9">
            <w:pPr>
              <w:pStyle w:val="TableCells"/>
            </w:pPr>
            <w:r>
              <w:t>Account Number</w:t>
            </w:r>
          </w:p>
        </w:tc>
        <w:tc>
          <w:tcPr>
            <w:tcW w:w="5371" w:type="dxa"/>
          </w:tcPr>
          <w:p w:rsidR="006734AB" w:rsidRPr="001B07CE" w:rsidRDefault="006734AB" w:rsidP="00E406F9">
            <w:pPr>
              <w:pStyle w:val="TableCells"/>
            </w:pPr>
            <w:r>
              <w:t xml:space="preserve">The </w:t>
            </w:r>
            <w:r w:rsidRPr="007C2C45">
              <w:t xml:space="preserve">account number </w:t>
            </w:r>
            <w:r>
              <w:t>that</w:t>
            </w:r>
            <w:r w:rsidRPr="007C2C45">
              <w:t xml:space="preserve"> paid for or owns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Amount</w:t>
            </w:r>
          </w:p>
        </w:tc>
        <w:tc>
          <w:tcPr>
            <w:tcW w:w="5371" w:type="dxa"/>
            <w:tcBorders>
              <w:bottom w:val="single" w:sz="4" w:space="0" w:color="auto"/>
            </w:tcBorders>
          </w:tcPr>
          <w:p w:rsidR="006734AB" w:rsidRDefault="006734AB" w:rsidP="00E406F9">
            <w:pPr>
              <w:pStyle w:val="TableCells"/>
            </w:pPr>
            <w:r>
              <w:t>The portion of the new payment that will be applied to the asset.</w:t>
            </w:r>
          </w:p>
        </w:tc>
      </w:tr>
      <w:tr w:rsidR="006734AB" w:rsidRPr="00C40BA1" w:rsidTr="00E406F9">
        <w:tc>
          <w:tcPr>
            <w:tcW w:w="2160" w:type="dxa"/>
            <w:tcBorders>
              <w:right w:val="double" w:sz="4" w:space="0" w:color="auto"/>
            </w:tcBorders>
          </w:tcPr>
          <w:p w:rsidR="006734AB" w:rsidRDefault="006734AB" w:rsidP="00E406F9">
            <w:pPr>
              <w:pStyle w:val="TableCells"/>
            </w:pPr>
            <w:r>
              <w:t>Chart Code</w:t>
            </w:r>
          </w:p>
        </w:tc>
        <w:tc>
          <w:tcPr>
            <w:tcW w:w="5371" w:type="dxa"/>
          </w:tcPr>
          <w:p w:rsidR="006734AB" w:rsidRDefault="006734AB" w:rsidP="00E406F9">
            <w:pPr>
              <w:pStyle w:val="TableCells"/>
            </w:pPr>
            <w:r>
              <w:t>The c</w:t>
            </w:r>
            <w:r w:rsidRPr="00670465">
              <w:t>hart</w:t>
            </w:r>
            <w:r>
              <w:t xml:space="preserve"> code for the account that funded the asset or is the </w:t>
            </w:r>
            <w:r w:rsidRPr="00670465">
              <w:t>owner of the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Document Number</w:t>
            </w:r>
          </w:p>
        </w:tc>
        <w:tc>
          <w:tcPr>
            <w:tcW w:w="5371" w:type="dxa"/>
            <w:tcBorders>
              <w:bottom w:val="single" w:sz="4" w:space="0" w:color="auto"/>
            </w:tcBorders>
          </w:tcPr>
          <w:p w:rsidR="006734AB" w:rsidRDefault="006734AB" w:rsidP="00E406F9">
            <w:pPr>
              <w:pStyle w:val="TableCells"/>
            </w:pPr>
            <w:r>
              <w:t>T</w:t>
            </w:r>
            <w:r w:rsidRPr="00E4261A">
              <w:t>he transactional document number that generated the capital expense.</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 xml:space="preserve">Document Type Code </w:t>
            </w:r>
          </w:p>
        </w:tc>
        <w:tc>
          <w:tcPr>
            <w:tcW w:w="5371" w:type="dxa"/>
            <w:tcBorders>
              <w:bottom w:val="single" w:sz="4" w:space="0" w:color="auto"/>
            </w:tcBorders>
          </w:tcPr>
          <w:p w:rsidR="006734AB" w:rsidRDefault="006734AB" w:rsidP="00E406F9">
            <w:pPr>
              <w:pStyle w:val="TableCells"/>
            </w:pPr>
            <w:r>
              <w:t xml:space="preserve">The type of document </w:t>
            </w:r>
            <w:r w:rsidRPr="00E4261A">
              <w:t>that generated the capital expense.</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Fiscal Period</w:t>
            </w:r>
          </w:p>
        </w:tc>
        <w:tc>
          <w:tcPr>
            <w:tcW w:w="5371" w:type="dxa"/>
            <w:tcBorders>
              <w:bottom w:val="single" w:sz="4" w:space="0" w:color="auto"/>
            </w:tcBorders>
          </w:tcPr>
          <w:p w:rsidR="006734AB" w:rsidRDefault="006734AB" w:rsidP="00E406F9">
            <w:pPr>
              <w:pStyle w:val="TableCells"/>
            </w:pPr>
            <w:r>
              <w:t>T</w:t>
            </w:r>
            <w:r w:rsidRPr="00EB0E22">
              <w:t xml:space="preserve">he fiscal period </w:t>
            </w:r>
            <w:r>
              <w:t xml:space="preserve">in which </w:t>
            </w:r>
            <w:r w:rsidRPr="00EB0E22">
              <w:t xml:space="preserve">the payment was posted to the </w:t>
            </w:r>
            <w:r>
              <w:t>General Ledger</w:t>
            </w:r>
            <w:r w:rsidRPr="00EB0E22">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Fiscal Year</w:t>
            </w:r>
          </w:p>
        </w:tc>
        <w:tc>
          <w:tcPr>
            <w:tcW w:w="5371" w:type="dxa"/>
            <w:tcBorders>
              <w:bottom w:val="single" w:sz="4" w:space="0" w:color="auto"/>
            </w:tcBorders>
          </w:tcPr>
          <w:p w:rsidR="006734AB" w:rsidRDefault="006734AB" w:rsidP="00E406F9">
            <w:pPr>
              <w:pStyle w:val="TableCells"/>
            </w:pPr>
            <w:r>
              <w:t>T</w:t>
            </w:r>
            <w:r w:rsidRPr="00EB0E22">
              <w:t xml:space="preserve">he fiscal year </w:t>
            </w:r>
            <w:r>
              <w:t xml:space="preserve">in which </w:t>
            </w:r>
            <w:r w:rsidRPr="00EB0E22">
              <w:t xml:space="preserve">the payment was posted to the </w:t>
            </w:r>
            <w:r>
              <w:t>General Ledger</w:t>
            </w:r>
            <w:r w:rsidRPr="00EB0E22">
              <w:t>.</w:t>
            </w:r>
          </w:p>
        </w:tc>
      </w:tr>
      <w:tr w:rsidR="006734AB" w:rsidRPr="00C40BA1" w:rsidTr="00E406F9">
        <w:tc>
          <w:tcPr>
            <w:tcW w:w="2160" w:type="dxa"/>
            <w:tcBorders>
              <w:right w:val="double" w:sz="4" w:space="0" w:color="auto"/>
            </w:tcBorders>
          </w:tcPr>
          <w:p w:rsidR="006734AB" w:rsidRDefault="006734AB" w:rsidP="00E406F9">
            <w:pPr>
              <w:pStyle w:val="TableCells"/>
            </w:pPr>
            <w:r>
              <w:t>Historical Cost</w:t>
            </w:r>
          </w:p>
        </w:tc>
        <w:tc>
          <w:tcPr>
            <w:tcW w:w="5371" w:type="dxa"/>
          </w:tcPr>
          <w:p w:rsidR="006734AB" w:rsidRDefault="006734AB" w:rsidP="00E406F9">
            <w:pPr>
              <w:pStyle w:val="TableCells"/>
            </w:pPr>
            <w:r>
              <w:t xml:space="preserve">The original cost of the asset prior to the application of the new payment, equals Processed Payments. </w:t>
            </w:r>
          </w:p>
        </w:tc>
      </w:tr>
      <w:tr w:rsidR="006734AB" w:rsidRPr="00C40BA1" w:rsidTr="00E406F9">
        <w:tc>
          <w:tcPr>
            <w:tcW w:w="2160" w:type="dxa"/>
            <w:tcBorders>
              <w:right w:val="double" w:sz="4" w:space="0" w:color="auto"/>
            </w:tcBorders>
          </w:tcPr>
          <w:p w:rsidR="006734AB" w:rsidRDefault="006734AB" w:rsidP="00E406F9">
            <w:pPr>
              <w:pStyle w:val="TableCells"/>
            </w:pPr>
            <w:r>
              <w:t>Object Code</w:t>
            </w:r>
          </w:p>
        </w:tc>
        <w:tc>
          <w:tcPr>
            <w:tcW w:w="5371" w:type="dxa"/>
          </w:tcPr>
          <w:p w:rsidR="006734AB" w:rsidRDefault="006734AB" w:rsidP="00E406F9">
            <w:pPr>
              <w:pStyle w:val="TableCells"/>
            </w:pPr>
            <w:r>
              <w:t xml:space="preserve">This is </w:t>
            </w:r>
            <w:r w:rsidRPr="00E4261A">
              <w:t>used to classify the transaction and to identify asset categories such as movable, art and museum, buildings. In addition the object code can be used to identify the type of funding, university, federal, or federally owned.</w:t>
            </w:r>
          </w:p>
        </w:tc>
      </w:tr>
      <w:tr w:rsidR="006734AB" w:rsidRPr="00C40BA1" w:rsidTr="00E406F9">
        <w:tc>
          <w:tcPr>
            <w:tcW w:w="2160" w:type="dxa"/>
            <w:tcBorders>
              <w:right w:val="double" w:sz="4" w:space="0" w:color="auto"/>
            </w:tcBorders>
          </w:tcPr>
          <w:p w:rsidR="006734AB" w:rsidRDefault="006734AB" w:rsidP="00E406F9">
            <w:pPr>
              <w:pStyle w:val="TableCells"/>
            </w:pPr>
            <w:r>
              <w:lastRenderedPageBreak/>
              <w:t>New Total</w:t>
            </w:r>
          </w:p>
        </w:tc>
        <w:tc>
          <w:tcPr>
            <w:tcW w:w="5371" w:type="dxa"/>
          </w:tcPr>
          <w:p w:rsidR="006734AB" w:rsidRDefault="006734AB" w:rsidP="00E406F9">
            <w:pPr>
              <w:pStyle w:val="TableCells"/>
            </w:pPr>
            <w:r>
              <w:t xml:space="preserve">Sum of Payments(s) Total and Historical Cost. </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Organization Reference Id</w:t>
            </w:r>
          </w:p>
        </w:tc>
        <w:tc>
          <w:tcPr>
            <w:tcW w:w="5371" w:type="dxa"/>
            <w:tcBorders>
              <w:bottom w:val="single" w:sz="4" w:space="0" w:color="auto"/>
            </w:tcBorders>
          </w:tcPr>
          <w:p w:rsidR="006734AB" w:rsidRDefault="006734AB" w:rsidP="00E406F9">
            <w:pPr>
              <w:pStyle w:val="TableCells"/>
            </w:pPr>
            <w:r>
              <w:t>A</w:t>
            </w:r>
            <w:r w:rsidRPr="00E4261A">
              <w:t xml:space="preserve"> reference identification number assigned by </w:t>
            </w:r>
            <w:r>
              <w:t>o</w:t>
            </w:r>
            <w:r w:rsidRPr="00E4261A">
              <w:t>rganization.</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Payments Total</w:t>
            </w:r>
          </w:p>
        </w:tc>
        <w:tc>
          <w:tcPr>
            <w:tcW w:w="5371" w:type="dxa"/>
            <w:tcBorders>
              <w:bottom w:val="single" w:sz="4" w:space="0" w:color="auto"/>
            </w:tcBorders>
          </w:tcPr>
          <w:p w:rsidR="006734AB" w:rsidRDefault="006734AB" w:rsidP="00E406F9">
            <w:pPr>
              <w:pStyle w:val="TableCells"/>
            </w:pPr>
            <w:r>
              <w:t>T</w:t>
            </w:r>
            <w:r w:rsidRPr="00441974">
              <w:t xml:space="preserve">he </w:t>
            </w:r>
            <w:r>
              <w:t>sum of in process payments for this asset.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Posted Date</w:t>
            </w:r>
          </w:p>
        </w:tc>
        <w:tc>
          <w:tcPr>
            <w:tcW w:w="5371" w:type="dxa"/>
            <w:tcBorders>
              <w:bottom w:val="single" w:sz="4" w:space="0" w:color="auto"/>
            </w:tcBorders>
          </w:tcPr>
          <w:p w:rsidR="006734AB" w:rsidRDefault="006734AB" w:rsidP="00E406F9">
            <w:pPr>
              <w:pStyle w:val="TableCells"/>
            </w:pPr>
            <w:r>
              <w:t>T</w:t>
            </w:r>
            <w:r w:rsidRPr="003E67DD">
              <w:t xml:space="preserve">he date </w:t>
            </w:r>
            <w:r>
              <w:t xml:space="preserve">on which </w:t>
            </w:r>
            <w:r w:rsidRPr="003E67DD">
              <w:t xml:space="preserve">the </w:t>
            </w:r>
            <w:r>
              <w:t xml:space="preserve">payment </w:t>
            </w:r>
            <w:r w:rsidRPr="003E67DD">
              <w:t xml:space="preserve">transaction was posted to the </w:t>
            </w:r>
            <w:r>
              <w:t>General Ledger</w:t>
            </w:r>
            <w:r w:rsidRPr="003E67DD">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Project Code</w:t>
            </w:r>
          </w:p>
        </w:tc>
        <w:tc>
          <w:tcPr>
            <w:tcW w:w="5371" w:type="dxa"/>
            <w:tcBorders>
              <w:bottom w:val="single" w:sz="4" w:space="0" w:color="auto"/>
            </w:tcBorders>
          </w:tcPr>
          <w:p w:rsidR="006734AB" w:rsidRDefault="006734AB" w:rsidP="00E406F9">
            <w:pPr>
              <w:pStyle w:val="TableCells"/>
            </w:pPr>
            <w:r>
              <w:t>U</w:t>
            </w:r>
            <w:r w:rsidRPr="00E4261A">
              <w:t>sed to identify particular transactions that might span multiple accounts.</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Purchase Order Number</w:t>
            </w:r>
          </w:p>
        </w:tc>
        <w:tc>
          <w:tcPr>
            <w:tcW w:w="5371" w:type="dxa"/>
            <w:tcBorders>
              <w:bottom w:val="single" w:sz="4" w:space="0" w:color="auto"/>
            </w:tcBorders>
          </w:tcPr>
          <w:p w:rsidR="006734AB" w:rsidRDefault="006734AB" w:rsidP="00E406F9">
            <w:pPr>
              <w:pStyle w:val="TableCells"/>
            </w:pPr>
            <w:r>
              <w:t xml:space="preserve">Represents </w:t>
            </w:r>
            <w:r w:rsidRPr="003E67DD">
              <w:t>a written authorization for a vendor to ship goods or provide services based on conditions outline</w:t>
            </w:r>
            <w:r>
              <w:t>d</w:t>
            </w:r>
            <w:r w:rsidRPr="003E67DD">
              <w:t xml:space="preserve"> in the purchase order (</w:t>
            </w:r>
            <w:smartTag w:uri="urn:schemas-microsoft-com:office:smarttags" w:element="place">
              <w:r w:rsidRPr="003E67DD">
                <w:t>PO</w:t>
              </w:r>
            </w:smartTag>
            <w:r w:rsidRPr="003E67DD">
              <w:t>) document</w:t>
            </w:r>
            <w:r>
              <w:t>.</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Requisition Number</w:t>
            </w:r>
          </w:p>
        </w:tc>
        <w:tc>
          <w:tcPr>
            <w:tcW w:w="5371" w:type="dxa"/>
            <w:tcBorders>
              <w:bottom w:val="single" w:sz="4" w:space="0" w:color="auto"/>
            </w:tcBorders>
          </w:tcPr>
          <w:p w:rsidR="006734AB" w:rsidRDefault="006734AB" w:rsidP="00E406F9">
            <w:pPr>
              <w:pStyle w:val="TableCells"/>
            </w:pPr>
            <w:r>
              <w:t xml:space="preserve">Represents </w:t>
            </w:r>
            <w:r w:rsidRPr="003E67DD">
              <w:t>the document used to order the equipment.</w:t>
            </w:r>
          </w:p>
        </w:tc>
      </w:tr>
      <w:tr w:rsidR="006734AB" w:rsidRPr="00C40BA1" w:rsidTr="00E406F9">
        <w:tc>
          <w:tcPr>
            <w:tcW w:w="2160" w:type="dxa"/>
            <w:tcBorders>
              <w:right w:val="double" w:sz="4" w:space="0" w:color="auto"/>
            </w:tcBorders>
          </w:tcPr>
          <w:p w:rsidR="006734AB" w:rsidRDefault="006734AB" w:rsidP="00E406F9">
            <w:pPr>
              <w:pStyle w:val="TableCells"/>
            </w:pPr>
            <w:r>
              <w:t>Sub-Account</w:t>
            </w:r>
          </w:p>
        </w:tc>
        <w:tc>
          <w:tcPr>
            <w:tcW w:w="5371" w:type="dxa"/>
          </w:tcPr>
          <w:p w:rsidR="006734AB" w:rsidRDefault="006734AB" w:rsidP="00E406F9">
            <w:pPr>
              <w:pStyle w:val="TableCells"/>
            </w:pPr>
            <w:r>
              <w:t xml:space="preserve">This </w:t>
            </w:r>
            <w:r w:rsidRPr="007C2C45">
              <w:t>is an optional element of the accounting string that allows the user to track financial activity within a particular account at a finer level of detail.</w:t>
            </w:r>
          </w:p>
        </w:tc>
      </w:tr>
      <w:tr w:rsidR="006734AB" w:rsidRPr="00C40BA1" w:rsidTr="00E406F9">
        <w:tc>
          <w:tcPr>
            <w:tcW w:w="2160" w:type="dxa"/>
            <w:tcBorders>
              <w:bottom w:val="single" w:sz="4" w:space="0" w:color="auto"/>
              <w:right w:val="double" w:sz="4" w:space="0" w:color="auto"/>
            </w:tcBorders>
          </w:tcPr>
          <w:p w:rsidR="006734AB" w:rsidRDefault="006734AB" w:rsidP="00E406F9">
            <w:pPr>
              <w:pStyle w:val="TableCells"/>
            </w:pPr>
            <w:r>
              <w:t>Sub-Object</w:t>
            </w:r>
          </w:p>
        </w:tc>
        <w:tc>
          <w:tcPr>
            <w:tcW w:w="5371" w:type="dxa"/>
            <w:tcBorders>
              <w:bottom w:val="single" w:sz="4" w:space="0" w:color="auto"/>
            </w:tcBorders>
          </w:tcPr>
          <w:p w:rsidR="006734AB" w:rsidRDefault="006734AB" w:rsidP="00E406F9">
            <w:pPr>
              <w:pStyle w:val="TableCells"/>
            </w:pPr>
            <w:r>
              <w:t>A</w:t>
            </w:r>
            <w:r w:rsidRPr="00E4261A">
              <w:t>n optional element of the accounting string related to the university object code that allows the user to create finer distinctions within a particular object code for a specific account.</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Transfer Payment Code</w:t>
            </w:r>
          </w:p>
        </w:tc>
        <w:tc>
          <w:tcPr>
            <w:tcW w:w="5371" w:type="dxa"/>
            <w:tcBorders>
              <w:top w:val="single" w:sz="4" w:space="0" w:color="auto"/>
              <w:bottom w:val="nil"/>
            </w:tcBorders>
          </w:tcPr>
          <w:p w:rsidR="006734AB" w:rsidRDefault="006734AB" w:rsidP="00E406F9">
            <w:pPr>
              <w:pStyle w:val="TableCells"/>
            </w:pPr>
            <w:r>
              <w:t>A code that specifies whether</w:t>
            </w:r>
            <w:r w:rsidRPr="00EB0E22">
              <w:t xml:space="preserve"> the payment is eligible for depreciation.</w:t>
            </w:r>
          </w:p>
        </w:tc>
      </w:tr>
    </w:tbl>
    <w:p w:rsidR="006734AB" w:rsidRDefault="006734AB" w:rsidP="00E406F9"/>
    <w:p w:rsidR="006734AB" w:rsidRDefault="006734AB" w:rsidP="00E406F9">
      <w:pPr>
        <w:pStyle w:val="Heading6"/>
      </w:pPr>
      <w:bookmarkStart w:id="153" w:name="_D2HTopic_202"/>
      <w:r>
        <w:t>Accounting Lines Tab</w:t>
      </w:r>
      <w:r w:rsidR="00F6379D">
        <w:fldChar w:fldCharType="begin"/>
      </w:r>
      <w:r>
        <w:instrText xml:space="preserve"> XE "</w:instrText>
      </w:r>
      <w:r w:rsidRPr="00275151">
        <w:instrText>Asset Payment</w:instrText>
      </w:r>
      <w:r>
        <w:instrText xml:space="preserve">s document:Accounting Lines tab" </w:instrText>
      </w:r>
      <w:r w:rsidR="00F6379D">
        <w:fldChar w:fldCharType="end"/>
      </w:r>
      <w:r w:rsidR="00F6379D">
        <w:fldChar w:fldCharType="begin"/>
      </w:r>
      <w:r>
        <w:instrText xml:space="preserve"> XE "Accounting Lines tab, </w:instrText>
      </w:r>
      <w:r w:rsidRPr="00275151">
        <w:instrText>Asset Payment</w:instrText>
      </w:r>
      <w:r>
        <w:instrText xml:space="preserve">s document" </w:instrText>
      </w:r>
      <w:r w:rsidR="00F6379D">
        <w:fldChar w:fldCharType="end"/>
      </w:r>
      <w:bookmarkEnd w:id="153"/>
    </w:p>
    <w:p w:rsidR="006734AB" w:rsidRDefault="006734AB" w:rsidP="00E406F9"/>
    <w:p w:rsidR="006734AB" w:rsidRDefault="006734AB" w:rsidP="00E406F9">
      <w:pPr>
        <w:pStyle w:val="BodyText"/>
      </w:pPr>
      <w:r>
        <w:t xml:space="preserve">The </w:t>
      </w:r>
      <w:r w:rsidRPr="009F20BD">
        <w:rPr>
          <w:b/>
        </w:rPr>
        <w:t>Accounting Lines</w:t>
      </w:r>
      <w:r>
        <w:t xml:space="preserve"> tab allows the user to add new payment information for the asset. For manual payments, this information may either be entered here or imported. For transactions that originate from CAB, accounting data is pre-populated and is </w:t>
      </w:r>
      <w:r w:rsidRPr="002F6F54">
        <w:rPr>
          <w:rStyle w:val="Emphasis"/>
          <w:rFonts w:eastAsia="MS Mincho"/>
        </w:rPr>
        <w:t>view only</w:t>
      </w:r>
      <w:r>
        <w:t xml:space="preserve"> here.</w:t>
      </w:r>
    </w:p>
    <w:p w:rsidR="006734AB" w:rsidRDefault="006734AB" w:rsidP="00E406F9"/>
    <w:p w:rsidR="006734AB" w:rsidRDefault="006734AB" w:rsidP="00E406F9"/>
    <w:p w:rsidR="006734AB" w:rsidRDefault="006734AB" w:rsidP="00E406F9">
      <w:pPr>
        <w:pStyle w:val="TableHeading"/>
      </w:pPr>
      <w:r w:rsidRPr="00E776BB">
        <w:t>Accounting Lines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6675"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Account Number</w:t>
            </w:r>
          </w:p>
        </w:tc>
        <w:tc>
          <w:tcPr>
            <w:tcW w:w="6675" w:type="dxa"/>
            <w:tcBorders>
              <w:top w:val="single" w:sz="4" w:space="0" w:color="auto"/>
              <w:left w:val="single" w:sz="4" w:space="0" w:color="auto"/>
              <w:bottom w:val="single" w:sz="4" w:space="0" w:color="auto"/>
            </w:tcBorders>
          </w:tcPr>
          <w:p w:rsidR="006734AB" w:rsidRPr="001B07CE" w:rsidRDefault="006734AB" w:rsidP="00E406F9">
            <w:pPr>
              <w:pStyle w:val="TableCells"/>
            </w:pPr>
            <w:r>
              <w:t>Required. Enter t</w:t>
            </w:r>
            <w:r w:rsidRPr="00AD1B16">
              <w:t>he account number that paid for or owns the asset</w:t>
            </w:r>
            <w:r>
              <w:t xml:space="preserve"> or search for the number from the </w:t>
            </w:r>
            <w:r w:rsidRPr="005462A5">
              <w:rPr>
                <w:rStyle w:val="Strong"/>
              </w:rPr>
              <w:t>Account</w:t>
            </w:r>
            <w:r>
              <w:t xml:space="preserve"> lookup</w:t>
            </w:r>
            <w:r>
              <w:rPr>
                <w:noProof/>
              </w:rPr>
              <w:t xml:space="preserve"> icon</w:t>
            </w:r>
            <w:r>
              <w:t xml:space="preserve">. </w:t>
            </w:r>
            <w:r w:rsidRPr="00951F18">
              <w:t>The account number identifies the accounts that contributed to the purchase of the asset.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Amount</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Required. Enter</w:t>
            </w:r>
            <w:r w:rsidRPr="00951F18">
              <w:t xml:space="preserve"> the amount </w:t>
            </w:r>
            <w:r>
              <w:t>of the payment.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 xml:space="preserve">Chart </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Required. Enter the</w:t>
            </w:r>
            <w:r w:rsidRPr="00AD1B16">
              <w:t xml:space="preserve"> chart code for the account that funded the asset or is the owner of the asset</w:t>
            </w:r>
            <w:r>
              <w:t xml:space="preserve">. Either select the code from the list or search for it from the </w:t>
            </w:r>
            <w:r w:rsidRPr="005462A5">
              <w:rPr>
                <w:rStyle w:val="Strong"/>
              </w:rPr>
              <w:t>Chart</w:t>
            </w:r>
            <w:r>
              <w:t xml:space="preserve"> lookup</w:t>
            </w:r>
            <w:r>
              <w:rPr>
                <w:noProof/>
              </w:rPr>
              <w:t xml:space="preserve"> icon</w:t>
            </w:r>
            <w:r w:rsidRPr="00AD1B16">
              <w:t>.</w:t>
            </w:r>
          </w:p>
          <w:p w:rsidR="006734AB" w:rsidRDefault="006734AB" w:rsidP="00E406F9">
            <w:pPr>
              <w:pStyle w:val="Noteintable"/>
            </w:pPr>
            <w:r w:rsidRPr="00266244">
              <w:drawing>
                <wp:inline distT="0" distB="0" distL="0" distR="0">
                  <wp:extent cx="143510" cy="143510"/>
                  <wp:effectExtent l="0" t="0" r="0" b="0"/>
                  <wp:docPr id="1500" name="Picture 1218"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bl>
    <w:p w:rsidR="004456A3" w:rsidRDefault="004456A3">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lastRenderedPageBreak/>
              <w:t>Doc. Number</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w:t>
            </w:r>
            <w:r w:rsidRPr="00951F18">
              <w:t xml:space="preserve">equired </w:t>
            </w:r>
            <w:r>
              <w:t>f</w:t>
            </w:r>
            <w:r w:rsidRPr="006E246C">
              <w:t>or capital assets</w:t>
            </w:r>
            <w:r>
              <w:t xml:space="preserve">. This number will default to the Asset Manual Payment document number and can be changed to a different number if necessary. </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Doc Type</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Required</w:t>
            </w:r>
            <w:r w:rsidRPr="00951F18">
              <w:t xml:space="preserve"> for capital gifts, found, transfers, </w:t>
            </w:r>
            <w:r>
              <w:t xml:space="preserve">and </w:t>
            </w:r>
            <w:r w:rsidRPr="00951F18">
              <w:t>state excess</w:t>
            </w:r>
            <w:r>
              <w:t>. T</w:t>
            </w:r>
            <w:r w:rsidRPr="00951F18">
              <w:t xml:space="preserve">he type code is pre-set to </w:t>
            </w:r>
            <w:r>
              <w:t>MPAY</w:t>
            </w:r>
            <w:r w:rsidRPr="00951F18">
              <w:t xml:space="preserve"> for </w:t>
            </w:r>
            <w:r>
              <w:t>Manual Payment</w:t>
            </w:r>
            <w:r w:rsidRPr="00951F18">
              <w:t xml:space="preserve">. </w:t>
            </w:r>
            <w:r>
              <w:t xml:space="preserve">The user may search for the type code from the </w:t>
            </w:r>
            <w:r>
              <w:rPr>
                <w:rStyle w:val="Strong"/>
              </w:rPr>
              <w:t>Asset Payment D</w:t>
            </w:r>
            <w:r w:rsidRPr="005462A5">
              <w:rPr>
                <w:rStyle w:val="Strong"/>
              </w:rPr>
              <w:t>ocument Type</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Fiscal Period</w:t>
            </w:r>
          </w:p>
        </w:tc>
        <w:tc>
          <w:tcPr>
            <w:tcW w:w="6675" w:type="dxa"/>
            <w:tcBorders>
              <w:top w:val="single" w:sz="4" w:space="0" w:color="auto"/>
              <w:bottom w:val="single" w:sz="4" w:space="0" w:color="auto"/>
            </w:tcBorders>
          </w:tcPr>
          <w:p w:rsidR="006734AB" w:rsidRDefault="006734AB" w:rsidP="00E406F9">
            <w:pPr>
              <w:pStyle w:val="TableCells"/>
            </w:pPr>
            <w:r>
              <w:t xml:space="preserve">Display-only. The Fiscal Period represented by the Posted Date. </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Fiscal Year</w:t>
            </w:r>
          </w:p>
        </w:tc>
        <w:tc>
          <w:tcPr>
            <w:tcW w:w="6675" w:type="dxa"/>
            <w:tcBorders>
              <w:top w:val="single" w:sz="4" w:space="0" w:color="auto"/>
              <w:bottom w:val="single" w:sz="4" w:space="0" w:color="auto"/>
            </w:tcBorders>
          </w:tcPr>
          <w:p w:rsidR="006734AB" w:rsidRDefault="006734AB" w:rsidP="00E406F9">
            <w:pPr>
              <w:pStyle w:val="TableCells"/>
            </w:pPr>
            <w:r>
              <w:t xml:space="preserve">Display-only. </w:t>
            </w:r>
            <w:r w:rsidRPr="006E246C">
              <w:t xml:space="preserve">The fiscal year </w:t>
            </w:r>
            <w:r>
              <w:t>represented by</w:t>
            </w:r>
            <w:r w:rsidRPr="006E246C">
              <w:t xml:space="preserve"> the posting date.</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 xml:space="preserve">Object </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Required. Enter the object code or search for it from the </w:t>
            </w:r>
            <w:r w:rsidRPr="005462A5">
              <w:rPr>
                <w:rStyle w:val="Strong"/>
              </w:rPr>
              <w:t>Object</w:t>
            </w:r>
            <w:r>
              <w:t xml:space="preserve"> lookup</w:t>
            </w:r>
            <w:r>
              <w:rPr>
                <w:noProof/>
              </w:rPr>
              <w:t xml:space="preserve"> icon</w:t>
            </w:r>
            <w:r>
              <w:t>.f</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Origin</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code that indicates the source systems of the payment transaction. 01 indicates the transaction originated from Kuali Financials. The user may also search for this value from the </w:t>
            </w:r>
            <w:r w:rsidRPr="005462A5">
              <w:rPr>
                <w:rStyle w:val="Strong"/>
              </w:rPr>
              <w:t>Origin</w:t>
            </w:r>
            <w:r>
              <w:t xml:space="preserve"> lookup</w:t>
            </w:r>
            <w:r>
              <w:rPr>
                <w:noProof/>
              </w:rPr>
              <w:t xml:space="preserve"> icon</w:t>
            </w:r>
            <w:r>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Org Ref Id</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w:t>
            </w:r>
            <w:r w:rsidRPr="00E4261A">
              <w:t>a</w:t>
            </w:r>
            <w:r w:rsidRPr="00AD1B16">
              <w:t xml:space="preserve"> reference identification number assigned by Organization.</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PO. Number</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Optional. Enter the purchase order number for this asset.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Posted Date</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Required. Enter the</w:t>
            </w:r>
            <w:r w:rsidRPr="00951F18">
              <w:t xml:space="preserve"> date the capitalization transaction hit the </w:t>
            </w:r>
            <w:r>
              <w:t>General Ledger or select the date from the calendar</w:t>
            </w:r>
            <w:r w:rsidRPr="00951F18">
              <w: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 xml:space="preserve">Project </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project code or search for it from the </w:t>
            </w:r>
            <w:r w:rsidRPr="005462A5">
              <w:rPr>
                <w:rStyle w:val="Strong"/>
              </w:rPr>
              <w:t>Project</w:t>
            </w:r>
            <w:r>
              <w:t xml:space="preserve"> lookup.</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Req. number</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the requisition number </w:t>
            </w:r>
            <w:r w:rsidRPr="00AD1B16">
              <w:t>used to order the equipment.</w:t>
            </w:r>
          </w:p>
        </w:tc>
      </w:tr>
      <w:tr w:rsidR="006734AB" w:rsidRPr="00C40BA1" w:rsidTr="00E406F9">
        <w:tc>
          <w:tcPr>
            <w:tcW w:w="2685" w:type="dxa"/>
            <w:tcBorders>
              <w:top w:val="single" w:sz="4" w:space="0" w:color="auto"/>
              <w:bottom w:val="single" w:sz="4" w:space="0" w:color="auto"/>
              <w:right w:val="double" w:sz="4" w:space="0" w:color="auto"/>
            </w:tcBorders>
          </w:tcPr>
          <w:p w:rsidR="006734AB" w:rsidRDefault="006734AB" w:rsidP="00E406F9">
            <w:pPr>
              <w:pStyle w:val="TableCells"/>
            </w:pPr>
            <w:r>
              <w:t>Sub-Account</w:t>
            </w:r>
          </w:p>
        </w:tc>
        <w:tc>
          <w:tcPr>
            <w:tcW w:w="6675"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a sub-account number or search for it from the </w:t>
            </w:r>
            <w:r w:rsidRPr="005462A5">
              <w:rPr>
                <w:rStyle w:val="Strong"/>
              </w:rPr>
              <w:t>Sub Account</w:t>
            </w:r>
            <w:r>
              <w:t xml:space="preserve"> lookup</w:t>
            </w:r>
            <w:r>
              <w:rPr>
                <w:noProof/>
              </w:rPr>
              <w:t xml:space="preserve"> icon</w:t>
            </w:r>
            <w:r>
              <w:t>.</w:t>
            </w:r>
          </w:p>
        </w:tc>
      </w:tr>
      <w:tr w:rsidR="006734AB" w:rsidRPr="00C40BA1" w:rsidTr="00E406F9">
        <w:tc>
          <w:tcPr>
            <w:tcW w:w="2685" w:type="dxa"/>
            <w:tcBorders>
              <w:top w:val="single" w:sz="4" w:space="0" w:color="auto"/>
              <w:bottom w:val="nil"/>
              <w:right w:val="double" w:sz="4" w:space="0" w:color="auto"/>
            </w:tcBorders>
          </w:tcPr>
          <w:p w:rsidR="006734AB" w:rsidRDefault="006734AB" w:rsidP="00E406F9">
            <w:pPr>
              <w:pStyle w:val="TableCells"/>
            </w:pPr>
            <w:r>
              <w:t>Sub-Object</w:t>
            </w:r>
          </w:p>
        </w:tc>
        <w:tc>
          <w:tcPr>
            <w:tcW w:w="6675" w:type="dxa"/>
            <w:tcBorders>
              <w:top w:val="single" w:sz="4" w:space="0" w:color="auto"/>
              <w:left w:val="single" w:sz="4" w:space="0" w:color="auto"/>
              <w:bottom w:val="nil"/>
            </w:tcBorders>
          </w:tcPr>
          <w:p w:rsidR="006734AB" w:rsidRDefault="006734AB" w:rsidP="00E406F9">
            <w:pPr>
              <w:pStyle w:val="TableCells"/>
            </w:pPr>
            <w:r>
              <w:t xml:space="preserve">Optional. Enter sub-object code or search for it from the </w:t>
            </w:r>
            <w:r w:rsidRPr="005462A5">
              <w:rPr>
                <w:rStyle w:val="Strong"/>
              </w:rPr>
              <w:t>Sub Object</w:t>
            </w:r>
            <w:r>
              <w:t xml:space="preserve"> lookup</w:t>
            </w:r>
            <w:r>
              <w:rPr>
                <w:noProof/>
              </w:rPr>
              <w:t xml:space="preserve"> icon</w:t>
            </w:r>
            <w:r>
              <w:t>.</w:t>
            </w:r>
          </w:p>
        </w:tc>
      </w:tr>
    </w:tbl>
    <w:p w:rsidR="006734AB" w:rsidRDefault="006734AB" w:rsidP="00E406F9">
      <w:pPr>
        <w:pStyle w:val="Heading6"/>
      </w:pPr>
      <w:bookmarkStart w:id="154" w:name="_D2HTopic_266"/>
      <w:r>
        <w:t>In Process Payments by Asset</w:t>
      </w:r>
      <w:bookmarkEnd w:id="154"/>
    </w:p>
    <w:p w:rsidR="006734AB" w:rsidRDefault="006734AB" w:rsidP="00E406F9">
      <w:pPr>
        <w:spacing w:after="257"/>
      </w:pPr>
      <w:r>
        <w:t xml:space="preserve">The In Process Payments by Asset tab displays when an Accounting line has been added and will list each asset and the amount that will be allocated to it. The data in this tab is </w:t>
      </w:r>
      <w:r w:rsidRPr="002F6F54">
        <w:rPr>
          <w:rStyle w:val="Emphasis"/>
          <w:rFonts w:eastAsia="MS Mincho"/>
        </w:rPr>
        <w:t>view only</w:t>
      </w:r>
      <w:r>
        <w:t xml:space="preserve"> with the exception of the </w:t>
      </w:r>
      <w:r w:rsidRPr="00FD2823">
        <w:t>Look Up/Add Multiple Asset Payment Lines</w:t>
      </w:r>
      <w:r>
        <w:t xml:space="preserve"> icon, described below. </w:t>
      </w:r>
    </w:p>
    <w:p w:rsidR="006734AB" w:rsidRPr="00FD2823" w:rsidRDefault="006734AB" w:rsidP="00E406F9">
      <w:pPr>
        <w:spacing w:after="257"/>
      </w:pPr>
    </w:p>
    <w:p w:rsidR="006734AB" w:rsidRDefault="006734AB" w:rsidP="00E406F9">
      <w:pPr>
        <w:pStyle w:val="TableHeading"/>
      </w:pPr>
      <w:r>
        <w:t>In Process Payments by Asset</w:t>
      </w:r>
      <w:r w:rsidRPr="00E776BB">
        <w:t xml:space="preserve">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685"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6675"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685" w:type="dxa"/>
            <w:tcBorders>
              <w:right w:val="double" w:sz="4" w:space="0" w:color="auto"/>
            </w:tcBorders>
          </w:tcPr>
          <w:p w:rsidR="006734AB" w:rsidRDefault="006734AB" w:rsidP="00E406F9">
            <w:pPr>
              <w:pStyle w:val="TableCells"/>
            </w:pPr>
            <w:r>
              <w:t>Account Number</w:t>
            </w:r>
          </w:p>
        </w:tc>
        <w:tc>
          <w:tcPr>
            <w:tcW w:w="6675" w:type="dxa"/>
          </w:tcPr>
          <w:p w:rsidR="006734AB" w:rsidRDefault="006734AB" w:rsidP="00E406F9">
            <w:pPr>
              <w:pStyle w:val="TableCells"/>
            </w:pPr>
            <w:r>
              <w:t xml:space="preserve">Display Only. Lists the account number (s) entered in the Accounting Lines tab. </w:t>
            </w:r>
          </w:p>
        </w:tc>
      </w:tr>
      <w:tr w:rsidR="006734AB" w:rsidRPr="00C40BA1" w:rsidTr="00E406F9">
        <w:tc>
          <w:tcPr>
            <w:tcW w:w="2685" w:type="dxa"/>
            <w:tcBorders>
              <w:right w:val="double" w:sz="4" w:space="0" w:color="auto"/>
            </w:tcBorders>
          </w:tcPr>
          <w:p w:rsidR="006734AB" w:rsidRPr="00A7200C" w:rsidRDefault="006734AB" w:rsidP="00E406F9">
            <w:pPr>
              <w:pStyle w:val="TableCells"/>
            </w:pPr>
            <w:r>
              <w:t>Amount</w:t>
            </w:r>
          </w:p>
        </w:tc>
        <w:tc>
          <w:tcPr>
            <w:tcW w:w="6675" w:type="dxa"/>
          </w:tcPr>
          <w:p w:rsidR="006734AB" w:rsidRDefault="006734AB" w:rsidP="00E406F9">
            <w:pPr>
              <w:pStyle w:val="TableCells"/>
            </w:pPr>
            <w:r>
              <w:t xml:space="preserve">Display Only. Lists the accounting line amount that will be allocated to this asset and accounting string based on the selection in the Asset Allocation tab. </w:t>
            </w:r>
          </w:p>
        </w:tc>
      </w:tr>
      <w:tr w:rsidR="006734AB" w:rsidRPr="00C40BA1" w:rsidTr="00E406F9">
        <w:tc>
          <w:tcPr>
            <w:tcW w:w="2685" w:type="dxa"/>
            <w:tcBorders>
              <w:right w:val="double" w:sz="4" w:space="0" w:color="auto"/>
            </w:tcBorders>
          </w:tcPr>
          <w:p w:rsidR="006734AB" w:rsidRDefault="006734AB" w:rsidP="00E406F9">
            <w:pPr>
              <w:pStyle w:val="TableCells"/>
            </w:pPr>
            <w:r>
              <w:t>Asset Number</w:t>
            </w:r>
          </w:p>
        </w:tc>
        <w:tc>
          <w:tcPr>
            <w:tcW w:w="6675" w:type="dxa"/>
          </w:tcPr>
          <w:p w:rsidR="006734AB" w:rsidRDefault="006734AB" w:rsidP="00E406F9">
            <w:pPr>
              <w:pStyle w:val="TableCells"/>
            </w:pPr>
            <w:r>
              <w:t xml:space="preserve">Display Only. Lists each asset number entered in the Assets tab </w:t>
            </w:r>
            <w:r>
              <w:lastRenderedPageBreak/>
              <w:t xml:space="preserve">allocated to each Accounting Line entered in the Accounting Lines tab. </w:t>
            </w:r>
          </w:p>
        </w:tc>
      </w:tr>
      <w:tr w:rsidR="006734AB" w:rsidRPr="00C40BA1" w:rsidTr="00E406F9">
        <w:tc>
          <w:tcPr>
            <w:tcW w:w="2685" w:type="dxa"/>
            <w:tcBorders>
              <w:right w:val="double" w:sz="4" w:space="0" w:color="auto"/>
            </w:tcBorders>
          </w:tcPr>
          <w:p w:rsidR="006734AB" w:rsidRDefault="006734AB" w:rsidP="00E406F9">
            <w:pPr>
              <w:pStyle w:val="TableCells"/>
            </w:pPr>
            <w:r>
              <w:lastRenderedPageBreak/>
              <w:t>Chart Code</w:t>
            </w:r>
          </w:p>
        </w:tc>
        <w:tc>
          <w:tcPr>
            <w:tcW w:w="6675" w:type="dxa"/>
          </w:tcPr>
          <w:p w:rsidR="006734AB" w:rsidRDefault="006734AB" w:rsidP="00E406F9">
            <w:pPr>
              <w:pStyle w:val="TableCells"/>
            </w:pPr>
            <w:r>
              <w:t xml:space="preserve">Display Only. Chart code(s) entered or associated with the account entered on the accounting line. </w:t>
            </w:r>
          </w:p>
        </w:tc>
      </w:tr>
      <w:tr w:rsidR="006734AB" w:rsidRPr="00C40BA1" w:rsidTr="00E406F9">
        <w:tc>
          <w:tcPr>
            <w:tcW w:w="2685" w:type="dxa"/>
            <w:tcBorders>
              <w:right w:val="double" w:sz="4" w:space="0" w:color="auto"/>
            </w:tcBorders>
          </w:tcPr>
          <w:p w:rsidR="006734AB" w:rsidRDefault="006734AB" w:rsidP="00E406F9">
            <w:pPr>
              <w:pStyle w:val="TableCells"/>
            </w:pPr>
            <w:r>
              <w:t>Fiscal Period</w:t>
            </w:r>
          </w:p>
        </w:tc>
        <w:tc>
          <w:tcPr>
            <w:tcW w:w="6675" w:type="dxa"/>
          </w:tcPr>
          <w:p w:rsidR="006734AB" w:rsidRDefault="006734AB" w:rsidP="00E406F9">
            <w:pPr>
              <w:pStyle w:val="TableCells"/>
            </w:pPr>
            <w:r>
              <w:t xml:space="preserve">Display Only. Fiscal period associated with the posting date. </w:t>
            </w:r>
          </w:p>
        </w:tc>
      </w:tr>
      <w:tr w:rsidR="006734AB" w:rsidRPr="00C40BA1" w:rsidTr="00E406F9">
        <w:tc>
          <w:tcPr>
            <w:tcW w:w="2685" w:type="dxa"/>
            <w:tcBorders>
              <w:right w:val="double" w:sz="4" w:space="0" w:color="auto"/>
            </w:tcBorders>
          </w:tcPr>
          <w:p w:rsidR="006734AB" w:rsidRDefault="006734AB" w:rsidP="00E406F9">
            <w:pPr>
              <w:pStyle w:val="TableCells"/>
            </w:pPr>
            <w:r>
              <w:t>Fiscal Year</w:t>
            </w:r>
          </w:p>
        </w:tc>
        <w:tc>
          <w:tcPr>
            <w:tcW w:w="6675" w:type="dxa"/>
          </w:tcPr>
          <w:p w:rsidR="006734AB" w:rsidRDefault="006734AB" w:rsidP="00E406F9">
            <w:pPr>
              <w:pStyle w:val="TableCells"/>
            </w:pPr>
            <w:r>
              <w:t xml:space="preserve">Display Only. Fiscal year associated with the posting date. </w:t>
            </w:r>
          </w:p>
        </w:tc>
      </w:tr>
      <w:tr w:rsidR="006734AB" w:rsidRPr="00C40BA1" w:rsidTr="00E406F9">
        <w:tc>
          <w:tcPr>
            <w:tcW w:w="2685" w:type="dxa"/>
            <w:tcBorders>
              <w:right w:val="double" w:sz="4" w:space="0" w:color="auto"/>
            </w:tcBorders>
          </w:tcPr>
          <w:p w:rsidR="006734AB" w:rsidRDefault="006734AB" w:rsidP="00E406F9">
            <w:pPr>
              <w:pStyle w:val="TableCells"/>
            </w:pPr>
            <w:r>
              <w:t>Look Up/Add Multiple Asset Payment Lines</w:t>
            </w:r>
          </w:p>
        </w:tc>
        <w:tc>
          <w:tcPr>
            <w:tcW w:w="6675" w:type="dxa"/>
          </w:tcPr>
          <w:p w:rsidR="006734AB" w:rsidRDefault="006734AB" w:rsidP="00E406F9">
            <w:pPr>
              <w:pStyle w:val="TableCells"/>
            </w:pPr>
            <w:r>
              <w:t xml:space="preserve">Use this look up when the payment needs to zero out an existing payment. Clicking on the Lookup will take you to the Asset Payment Lookup and display payments that match on chart, account and object code where the Transfer Payment Code = N. Check the payments to offset the entered payment and then click Return Selected. </w:t>
            </w:r>
          </w:p>
          <w:p w:rsidR="006734AB" w:rsidRDefault="006734AB" w:rsidP="00E406F9">
            <w:pPr>
              <w:pStyle w:val="TableCells"/>
            </w:pPr>
          </w:p>
          <w:p w:rsidR="006734AB" w:rsidRDefault="006734AB" w:rsidP="00E406F9">
            <w:pPr>
              <w:pStyle w:val="TableCells"/>
            </w:pPr>
            <w:r>
              <w:t>The payments will be listed below the lookup icon with a Payment Sequence Number, Posted Date and Amount.</w:t>
            </w:r>
          </w:p>
          <w:p w:rsidR="006734AB" w:rsidRDefault="006734AB" w:rsidP="00E406F9">
            <w:pPr>
              <w:pStyle w:val="TableCells"/>
            </w:pPr>
          </w:p>
          <w:p w:rsidR="006734AB" w:rsidRDefault="006734AB" w:rsidP="00E406F9">
            <w:pPr>
              <w:pStyle w:val="TableCells"/>
            </w:pPr>
            <w:r>
              <w:t xml:space="preserve">When the document is submitted, if there are matching payments a warning displays. Click No to Continue if this is a new payment or if you have already selected payments. Click Yes to return to the Asset Manual Payment to look up payments if the new payment should zero an existing payment. </w:t>
            </w:r>
          </w:p>
          <w:p w:rsidR="006734AB" w:rsidRDefault="006734AB" w:rsidP="00E406F9">
            <w:pPr>
              <w:pStyle w:val="TableCells"/>
            </w:pPr>
          </w:p>
          <w:p w:rsidR="006734AB" w:rsidRDefault="006734AB" w:rsidP="00E406F9">
            <w:pPr>
              <w:pStyle w:val="TableCells"/>
            </w:pPr>
            <w:r>
              <w:t>The Transfer Payment Code will be set to Y on payments that cancel each other out to prevent further depreciation. Entries will be created to reverse accumulated depreciation and the current period depreciation bucket will be updated to reflect the reversal of the accumulated depreciation.</w:t>
            </w:r>
          </w:p>
        </w:tc>
      </w:tr>
      <w:tr w:rsidR="006734AB" w:rsidRPr="00C40BA1" w:rsidTr="00E406F9">
        <w:tc>
          <w:tcPr>
            <w:tcW w:w="2685" w:type="dxa"/>
            <w:tcBorders>
              <w:right w:val="double" w:sz="4" w:space="0" w:color="auto"/>
            </w:tcBorders>
          </w:tcPr>
          <w:p w:rsidR="006734AB" w:rsidRDefault="006734AB" w:rsidP="00E406F9">
            <w:pPr>
              <w:pStyle w:val="TableCells"/>
            </w:pPr>
            <w:r>
              <w:t>Object Code</w:t>
            </w:r>
          </w:p>
        </w:tc>
        <w:tc>
          <w:tcPr>
            <w:tcW w:w="6675" w:type="dxa"/>
          </w:tcPr>
          <w:p w:rsidR="006734AB" w:rsidRDefault="006734AB" w:rsidP="00E406F9">
            <w:pPr>
              <w:pStyle w:val="TableCells"/>
            </w:pPr>
            <w:r>
              <w:t>Display Only. Object code(s) entered in the Accounting Lines tab.</w:t>
            </w:r>
          </w:p>
        </w:tc>
      </w:tr>
      <w:tr w:rsidR="006734AB" w:rsidRPr="00C40BA1" w:rsidTr="00E406F9">
        <w:tc>
          <w:tcPr>
            <w:tcW w:w="2685" w:type="dxa"/>
            <w:tcBorders>
              <w:right w:val="double" w:sz="4" w:space="0" w:color="auto"/>
            </w:tcBorders>
          </w:tcPr>
          <w:p w:rsidR="006734AB" w:rsidRDefault="006734AB" w:rsidP="00E406F9">
            <w:pPr>
              <w:pStyle w:val="TableCells"/>
            </w:pPr>
            <w:r>
              <w:t>Posted Date</w:t>
            </w:r>
          </w:p>
        </w:tc>
        <w:tc>
          <w:tcPr>
            <w:tcW w:w="6675" w:type="dxa"/>
          </w:tcPr>
          <w:p w:rsidR="006734AB" w:rsidRDefault="006734AB" w:rsidP="00E406F9">
            <w:pPr>
              <w:pStyle w:val="TableCells"/>
            </w:pPr>
            <w:r>
              <w:t xml:space="preserve">Display Only. Posting date(s) entered in the Accounting Lines tab. </w:t>
            </w:r>
          </w:p>
        </w:tc>
      </w:tr>
      <w:tr w:rsidR="006734AB" w:rsidRPr="00C40BA1" w:rsidTr="00E406F9">
        <w:tc>
          <w:tcPr>
            <w:tcW w:w="2685" w:type="dxa"/>
            <w:tcBorders>
              <w:right w:val="double" w:sz="4" w:space="0" w:color="auto"/>
            </w:tcBorders>
          </w:tcPr>
          <w:p w:rsidR="006734AB" w:rsidRDefault="006734AB" w:rsidP="00E406F9">
            <w:pPr>
              <w:pStyle w:val="TableCells"/>
            </w:pPr>
            <w:r>
              <w:t>Project Code</w:t>
            </w:r>
          </w:p>
        </w:tc>
        <w:tc>
          <w:tcPr>
            <w:tcW w:w="6675" w:type="dxa"/>
          </w:tcPr>
          <w:p w:rsidR="006734AB" w:rsidRDefault="006734AB" w:rsidP="00E406F9">
            <w:pPr>
              <w:pStyle w:val="TableCells"/>
            </w:pPr>
            <w:r>
              <w:t>Display Only: Project code(s) entered in the Accounting Lines tab.</w:t>
            </w:r>
          </w:p>
        </w:tc>
      </w:tr>
      <w:tr w:rsidR="006734AB" w:rsidRPr="00C40BA1" w:rsidTr="00E406F9">
        <w:tc>
          <w:tcPr>
            <w:tcW w:w="2685" w:type="dxa"/>
            <w:tcBorders>
              <w:right w:val="double" w:sz="4" w:space="0" w:color="auto"/>
            </w:tcBorders>
          </w:tcPr>
          <w:p w:rsidR="006734AB" w:rsidRDefault="006734AB" w:rsidP="00E406F9">
            <w:pPr>
              <w:pStyle w:val="TableCells"/>
            </w:pPr>
            <w:r>
              <w:t>Sub-Account</w:t>
            </w:r>
          </w:p>
        </w:tc>
        <w:tc>
          <w:tcPr>
            <w:tcW w:w="6675" w:type="dxa"/>
          </w:tcPr>
          <w:p w:rsidR="006734AB" w:rsidRDefault="006734AB" w:rsidP="00E406F9">
            <w:pPr>
              <w:pStyle w:val="TableCells"/>
            </w:pPr>
            <w:r>
              <w:t>Display Only. Sub-Account(s) entered in the Accounting Lines tab.</w:t>
            </w:r>
          </w:p>
        </w:tc>
      </w:tr>
      <w:tr w:rsidR="006734AB" w:rsidRPr="00C40BA1" w:rsidTr="00E406F9">
        <w:tc>
          <w:tcPr>
            <w:tcW w:w="2685" w:type="dxa"/>
            <w:tcBorders>
              <w:right w:val="double" w:sz="4" w:space="0" w:color="auto"/>
            </w:tcBorders>
          </w:tcPr>
          <w:p w:rsidR="006734AB" w:rsidRDefault="006734AB" w:rsidP="00E406F9">
            <w:pPr>
              <w:pStyle w:val="TableCells"/>
            </w:pPr>
            <w:r>
              <w:t>Sub-Object</w:t>
            </w:r>
          </w:p>
        </w:tc>
        <w:tc>
          <w:tcPr>
            <w:tcW w:w="6675" w:type="dxa"/>
          </w:tcPr>
          <w:p w:rsidR="006734AB" w:rsidRDefault="006734AB" w:rsidP="00E406F9">
            <w:pPr>
              <w:pStyle w:val="TableCells"/>
            </w:pPr>
            <w:r>
              <w:t>Display Only. Sub-Object(s) entered in the Accounting Lines tab.</w:t>
            </w:r>
          </w:p>
        </w:tc>
      </w:tr>
    </w:tbl>
    <w:p w:rsidR="006734AB" w:rsidRDefault="006734AB" w:rsidP="00E406F9">
      <w:pPr>
        <w:pStyle w:val="normal0"/>
        <w:rPr>
          <w:rFonts w:eastAsia="Arial" w:cs="Arial"/>
          <w:sz w:val="32"/>
          <w:szCs w:val="32"/>
        </w:rPr>
      </w:pPr>
    </w:p>
    <w:p w:rsidR="004456A3" w:rsidRDefault="004456A3">
      <w:pPr>
        <w:rPr>
          <w:rFonts w:ascii="Arial" w:hAnsi="Arial" w:cs="Arial"/>
          <w:b/>
          <w:sz w:val="32"/>
          <w:szCs w:val="32"/>
        </w:rPr>
      </w:pPr>
      <w:bookmarkStart w:id="155" w:name="_D2HTopic_267"/>
      <w:r>
        <w:br w:type="page"/>
      </w:r>
    </w:p>
    <w:p w:rsidR="006734AB" w:rsidRDefault="006734AB" w:rsidP="00E406F9">
      <w:pPr>
        <w:pStyle w:val="Heading5"/>
      </w:pPr>
      <w:r>
        <w:lastRenderedPageBreak/>
        <w:t>Process Overview</w:t>
      </w:r>
      <w:bookmarkEnd w:id="155"/>
    </w:p>
    <w:p w:rsidR="006734AB" w:rsidRPr="00826391" w:rsidRDefault="006734AB" w:rsidP="00E406F9">
      <w:pPr>
        <w:pStyle w:val="Heading6"/>
      </w:pPr>
      <w:bookmarkStart w:id="156" w:name="_D2HTopic_268"/>
      <w:r w:rsidRPr="00826391">
        <w:t>Business Rules</w:t>
      </w:r>
      <w:r w:rsidR="00F6379D">
        <w:fldChar w:fldCharType="begin"/>
      </w:r>
      <w:r>
        <w:instrText xml:space="preserve"> XE "</w:instrText>
      </w:r>
      <w:r w:rsidRPr="00275151">
        <w:instrText>Asset Payment</w:instrText>
      </w:r>
      <w:r>
        <w:instrText xml:space="preserve">s document:business rules" </w:instrText>
      </w:r>
      <w:r w:rsidR="00F6379D">
        <w:fldChar w:fldCharType="end"/>
      </w:r>
      <w:r w:rsidR="00F6379D">
        <w:fldChar w:fldCharType="begin"/>
      </w:r>
      <w:r>
        <w:instrText xml:space="preserve"> XE "business rules:</w:instrText>
      </w:r>
      <w:r w:rsidRPr="00275151">
        <w:instrText>Asset Payment</w:instrText>
      </w:r>
      <w:r>
        <w:instrText xml:space="preserve">s document" </w:instrText>
      </w:r>
      <w:r w:rsidR="00F6379D">
        <w:fldChar w:fldCharType="end"/>
      </w:r>
      <w:bookmarkEnd w:id="156"/>
    </w:p>
    <w:p w:rsidR="006734AB" w:rsidRDefault="006734AB" w:rsidP="00E406F9">
      <w:pPr>
        <w:pStyle w:val="C1HBullet"/>
        <w:tabs>
          <w:tab w:val="clear" w:pos="720"/>
          <w:tab w:val="num" w:pos="360"/>
        </w:tabs>
        <w:ind w:left="360"/>
      </w:pPr>
      <w:r w:rsidRPr="00F92548">
        <w:t xml:space="preserve">The asset must be an active asset. The asset status must be </w:t>
      </w:r>
      <w:r>
        <w:t>defined in parameter CAPITAL_ASSET_STATUS_CODES and not be in RETIRED_STATUS_CODES</w:t>
      </w:r>
      <w:r w:rsidRPr="00F92548">
        <w:t>. If th</w:t>
      </w:r>
      <w:r>
        <w:t>e asset is retired, the user can</w:t>
      </w:r>
      <w:r w:rsidRPr="00F92548">
        <w:t xml:space="preserve">not select the </w:t>
      </w:r>
      <w:r w:rsidRPr="001031BB">
        <w:rPr>
          <w:b/>
        </w:rPr>
        <w:t>Asset Payments</w:t>
      </w:r>
      <w:r w:rsidRPr="00F92548">
        <w:t xml:space="preserve"> document from the </w:t>
      </w:r>
      <w:r w:rsidRPr="00E44627">
        <w:rPr>
          <w:rStyle w:val="Strong"/>
        </w:rPr>
        <w:t>Action</w:t>
      </w:r>
      <w:r>
        <w:rPr>
          <w:rStyle w:val="Strong"/>
        </w:rPr>
        <w:t xml:space="preserve"> </w:t>
      </w:r>
      <w:r>
        <w:t>column or enter the Asset in the Assets tab</w:t>
      </w:r>
      <w:r w:rsidRPr="00F92548">
        <w:t>.</w:t>
      </w:r>
    </w:p>
    <w:p w:rsidR="006734AB" w:rsidRDefault="006734AB" w:rsidP="00E406F9">
      <w:pPr>
        <w:pStyle w:val="C1HBullet"/>
        <w:tabs>
          <w:tab w:val="clear" w:pos="720"/>
          <w:tab w:val="num" w:pos="360"/>
        </w:tabs>
        <w:ind w:left="360"/>
      </w:pPr>
      <w:r w:rsidRPr="00F92548">
        <w:t>A payment document cannot be issued against a</w:t>
      </w:r>
      <w:r>
        <w:t>n asset with a pending document, including any of the following:</w:t>
      </w:r>
    </w:p>
    <w:p w:rsidR="006734AB" w:rsidRDefault="006734AB" w:rsidP="00E406F9">
      <w:pPr>
        <w:pStyle w:val="C1HBullet2A"/>
        <w:tabs>
          <w:tab w:val="clear" w:pos="1080"/>
          <w:tab w:val="num" w:pos="720"/>
        </w:tabs>
        <w:ind w:left="720"/>
      </w:pPr>
      <w:r>
        <w:t>F</w:t>
      </w:r>
      <w:r w:rsidRPr="00F92548">
        <w:t xml:space="preserve">inancial </w:t>
      </w:r>
      <w:r>
        <w:t>d</w:t>
      </w:r>
      <w:r w:rsidRPr="00F92548">
        <w:t xml:space="preserve">ocuments: General Error Correction, Year End General Error Corrections, Distribution of Income/Expense, Year End Distribution of Income Expense, Procurement Card, Cash Receipt, Service Billing, and the Internal Billing </w:t>
      </w:r>
      <w:r>
        <w:t>d</w:t>
      </w:r>
      <w:r w:rsidRPr="00F92548">
        <w:t>ocument</w:t>
      </w:r>
      <w:r>
        <w:t>.</w:t>
      </w:r>
    </w:p>
    <w:p w:rsidR="006734AB" w:rsidRPr="00F92548" w:rsidRDefault="006734AB" w:rsidP="00E406F9">
      <w:pPr>
        <w:pStyle w:val="C1HBullet2A"/>
        <w:tabs>
          <w:tab w:val="clear" w:pos="1080"/>
          <w:tab w:val="num" w:pos="720"/>
        </w:tabs>
        <w:ind w:left="720"/>
      </w:pPr>
      <w:r>
        <w:t>CAB/</w:t>
      </w:r>
      <w:r w:rsidRPr="00F92548">
        <w:t xml:space="preserve">PURAP </w:t>
      </w:r>
      <w:r>
        <w:t>d</w:t>
      </w:r>
      <w:r w:rsidRPr="00F92548">
        <w:t>ocuments: Payment Request, Credit Memo</w:t>
      </w:r>
    </w:p>
    <w:p w:rsidR="006734AB" w:rsidRDefault="006734AB" w:rsidP="00E406F9">
      <w:pPr>
        <w:pStyle w:val="C1HBullet2A"/>
        <w:tabs>
          <w:tab w:val="clear" w:pos="1080"/>
          <w:tab w:val="num" w:pos="720"/>
        </w:tabs>
        <w:ind w:left="720"/>
      </w:pPr>
      <w:r>
        <w:t>C</w:t>
      </w:r>
      <w:r w:rsidRPr="00F92548">
        <w:t>apital asset management documents: Transfer, Retirement, Merge, Separate</w:t>
      </w:r>
    </w:p>
    <w:p w:rsidR="006734AB" w:rsidRDefault="006734AB" w:rsidP="00E406F9">
      <w:pPr>
        <w:pStyle w:val="C1HBullet"/>
        <w:tabs>
          <w:tab w:val="clear" w:pos="720"/>
          <w:tab w:val="num" w:pos="360"/>
        </w:tabs>
        <w:ind w:left="360"/>
      </w:pPr>
      <w:r>
        <w:t>W</w:t>
      </w:r>
      <w:r w:rsidRPr="00F92548">
        <w:t>hen the object code on the payment is not in agreement with the object code of previously processed</w:t>
      </w:r>
      <w:r>
        <w:t xml:space="preserve"> payments, a</w:t>
      </w:r>
      <w:r w:rsidRPr="00F92548">
        <w:t xml:space="preserve"> warning </w:t>
      </w:r>
      <w:r>
        <w:t>alerts the user. O</w:t>
      </w:r>
      <w:r w:rsidRPr="00F92548">
        <w:t xml:space="preserve">bject codes </w:t>
      </w:r>
      <w:r>
        <w:t>should be with</w:t>
      </w:r>
      <w:r w:rsidRPr="00F92548">
        <w:t>in the same asset category.</w:t>
      </w:r>
    </w:p>
    <w:p w:rsidR="006734AB" w:rsidRDefault="006734AB" w:rsidP="00E406F9">
      <w:pPr>
        <w:pStyle w:val="C1HBullet"/>
        <w:tabs>
          <w:tab w:val="clear" w:pos="720"/>
          <w:tab w:val="num" w:pos="360"/>
        </w:tabs>
        <w:ind w:left="360"/>
        <w:rPr>
          <w:kern w:val="32"/>
          <w:lang w:bidi="th-TH"/>
        </w:rPr>
      </w:pPr>
      <w:r>
        <w:rPr>
          <w:kern w:val="32"/>
          <w:lang w:bidi="th-TH"/>
        </w:rPr>
        <w:t>A warning is presented when the chart, account and object code on the payment matches an existing payment on the asset. This warning is provided to allow the user to associate payments together in the event the new payment is cancelling out an existing payment. Linking the payments together sets both Asset Payment Transfer codes to Y.</w:t>
      </w:r>
    </w:p>
    <w:p w:rsidR="006734AB" w:rsidRDefault="006734AB" w:rsidP="00E406F9">
      <w:pPr>
        <w:pStyle w:val="C1HBullet"/>
        <w:tabs>
          <w:tab w:val="clear" w:pos="720"/>
          <w:tab w:val="num" w:pos="360"/>
        </w:tabs>
        <w:ind w:left="360"/>
        <w:rPr>
          <w:kern w:val="32"/>
          <w:lang w:bidi="th-TH"/>
        </w:rPr>
      </w:pPr>
      <w:r>
        <w:rPr>
          <w:kern w:val="32"/>
          <w:lang w:bidi="th-TH"/>
        </w:rPr>
        <w:t>Payments returned for an asset must equal the payment being applied for that asset.</w:t>
      </w:r>
    </w:p>
    <w:p w:rsidR="006734AB" w:rsidRDefault="006734AB" w:rsidP="00E406F9">
      <w:pPr>
        <w:pStyle w:val="C1HBullet"/>
        <w:tabs>
          <w:tab w:val="clear" w:pos="720"/>
          <w:tab w:val="num" w:pos="360"/>
        </w:tabs>
        <w:ind w:left="360"/>
        <w:rPr>
          <w:kern w:val="32"/>
          <w:lang w:bidi="th-TH"/>
        </w:rPr>
      </w:pPr>
      <w:r w:rsidRPr="009A22C0">
        <w:rPr>
          <w:kern w:val="32"/>
          <w:lang w:bidi="th-TH"/>
        </w:rPr>
        <w:t xml:space="preserve">Future posting dates are not allowed. </w:t>
      </w:r>
    </w:p>
    <w:p w:rsidR="006734AB" w:rsidRDefault="006734AB" w:rsidP="00E406F9">
      <w:pPr>
        <w:pStyle w:val="C1HBullet"/>
        <w:tabs>
          <w:tab w:val="clear" w:pos="720"/>
          <w:tab w:val="num" w:pos="360"/>
        </w:tabs>
        <w:ind w:left="360"/>
        <w:rPr>
          <w:kern w:val="32"/>
          <w:lang w:bidi="th-TH"/>
        </w:rPr>
      </w:pPr>
      <w:r w:rsidRPr="009A22C0">
        <w:rPr>
          <w:kern w:val="32"/>
          <w:lang w:bidi="th-TH"/>
        </w:rPr>
        <w:t>Asset Transfer Payment Code is set to N</w:t>
      </w:r>
      <w:r>
        <w:rPr>
          <w:kern w:val="32"/>
          <w:lang w:bidi="th-TH"/>
        </w:rPr>
        <w:t>, if the payment is not associated with an existing payment</w:t>
      </w:r>
      <w:r w:rsidRPr="009A22C0">
        <w:rPr>
          <w:kern w:val="32"/>
          <w:lang w:bidi="th-TH"/>
        </w:rPr>
        <w:t xml:space="preserve">. </w:t>
      </w:r>
    </w:p>
    <w:p w:rsidR="006734AB" w:rsidRDefault="006734AB" w:rsidP="00E406F9">
      <w:pPr>
        <w:pStyle w:val="C1HBullet"/>
        <w:tabs>
          <w:tab w:val="clear" w:pos="720"/>
          <w:tab w:val="num" w:pos="360"/>
        </w:tabs>
        <w:ind w:left="360"/>
        <w:rPr>
          <w:kern w:val="32"/>
          <w:lang w:bidi="th-TH"/>
        </w:rPr>
      </w:pPr>
      <w:r>
        <w:rPr>
          <w:kern w:val="32"/>
          <w:lang w:bidi="th-TH"/>
        </w:rPr>
        <w:t xml:space="preserve">Ledger entries to reverse accumulated depreciation will be created when the new asset payment is linked to an existing asset payment. </w:t>
      </w:r>
    </w:p>
    <w:p w:rsidR="006734AB" w:rsidRPr="001031BB" w:rsidRDefault="006734AB" w:rsidP="00E406F9">
      <w:pPr>
        <w:pStyle w:val="C1HBullet"/>
        <w:tabs>
          <w:tab w:val="clear" w:pos="720"/>
          <w:tab w:val="num" w:pos="360"/>
        </w:tabs>
        <w:ind w:left="360"/>
        <w:rPr>
          <w:kern w:val="32"/>
          <w:lang w:bidi="th-TH"/>
        </w:rPr>
      </w:pPr>
      <w:r>
        <w:rPr>
          <w:kern w:val="32"/>
          <w:lang w:bidi="th-TH"/>
        </w:rPr>
        <w:t xml:space="preserve">The current period depreciation bucket of the original payment will be set to a negative amount of accumulated depreciation; the current period depreciation bucket will be set to a positive amount of the accumulated depreciation from the original payment. The two buckets will zero each other out. </w:t>
      </w:r>
    </w:p>
    <w:p w:rsidR="006734AB" w:rsidRPr="009A22C0" w:rsidRDefault="006734AB" w:rsidP="00E406F9">
      <w:pPr>
        <w:pStyle w:val="C1HBullet"/>
        <w:tabs>
          <w:tab w:val="clear" w:pos="720"/>
          <w:tab w:val="num" w:pos="360"/>
        </w:tabs>
        <w:ind w:left="360"/>
        <w:rPr>
          <w:kern w:val="32"/>
          <w:lang w:bidi="th-TH"/>
        </w:rPr>
      </w:pPr>
      <w:r>
        <w:rPr>
          <w:kern w:val="32"/>
          <w:lang w:bidi="th-TH"/>
        </w:rPr>
        <w:t xml:space="preserve">Asset Allocation Amount fields must be greater than zero when Distribute Cost by Amount is selected. </w:t>
      </w:r>
    </w:p>
    <w:p w:rsidR="006734AB" w:rsidRDefault="006734AB" w:rsidP="00E406F9">
      <w:pPr>
        <w:pStyle w:val="Heading3"/>
      </w:pPr>
      <w:bookmarkStart w:id="157" w:name="_Toc511209417"/>
      <w:bookmarkStart w:id="158" w:name="_D2HTopic_126"/>
      <w:r w:rsidRPr="00BC38F1">
        <w:lastRenderedPageBreak/>
        <w:t>Asset Retirement Global</w:t>
      </w:r>
      <w:bookmarkEnd w:id="157"/>
      <w:r w:rsidR="00F6379D">
        <w:fldChar w:fldCharType="begin"/>
      </w:r>
      <w:r>
        <w:instrText xml:space="preserve"> XE "Capital Assets Management (</w:instrText>
      </w:r>
      <w:smartTag w:uri="urn:schemas-microsoft-com:office:smarttags" w:element="place">
        <w:r>
          <w:instrText>CAM</w:instrText>
        </w:r>
      </w:smartTag>
      <w:r>
        <w:instrText>) module:</w:instrText>
      </w:r>
      <w:r w:rsidRPr="00056DDC">
        <w:instrText>Asset Retirement Global</w:instrText>
      </w:r>
      <w:r>
        <w:instrText xml:space="preserve"> document" </w:instrText>
      </w:r>
      <w:r w:rsidR="00F6379D">
        <w:fldChar w:fldCharType="end"/>
      </w:r>
      <w:r w:rsidR="00F6379D">
        <w:fldChar w:fldCharType="begin"/>
      </w:r>
      <w:r>
        <w:instrText xml:space="preserve"> XE "</w:instrText>
      </w:r>
      <w:r w:rsidRPr="00056DDC">
        <w:instrText>Asset Retirement Global</w:instrText>
      </w:r>
      <w:r>
        <w:instrText xml:space="preserve"> document" </w:instrText>
      </w:r>
      <w:r w:rsidR="00F6379D">
        <w:fldChar w:fldCharType="end"/>
      </w:r>
      <w:r w:rsidR="00F6379D" w:rsidRPr="00000100">
        <w:fldChar w:fldCharType="begin"/>
      </w:r>
      <w:r w:rsidRPr="00000100">
        <w:instrText xml:space="preserve"> TC "</w:instrText>
      </w:r>
      <w:r w:rsidRPr="00BC38F1">
        <w:instrText>Asset Retirement Global</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158"/>
    </w:p>
    <w:p w:rsidR="006734AB" w:rsidRDefault="006734AB" w:rsidP="00E406F9"/>
    <w:p w:rsidR="006734AB" w:rsidRDefault="006734AB" w:rsidP="00E406F9">
      <w:pPr>
        <w:pStyle w:val="BodyText"/>
      </w:pPr>
      <w:r w:rsidRPr="00517AAC">
        <w:t xml:space="preserve">The </w:t>
      </w:r>
      <w:r w:rsidRPr="00A77722">
        <w:t>Asset Retirement Global document</w:t>
      </w:r>
      <w:r>
        <w:t xml:space="preserve"> </w:t>
      </w:r>
      <w:r w:rsidRPr="00517AAC">
        <w:t xml:space="preserve">is used to change the status of the asset </w:t>
      </w:r>
      <w:r>
        <w:t xml:space="preserve">and to </w:t>
      </w:r>
      <w:r w:rsidRPr="00517AAC">
        <w:t>record the financial transactions assoc</w:t>
      </w:r>
      <w:r>
        <w:t>iated with disposal</w:t>
      </w:r>
      <w:r w:rsidRPr="00517AAC">
        <w:t xml:space="preserve"> of capital assets from the </w:t>
      </w:r>
      <w:r>
        <w:t xml:space="preserve">university </w:t>
      </w:r>
      <w:r w:rsidRPr="00517AAC">
        <w:t>asset database</w:t>
      </w:r>
      <w:r>
        <w:t>.</w:t>
      </w:r>
    </w:p>
    <w:p w:rsidR="006734AB" w:rsidRDefault="006734AB" w:rsidP="00E406F9"/>
    <w:p w:rsidR="006734AB" w:rsidRDefault="006734AB" w:rsidP="00E406F9">
      <w:r w:rsidRPr="00077B3F">
        <w:t xml:space="preserve">As a general rule, the </w:t>
      </w:r>
      <w:r w:rsidRPr="00A77722">
        <w:t>Asset Retirement Global document</w:t>
      </w:r>
      <w:r w:rsidRPr="00077B3F">
        <w:t xml:space="preserve"> is used for the disposal of capital equipment from an organization</w:t>
      </w:r>
      <w:r>
        <w:t>'</w:t>
      </w:r>
      <w:r w:rsidRPr="00077B3F">
        <w:t xml:space="preserve">s </w:t>
      </w:r>
      <w:r>
        <w:t>inventory.</w:t>
      </w:r>
      <w:r w:rsidRPr="00077B3F">
        <w:t xml:space="preserve"> Non-capital assets </w:t>
      </w:r>
      <w:r w:rsidRPr="00077B3F">
        <w:rPr>
          <w:b/>
        </w:rPr>
        <w:t>cannot</w:t>
      </w:r>
      <w:r w:rsidRPr="00077B3F">
        <w:t xml:space="preserve"> be retired on the </w:t>
      </w:r>
      <w:r w:rsidRPr="00A77722">
        <w:t>Asset Retirement Global document</w:t>
      </w:r>
      <w:r w:rsidRPr="00077B3F">
        <w:t>. Instead, the</w:t>
      </w:r>
      <w:r>
        <w:t xml:space="preserve"> A</w:t>
      </w:r>
      <w:r w:rsidRPr="00090F7A">
        <w:t>sset</w:t>
      </w:r>
      <w:r>
        <w:t xml:space="preserve"> </w:t>
      </w:r>
      <w:r w:rsidRPr="00077B3F">
        <w:t>document should be used to change the ass</w:t>
      </w:r>
      <w:r>
        <w:t>e</w:t>
      </w:r>
      <w:r w:rsidRPr="00077B3F">
        <w:t xml:space="preserve">t status </w:t>
      </w:r>
      <w:r>
        <w:t>via</w:t>
      </w:r>
      <w:r w:rsidRPr="00077B3F">
        <w:t xml:space="preserve"> the </w:t>
      </w:r>
      <w:r w:rsidRPr="007C49D0">
        <w:rPr>
          <w:rStyle w:val="Strong"/>
        </w:rPr>
        <w:t>edit</w:t>
      </w:r>
      <w:r>
        <w:rPr>
          <w:rStyle w:val="Strong"/>
        </w:rPr>
        <w:t xml:space="preserve"> </w:t>
      </w:r>
      <w:r w:rsidRPr="00077B3F">
        <w:t>action.</w:t>
      </w:r>
      <w:r w:rsidRPr="00E3782C">
        <w:t xml:space="preserve"> </w:t>
      </w:r>
    </w:p>
    <w:p w:rsidR="006734AB" w:rsidRDefault="006734AB" w:rsidP="00E406F9">
      <w:pPr>
        <w:pStyle w:val="BodyText"/>
      </w:pPr>
    </w:p>
    <w:p w:rsidR="006734AB" w:rsidRPr="009434A4" w:rsidRDefault="006734AB" w:rsidP="00E406F9">
      <w:pPr>
        <w:pStyle w:val="Note"/>
      </w:pPr>
      <w:r>
        <w:drawing>
          <wp:inline distT="0" distB="0" distL="0" distR="0">
            <wp:extent cx="191135" cy="191135"/>
            <wp:effectExtent l="19050" t="0" r="0" b="0"/>
            <wp:docPr id="1491" name="Picture 22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edit action, see </w:t>
      </w:r>
      <w:hyperlink w:anchor="_D2HTopic_17" w:history="1">
        <w:r w:rsidRPr="00C0735C">
          <w:rPr>
            <w:rStyle w:val="Hyperlink"/>
          </w:rPr>
          <w:t>Edit Asset</w:t>
        </w:r>
      </w:hyperlink>
      <w:r>
        <w:t>.</w:t>
      </w:r>
      <w:r w:rsidR="00F6379D">
        <w:fldChar w:fldCharType="begin"/>
      </w:r>
      <w:r>
        <w:instrText xml:space="preserve"> \MinBodyLeft 115.2 </w:instrText>
      </w:r>
      <w:r w:rsidR="00F6379D">
        <w:fldChar w:fldCharType="end"/>
      </w:r>
    </w:p>
    <w:p w:rsidR="006734AB" w:rsidRDefault="006734AB" w:rsidP="00E406F9"/>
    <w:p w:rsidR="006734AB" w:rsidRDefault="006734AB" w:rsidP="00E406F9">
      <w:pPr>
        <w:pStyle w:val="BodyText"/>
      </w:pPr>
      <w:r w:rsidRPr="001A2882">
        <w:t>The Capital Asset Office is considered central administration</w:t>
      </w:r>
      <w:r>
        <w:t>, so it</w:t>
      </w:r>
      <w:r w:rsidRPr="001A2882">
        <w:t xml:space="preserve"> processes </w:t>
      </w:r>
      <w:r>
        <w:t>certain</w:t>
      </w:r>
      <w:r w:rsidRPr="001A2882">
        <w:t xml:space="preserve"> retirement types</w:t>
      </w:r>
      <w:r>
        <w:t xml:space="preserve"> listed in the business rules below</w:t>
      </w:r>
      <w:r w:rsidRPr="001A2882">
        <w:t>.</w:t>
      </w:r>
    </w:p>
    <w:p w:rsidR="006734AB" w:rsidRDefault="006734AB" w:rsidP="00E406F9"/>
    <w:p w:rsidR="006734AB" w:rsidRPr="009D3F98" w:rsidRDefault="006734AB" w:rsidP="00E406F9">
      <w:pPr>
        <w:pStyle w:val="BodyText"/>
        <w:rPr>
          <w:rStyle w:val="Emphasis"/>
        </w:rPr>
      </w:pPr>
      <w:r w:rsidRPr="009D3F98">
        <w:rPr>
          <w:rStyle w:val="Emphasis"/>
        </w:rPr>
        <w:t>Note: Permission 24, Retire Multiple doesn’t work when added to Role 6, CAMS Processor. </w:t>
      </w:r>
    </w:p>
    <w:p w:rsidR="006734AB" w:rsidRDefault="006734AB" w:rsidP="00E406F9">
      <w:pPr>
        <w:pStyle w:val="Heading4"/>
      </w:pPr>
      <w:bookmarkStart w:id="159" w:name="_D2HTopic_127"/>
      <w:r w:rsidRPr="00A77722">
        <w:t xml:space="preserve">Asset Retirement Reason </w:t>
      </w:r>
      <w:r>
        <w:t>Lookup</w:t>
      </w:r>
      <w:r w:rsidR="00F6379D">
        <w:fldChar w:fldCharType="begin"/>
      </w:r>
      <w:r>
        <w:instrText xml:space="preserve"> XE "</w:instrText>
      </w:r>
      <w:r w:rsidRPr="00056DDC">
        <w:instrText>Asset Retirement Global</w:instrText>
      </w:r>
      <w:r>
        <w:instrText xml:space="preserve"> document:</w:instrText>
      </w:r>
      <w:r w:rsidRPr="00EE27F8">
        <w:instrText xml:space="preserve">Asset Retirement Reason </w:instrText>
      </w:r>
      <w:r>
        <w:instrText>L</w:instrText>
      </w:r>
      <w:r w:rsidRPr="00EE27F8">
        <w:instrText>ookup</w:instrText>
      </w:r>
      <w:r>
        <w:instrText xml:space="preserve">" </w:instrText>
      </w:r>
      <w:r w:rsidR="00F6379D">
        <w:fldChar w:fldCharType="end"/>
      </w:r>
      <w:r w:rsidR="00F6379D">
        <w:fldChar w:fldCharType="begin"/>
      </w:r>
      <w:r>
        <w:instrText xml:space="preserve"> XE "Capital Assets Management (</w:instrText>
      </w:r>
      <w:smartTag w:uri="urn:schemas-microsoft-com:office:smarttags" w:element="place">
        <w:r>
          <w:instrText>CAM</w:instrText>
        </w:r>
      </w:smartTag>
      <w:r>
        <w:instrText>) module:</w:instrText>
      </w:r>
      <w:r w:rsidRPr="00EE27F8">
        <w:instrText xml:space="preserve">Asset Retirement Reason </w:instrText>
      </w:r>
      <w:r>
        <w:instrText>L</w:instrText>
      </w:r>
      <w:r w:rsidRPr="00EE27F8">
        <w:instrText>ookup</w:instrText>
      </w:r>
      <w:r>
        <w:instrText xml:space="preserve">" </w:instrText>
      </w:r>
      <w:r w:rsidR="00F6379D">
        <w:fldChar w:fldCharType="end"/>
      </w:r>
      <w:bookmarkEnd w:id="159"/>
    </w:p>
    <w:p w:rsidR="006734AB" w:rsidRDefault="006734AB" w:rsidP="00E406F9">
      <w:pPr>
        <w:pStyle w:val="BodyText"/>
      </w:pPr>
      <w:r>
        <w:t xml:space="preserve">When you select </w:t>
      </w:r>
      <w:r w:rsidRPr="007C49D0">
        <w:rPr>
          <w:rStyle w:val="Strong"/>
        </w:rPr>
        <w:t>Asset Retirement Global</w:t>
      </w:r>
      <w:r>
        <w:t xml:space="preserve"> the system opens the </w:t>
      </w:r>
      <w:r w:rsidRPr="00A77722">
        <w:t xml:space="preserve">Asset Retirement Reason </w:t>
      </w:r>
      <w:r>
        <w:t xml:space="preserve">Lookup. </w:t>
      </w:r>
    </w:p>
    <w:p w:rsidR="006734AB" w:rsidRPr="0020644F" w:rsidRDefault="006734AB" w:rsidP="00E406F9">
      <w:r w:rsidRPr="0020644F">
        <w:t>Search for the reason code you need.</w:t>
      </w:r>
      <w:r w:rsidR="00F6379D" w:rsidRPr="0020644F">
        <w:fldChar w:fldCharType="begin"/>
      </w:r>
      <w:r w:rsidRPr="0020644F">
        <w:instrText xml:space="preserve"> \MinBodyLeft 18 </w:instrText>
      </w:r>
      <w:r w:rsidR="00F6379D" w:rsidRPr="0020644F">
        <w:fldChar w:fldCharType="end"/>
      </w:r>
    </w:p>
    <w:p w:rsidR="006734AB" w:rsidRDefault="006734AB" w:rsidP="00E406F9">
      <w:pPr>
        <w:pStyle w:val="BodyText"/>
      </w:pPr>
      <w:r>
        <w:t>C</w:t>
      </w:r>
      <w:r w:rsidRPr="005E52E5">
        <w:t xml:space="preserve">lick the </w:t>
      </w:r>
      <w:r w:rsidRPr="005E52E5">
        <w:rPr>
          <w:rStyle w:val="Strong"/>
        </w:rPr>
        <w:t>return value</w:t>
      </w:r>
      <w:r w:rsidRPr="005E52E5">
        <w:t xml:space="preserve"> link for the appropriate reason.</w:t>
      </w:r>
      <w:r>
        <w:t xml:space="preserve"> The system opens the </w:t>
      </w:r>
      <w:r w:rsidRPr="00A77722">
        <w:t>Asset Retirement Global document</w:t>
      </w:r>
      <w:r>
        <w:t>.</w:t>
      </w:r>
      <w:r w:rsidR="00F6379D">
        <w:fldChar w:fldCharType="begin"/>
      </w:r>
      <w:r>
        <w:instrText xml:space="preserve"> \MinBodyLeft 18 </w:instrText>
      </w:r>
      <w:r w:rsidR="00F6379D">
        <w:fldChar w:fldCharType="end"/>
      </w:r>
    </w:p>
    <w:p w:rsidR="006734AB" w:rsidRDefault="006734AB" w:rsidP="00E406F9"/>
    <w:p w:rsidR="006734AB" w:rsidRDefault="006734AB" w:rsidP="00E406F9">
      <w:pPr>
        <w:pStyle w:val="BodyText"/>
      </w:pPr>
      <w:r w:rsidRPr="00F04338">
        <w:t xml:space="preserve">Any user </w:t>
      </w:r>
      <w:r>
        <w:t>with</w:t>
      </w:r>
      <w:r w:rsidRPr="00F04338">
        <w:t xml:space="preserve"> access to K</w:t>
      </w:r>
      <w:r>
        <w:t>uali Financials may</w:t>
      </w:r>
      <w:r w:rsidRPr="00F04338">
        <w:t xml:space="preserve"> initiate an </w:t>
      </w:r>
      <w:r w:rsidRPr="00A77722">
        <w:t>Asset Retirement Global document</w:t>
      </w:r>
      <w:r>
        <w:t xml:space="preserve"> via the </w:t>
      </w:r>
      <w:r w:rsidRPr="00A77722">
        <w:t>Asset Retirement Reason Lookup</w:t>
      </w:r>
      <w:r>
        <w:t xml:space="preserve">. </w:t>
      </w:r>
      <w:r w:rsidRPr="00085CAA">
        <w:t xml:space="preserve">The type of retirement code </w:t>
      </w:r>
      <w:r>
        <w:t>allowed for each</w:t>
      </w:r>
      <w:r w:rsidRPr="00085CAA">
        <w:t xml:space="preserve"> user </w:t>
      </w:r>
      <w:r>
        <w:t xml:space="preserve">depends on both the person's </w:t>
      </w:r>
      <w:r w:rsidRPr="00BC538D">
        <w:t xml:space="preserve">role </w:t>
      </w:r>
      <w:r>
        <w:t xml:space="preserve">assigned </w:t>
      </w:r>
      <w:r w:rsidRPr="00BC538D">
        <w:t xml:space="preserve">by </w:t>
      </w:r>
      <w:r>
        <w:t>his or her</w:t>
      </w:r>
      <w:r w:rsidRPr="00BC538D">
        <w:t xml:space="preserve"> department and </w:t>
      </w:r>
      <w:r>
        <w:t>his or her</w:t>
      </w:r>
      <w:r w:rsidRPr="00BC538D">
        <w:t xml:space="preserve"> employee status</w:t>
      </w:r>
      <w:r>
        <w:t>:</w:t>
      </w:r>
    </w:p>
    <w:p w:rsidR="006734AB" w:rsidRDefault="006734AB" w:rsidP="00E406F9">
      <w:pPr>
        <w:pStyle w:val="C1HBullet"/>
      </w:pPr>
      <w:r w:rsidRPr="00303C91">
        <w:t>A</w:t>
      </w:r>
      <w:r>
        <w:t xml:space="preserve">ny Kuali Financials </w:t>
      </w:r>
      <w:r w:rsidRPr="00303C91">
        <w:t>user with organizat</w:t>
      </w:r>
      <w:r>
        <w:t>ional update access may use Retirement R</w:t>
      </w:r>
      <w:r w:rsidRPr="00303C91">
        <w:t>easons</w:t>
      </w:r>
      <w:r>
        <w:t xml:space="preserve"> that are:</w:t>
      </w:r>
    </w:p>
    <w:p w:rsidR="006734AB" w:rsidRDefault="006734AB" w:rsidP="00E406F9">
      <w:pPr>
        <w:pStyle w:val="C1HBullet2A"/>
      </w:pPr>
      <w:r>
        <w:t xml:space="preserve"> Active, </w:t>
      </w:r>
    </w:p>
    <w:p w:rsidR="006734AB" w:rsidRPr="00303C91" w:rsidRDefault="006734AB" w:rsidP="00E406F9">
      <w:pPr>
        <w:pStyle w:val="C1HBullet2A"/>
      </w:pPr>
      <w:r>
        <w:t xml:space="preserve">Retirement Reason Restriction Indicator equals No, </w:t>
      </w:r>
    </w:p>
    <w:p w:rsidR="006734AB" w:rsidRDefault="006734AB" w:rsidP="00E406F9">
      <w:pPr>
        <w:pStyle w:val="C1HBullet2A"/>
      </w:pPr>
      <w:r>
        <w:t xml:space="preserve">Value is not in parameters </w:t>
      </w:r>
      <w:r w:rsidRPr="00195B7F">
        <w:t>MERGE_SEPARATE_RETIREMENT_REASONS</w:t>
      </w:r>
      <w:r>
        <w:t xml:space="preserve"> or </w:t>
      </w:r>
      <w:r w:rsidRPr="00195B7F">
        <w:t>RAZE_RETIREMENT_REASONS</w:t>
      </w:r>
    </w:p>
    <w:p w:rsidR="006734AB" w:rsidRPr="00303C91" w:rsidRDefault="006734AB" w:rsidP="00E406F9">
      <w:pPr>
        <w:pStyle w:val="C1HBullet"/>
      </w:pPr>
      <w:r>
        <w:t>A</w:t>
      </w:r>
      <w:r w:rsidRPr="00303C91">
        <w:t xml:space="preserve"> user designated as a KFS-SYS Asset Manager, KFS-SYS Asset </w:t>
      </w:r>
      <w:r>
        <w:t>Processor</w:t>
      </w:r>
      <w:r w:rsidRPr="00303C91">
        <w:t xml:space="preserve"> or KFS-SYS Plant Fund Accountant </w:t>
      </w:r>
      <w:r>
        <w:t>may</w:t>
      </w:r>
      <w:r w:rsidRPr="00303C91">
        <w:t xml:space="preserve"> use retirement reasons</w:t>
      </w:r>
      <w:r>
        <w:t xml:space="preserve"> that are active and are not in parameters </w:t>
      </w:r>
      <w:r w:rsidRPr="00195B7F">
        <w:t>MERGE_SEPARATE_RETIREMENT_REASONS</w:t>
      </w:r>
      <w:r>
        <w:t xml:space="preserve"> or </w:t>
      </w:r>
      <w:r w:rsidRPr="00195B7F">
        <w:t>RAZE_RETIREMENT_REASONS</w:t>
      </w:r>
      <w:r w:rsidRPr="00303C91">
        <w:t>:</w:t>
      </w:r>
    </w:p>
    <w:p w:rsidR="006734AB" w:rsidRPr="00482F48" w:rsidRDefault="006734AB" w:rsidP="00E406F9">
      <w:pPr>
        <w:pStyle w:val="C1HBullet"/>
      </w:pPr>
      <w:r w:rsidRPr="00BC538D">
        <w:t xml:space="preserve">Only the KFS-SYS Plant Fund Accountant </w:t>
      </w:r>
      <w:r>
        <w:t>may</w:t>
      </w:r>
      <w:r w:rsidRPr="00BC538D">
        <w:t xml:space="preserve"> use</w:t>
      </w:r>
      <w:r>
        <w:t xml:space="preserve"> retirement reasons contained in parameter </w:t>
      </w:r>
      <w:r w:rsidRPr="00195B7F">
        <w:t>RAZE_RETIREMENT_REASONS</w:t>
      </w:r>
      <w:r>
        <w:t>.</w:t>
      </w:r>
    </w:p>
    <w:p w:rsidR="006734AB" w:rsidRPr="00482F48" w:rsidRDefault="006734AB" w:rsidP="00E406F9">
      <w:pPr>
        <w:pStyle w:val="C1HBullet"/>
      </w:pPr>
      <w:r w:rsidRPr="00BC538D">
        <w:t>Only the KFS-SYS Asset Manager,</w:t>
      </w:r>
      <w:r>
        <w:t xml:space="preserve"> KFS-SYS Asset Processor, </w:t>
      </w:r>
      <w:r w:rsidRPr="00BC538D">
        <w:t>KFS-SYS Plant Fund Accountant</w:t>
      </w:r>
      <w:r>
        <w:t xml:space="preserve">, </w:t>
      </w:r>
      <w:r w:rsidRPr="003B51CC">
        <w:t>KFS-CAM Manager</w:t>
      </w:r>
      <w:r>
        <w:t xml:space="preserve">, and </w:t>
      </w:r>
      <w:r w:rsidRPr="003B51CC">
        <w:t>KFS-CAM Processor</w:t>
      </w:r>
      <w:r>
        <w:t xml:space="preserve"> may</w:t>
      </w:r>
      <w:r w:rsidRPr="00BC538D">
        <w:t xml:space="preserve"> use</w:t>
      </w:r>
      <w:r>
        <w:t xml:space="preserve"> retirement reasons in parameter </w:t>
      </w:r>
      <w:r w:rsidRPr="00195B7F">
        <w:t>MERGE_SEPARATE_RETI</w:t>
      </w:r>
      <w:r>
        <w:t>REMENT_</w:t>
      </w:r>
      <w:r w:rsidRPr="00195B7F">
        <w:t>REASONS</w:t>
      </w:r>
      <w:r>
        <w:t>.</w:t>
      </w:r>
    </w:p>
    <w:p w:rsidR="006734AB" w:rsidRDefault="006734AB" w:rsidP="00E406F9">
      <w:pPr>
        <w:pStyle w:val="C1HBullet"/>
      </w:pPr>
      <w:r w:rsidRPr="001A2882">
        <w:t xml:space="preserve">To </w:t>
      </w:r>
      <w:r>
        <w:t>perform</w:t>
      </w:r>
      <w:r w:rsidRPr="001A2882">
        <w:t xml:space="preserve"> non-</w:t>
      </w:r>
      <w:r>
        <w:t>movable capital asset retirements assets where the Asset Type Moving Indicator is set to N</w:t>
      </w:r>
      <w:r w:rsidRPr="001A2882">
        <w:t xml:space="preserve">, </w:t>
      </w:r>
      <w:r>
        <w:t>a</w:t>
      </w:r>
      <w:r w:rsidRPr="001A2882">
        <w:t xml:space="preserve"> user must have a role of KFS-SYS Asset Manager </w:t>
      </w:r>
      <w:r>
        <w:t>or KFS-SYS Plant Fund Accountant</w:t>
      </w:r>
      <w:r w:rsidRPr="001A2882">
        <w:t>.</w:t>
      </w:r>
    </w:p>
    <w:p w:rsidR="006734AB" w:rsidRDefault="006734AB" w:rsidP="00E406F9">
      <w:pPr>
        <w:pStyle w:val="Heading4"/>
      </w:pPr>
      <w:bookmarkStart w:id="160" w:name="_D2HTopic_128"/>
      <w:r>
        <w:lastRenderedPageBreak/>
        <w:t>Document Layout</w:t>
      </w:r>
      <w:r w:rsidR="00F6379D">
        <w:fldChar w:fldCharType="begin"/>
      </w:r>
      <w:r>
        <w:instrText xml:space="preserve"> XE "</w:instrText>
      </w:r>
      <w:r w:rsidRPr="00056DDC">
        <w:instrText>Asset Retirement Global</w:instrText>
      </w:r>
      <w:r>
        <w:instrText xml:space="preserve"> document:layout" </w:instrText>
      </w:r>
      <w:r w:rsidR="00F6379D">
        <w:fldChar w:fldCharType="end"/>
      </w:r>
      <w:bookmarkEnd w:id="160"/>
    </w:p>
    <w:p w:rsidR="006734AB" w:rsidRDefault="006734AB" w:rsidP="00E406F9"/>
    <w:p w:rsidR="006734AB" w:rsidRDefault="006734AB" w:rsidP="00E406F9">
      <w:pPr>
        <w:pStyle w:val="BodyText"/>
      </w:pPr>
      <w:r>
        <w:t xml:space="preserve">The tabs displayed for the </w:t>
      </w:r>
      <w:r w:rsidRPr="00A77722">
        <w:t>Asset Retirement Global document</w:t>
      </w:r>
      <w:r>
        <w:t xml:space="preserve"> vary depending on the retirement reason chosen.</w:t>
      </w:r>
    </w:p>
    <w:p w:rsidR="006734AB" w:rsidRDefault="006734AB" w:rsidP="00E406F9"/>
    <w:p w:rsidR="006734AB" w:rsidRPr="00F433F4" w:rsidRDefault="006734AB" w:rsidP="00E406F9">
      <w:pPr>
        <w:pStyle w:val="TableHeading"/>
      </w:pPr>
      <w:r w:rsidRPr="00F433F4">
        <w:t>Asset Retirement Global document tabs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Tab Name</w:t>
            </w:r>
          </w:p>
        </w:tc>
        <w:tc>
          <w:tcPr>
            <w:tcW w:w="5281" w:type="dxa"/>
            <w:tcBorders>
              <w:top w:val="single" w:sz="4" w:space="0" w:color="auto"/>
              <w:bottom w:val="thickThinSmallGap" w:sz="12" w:space="0" w:color="auto"/>
            </w:tcBorders>
          </w:tcPr>
          <w:p w:rsidR="006734AB" w:rsidRDefault="006734AB" w:rsidP="00E406F9">
            <w:pPr>
              <w:pStyle w:val="TableCells"/>
            </w:pPr>
            <w:r>
              <w:t>Purpose</w:t>
            </w:r>
          </w:p>
        </w:tc>
      </w:tr>
      <w:tr w:rsidR="006734AB" w:rsidRPr="00C40BA1" w:rsidTr="00E406F9">
        <w:tc>
          <w:tcPr>
            <w:tcW w:w="2250" w:type="dxa"/>
            <w:tcBorders>
              <w:right w:val="double" w:sz="4" w:space="0" w:color="auto"/>
            </w:tcBorders>
          </w:tcPr>
          <w:p w:rsidR="006734AB" w:rsidRDefault="006734AB" w:rsidP="00E406F9">
            <w:pPr>
              <w:pStyle w:val="TableCells"/>
            </w:pPr>
            <w:r>
              <w:t>Asset Detail Information</w:t>
            </w:r>
          </w:p>
        </w:tc>
        <w:tc>
          <w:tcPr>
            <w:tcW w:w="5281" w:type="dxa"/>
          </w:tcPr>
          <w:p w:rsidR="006734AB" w:rsidRDefault="006734AB" w:rsidP="00E406F9">
            <w:pPr>
              <w:pStyle w:val="TableCells"/>
            </w:pPr>
            <w:r>
              <w:t>This tab displays information about the asset being retired.</w:t>
            </w:r>
          </w:p>
        </w:tc>
      </w:tr>
      <w:tr w:rsidR="006734AB" w:rsidRPr="00C40BA1" w:rsidTr="00E406F9">
        <w:tc>
          <w:tcPr>
            <w:tcW w:w="2250" w:type="dxa"/>
            <w:tcBorders>
              <w:right w:val="double" w:sz="4" w:space="0" w:color="auto"/>
            </w:tcBorders>
          </w:tcPr>
          <w:p w:rsidR="006734AB" w:rsidRDefault="006734AB" w:rsidP="00E406F9">
            <w:pPr>
              <w:pStyle w:val="TableCells"/>
            </w:pPr>
            <w:r>
              <w:t>Auction or Sold</w:t>
            </w:r>
          </w:p>
        </w:tc>
        <w:tc>
          <w:tcPr>
            <w:tcW w:w="5281" w:type="dxa"/>
          </w:tcPr>
          <w:p w:rsidR="006734AB" w:rsidRDefault="006734AB" w:rsidP="00E406F9">
            <w:pPr>
              <w:pStyle w:val="TableCells"/>
            </w:pPr>
            <w:r>
              <w:t xml:space="preserve">An asset retired through sale or auction. A sale price is required </w:t>
            </w:r>
          </w:p>
        </w:tc>
      </w:tr>
      <w:tr w:rsidR="006734AB" w:rsidRPr="00C40BA1" w:rsidTr="00E406F9">
        <w:tc>
          <w:tcPr>
            <w:tcW w:w="2250" w:type="dxa"/>
            <w:tcBorders>
              <w:right w:val="double" w:sz="4" w:space="0" w:color="auto"/>
            </w:tcBorders>
          </w:tcPr>
          <w:p w:rsidR="006734AB" w:rsidRDefault="006734AB" w:rsidP="00E406F9">
            <w:pPr>
              <w:pStyle w:val="TableCells"/>
            </w:pPr>
            <w:r>
              <w:t xml:space="preserve">External Transfer or Gift </w:t>
            </w:r>
          </w:p>
        </w:tc>
        <w:tc>
          <w:tcPr>
            <w:tcW w:w="5281" w:type="dxa"/>
          </w:tcPr>
          <w:p w:rsidR="006734AB" w:rsidRDefault="006734AB" w:rsidP="00E406F9">
            <w:pPr>
              <w:pStyle w:val="TableCells"/>
            </w:pPr>
            <w:r>
              <w:t xml:space="preserve">An asset transferred to an individual or external institution. </w:t>
            </w:r>
            <w:r w:rsidRPr="00CF62BF">
              <w:t xml:space="preserve">The name of the person or the institution that has received the gift is </w:t>
            </w:r>
            <w:r w:rsidRPr="00CF62BF">
              <w:rPr>
                <w:b/>
                <w:bCs/>
              </w:rPr>
              <w:t>required</w:t>
            </w:r>
            <w:r w:rsidRPr="00CF62BF">
              <w:t xml:space="preserve"> when using the retirement reason of </w:t>
            </w:r>
            <w:r w:rsidRPr="00CF62BF">
              <w:rPr>
                <w:bCs/>
                <w:iCs/>
              </w:rPr>
              <w:t>Gift</w:t>
            </w:r>
            <w:r w:rsidRPr="00CF62BF">
              <w:t xml:space="preserve"> or </w:t>
            </w:r>
            <w:r w:rsidRPr="00CF62BF">
              <w:rPr>
                <w:bCs/>
                <w:iCs/>
              </w:rPr>
              <w:t>External Transfer</w:t>
            </w:r>
            <w:r w:rsidRPr="00CF62BF">
              <w:t>.</w:t>
            </w:r>
          </w:p>
        </w:tc>
      </w:tr>
      <w:tr w:rsidR="006734AB" w:rsidRPr="00C40BA1" w:rsidTr="00E406F9">
        <w:tc>
          <w:tcPr>
            <w:tcW w:w="2250" w:type="dxa"/>
            <w:tcBorders>
              <w:right w:val="double" w:sz="4" w:space="0" w:color="auto"/>
            </w:tcBorders>
          </w:tcPr>
          <w:p w:rsidR="006734AB" w:rsidRDefault="006734AB" w:rsidP="00E406F9">
            <w:pPr>
              <w:pStyle w:val="TableCells"/>
            </w:pPr>
            <w:r>
              <w:t>Retirement Information</w:t>
            </w:r>
          </w:p>
        </w:tc>
        <w:tc>
          <w:tcPr>
            <w:tcW w:w="5281" w:type="dxa"/>
          </w:tcPr>
          <w:p w:rsidR="006734AB" w:rsidRDefault="006734AB" w:rsidP="00E406F9">
            <w:pPr>
              <w:pStyle w:val="TableCells"/>
            </w:pPr>
            <w:r>
              <w:t>This tab displays the retirement reason and the retirement date. The retirement date is updated when the document is approved.</w:t>
            </w:r>
          </w:p>
        </w:tc>
      </w:tr>
      <w:tr w:rsidR="006734AB" w:rsidRPr="00C40BA1" w:rsidTr="00E406F9">
        <w:tc>
          <w:tcPr>
            <w:tcW w:w="2250" w:type="dxa"/>
            <w:tcBorders>
              <w:right w:val="double" w:sz="4" w:space="0" w:color="auto"/>
            </w:tcBorders>
          </w:tcPr>
          <w:p w:rsidR="006734AB" w:rsidRDefault="006734AB" w:rsidP="00E406F9">
            <w:pPr>
              <w:pStyle w:val="TableCells"/>
            </w:pPr>
            <w:r>
              <w:t>Target Asset Information</w:t>
            </w:r>
          </w:p>
        </w:tc>
        <w:tc>
          <w:tcPr>
            <w:tcW w:w="5281" w:type="dxa"/>
          </w:tcPr>
          <w:p w:rsidR="006734AB" w:rsidRDefault="006734AB" w:rsidP="00E406F9">
            <w:pPr>
              <w:pStyle w:val="TableCells"/>
            </w:pPr>
            <w:r>
              <w:t>This tab displays different prompts based on the Asset Retirement Type selected (Merged, Gift, Theft).</w:t>
            </w:r>
          </w:p>
        </w:tc>
      </w:tr>
      <w:tr w:rsidR="006734AB" w:rsidRPr="00C40BA1" w:rsidTr="00E406F9">
        <w:tc>
          <w:tcPr>
            <w:tcW w:w="2250" w:type="dxa"/>
            <w:tcBorders>
              <w:right w:val="double" w:sz="4" w:space="0" w:color="auto"/>
            </w:tcBorders>
          </w:tcPr>
          <w:p w:rsidR="006734AB" w:rsidRDefault="006734AB" w:rsidP="00E406F9">
            <w:pPr>
              <w:pStyle w:val="TableCells"/>
            </w:pPr>
            <w:r>
              <w:t>Theft</w:t>
            </w:r>
          </w:p>
        </w:tc>
        <w:tc>
          <w:tcPr>
            <w:tcW w:w="5281" w:type="dxa"/>
          </w:tcPr>
          <w:p w:rsidR="006734AB" w:rsidRDefault="006734AB" w:rsidP="00E406F9">
            <w:pPr>
              <w:pStyle w:val="TableCells"/>
            </w:pPr>
            <w:r>
              <w:t xml:space="preserve">An asset retired as a result of theft. </w:t>
            </w:r>
            <w:r w:rsidRPr="00AF6E87">
              <w:t xml:space="preserve">The campus Police Department case number is </w:t>
            </w:r>
            <w:r w:rsidRPr="00AF6E87">
              <w:rPr>
                <w:b/>
                <w:bCs/>
              </w:rPr>
              <w:t>required</w:t>
            </w:r>
            <w:r w:rsidRPr="00AF6E87">
              <w:t xml:space="preserve"> when using the retirement reason </w:t>
            </w:r>
            <w:r w:rsidRPr="00AF6E87">
              <w:rPr>
                <w:bCs/>
                <w:iCs/>
              </w:rPr>
              <w:t>Theft</w:t>
            </w:r>
            <w:r>
              <w:rPr>
                <w:bCs/>
                <w:iCs/>
              </w:rPr>
              <w:t>.</w:t>
            </w:r>
          </w:p>
        </w:tc>
      </w:tr>
    </w:tbl>
    <w:p w:rsidR="006734AB" w:rsidRDefault="006734AB" w:rsidP="00E406F9"/>
    <w:p w:rsidR="006734AB" w:rsidRDefault="006734AB" w:rsidP="00E406F9">
      <w:pPr>
        <w:pStyle w:val="Heading5"/>
      </w:pPr>
      <w:bookmarkStart w:id="161" w:name="_D2HTopic_129"/>
      <w:r>
        <w:t>Retirement Information Tab</w:t>
      </w:r>
      <w:r w:rsidR="00F6379D">
        <w:fldChar w:fldCharType="begin"/>
      </w:r>
      <w:r>
        <w:instrText xml:space="preserve"> XE "</w:instrText>
      </w:r>
      <w:r w:rsidRPr="00056DDC">
        <w:instrText>Asset Retirement Global</w:instrText>
      </w:r>
      <w:r>
        <w:instrText xml:space="preserve"> document:Retirement Information tab" </w:instrText>
      </w:r>
      <w:r w:rsidR="00F6379D">
        <w:fldChar w:fldCharType="end"/>
      </w:r>
      <w:r w:rsidR="00F6379D">
        <w:fldChar w:fldCharType="begin"/>
      </w:r>
      <w:r>
        <w:instrText xml:space="preserve"> XE "Retirement Information tab, </w:instrText>
      </w:r>
      <w:r w:rsidRPr="00056DDC">
        <w:instrText>Asset Retirement Global</w:instrText>
      </w:r>
      <w:r>
        <w:instrText xml:space="preserve"> document" </w:instrText>
      </w:r>
      <w:r w:rsidR="00F6379D">
        <w:fldChar w:fldCharType="end"/>
      </w:r>
      <w:bookmarkEnd w:id="161"/>
    </w:p>
    <w:p w:rsidR="006734AB" w:rsidRDefault="006734AB" w:rsidP="00E406F9"/>
    <w:p w:rsidR="006734AB" w:rsidRDefault="006734AB" w:rsidP="00E406F9">
      <w:pPr>
        <w:pStyle w:val="BodyText"/>
      </w:pPr>
      <w:r>
        <w:t>This tab displays for all retirement reason codes.</w:t>
      </w:r>
    </w:p>
    <w:p w:rsidR="006734AB" w:rsidRDefault="006734AB" w:rsidP="00E406F9"/>
    <w:p w:rsidR="006734AB" w:rsidRDefault="006734AB" w:rsidP="00E406F9">
      <w:pPr>
        <w:pStyle w:val="TableHeading"/>
      </w:pPr>
      <w:r>
        <w:t>Retirement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thickThinSmallGap" w:sz="12" w:space="0" w:color="auto"/>
              <w:bottom w:val="single" w:sz="4" w:space="0" w:color="auto"/>
              <w:right w:val="double" w:sz="4" w:space="0" w:color="auto"/>
            </w:tcBorders>
          </w:tcPr>
          <w:p w:rsidR="006734AB" w:rsidRDefault="006734AB" w:rsidP="00E406F9">
            <w:pPr>
              <w:pStyle w:val="TableCells"/>
            </w:pPr>
            <w:r>
              <w:t>Retirement Date</w:t>
            </w:r>
          </w:p>
        </w:tc>
        <w:tc>
          <w:tcPr>
            <w:tcW w:w="5371" w:type="dxa"/>
            <w:tcBorders>
              <w:top w:val="thickThinSmallGap" w:sz="12" w:space="0" w:color="auto"/>
              <w:bottom w:val="single" w:sz="4" w:space="0" w:color="auto"/>
            </w:tcBorders>
          </w:tcPr>
          <w:p w:rsidR="006734AB" w:rsidRPr="0043464C" w:rsidRDefault="006734AB" w:rsidP="00E406F9">
            <w:pPr>
              <w:pStyle w:val="TableCells"/>
            </w:pPr>
            <w:r>
              <w:t>Display-only. The system uses the date the document is approved.</w:t>
            </w:r>
          </w:p>
        </w:tc>
      </w:tr>
      <w:tr w:rsidR="006734AB" w:rsidRPr="00C40BA1" w:rsidTr="00E406F9">
        <w:tc>
          <w:tcPr>
            <w:tcW w:w="2160" w:type="dxa"/>
            <w:tcBorders>
              <w:top w:val="single" w:sz="4" w:space="0" w:color="auto"/>
              <w:bottom w:val="nil"/>
              <w:right w:val="double" w:sz="4" w:space="0" w:color="auto"/>
            </w:tcBorders>
          </w:tcPr>
          <w:p w:rsidR="006734AB" w:rsidRDefault="006734AB" w:rsidP="00E406F9">
            <w:pPr>
              <w:pStyle w:val="TableCells"/>
            </w:pPr>
            <w:r>
              <w:t>Retirement Reason Code</w:t>
            </w:r>
          </w:p>
        </w:tc>
        <w:tc>
          <w:tcPr>
            <w:tcW w:w="5371" w:type="dxa"/>
            <w:tcBorders>
              <w:top w:val="single" w:sz="4" w:space="0" w:color="auto"/>
              <w:bottom w:val="nil"/>
            </w:tcBorders>
          </w:tcPr>
          <w:p w:rsidR="006734AB" w:rsidRPr="0043464C" w:rsidRDefault="006734AB" w:rsidP="00E406F9">
            <w:pPr>
              <w:pStyle w:val="TableCells"/>
            </w:pPr>
            <w:r>
              <w:t>Display-only. The code that identifies the reason for retirement.</w:t>
            </w:r>
          </w:p>
        </w:tc>
      </w:tr>
    </w:tbl>
    <w:p w:rsidR="006734AB" w:rsidRDefault="006734AB" w:rsidP="00E406F9"/>
    <w:p w:rsidR="008627E9" w:rsidRDefault="008627E9">
      <w:pPr>
        <w:rPr>
          <w:rFonts w:ascii="Arial" w:hAnsi="Arial" w:cs="Arial"/>
          <w:b/>
          <w:sz w:val="32"/>
          <w:szCs w:val="32"/>
        </w:rPr>
      </w:pPr>
      <w:bookmarkStart w:id="162" w:name="_D2HTopic_130"/>
      <w:r>
        <w:br w:type="page"/>
      </w:r>
    </w:p>
    <w:p w:rsidR="006734AB" w:rsidRDefault="006734AB" w:rsidP="00E406F9">
      <w:pPr>
        <w:pStyle w:val="Heading5"/>
      </w:pPr>
      <w:r>
        <w:lastRenderedPageBreak/>
        <w:t>Auction or Sold Tab</w:t>
      </w:r>
      <w:r w:rsidR="00F6379D">
        <w:fldChar w:fldCharType="begin"/>
      </w:r>
      <w:r>
        <w:instrText xml:space="preserve"> XE "</w:instrText>
      </w:r>
      <w:r w:rsidRPr="00056DDC">
        <w:instrText>Asset Retirement Global</w:instrText>
      </w:r>
      <w:r>
        <w:instrText xml:space="preserve"> document:Auction or Sold tab" </w:instrText>
      </w:r>
      <w:r w:rsidR="00F6379D">
        <w:fldChar w:fldCharType="end"/>
      </w:r>
      <w:r w:rsidR="00F6379D">
        <w:fldChar w:fldCharType="begin"/>
      </w:r>
      <w:r>
        <w:instrText xml:space="preserve"> XE "Auction or Sold tab, </w:instrText>
      </w:r>
      <w:r w:rsidRPr="00056DDC">
        <w:instrText>Asset Retirement Global</w:instrText>
      </w:r>
      <w:r>
        <w:instrText xml:space="preserve"> document" </w:instrText>
      </w:r>
      <w:r w:rsidR="00F6379D">
        <w:fldChar w:fldCharType="end"/>
      </w:r>
      <w:bookmarkEnd w:id="162"/>
    </w:p>
    <w:p w:rsidR="006734AB" w:rsidRDefault="006734AB" w:rsidP="00E406F9"/>
    <w:p w:rsidR="006734AB" w:rsidRDefault="006734AB" w:rsidP="00E406F9">
      <w:pPr>
        <w:pStyle w:val="BodyText"/>
      </w:pPr>
      <w:r>
        <w:t xml:space="preserve">When the Reason Code value is Sold or Auction, the document includes the </w:t>
      </w:r>
      <w:r w:rsidRPr="007A2F9D">
        <w:rPr>
          <w:b/>
        </w:rPr>
        <w:t>Auction or Sold</w:t>
      </w:r>
      <w:r>
        <w:t xml:space="preserve"> tab.</w:t>
      </w:r>
    </w:p>
    <w:p w:rsidR="006734AB" w:rsidRDefault="006734AB" w:rsidP="00E406F9"/>
    <w:p w:rsidR="006734AB" w:rsidRDefault="006734AB" w:rsidP="00E406F9">
      <w:pPr>
        <w:pStyle w:val="TableHeading"/>
      </w:pPr>
      <w:r>
        <w:t>Auction or Sold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thickThinSmallGap" w:sz="12" w:space="0" w:color="auto"/>
              <w:bottom w:val="single" w:sz="4" w:space="0" w:color="auto"/>
              <w:right w:val="double" w:sz="4" w:space="0" w:color="auto"/>
            </w:tcBorders>
          </w:tcPr>
          <w:p w:rsidR="006734AB" w:rsidRDefault="006734AB" w:rsidP="00E406F9">
            <w:pPr>
              <w:pStyle w:val="TableCells"/>
            </w:pPr>
            <w:r>
              <w:t>Buyer Description</w:t>
            </w:r>
          </w:p>
        </w:tc>
        <w:tc>
          <w:tcPr>
            <w:tcW w:w="5281" w:type="dxa"/>
            <w:tcBorders>
              <w:top w:val="thickThinSmallGap" w:sz="12" w:space="0" w:color="auto"/>
              <w:bottom w:val="single" w:sz="4" w:space="0" w:color="auto"/>
            </w:tcBorders>
          </w:tcPr>
          <w:p w:rsidR="006734AB" w:rsidRPr="0043464C" w:rsidRDefault="006734AB" w:rsidP="00E406F9">
            <w:pPr>
              <w:pStyle w:val="TableCells"/>
            </w:pPr>
            <w:r>
              <w:t>Required. Enter the name of the person or institution that purchased the asset through an auction or direct sale.</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Calculated Total</w:t>
            </w:r>
          </w:p>
        </w:tc>
        <w:tc>
          <w:tcPr>
            <w:tcW w:w="5281" w:type="dxa"/>
            <w:tcBorders>
              <w:top w:val="single" w:sz="4" w:space="0" w:color="auto"/>
              <w:bottom w:val="single" w:sz="4" w:space="0" w:color="auto"/>
            </w:tcBorders>
          </w:tcPr>
          <w:p w:rsidR="006734AB" w:rsidRPr="0043464C" w:rsidRDefault="006734AB" w:rsidP="00E406F9">
            <w:pPr>
              <w:pStyle w:val="TableCells"/>
            </w:pPr>
            <w:r>
              <w:t>Display-only. This is the estimated sum of</w:t>
            </w:r>
            <w:r w:rsidRPr="00E77D86">
              <w:t xml:space="preserve"> the </w:t>
            </w:r>
            <w:r>
              <w:t>s</w:t>
            </w:r>
            <w:r w:rsidRPr="00E77D86">
              <w:t>ale</w:t>
            </w:r>
            <w:r>
              <w:t xml:space="preserve"> price, the handling fee, and the preventive maintenance cost.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Cash Receipt Account Number</w:t>
            </w:r>
          </w:p>
        </w:tc>
        <w:tc>
          <w:tcPr>
            <w:tcW w:w="5281" w:type="dxa"/>
            <w:tcBorders>
              <w:top w:val="single" w:sz="4" w:space="0" w:color="auto"/>
              <w:bottom w:val="single" w:sz="4" w:space="0" w:color="auto"/>
            </w:tcBorders>
          </w:tcPr>
          <w:p w:rsidR="006734AB" w:rsidRPr="0043464C" w:rsidRDefault="006734AB" w:rsidP="00E406F9">
            <w:pPr>
              <w:pStyle w:val="TableCells"/>
            </w:pPr>
            <w:r>
              <w:t xml:space="preserve">Optional. Enter the account number used to record the proceeds from the sale or auction of the asset or search for this number from the </w:t>
            </w:r>
            <w:r w:rsidRPr="005462A5">
              <w:rPr>
                <w:rStyle w:val="Strong"/>
              </w:rPr>
              <w:t>Acc</w:t>
            </w:r>
            <w:r w:rsidRPr="009D45E6">
              <w:rPr>
                <w:rStyle w:val="Strong"/>
              </w:rPr>
              <w:t>ount</w:t>
            </w:r>
            <w:r>
              <w:t xml:space="preserve"> lookup </w:t>
            </w:r>
            <w:r>
              <w:rPr>
                <w:noProof/>
              </w:rPr>
              <w:t>icon</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Cash Receipt Chart of Account Code</w:t>
            </w:r>
          </w:p>
        </w:tc>
        <w:tc>
          <w:tcPr>
            <w:tcW w:w="5281" w:type="dxa"/>
            <w:tcBorders>
              <w:top w:val="single" w:sz="4" w:space="0" w:color="auto"/>
              <w:bottom w:val="single" w:sz="4" w:space="0" w:color="auto"/>
            </w:tcBorders>
          </w:tcPr>
          <w:p w:rsidR="006734AB" w:rsidRPr="0043464C" w:rsidRDefault="006734AB" w:rsidP="00E406F9">
            <w:pPr>
              <w:pStyle w:val="TableCells"/>
            </w:pPr>
            <w:r>
              <w:t xml:space="preserve">Optional. Enter the chart code used to record the proceeds from the sale or auction of the asset or search for the code from the </w:t>
            </w:r>
            <w:r w:rsidRPr="005462A5">
              <w:rPr>
                <w:rStyle w:val="Strong"/>
              </w:rPr>
              <w:t>Chart</w:t>
            </w:r>
            <w:r>
              <w:t xml:space="preserve"> lookup</w:t>
            </w:r>
            <w:r>
              <w:rPr>
                <w:noProof/>
              </w:rPr>
              <w:t xml:space="preserve"> icon</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Cash Receipt Financial Document Number</w:t>
            </w:r>
          </w:p>
        </w:tc>
        <w:tc>
          <w:tcPr>
            <w:tcW w:w="5281" w:type="dxa"/>
            <w:tcBorders>
              <w:top w:val="single" w:sz="4" w:space="0" w:color="auto"/>
              <w:bottom w:val="single" w:sz="4" w:space="0" w:color="auto"/>
            </w:tcBorders>
          </w:tcPr>
          <w:p w:rsidR="006734AB" w:rsidRPr="0043464C" w:rsidRDefault="006734AB" w:rsidP="00E406F9">
            <w:pPr>
              <w:pStyle w:val="TableCells"/>
            </w:pPr>
            <w:r>
              <w:t>Optional. Enter the number of the financial document (such as cash receipt or credit card receipt) created to record the transaction related to the sale or auction of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Estimated Selling Price</w:t>
            </w:r>
          </w:p>
        </w:tc>
        <w:tc>
          <w:tcPr>
            <w:tcW w:w="5281" w:type="dxa"/>
            <w:tcBorders>
              <w:top w:val="single" w:sz="4" w:space="0" w:color="auto"/>
              <w:bottom w:val="single" w:sz="4" w:space="0" w:color="auto"/>
            </w:tcBorders>
          </w:tcPr>
          <w:p w:rsidR="006734AB" w:rsidRDefault="006734AB" w:rsidP="00E406F9">
            <w:pPr>
              <w:pStyle w:val="TableCells"/>
            </w:pPr>
            <w:r>
              <w:t xml:space="preserve">Optional. Enter </w:t>
            </w:r>
            <w:r w:rsidRPr="00E77D86">
              <w:t xml:space="preserve">the estimated selling price </w:t>
            </w:r>
            <w:r>
              <w:t>of</w:t>
            </w:r>
            <w:r w:rsidRPr="00E77D86">
              <w:t xml:space="preserve"> the asset.</w:t>
            </w:r>
            <w:r>
              <w:t xml:space="preserve"> </w:t>
            </w:r>
          </w:p>
          <w:p w:rsidR="006734AB" w:rsidRPr="0043464C" w:rsidRDefault="006734AB" w:rsidP="00E406F9">
            <w:pPr>
              <w:pStyle w:val="Noteintable"/>
            </w:pPr>
            <w:r>
              <w:rPr>
                <w:b/>
              </w:rPr>
              <w:drawing>
                <wp:inline distT="0" distB="0" distL="0" distR="0">
                  <wp:extent cx="136525" cy="136525"/>
                  <wp:effectExtent l="19050" t="0" r="0" b="0"/>
                  <wp:docPr id="1803"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Handling Fee Amount</w:t>
            </w:r>
          </w:p>
        </w:tc>
        <w:tc>
          <w:tcPr>
            <w:tcW w:w="5281" w:type="dxa"/>
            <w:tcBorders>
              <w:top w:val="single" w:sz="4" w:space="0" w:color="auto"/>
              <w:bottom w:val="single" w:sz="4" w:space="0" w:color="auto"/>
            </w:tcBorders>
          </w:tcPr>
          <w:p w:rsidR="006734AB" w:rsidRPr="0043464C" w:rsidRDefault="006734AB" w:rsidP="00E406F9">
            <w:pPr>
              <w:pStyle w:val="TableCells"/>
            </w:pPr>
            <w:r>
              <w:t xml:space="preserve">Optional. Enter the amount of </w:t>
            </w:r>
            <w:r w:rsidRPr="00E77D86">
              <w:t xml:space="preserve">a charge </w:t>
            </w:r>
            <w:r>
              <w:t>levi</w:t>
            </w:r>
            <w:r w:rsidRPr="00E77D86">
              <w:t xml:space="preserve">ed by the department for readying the asset </w:t>
            </w:r>
            <w:r>
              <w:t>for</w:t>
            </w:r>
            <w:r w:rsidRPr="00E77D86">
              <w:t xml:space="preserve"> disposition.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Preventive Maintenance Amount</w:t>
            </w:r>
          </w:p>
        </w:tc>
        <w:tc>
          <w:tcPr>
            <w:tcW w:w="5281" w:type="dxa"/>
            <w:tcBorders>
              <w:top w:val="single" w:sz="4" w:space="0" w:color="auto"/>
              <w:bottom w:val="single" w:sz="4" w:space="0" w:color="auto"/>
            </w:tcBorders>
          </w:tcPr>
          <w:p w:rsidR="006734AB" w:rsidRPr="00AD0E93" w:rsidRDefault="006734AB" w:rsidP="00E406F9">
            <w:pPr>
              <w:pStyle w:val="TableCells"/>
            </w:pPr>
            <w:r>
              <w:t xml:space="preserve">Optional. </w:t>
            </w:r>
            <w:r w:rsidRPr="00AD0E93">
              <w:t xml:space="preserve">Enter the amount of a charge </w:t>
            </w:r>
            <w:r>
              <w:t>levied</w:t>
            </w:r>
            <w:r w:rsidRPr="00AD0E93">
              <w:t xml:space="preserve"> by the department to track the cost of preventive maintenance associated with the disposition of the asset.</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Sale Price</w:t>
            </w:r>
          </w:p>
        </w:tc>
        <w:tc>
          <w:tcPr>
            <w:tcW w:w="5281" w:type="dxa"/>
            <w:tcBorders>
              <w:top w:val="single" w:sz="4" w:space="0" w:color="auto"/>
              <w:bottom w:val="nil"/>
            </w:tcBorders>
          </w:tcPr>
          <w:p w:rsidR="006734AB" w:rsidRPr="0043464C" w:rsidRDefault="006734AB" w:rsidP="00E406F9">
            <w:pPr>
              <w:pStyle w:val="TableCells"/>
            </w:pPr>
            <w:r>
              <w:t>Required. Enter the actual selling price of the asset.</w:t>
            </w:r>
          </w:p>
        </w:tc>
      </w:tr>
    </w:tbl>
    <w:p w:rsidR="006734AB" w:rsidRDefault="006734AB" w:rsidP="00E406F9"/>
    <w:p w:rsidR="008627E9" w:rsidRDefault="008627E9">
      <w:pPr>
        <w:rPr>
          <w:rFonts w:ascii="Arial" w:hAnsi="Arial" w:cs="Arial"/>
          <w:b/>
          <w:sz w:val="32"/>
          <w:szCs w:val="32"/>
        </w:rPr>
      </w:pPr>
      <w:bookmarkStart w:id="163" w:name="_D2HTopic_131"/>
      <w:r>
        <w:br w:type="page"/>
      </w:r>
    </w:p>
    <w:p w:rsidR="006734AB" w:rsidRDefault="006734AB" w:rsidP="00E406F9">
      <w:pPr>
        <w:pStyle w:val="Heading5"/>
      </w:pPr>
      <w:r>
        <w:lastRenderedPageBreak/>
        <w:t>External Transfer or Gift Tab</w:t>
      </w:r>
      <w:r w:rsidR="00F6379D">
        <w:fldChar w:fldCharType="begin"/>
      </w:r>
      <w:r>
        <w:instrText xml:space="preserve"> XE "</w:instrText>
      </w:r>
      <w:r w:rsidRPr="00056DDC">
        <w:instrText>Asset Retirement Global</w:instrText>
      </w:r>
      <w:r>
        <w:instrText xml:space="preserve"> document:External Transfer or Gift tab" </w:instrText>
      </w:r>
      <w:r w:rsidR="00F6379D">
        <w:fldChar w:fldCharType="end"/>
      </w:r>
      <w:r w:rsidR="00F6379D">
        <w:fldChar w:fldCharType="begin"/>
      </w:r>
      <w:r>
        <w:instrText xml:space="preserve"> XE "External Transfer or Gift tab, </w:instrText>
      </w:r>
      <w:r w:rsidRPr="00056DDC">
        <w:instrText>Asset Retirement Global</w:instrText>
      </w:r>
      <w:r>
        <w:instrText xml:space="preserve"> document" </w:instrText>
      </w:r>
      <w:r w:rsidR="00F6379D">
        <w:fldChar w:fldCharType="end"/>
      </w:r>
      <w:bookmarkEnd w:id="163"/>
    </w:p>
    <w:p w:rsidR="006734AB" w:rsidRDefault="006734AB" w:rsidP="00E406F9"/>
    <w:p w:rsidR="006734AB" w:rsidRDefault="006734AB" w:rsidP="00E406F9">
      <w:pPr>
        <w:pStyle w:val="BodyText"/>
      </w:pPr>
      <w:r>
        <w:t xml:space="preserve">When External Transfer or Gift is selected as the retirement reason, the </w:t>
      </w:r>
      <w:r>
        <w:rPr>
          <w:b/>
        </w:rPr>
        <w:t>External Transfer or Gift</w:t>
      </w:r>
      <w:r>
        <w:t xml:space="preserve"> tab is displayed.</w:t>
      </w:r>
    </w:p>
    <w:p w:rsidR="006734AB" w:rsidRDefault="006734AB" w:rsidP="00E406F9"/>
    <w:p w:rsidR="006734AB" w:rsidRDefault="006734AB" w:rsidP="00E406F9">
      <w:pPr>
        <w:pStyle w:val="TableHeading"/>
      </w:pPr>
      <w:r>
        <w:t>External Transfer or Gift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17"/>
        <w:gridCol w:w="6643"/>
      </w:tblGrid>
      <w:tr w:rsidR="006734AB" w:rsidRPr="00C40BA1" w:rsidTr="00E406F9">
        <w:tc>
          <w:tcPr>
            <w:tcW w:w="2186"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45"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86" w:type="dxa"/>
            <w:tcBorders>
              <w:top w:val="thickThinSmallGap" w:sz="12" w:space="0" w:color="auto"/>
              <w:bottom w:val="single" w:sz="4" w:space="0" w:color="auto"/>
              <w:right w:val="double" w:sz="4" w:space="0" w:color="auto"/>
            </w:tcBorders>
          </w:tcPr>
          <w:p w:rsidR="006734AB" w:rsidRDefault="006734AB" w:rsidP="00E406F9">
            <w:pPr>
              <w:pStyle w:val="TableCells"/>
            </w:pPr>
            <w:r>
              <w:t>City Name</w:t>
            </w:r>
          </w:p>
        </w:tc>
        <w:tc>
          <w:tcPr>
            <w:tcW w:w="5345" w:type="dxa"/>
            <w:tcBorders>
              <w:top w:val="thickThinSmallGap" w:sz="12" w:space="0" w:color="auto"/>
              <w:bottom w:val="single" w:sz="4" w:space="0" w:color="auto"/>
            </w:tcBorders>
          </w:tcPr>
          <w:p w:rsidR="006734AB" w:rsidRPr="0043464C" w:rsidRDefault="006734AB" w:rsidP="00E406F9">
            <w:pPr>
              <w:pStyle w:val="TableCells"/>
            </w:pPr>
            <w:r>
              <w:t xml:space="preserve">Optional. Enter the </w:t>
            </w:r>
            <w:r w:rsidRPr="009A09ED">
              <w:t xml:space="preserve">name of the city </w:t>
            </w:r>
            <w:r>
              <w:t xml:space="preserve">in which </w:t>
            </w:r>
            <w:r w:rsidRPr="009A09ED">
              <w:t>the person</w:t>
            </w:r>
            <w:r>
              <w:t xml:space="preserve"> or </w:t>
            </w:r>
            <w:r w:rsidRPr="009A09ED">
              <w:t>institution is located.</w:t>
            </w:r>
          </w:p>
        </w:tc>
      </w:tr>
      <w:tr w:rsidR="006734AB" w:rsidRPr="00C40BA1" w:rsidTr="00E406F9">
        <w:tc>
          <w:tcPr>
            <w:tcW w:w="2186" w:type="dxa"/>
            <w:tcBorders>
              <w:top w:val="single" w:sz="4" w:space="0" w:color="auto"/>
              <w:bottom w:val="single" w:sz="4" w:space="0" w:color="auto"/>
              <w:right w:val="double" w:sz="4" w:space="0" w:color="auto"/>
            </w:tcBorders>
          </w:tcPr>
          <w:p w:rsidR="006734AB" w:rsidRDefault="006734AB" w:rsidP="00E406F9">
            <w:pPr>
              <w:pStyle w:val="TableCells"/>
            </w:pPr>
            <w:r>
              <w:t>Contact Name</w:t>
            </w:r>
          </w:p>
        </w:tc>
        <w:tc>
          <w:tcPr>
            <w:tcW w:w="5345" w:type="dxa"/>
            <w:tcBorders>
              <w:top w:val="single" w:sz="4" w:space="0" w:color="auto"/>
              <w:bottom w:val="single" w:sz="4" w:space="0" w:color="auto"/>
            </w:tcBorders>
          </w:tcPr>
          <w:p w:rsidR="006734AB" w:rsidRPr="0043464C" w:rsidRDefault="006734AB" w:rsidP="00E406F9">
            <w:pPr>
              <w:pStyle w:val="TableCells"/>
            </w:pPr>
            <w:r>
              <w:t xml:space="preserve">Required. Enter name of the </w:t>
            </w:r>
            <w:r w:rsidRPr="009A09ED">
              <w:t>recipient of the asset.</w:t>
            </w:r>
          </w:p>
        </w:tc>
      </w:tr>
      <w:tr w:rsidR="006734AB" w:rsidRPr="00C40BA1" w:rsidTr="00E406F9">
        <w:tc>
          <w:tcPr>
            <w:tcW w:w="2186" w:type="dxa"/>
            <w:tcBorders>
              <w:top w:val="single" w:sz="4" w:space="0" w:color="auto"/>
              <w:bottom w:val="single" w:sz="4" w:space="0" w:color="auto"/>
              <w:right w:val="double" w:sz="4" w:space="0" w:color="auto"/>
            </w:tcBorders>
          </w:tcPr>
          <w:p w:rsidR="006734AB" w:rsidRDefault="006734AB" w:rsidP="00E406F9">
            <w:pPr>
              <w:pStyle w:val="TableCells"/>
            </w:pPr>
            <w:r>
              <w:t>Country Code</w:t>
            </w:r>
          </w:p>
        </w:tc>
        <w:tc>
          <w:tcPr>
            <w:tcW w:w="5345" w:type="dxa"/>
            <w:tcBorders>
              <w:top w:val="single" w:sz="4" w:space="0" w:color="auto"/>
              <w:bottom w:val="single" w:sz="4" w:space="0" w:color="auto"/>
            </w:tcBorders>
          </w:tcPr>
          <w:p w:rsidR="006734AB" w:rsidRPr="0043464C" w:rsidRDefault="006734AB" w:rsidP="00E406F9">
            <w:pPr>
              <w:pStyle w:val="TableCells"/>
            </w:pPr>
            <w:r>
              <w:t xml:space="preserve">Optional. Using the list or searching for the code from the </w:t>
            </w:r>
            <w:r w:rsidRPr="005462A5">
              <w:rPr>
                <w:rStyle w:val="Strong"/>
              </w:rPr>
              <w:t>Country</w:t>
            </w:r>
            <w:r>
              <w:t xml:space="preserve"> lookup</w:t>
            </w:r>
            <w:r>
              <w:rPr>
                <w:noProof/>
              </w:rPr>
              <w:t xml:space="preserve"> icon</w:t>
            </w:r>
            <w:r>
              <w:t>, select the country code for the country in which</w:t>
            </w:r>
            <w:r w:rsidRPr="009A09ED">
              <w:t xml:space="preserve"> the person</w:t>
            </w:r>
            <w:r>
              <w:t xml:space="preserve"> or </w:t>
            </w:r>
            <w:r w:rsidRPr="009A09ED">
              <w:t>institution is located.</w:t>
            </w:r>
          </w:p>
        </w:tc>
      </w:tr>
      <w:tr w:rsidR="006734AB" w:rsidRPr="00C40BA1" w:rsidTr="00E406F9">
        <w:tc>
          <w:tcPr>
            <w:tcW w:w="2186" w:type="dxa"/>
            <w:tcBorders>
              <w:top w:val="single" w:sz="4" w:space="0" w:color="auto"/>
              <w:bottom w:val="single" w:sz="4" w:space="0" w:color="auto"/>
              <w:right w:val="double" w:sz="4" w:space="0" w:color="auto"/>
            </w:tcBorders>
          </w:tcPr>
          <w:p w:rsidR="006734AB" w:rsidRDefault="006734AB" w:rsidP="00E406F9">
            <w:pPr>
              <w:pStyle w:val="TableCells"/>
            </w:pPr>
            <w:r>
              <w:t>Institution Name</w:t>
            </w:r>
          </w:p>
        </w:tc>
        <w:tc>
          <w:tcPr>
            <w:tcW w:w="5345" w:type="dxa"/>
            <w:tcBorders>
              <w:top w:val="single" w:sz="4" w:space="0" w:color="auto"/>
              <w:bottom w:val="single" w:sz="4" w:space="0" w:color="auto"/>
            </w:tcBorders>
          </w:tcPr>
          <w:p w:rsidR="006734AB" w:rsidRPr="0043464C" w:rsidRDefault="006734AB" w:rsidP="00E406F9">
            <w:pPr>
              <w:pStyle w:val="TableCells"/>
            </w:pPr>
            <w:r>
              <w:t xml:space="preserve">Required. Enter the </w:t>
            </w:r>
            <w:r w:rsidRPr="009A09ED">
              <w:t>name of the institution that has taken ownership of the asset</w:t>
            </w:r>
            <w:r>
              <w:t>.</w:t>
            </w:r>
          </w:p>
        </w:tc>
      </w:tr>
      <w:tr w:rsidR="006734AB" w:rsidRPr="00C40BA1" w:rsidTr="00E406F9">
        <w:tc>
          <w:tcPr>
            <w:tcW w:w="2186" w:type="dxa"/>
            <w:tcBorders>
              <w:top w:val="single" w:sz="4" w:space="0" w:color="auto"/>
              <w:bottom w:val="single" w:sz="4" w:space="0" w:color="auto"/>
              <w:right w:val="double" w:sz="4" w:space="0" w:color="auto"/>
            </w:tcBorders>
          </w:tcPr>
          <w:p w:rsidR="006734AB" w:rsidRDefault="006734AB" w:rsidP="00E406F9">
            <w:pPr>
              <w:pStyle w:val="TableCells"/>
            </w:pPr>
            <w:r>
              <w:t>Phone Number</w:t>
            </w:r>
          </w:p>
        </w:tc>
        <w:tc>
          <w:tcPr>
            <w:tcW w:w="5345" w:type="dxa"/>
            <w:tcBorders>
              <w:top w:val="single" w:sz="4" w:space="0" w:color="auto"/>
              <w:bottom w:val="single" w:sz="4" w:space="0" w:color="auto"/>
            </w:tcBorders>
          </w:tcPr>
          <w:p w:rsidR="006734AB" w:rsidRPr="0043464C" w:rsidRDefault="006734AB" w:rsidP="00E406F9">
            <w:pPr>
              <w:pStyle w:val="TableCells"/>
            </w:pPr>
            <w:r>
              <w:t>Optional. Enter</w:t>
            </w:r>
            <w:r w:rsidRPr="009A09ED">
              <w:t xml:space="preserve"> the phone nu</w:t>
            </w:r>
            <w:r>
              <w:t xml:space="preserve">mber for the </w:t>
            </w:r>
            <w:r w:rsidRPr="009A09ED">
              <w:t>recipient of the asset.</w:t>
            </w:r>
          </w:p>
        </w:tc>
      </w:tr>
      <w:tr w:rsidR="006734AB" w:rsidRPr="00C40BA1" w:rsidTr="00E406F9">
        <w:tc>
          <w:tcPr>
            <w:tcW w:w="2186" w:type="dxa"/>
            <w:tcBorders>
              <w:top w:val="single" w:sz="4" w:space="0" w:color="auto"/>
              <w:bottom w:val="single" w:sz="4" w:space="0" w:color="auto"/>
              <w:right w:val="double" w:sz="4" w:space="0" w:color="auto"/>
            </w:tcBorders>
          </w:tcPr>
          <w:p w:rsidR="006734AB" w:rsidRDefault="006734AB" w:rsidP="00E406F9">
            <w:pPr>
              <w:pStyle w:val="TableCells"/>
            </w:pPr>
            <w:r>
              <w:t>Postal Code</w:t>
            </w:r>
          </w:p>
        </w:tc>
        <w:tc>
          <w:tcPr>
            <w:tcW w:w="5345" w:type="dxa"/>
            <w:tcBorders>
              <w:top w:val="single" w:sz="4" w:space="0" w:color="auto"/>
              <w:bottom w:val="single" w:sz="4" w:space="0" w:color="auto"/>
            </w:tcBorders>
          </w:tcPr>
          <w:p w:rsidR="006734AB" w:rsidRPr="0043464C" w:rsidRDefault="006734AB" w:rsidP="00E406F9">
            <w:pPr>
              <w:pStyle w:val="TableCells"/>
            </w:pPr>
            <w:r>
              <w:t xml:space="preserve">Optional. Enter the postal code in which </w:t>
            </w:r>
            <w:r w:rsidRPr="009A09ED">
              <w:t>the person</w:t>
            </w:r>
            <w:r>
              <w:t xml:space="preserve"> or </w:t>
            </w:r>
            <w:r w:rsidRPr="009A09ED">
              <w:t>institution is located</w:t>
            </w:r>
            <w:r>
              <w:t xml:space="preserve"> or search for the code from the </w:t>
            </w:r>
            <w:r w:rsidRPr="005462A5">
              <w:rPr>
                <w:rStyle w:val="Strong"/>
              </w:rPr>
              <w:t>P</w:t>
            </w:r>
            <w:r w:rsidRPr="009D45E6">
              <w:rPr>
                <w:rStyle w:val="Strong"/>
              </w:rPr>
              <w:t>ostal Code</w:t>
            </w:r>
            <w:r>
              <w:t xml:space="preserve"> lookup</w:t>
            </w:r>
            <w:r>
              <w:rPr>
                <w:noProof/>
              </w:rPr>
              <w:t xml:space="preserve"> icon</w:t>
            </w:r>
            <w:r w:rsidRPr="009A09ED">
              <w:t>.</w:t>
            </w:r>
          </w:p>
        </w:tc>
      </w:tr>
      <w:tr w:rsidR="006734AB" w:rsidRPr="00C40BA1" w:rsidTr="00E406F9">
        <w:tc>
          <w:tcPr>
            <w:tcW w:w="2186" w:type="dxa"/>
            <w:tcBorders>
              <w:top w:val="single" w:sz="4" w:space="0" w:color="auto"/>
              <w:bottom w:val="single" w:sz="4" w:space="0" w:color="auto"/>
              <w:right w:val="double" w:sz="4" w:space="0" w:color="auto"/>
            </w:tcBorders>
          </w:tcPr>
          <w:p w:rsidR="006734AB" w:rsidRDefault="006734AB" w:rsidP="00E406F9">
            <w:pPr>
              <w:pStyle w:val="TableCells"/>
            </w:pPr>
            <w:r>
              <w:t>State Code</w:t>
            </w:r>
          </w:p>
        </w:tc>
        <w:tc>
          <w:tcPr>
            <w:tcW w:w="5345" w:type="dxa"/>
            <w:tcBorders>
              <w:top w:val="single" w:sz="4" w:space="0" w:color="auto"/>
              <w:bottom w:val="single" w:sz="4" w:space="0" w:color="auto"/>
            </w:tcBorders>
          </w:tcPr>
          <w:p w:rsidR="006734AB" w:rsidRPr="0043464C" w:rsidRDefault="006734AB" w:rsidP="00E406F9">
            <w:pPr>
              <w:pStyle w:val="TableCells"/>
            </w:pPr>
            <w:r>
              <w:t xml:space="preserve">Optional. Using the list or searching for the code from the </w:t>
            </w:r>
            <w:r w:rsidRPr="005462A5">
              <w:rPr>
                <w:rStyle w:val="Strong"/>
              </w:rPr>
              <w:t>State</w:t>
            </w:r>
            <w:r>
              <w:t xml:space="preserve"> lookup</w:t>
            </w:r>
            <w:r>
              <w:rPr>
                <w:noProof/>
              </w:rPr>
              <w:t xml:space="preserve"> icon</w:t>
            </w:r>
            <w:r>
              <w:t>, enter the code of the state in which</w:t>
            </w:r>
            <w:r w:rsidRPr="009A09ED">
              <w:t xml:space="preserve"> the person</w:t>
            </w:r>
            <w:r>
              <w:t xml:space="preserve"> or </w:t>
            </w:r>
            <w:r w:rsidRPr="009A09ED">
              <w:t>institution is located</w:t>
            </w:r>
            <w:r>
              <w:t>.</w:t>
            </w:r>
          </w:p>
        </w:tc>
      </w:tr>
      <w:tr w:rsidR="006734AB" w:rsidRPr="00C40BA1" w:rsidTr="00E406F9">
        <w:tc>
          <w:tcPr>
            <w:tcW w:w="2186" w:type="dxa"/>
            <w:tcBorders>
              <w:top w:val="single" w:sz="4" w:space="0" w:color="auto"/>
              <w:bottom w:val="nil"/>
              <w:right w:val="double" w:sz="4" w:space="0" w:color="auto"/>
            </w:tcBorders>
          </w:tcPr>
          <w:p w:rsidR="006734AB" w:rsidRDefault="006734AB" w:rsidP="00E406F9">
            <w:pPr>
              <w:pStyle w:val="TableCells"/>
            </w:pPr>
            <w:r>
              <w:t>Street Address</w:t>
            </w:r>
          </w:p>
        </w:tc>
        <w:tc>
          <w:tcPr>
            <w:tcW w:w="5345" w:type="dxa"/>
            <w:tcBorders>
              <w:top w:val="single" w:sz="4" w:space="0" w:color="auto"/>
              <w:bottom w:val="nil"/>
            </w:tcBorders>
          </w:tcPr>
          <w:p w:rsidR="006734AB" w:rsidRPr="0043464C" w:rsidRDefault="006734AB" w:rsidP="00E406F9">
            <w:pPr>
              <w:pStyle w:val="TableCells"/>
            </w:pPr>
            <w:r>
              <w:t xml:space="preserve">Optional. Enter </w:t>
            </w:r>
            <w:r w:rsidRPr="00E77D86">
              <w:t xml:space="preserve">the </w:t>
            </w:r>
            <w:r w:rsidRPr="009A09ED">
              <w:t>street address for the person</w:t>
            </w:r>
            <w:r>
              <w:t xml:space="preserve"> or </w:t>
            </w:r>
            <w:r w:rsidRPr="009A09ED">
              <w:t xml:space="preserve">institution </w:t>
            </w:r>
            <w:r>
              <w:t>to</w:t>
            </w:r>
            <w:r w:rsidRPr="009A09ED">
              <w:t xml:space="preserve"> which the asset was transferred or given as </w:t>
            </w:r>
            <w:r>
              <w:t xml:space="preserve">a </w:t>
            </w:r>
            <w:r w:rsidRPr="009A09ED">
              <w:t>gift.</w:t>
            </w:r>
          </w:p>
        </w:tc>
      </w:tr>
    </w:tbl>
    <w:p w:rsidR="006734AB" w:rsidRDefault="006734AB" w:rsidP="00E406F9"/>
    <w:p w:rsidR="006734AB" w:rsidRDefault="006734AB" w:rsidP="00E406F9">
      <w:pPr>
        <w:pStyle w:val="Heading5"/>
      </w:pPr>
      <w:bookmarkStart w:id="164" w:name="_D2HTopic_132"/>
      <w:r>
        <w:t>Theft Tab</w:t>
      </w:r>
      <w:r w:rsidR="00F6379D">
        <w:fldChar w:fldCharType="begin"/>
      </w:r>
      <w:r>
        <w:instrText xml:space="preserve"> XE "</w:instrText>
      </w:r>
      <w:r w:rsidRPr="00056DDC">
        <w:instrText>Asset Retirement Global</w:instrText>
      </w:r>
      <w:r>
        <w:instrText xml:space="preserve"> document:Theft tab" </w:instrText>
      </w:r>
      <w:r w:rsidR="00F6379D">
        <w:fldChar w:fldCharType="end"/>
      </w:r>
      <w:r w:rsidR="00F6379D">
        <w:fldChar w:fldCharType="begin"/>
      </w:r>
      <w:r>
        <w:instrText xml:space="preserve"> XE "Theft tab, </w:instrText>
      </w:r>
      <w:r w:rsidRPr="00056DDC">
        <w:instrText>Asset Retirement Global</w:instrText>
      </w:r>
      <w:r>
        <w:instrText xml:space="preserve"> document" </w:instrText>
      </w:r>
      <w:r w:rsidR="00F6379D">
        <w:fldChar w:fldCharType="end"/>
      </w:r>
      <w:bookmarkEnd w:id="164"/>
    </w:p>
    <w:p w:rsidR="006734AB" w:rsidRDefault="006734AB" w:rsidP="00E406F9"/>
    <w:p w:rsidR="006734AB" w:rsidRDefault="006734AB" w:rsidP="00E406F9">
      <w:pPr>
        <w:pStyle w:val="BodyText"/>
      </w:pPr>
      <w:r>
        <w:t xml:space="preserve">When Theft is selected as the retirement reason, the </w:t>
      </w:r>
      <w:r w:rsidRPr="001952EF">
        <w:rPr>
          <w:rStyle w:val="Strong"/>
        </w:rPr>
        <w:t>Theft</w:t>
      </w:r>
      <w:r>
        <w:t xml:space="preserve"> tab is displayed.</w:t>
      </w:r>
    </w:p>
    <w:p w:rsidR="006734AB" w:rsidRDefault="006734AB" w:rsidP="00E406F9"/>
    <w:p w:rsidR="006734AB" w:rsidRDefault="006734AB" w:rsidP="00E406F9">
      <w:pPr>
        <w:pStyle w:val="TableHeading"/>
      </w:pPr>
      <w:r>
        <w:t>Theft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E406F9">
        <w:tc>
          <w:tcPr>
            <w:tcW w:w="216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37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160" w:type="dxa"/>
            <w:tcBorders>
              <w:top w:val="thickThinSmallGap" w:sz="12" w:space="0" w:color="auto"/>
              <w:bottom w:val="nil"/>
              <w:right w:val="double" w:sz="4" w:space="0" w:color="auto"/>
            </w:tcBorders>
          </w:tcPr>
          <w:p w:rsidR="006734AB" w:rsidRDefault="006734AB" w:rsidP="00E406F9">
            <w:pPr>
              <w:pStyle w:val="TableCells"/>
            </w:pPr>
            <w:r>
              <w:t>Police Case Number</w:t>
            </w:r>
          </w:p>
        </w:tc>
        <w:tc>
          <w:tcPr>
            <w:tcW w:w="5371" w:type="dxa"/>
            <w:tcBorders>
              <w:top w:val="thickThinSmallGap" w:sz="12" w:space="0" w:color="auto"/>
              <w:bottom w:val="nil"/>
            </w:tcBorders>
          </w:tcPr>
          <w:p w:rsidR="006734AB" w:rsidRPr="0043464C" w:rsidRDefault="006734AB" w:rsidP="00E406F9">
            <w:pPr>
              <w:pStyle w:val="TableCells"/>
            </w:pPr>
            <w:r>
              <w:t>Required. Enter the case number for the police report related to theft incident.</w:t>
            </w:r>
          </w:p>
        </w:tc>
      </w:tr>
    </w:tbl>
    <w:p w:rsidR="006734AB" w:rsidRDefault="006734AB" w:rsidP="00E406F9"/>
    <w:p w:rsidR="008627E9" w:rsidRDefault="008627E9">
      <w:pPr>
        <w:rPr>
          <w:rFonts w:ascii="Arial" w:hAnsi="Arial" w:cs="Arial"/>
          <w:b/>
          <w:sz w:val="32"/>
          <w:szCs w:val="32"/>
        </w:rPr>
      </w:pPr>
      <w:bookmarkStart w:id="165" w:name="_D2HTopic_133"/>
      <w:r>
        <w:br w:type="page"/>
      </w:r>
    </w:p>
    <w:p w:rsidR="006734AB" w:rsidRDefault="006734AB" w:rsidP="00E406F9">
      <w:pPr>
        <w:pStyle w:val="Heading5"/>
      </w:pPr>
      <w:r>
        <w:lastRenderedPageBreak/>
        <w:t>Target Asset Information Tab</w:t>
      </w:r>
      <w:r w:rsidR="00F6379D">
        <w:fldChar w:fldCharType="begin"/>
      </w:r>
      <w:r>
        <w:instrText xml:space="preserve"> XE "</w:instrText>
      </w:r>
      <w:r w:rsidRPr="00056DDC">
        <w:instrText>Asset Retirement Global</w:instrText>
      </w:r>
      <w:r>
        <w:instrText xml:space="preserve"> document:Target Asset Information tab" </w:instrText>
      </w:r>
      <w:r w:rsidR="00F6379D">
        <w:fldChar w:fldCharType="end"/>
      </w:r>
      <w:r w:rsidR="00F6379D">
        <w:fldChar w:fldCharType="begin"/>
      </w:r>
      <w:r>
        <w:instrText xml:space="preserve"> XE "Target Asset Information tab, </w:instrText>
      </w:r>
      <w:r w:rsidRPr="00056DDC">
        <w:instrText>Asset Retirement Global</w:instrText>
      </w:r>
      <w:r>
        <w:instrText xml:space="preserve"> document" </w:instrText>
      </w:r>
      <w:r w:rsidR="00F6379D">
        <w:fldChar w:fldCharType="end"/>
      </w:r>
      <w:bookmarkEnd w:id="165"/>
    </w:p>
    <w:p w:rsidR="006734AB" w:rsidRDefault="006734AB" w:rsidP="00E406F9"/>
    <w:p w:rsidR="006734AB" w:rsidRDefault="006734AB" w:rsidP="00E406F9">
      <w:pPr>
        <w:pStyle w:val="BodyText"/>
      </w:pPr>
      <w:r>
        <w:t xml:space="preserve">When Merged is selected as the retirement reason, the </w:t>
      </w:r>
      <w:r>
        <w:rPr>
          <w:b/>
        </w:rPr>
        <w:t>Target Asset Information</w:t>
      </w:r>
      <w:r>
        <w:t xml:space="preserve"> tab is displayed.</w:t>
      </w:r>
    </w:p>
    <w:p w:rsidR="006734AB" w:rsidRDefault="006734AB" w:rsidP="00E406F9"/>
    <w:p w:rsidR="006734AB" w:rsidRDefault="006734AB" w:rsidP="00E406F9">
      <w:pPr>
        <w:pStyle w:val="TableHeading"/>
      </w:pPr>
      <w:r>
        <w:t>Target Asset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Asset Description</w:t>
            </w:r>
          </w:p>
        </w:tc>
        <w:tc>
          <w:tcPr>
            <w:tcW w:w="5281" w:type="dxa"/>
            <w:tcBorders>
              <w:top w:val="single" w:sz="4" w:space="0" w:color="auto"/>
              <w:bottom w:val="single" w:sz="4" w:space="0" w:color="auto"/>
            </w:tcBorders>
          </w:tcPr>
          <w:p w:rsidR="006734AB" w:rsidRPr="0043464C" w:rsidRDefault="006734AB" w:rsidP="00E406F9">
            <w:pPr>
              <w:pStyle w:val="TableCells"/>
            </w:pPr>
            <w:r>
              <w:t>Enter a full description of the merged asset.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Asset Type Code</w:t>
            </w:r>
          </w:p>
        </w:tc>
        <w:tc>
          <w:tcPr>
            <w:tcW w:w="5281" w:type="dxa"/>
            <w:tcBorders>
              <w:bottom w:val="single" w:sz="4" w:space="0" w:color="auto"/>
            </w:tcBorders>
          </w:tcPr>
          <w:p w:rsidR="006734AB" w:rsidRDefault="006734AB" w:rsidP="00E406F9">
            <w:pPr>
              <w:pStyle w:val="TableCells"/>
            </w:pPr>
            <w:r>
              <w:t>Display-only. This is the code used to classify</w:t>
            </w:r>
            <w:r w:rsidRPr="00BA618E">
              <w:t xml:space="preserve"> type</w:t>
            </w:r>
            <w:r>
              <w:t>s</w:t>
            </w:r>
            <w:r w:rsidRPr="00BA618E">
              <w:t xml:space="preserve"> of assets grouped by categories</w:t>
            </w:r>
            <w:r>
              <w:t xml:space="preserve">. </w:t>
            </w:r>
            <w:r w:rsidRPr="00373923">
              <w:t>The asset type is the code used to</w:t>
            </w:r>
            <w:r>
              <w:t xml:space="preserve"> group equipment for reporting.</w:t>
            </w:r>
            <w:r w:rsidRPr="00373923">
              <w:t xml:space="preserve"> For capital assets this code assigns the useful life for depreciation.</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Create Date</w:t>
            </w:r>
          </w:p>
        </w:tc>
        <w:tc>
          <w:tcPr>
            <w:tcW w:w="5281" w:type="dxa"/>
            <w:tcBorders>
              <w:bottom w:val="single" w:sz="4" w:space="0" w:color="auto"/>
            </w:tcBorders>
          </w:tcPr>
          <w:p w:rsidR="006734AB" w:rsidRDefault="006734AB" w:rsidP="00E406F9">
            <w:pPr>
              <w:pStyle w:val="TableCells"/>
            </w:pPr>
            <w:r>
              <w:t>Display-only. The date the asset was created.</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Depreciable Life Limit</w:t>
            </w:r>
          </w:p>
        </w:tc>
        <w:tc>
          <w:tcPr>
            <w:tcW w:w="5281" w:type="dxa"/>
            <w:tcBorders>
              <w:bottom w:val="single" w:sz="4" w:space="0" w:color="auto"/>
            </w:tcBorders>
          </w:tcPr>
          <w:p w:rsidR="006734AB" w:rsidRDefault="006734AB" w:rsidP="00E406F9">
            <w:pPr>
              <w:pStyle w:val="TableCells"/>
            </w:pPr>
            <w:r>
              <w:t>Display-only. This is the useful life (depreciable life) of the asset</w:t>
            </w:r>
            <w:r w:rsidRPr="007D4424">
              <w:rPr>
                <w:szCs w:val="24"/>
              </w:rPr>
              <w: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In-Service Date</w:t>
            </w:r>
          </w:p>
        </w:tc>
        <w:tc>
          <w:tcPr>
            <w:tcW w:w="5281" w:type="dxa"/>
            <w:tcBorders>
              <w:bottom w:val="single" w:sz="4" w:space="0" w:color="auto"/>
            </w:tcBorders>
          </w:tcPr>
          <w:p w:rsidR="006734AB" w:rsidRDefault="006734AB" w:rsidP="00E406F9">
            <w:pPr>
              <w:pStyle w:val="TableCells"/>
            </w:pPr>
            <w:r>
              <w:t xml:space="preserve">Display-only. </w:t>
            </w:r>
            <w:r>
              <w:rPr>
                <w:bCs/>
                <w:szCs w:val="24"/>
              </w:rPr>
              <w:t>This is t</w:t>
            </w:r>
            <w:r w:rsidRPr="0011139D">
              <w:t>he date the asset is placed in service and becomes eligible for depreciation.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Merged Target Asset Number</w:t>
            </w:r>
          </w:p>
        </w:tc>
        <w:tc>
          <w:tcPr>
            <w:tcW w:w="5281" w:type="dxa"/>
            <w:tcBorders>
              <w:top w:val="single" w:sz="4" w:space="0" w:color="auto"/>
              <w:bottom w:val="single" w:sz="4" w:space="0" w:color="auto"/>
            </w:tcBorders>
          </w:tcPr>
          <w:p w:rsidR="006734AB" w:rsidRPr="0043464C" w:rsidRDefault="006734AB" w:rsidP="00E406F9">
            <w:pPr>
              <w:pStyle w:val="TableCells"/>
            </w:pPr>
            <w:r>
              <w:t xml:space="preserve">Enter the asset number of the asset that will remain after the assets are merged or search for it from the </w:t>
            </w:r>
            <w:r w:rsidRPr="005462A5">
              <w:rPr>
                <w:rStyle w:val="Strong"/>
              </w:rPr>
              <w:t>Asset</w:t>
            </w:r>
            <w:r>
              <w:t xml:space="preserve"> lookup</w:t>
            </w:r>
            <w:r>
              <w:rPr>
                <w:noProof/>
              </w:rPr>
              <w:t xml:space="preserve"> icon</w:t>
            </w:r>
            <w:r>
              <w:t>.</w:t>
            </w:r>
          </w:p>
        </w:tc>
      </w:tr>
      <w:tr w:rsidR="006734AB" w:rsidRPr="00C40BA1" w:rsidTr="00E406F9">
        <w:tc>
          <w:tcPr>
            <w:tcW w:w="2250" w:type="dxa"/>
            <w:tcBorders>
              <w:right w:val="double" w:sz="4" w:space="0" w:color="auto"/>
            </w:tcBorders>
          </w:tcPr>
          <w:p w:rsidR="006734AB" w:rsidRDefault="006734AB" w:rsidP="00E406F9">
            <w:pPr>
              <w:pStyle w:val="TableCells"/>
            </w:pPr>
            <w:r>
              <w:t>Organization Owner Organization Code</w:t>
            </w:r>
          </w:p>
        </w:tc>
        <w:tc>
          <w:tcPr>
            <w:tcW w:w="5281" w:type="dxa"/>
          </w:tcPr>
          <w:p w:rsidR="006734AB" w:rsidRDefault="006734AB" w:rsidP="00E406F9">
            <w:pPr>
              <w:pStyle w:val="TableCells"/>
            </w:pPr>
            <w:r>
              <w:t xml:space="preserve">Display-only. This </w:t>
            </w:r>
            <w:r w:rsidRPr="00A26264">
              <w:t>identifies the organization responsible for the asset</w:t>
            </w:r>
            <w:r>
              <w:t xml:space="preserve"> and is</w:t>
            </w:r>
            <w:r w:rsidRPr="00A26264">
              <w:t xml:space="preserve"> set by the owner account number</w:t>
            </w:r>
            <w:r>
              <w:t>.</w:t>
            </w:r>
          </w:p>
        </w:tc>
      </w:tr>
    </w:tbl>
    <w:p w:rsidR="006734AB" w:rsidRDefault="006734AB" w:rsidP="00E406F9"/>
    <w:p w:rsidR="006734AB" w:rsidRDefault="006734AB" w:rsidP="00E406F9">
      <w:pPr>
        <w:pStyle w:val="Heading5"/>
      </w:pPr>
      <w:bookmarkStart w:id="166" w:name="_D2HTopic_134"/>
      <w:r>
        <w:t>Asset Detail Information Tab</w:t>
      </w:r>
      <w:r w:rsidR="00F6379D">
        <w:fldChar w:fldCharType="begin"/>
      </w:r>
      <w:r>
        <w:instrText xml:space="preserve"> XE "</w:instrText>
      </w:r>
      <w:r w:rsidRPr="00056DDC">
        <w:instrText>Asset Retirement Global</w:instrText>
      </w:r>
      <w:r>
        <w:instrText xml:space="preserve"> document:Asset Detail Information tab" </w:instrText>
      </w:r>
      <w:r w:rsidR="00F6379D">
        <w:fldChar w:fldCharType="end"/>
      </w:r>
      <w:r w:rsidR="00F6379D">
        <w:fldChar w:fldCharType="begin"/>
      </w:r>
      <w:r>
        <w:instrText xml:space="preserve"> XE "Asset Detail Information tab, </w:instrText>
      </w:r>
      <w:r w:rsidRPr="00056DDC">
        <w:instrText>Asset Retirement Global</w:instrText>
      </w:r>
      <w:r>
        <w:instrText xml:space="preserve"> document" </w:instrText>
      </w:r>
      <w:r w:rsidR="00F6379D">
        <w:fldChar w:fldCharType="end"/>
      </w:r>
      <w:bookmarkEnd w:id="166"/>
    </w:p>
    <w:p w:rsidR="006734AB" w:rsidRDefault="006734AB" w:rsidP="00E406F9"/>
    <w:p w:rsidR="006734AB" w:rsidRDefault="006734AB" w:rsidP="00E406F9">
      <w:pPr>
        <w:pStyle w:val="BodyText"/>
      </w:pPr>
      <w:r>
        <w:t xml:space="preserve">Along with the </w:t>
      </w:r>
      <w:r w:rsidRPr="009359CF">
        <w:rPr>
          <w:b/>
        </w:rPr>
        <w:t>Retirement Information</w:t>
      </w:r>
      <w:r>
        <w:t xml:space="preserve"> tab, the </w:t>
      </w:r>
      <w:r w:rsidRPr="009359CF">
        <w:rPr>
          <w:b/>
        </w:rPr>
        <w:t>Asset Detail Information</w:t>
      </w:r>
      <w:r>
        <w:t xml:space="preserve"> tab is displayed for all retirement reasons. This tab is where the asset or assets to be retired are specified.</w:t>
      </w:r>
    </w:p>
    <w:p w:rsidR="006734AB" w:rsidRDefault="006734AB" w:rsidP="00E406F9"/>
    <w:p w:rsidR="006734AB" w:rsidRDefault="006734AB" w:rsidP="00E406F9">
      <w:pPr>
        <w:pStyle w:val="TableHeading"/>
      </w:pPr>
      <w:r>
        <w:t>Asset Detail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top w:val="thickThinSmallGap" w:sz="12" w:space="0" w:color="auto"/>
              <w:bottom w:val="nil"/>
              <w:right w:val="double" w:sz="4" w:space="0" w:color="auto"/>
            </w:tcBorders>
          </w:tcPr>
          <w:p w:rsidR="006734AB" w:rsidRDefault="006734AB" w:rsidP="00E406F9">
            <w:pPr>
              <w:pStyle w:val="TableCells"/>
            </w:pPr>
            <w:r>
              <w:t>Asset Number</w:t>
            </w:r>
          </w:p>
        </w:tc>
        <w:tc>
          <w:tcPr>
            <w:tcW w:w="5281" w:type="dxa"/>
            <w:tcBorders>
              <w:top w:val="thickThinSmallGap" w:sz="12" w:space="0" w:color="auto"/>
              <w:bottom w:val="nil"/>
            </w:tcBorders>
          </w:tcPr>
          <w:p w:rsidR="006734AB" w:rsidRPr="0043464C" w:rsidRDefault="006734AB" w:rsidP="00E406F9">
            <w:pPr>
              <w:pStyle w:val="TableCells"/>
            </w:pPr>
            <w:r>
              <w:t xml:space="preserve">Required. Enter the asset number for the asset to be retired or search for it from the </w:t>
            </w:r>
            <w:r w:rsidRPr="005462A5">
              <w:rPr>
                <w:rStyle w:val="Strong"/>
              </w:rPr>
              <w:t>Asset</w:t>
            </w:r>
            <w:r>
              <w:t xml:space="preserve"> lookup</w:t>
            </w:r>
            <w:r>
              <w:rPr>
                <w:noProof/>
              </w:rPr>
              <w:t xml:space="preserve"> icon</w:t>
            </w:r>
            <w:r>
              <w:t>.</w:t>
            </w:r>
          </w:p>
        </w:tc>
      </w:tr>
    </w:tbl>
    <w:p w:rsidR="008627E9" w:rsidRDefault="008627E9" w:rsidP="00E406F9">
      <w:pPr>
        <w:pStyle w:val="Heading4"/>
      </w:pPr>
      <w:bookmarkStart w:id="167" w:name="_D2HTopic_135"/>
    </w:p>
    <w:p w:rsidR="008627E9" w:rsidRDefault="008627E9" w:rsidP="008627E9">
      <w:pPr>
        <w:pStyle w:val="BodyText"/>
        <w:rPr>
          <w:rFonts w:ascii="Arial" w:hAnsi="Arial"/>
          <w:color w:val="993300"/>
          <w:sz w:val="36"/>
          <w:szCs w:val="36"/>
        </w:rPr>
      </w:pPr>
      <w:r>
        <w:br w:type="page"/>
      </w:r>
    </w:p>
    <w:p w:rsidR="006734AB" w:rsidRPr="004C2A85" w:rsidRDefault="006734AB" w:rsidP="00E406F9">
      <w:pPr>
        <w:pStyle w:val="Heading4"/>
      </w:pPr>
      <w:r w:rsidRPr="004C2A85">
        <w:lastRenderedPageBreak/>
        <w:t>Process Overview</w:t>
      </w:r>
      <w:bookmarkEnd w:id="167"/>
    </w:p>
    <w:p w:rsidR="006734AB" w:rsidRDefault="006734AB" w:rsidP="00E406F9"/>
    <w:p w:rsidR="006734AB" w:rsidRPr="00EA3C08" w:rsidRDefault="006734AB" w:rsidP="00E406F9">
      <w:pPr>
        <w:pStyle w:val="Heading5"/>
      </w:pPr>
      <w:bookmarkStart w:id="168" w:name="_D2HTopic_136"/>
      <w:r w:rsidRPr="00EA3C08">
        <w:t>Business Rules</w:t>
      </w:r>
      <w:r w:rsidR="00F6379D">
        <w:fldChar w:fldCharType="begin"/>
      </w:r>
      <w:r>
        <w:instrText xml:space="preserve"> XE "</w:instrText>
      </w:r>
      <w:r w:rsidRPr="00056DDC">
        <w:instrText>Asset Retirement Global</w:instrText>
      </w:r>
      <w:r>
        <w:instrText xml:space="preserve"> document:b</w:instrText>
      </w:r>
      <w:r w:rsidRPr="00EA3C08">
        <w:instrText xml:space="preserve">usiness </w:instrText>
      </w:r>
      <w:r>
        <w:instrText>r</w:instrText>
      </w:r>
      <w:r w:rsidRPr="00EA3C08">
        <w:instrText>ules</w:instrText>
      </w:r>
      <w:r>
        <w:instrText xml:space="preserve">" </w:instrText>
      </w:r>
      <w:r w:rsidR="00F6379D">
        <w:fldChar w:fldCharType="end"/>
      </w:r>
      <w:r w:rsidR="00F6379D">
        <w:fldChar w:fldCharType="begin"/>
      </w:r>
      <w:r>
        <w:instrText xml:space="preserve"> XE "b</w:instrText>
      </w:r>
      <w:r w:rsidRPr="00EA3C08">
        <w:instrText xml:space="preserve">usiness </w:instrText>
      </w:r>
      <w:r>
        <w:instrText>r</w:instrText>
      </w:r>
      <w:r w:rsidRPr="00EA3C08">
        <w:instrText>ules</w:instrText>
      </w:r>
      <w:r>
        <w:instrText>:</w:instrText>
      </w:r>
      <w:r w:rsidRPr="00056DDC">
        <w:instrText>Asset Retirement Global</w:instrText>
      </w:r>
      <w:r>
        <w:instrText xml:space="preserve"> document" </w:instrText>
      </w:r>
      <w:r w:rsidR="00F6379D">
        <w:fldChar w:fldCharType="end"/>
      </w:r>
      <w:bookmarkEnd w:id="168"/>
    </w:p>
    <w:p w:rsidR="006734AB" w:rsidRDefault="006734AB" w:rsidP="00E406F9">
      <w:pPr>
        <w:pStyle w:val="C1HBullet"/>
      </w:pPr>
      <w:r>
        <w:t xml:space="preserve">The Asset Status Code values must be in parameter </w:t>
      </w:r>
      <w:r w:rsidRPr="00BF6C07">
        <w:t>CAPITAL_ASSET_STATUS_CODES</w:t>
      </w:r>
      <w:r>
        <w:t>.</w:t>
      </w:r>
    </w:p>
    <w:p w:rsidR="006734AB" w:rsidRPr="00BF6C07" w:rsidRDefault="006734AB" w:rsidP="00E406F9">
      <w:pPr>
        <w:pStyle w:val="C1HBullet"/>
        <w:rPr>
          <w:szCs w:val="24"/>
        </w:rPr>
      </w:pPr>
      <w:r w:rsidRPr="003B51CC">
        <w:t>Retirement entries are genera</w:t>
      </w:r>
      <w:r>
        <w:t xml:space="preserve">ted on the plant fund account. </w:t>
      </w:r>
      <w:r w:rsidRPr="003B51CC">
        <w:t>The proper plant fund account number is determined by both the financial object sub-type code and the or</w:t>
      </w:r>
      <w:r>
        <w:t>ganization code of the account.</w:t>
      </w:r>
      <w:r w:rsidRPr="003B51CC">
        <w:t xml:space="preserve"> Each account number is assigned to an organization, and each organization has been assigned two plant fund account numbers</w:t>
      </w:r>
      <w:r>
        <w:t>:</w:t>
      </w:r>
    </w:p>
    <w:p w:rsidR="006734AB" w:rsidRPr="00252C5C" w:rsidRDefault="006734AB" w:rsidP="00E406F9">
      <w:pPr>
        <w:pStyle w:val="C1HBullet2A"/>
        <w:rPr>
          <w:szCs w:val="24"/>
        </w:rPr>
      </w:pPr>
      <w:r w:rsidRPr="003B51CC">
        <w:t>The</w:t>
      </w:r>
      <w:r>
        <w:t xml:space="preserve"> </w:t>
      </w:r>
      <w:r w:rsidRPr="003B51CC">
        <w:t>o</w:t>
      </w:r>
      <w:r>
        <w:t xml:space="preserve">rganization plant fund chart and account number </w:t>
      </w:r>
      <w:r w:rsidRPr="003B51CC">
        <w:t xml:space="preserve">is used for </w:t>
      </w:r>
      <w:r>
        <w:t>movable</w:t>
      </w:r>
      <w:r w:rsidRPr="003B51CC">
        <w:t xml:space="preserve"> equipment</w:t>
      </w:r>
      <w:r w:rsidRPr="004421AC">
        <w:rPr>
          <w:sz w:val="22"/>
          <w:szCs w:val="22"/>
        </w:rPr>
        <w:t>.</w:t>
      </w:r>
      <w:r>
        <w:rPr>
          <w:sz w:val="22"/>
          <w:szCs w:val="22"/>
        </w:rPr>
        <w:t xml:space="preserve"> </w:t>
      </w:r>
      <w:r>
        <w:t xml:space="preserve">This rule applies to </w:t>
      </w:r>
      <w:r w:rsidRPr="003B51CC">
        <w:t>financial object sub-type code</w:t>
      </w:r>
      <w:r>
        <w:t xml:space="preserve">s contained in parameter </w:t>
      </w:r>
      <w:r w:rsidRPr="00CD2B8E">
        <w:t>PLANT_FUND_ORGANIZATION_OBJECT_SUB_TYPES</w:t>
      </w:r>
      <w:r>
        <w:t>.</w:t>
      </w:r>
    </w:p>
    <w:p w:rsidR="006734AB" w:rsidRPr="008F21F0" w:rsidRDefault="006734AB" w:rsidP="00E406F9">
      <w:pPr>
        <w:pStyle w:val="C1HBullet2A"/>
        <w:rPr>
          <w:szCs w:val="24"/>
        </w:rPr>
      </w:pPr>
      <w:r w:rsidRPr="008F21F0">
        <w:t xml:space="preserve">The campus plant fund </w:t>
      </w:r>
      <w:r>
        <w:t xml:space="preserve">chart and </w:t>
      </w:r>
      <w:r w:rsidRPr="008F21F0">
        <w:t xml:space="preserve">account </w:t>
      </w:r>
      <w:r>
        <w:t xml:space="preserve">number </w:t>
      </w:r>
      <w:r w:rsidRPr="008F21F0">
        <w:t>is used for non-movable equipment.</w:t>
      </w:r>
      <w:r>
        <w:t xml:space="preserve"> This rule applies to the </w:t>
      </w:r>
      <w:r w:rsidRPr="003B51CC">
        <w:t>financial object sub-type code</w:t>
      </w:r>
      <w:r>
        <w:t xml:space="preserve">s contained in parameter </w:t>
      </w:r>
      <w:r w:rsidRPr="00CD2B8E">
        <w:t>PLANT_FUND_CAMPUS_OBJECT_SUB_TYPES</w:t>
      </w:r>
      <w:r>
        <w:t>.</w:t>
      </w:r>
    </w:p>
    <w:p w:rsidR="006734AB" w:rsidRDefault="006734AB" w:rsidP="00E406F9">
      <w:pPr>
        <w:pStyle w:val="C1HBullet"/>
      </w:pPr>
      <w:r w:rsidRPr="008F21F0">
        <w:t xml:space="preserve">Payments </w:t>
      </w:r>
      <w:r>
        <w:t xml:space="preserve">for </w:t>
      </w:r>
      <w:r w:rsidRPr="008F21F0">
        <w:t>federally or other</w:t>
      </w:r>
      <w:r>
        <w:t>-</w:t>
      </w:r>
      <w:r w:rsidRPr="008F21F0">
        <w:t xml:space="preserve">owned </w:t>
      </w:r>
      <w:r>
        <w:t>assets do</w:t>
      </w:r>
      <w:r w:rsidRPr="008F21F0">
        <w:t xml:space="preserve"> not create asset retirement ledger entries.</w:t>
      </w:r>
      <w:r>
        <w:t xml:space="preserve"> This rule applies to the </w:t>
      </w:r>
      <w:r w:rsidRPr="003B51CC">
        <w:t>financial object sub-type code</w:t>
      </w:r>
      <w:r>
        <w:t xml:space="preserve">s contained in parameter </w:t>
      </w:r>
      <w:r w:rsidRPr="006A338C">
        <w:t>FEDERAL_OWNED_OBJECT_SUB_TYPES</w:t>
      </w:r>
      <w:r>
        <w:rPr>
          <w:szCs w:val="24"/>
        </w:rPr>
        <w:t>.</w:t>
      </w:r>
    </w:p>
    <w:p w:rsidR="006734AB" w:rsidRPr="008F21F0" w:rsidRDefault="006734AB" w:rsidP="00E406F9">
      <w:pPr>
        <w:pStyle w:val="C1HBullet"/>
      </w:pPr>
      <w:r w:rsidRPr="008F21F0">
        <w:t>Financial object su</w:t>
      </w:r>
      <w:r>
        <w:t xml:space="preserve">b-types contained in parameter </w:t>
      </w:r>
      <w:r w:rsidRPr="006A338C">
        <w:t>LIABILITY_OBJECT_SUB_TYPES</w:t>
      </w:r>
      <w:r>
        <w:t xml:space="preserve"> are </w:t>
      </w:r>
      <w:r w:rsidRPr="008F21F0">
        <w:t>excluded from the aforementioned financial object sub-type codes because it is used to record the liability of the capital lease</w:t>
      </w:r>
      <w:r>
        <w:t>. T</w:t>
      </w:r>
      <w:r w:rsidRPr="008F21F0">
        <w:t>he actual asset is created with the appropriate</w:t>
      </w:r>
      <w:r>
        <w:t xml:space="preserve"> financial object sub-type code.</w:t>
      </w:r>
    </w:p>
    <w:p w:rsidR="006734AB" w:rsidRDefault="006734AB" w:rsidP="00E406F9">
      <w:pPr>
        <w:pStyle w:val="C1HBullet"/>
      </w:pPr>
      <w:r>
        <w:t>Asset status codes become R when the document is approved.</w:t>
      </w:r>
    </w:p>
    <w:p w:rsidR="006734AB" w:rsidRPr="00AD445C" w:rsidRDefault="006734AB" w:rsidP="00E406F9">
      <w:pPr>
        <w:pStyle w:val="Heading5"/>
      </w:pPr>
      <w:bookmarkStart w:id="169" w:name="_D2HTopic_137"/>
      <w:r w:rsidRPr="00AD445C">
        <w:t>Routing</w:t>
      </w:r>
      <w:r w:rsidR="00F6379D">
        <w:fldChar w:fldCharType="begin"/>
      </w:r>
      <w:r>
        <w:instrText xml:space="preserve"> XE "</w:instrText>
      </w:r>
      <w:r w:rsidRPr="00056DDC">
        <w:instrText>Asset Retirement Global</w:instrText>
      </w:r>
      <w:r>
        <w:instrText xml:space="preserve"> document:r</w:instrText>
      </w:r>
      <w:r w:rsidRPr="00AD445C">
        <w:instrText>outing</w:instrText>
      </w:r>
      <w:r>
        <w:instrText xml:space="preserve">" </w:instrText>
      </w:r>
      <w:r w:rsidR="00F6379D">
        <w:fldChar w:fldCharType="end"/>
      </w:r>
      <w:bookmarkEnd w:id="169"/>
    </w:p>
    <w:p w:rsidR="006734AB" w:rsidRDefault="006734AB" w:rsidP="00E406F9">
      <w:pPr>
        <w:pStyle w:val="C1HBullet"/>
      </w:pPr>
      <w:r w:rsidRPr="00A77722">
        <w:t>Asset Retirement Global document</w:t>
      </w:r>
      <w:r w:rsidRPr="005838E7">
        <w:t>s are automatically routed to the appropriate fiscal officer or delegate. The fiscal officer to whom this document is routed is defined by the Organization Owner Chart/Account.</w:t>
      </w:r>
    </w:p>
    <w:p w:rsidR="006734AB" w:rsidRDefault="006734AB" w:rsidP="00E406F9">
      <w:pPr>
        <w:pStyle w:val="C1HBullet"/>
      </w:pPr>
      <w:r w:rsidRPr="005838E7">
        <w:t xml:space="preserve">If the retirement reason is </w:t>
      </w:r>
      <w:r w:rsidRPr="005838E7">
        <w:rPr>
          <w:bCs/>
          <w:iCs/>
        </w:rPr>
        <w:t>Sold</w:t>
      </w:r>
      <w:r w:rsidRPr="005838E7">
        <w:t xml:space="preserve"> or </w:t>
      </w:r>
      <w:r w:rsidRPr="005838E7">
        <w:rPr>
          <w:bCs/>
          <w:iCs/>
        </w:rPr>
        <w:t>Gift</w:t>
      </w:r>
      <w:r w:rsidRPr="005838E7">
        <w:t xml:space="preserve">, special conditions routing occurs and the document routes to the campus </w:t>
      </w:r>
      <w:r>
        <w:t>Purchasing Department</w:t>
      </w:r>
      <w:r w:rsidRPr="005838E7">
        <w:t>.</w:t>
      </w:r>
    </w:p>
    <w:p w:rsidR="006734AB" w:rsidRDefault="006734AB" w:rsidP="00E406F9">
      <w:pPr>
        <w:pStyle w:val="C1HBullet"/>
      </w:pPr>
      <w:r w:rsidRPr="005838E7">
        <w:t xml:space="preserve">If the retirement reason is </w:t>
      </w:r>
      <w:r w:rsidRPr="005838E7">
        <w:rPr>
          <w:bCs/>
          <w:iCs/>
        </w:rPr>
        <w:t>External Transfer</w:t>
      </w:r>
      <w:r w:rsidRPr="005838E7">
        <w:t>, special conditions routing occurs and the document routes to the account supervisor.</w:t>
      </w:r>
    </w:p>
    <w:p w:rsidR="006734AB" w:rsidRDefault="006734AB" w:rsidP="00E406F9">
      <w:pPr>
        <w:pStyle w:val="Heading5"/>
      </w:pPr>
      <w:bookmarkStart w:id="170" w:name="_D2HTopic_138"/>
      <w:r>
        <w:t>Displaying Asset Detail</w:t>
      </w:r>
      <w:r w:rsidR="00F6379D">
        <w:fldChar w:fldCharType="begin"/>
      </w:r>
      <w:r>
        <w:instrText xml:space="preserve"> XE "</w:instrText>
      </w:r>
      <w:r w:rsidRPr="00056DDC">
        <w:instrText>Asset Retirement Global</w:instrText>
      </w:r>
      <w:r>
        <w:instrText xml:space="preserve"> document:displaying asset detail" </w:instrText>
      </w:r>
      <w:r w:rsidR="00F6379D">
        <w:fldChar w:fldCharType="end"/>
      </w:r>
      <w:r w:rsidR="00F6379D">
        <w:fldChar w:fldCharType="begin"/>
      </w:r>
      <w:r>
        <w:instrText xml:space="preserve"> XE "asset detail, displaying, </w:instrText>
      </w:r>
      <w:r w:rsidRPr="00056DDC">
        <w:instrText>Asset Retirement Global</w:instrText>
      </w:r>
      <w:r>
        <w:instrText xml:space="preserve"> document" </w:instrText>
      </w:r>
      <w:r w:rsidR="00F6379D">
        <w:fldChar w:fldCharType="end"/>
      </w:r>
      <w:bookmarkEnd w:id="170"/>
    </w:p>
    <w:p w:rsidR="006734AB" w:rsidRDefault="006734AB" w:rsidP="00E406F9"/>
    <w:p w:rsidR="006734AB" w:rsidRDefault="006734AB" w:rsidP="00E406F9">
      <w:pPr>
        <w:pStyle w:val="BodyText"/>
      </w:pPr>
      <w:r>
        <w:t>Before retiring an asset, you must display detail about it so you can confirm that you are retiring the proper asset. To display detail for a single asset, proceed as follows:</w:t>
      </w:r>
    </w:p>
    <w:p w:rsidR="006734AB" w:rsidRDefault="006734AB" w:rsidP="006734AB">
      <w:pPr>
        <w:pStyle w:val="C1HNumber"/>
        <w:numPr>
          <w:ilvl w:val="0"/>
          <w:numId w:val="41"/>
        </w:numPr>
      </w:pPr>
      <w:r w:rsidRPr="003F571D">
        <w:t>Enter an asset number (or search for an asset number using the Asset Number lookup</w:t>
      </w:r>
      <w:r>
        <w:rPr>
          <w:noProof/>
        </w:rPr>
        <w:t xml:space="preserve"> icon</w:t>
      </w:r>
      <w:r w:rsidRPr="003F571D">
        <w:t xml:space="preserve">) </w:t>
      </w:r>
      <w:r>
        <w:t xml:space="preserve">and click the </w:t>
      </w:r>
      <w:r w:rsidRPr="003F571D">
        <w:rPr>
          <w:rStyle w:val="Strong"/>
        </w:rPr>
        <w:t>add</w:t>
      </w:r>
      <w:r w:rsidRPr="003F571D">
        <w:t xml:space="preserve"> button. Display detail for other assets by repeating this process for each asset you want to retire.</w:t>
      </w:r>
    </w:p>
    <w:p w:rsidR="006734AB" w:rsidRDefault="006734AB" w:rsidP="006734AB">
      <w:pPr>
        <w:pStyle w:val="C1HNumber"/>
      </w:pPr>
      <w:r w:rsidRPr="005E52E5">
        <w:t xml:space="preserve">Alternately, display detail for many assets simultaneously by using the </w:t>
      </w:r>
      <w:r w:rsidRPr="005E52E5">
        <w:rPr>
          <w:rStyle w:val="Strong"/>
        </w:rPr>
        <w:t xml:space="preserve">Look Up/Add Multiple Asset Lines </w:t>
      </w:r>
      <w:r w:rsidRPr="005E52E5">
        <w:t>lookup</w:t>
      </w:r>
      <w:r>
        <w:rPr>
          <w:noProof/>
        </w:rPr>
        <w:t xml:space="preserve"> icon</w:t>
      </w:r>
      <w:r w:rsidRPr="005E52E5">
        <w:t xml:space="preserve">: The search results include a column of </w:t>
      </w:r>
      <w:r w:rsidRPr="005E52E5">
        <w:rPr>
          <w:rStyle w:val="Strong"/>
        </w:rPr>
        <w:t xml:space="preserve">Select? </w:t>
      </w:r>
      <w:proofErr w:type="gramStart"/>
      <w:r w:rsidRPr="005E52E5">
        <w:t>checkboxes</w:t>
      </w:r>
      <w:proofErr w:type="gramEnd"/>
      <w:r w:rsidRPr="005E52E5">
        <w:t xml:space="preserve">. After checking the desired assets, click the </w:t>
      </w:r>
      <w:r w:rsidRPr="00007EBA">
        <w:rPr>
          <w:rStyle w:val="Strong"/>
        </w:rPr>
        <w:t>Return Selected</w:t>
      </w:r>
      <w:r w:rsidRPr="005E52E5">
        <w:t xml:space="preserve"> button.</w:t>
      </w:r>
    </w:p>
    <w:p w:rsidR="006734AB" w:rsidRPr="007D30F8" w:rsidRDefault="006734AB" w:rsidP="006734AB">
      <w:pPr>
        <w:pStyle w:val="C1HNumber"/>
      </w:pPr>
      <w:r w:rsidRPr="007D30F8">
        <w:t xml:space="preserve">The system displays detail for each asset you have specified. </w:t>
      </w:r>
      <w:r w:rsidR="00F6379D">
        <w:fldChar w:fldCharType="begin"/>
      </w:r>
      <w:r>
        <w:instrText xml:space="preserve"> \MinBodyLeft 0 </w:instrText>
      </w:r>
      <w:r w:rsidR="00F6379D">
        <w:fldChar w:fldCharType="end"/>
      </w:r>
    </w:p>
    <w:p w:rsidR="006734AB" w:rsidRDefault="006734AB" w:rsidP="00E406F9"/>
    <w:p w:rsidR="006734AB" w:rsidRDefault="006734AB" w:rsidP="00E406F9">
      <w:pPr>
        <w:pStyle w:val="TableHeading"/>
      </w:pPr>
      <w:r>
        <w:lastRenderedPageBreak/>
        <w:t>Asset Detail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8627E9">
        <w:tc>
          <w:tcPr>
            <w:tcW w:w="2685"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6675"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Asset Condition</w:t>
            </w:r>
          </w:p>
        </w:tc>
        <w:tc>
          <w:tcPr>
            <w:tcW w:w="6675" w:type="dxa"/>
            <w:tcBorders>
              <w:bottom w:val="single" w:sz="4" w:space="0" w:color="auto"/>
            </w:tcBorders>
          </w:tcPr>
          <w:p w:rsidR="006734AB" w:rsidRDefault="006734AB" w:rsidP="00E406F9">
            <w:pPr>
              <w:pStyle w:val="TableCells"/>
            </w:pPr>
            <w:r>
              <w:t>Required. Select</w:t>
            </w:r>
            <w:r w:rsidRPr="007E4805">
              <w:t xml:space="preserve"> the condition of the asset</w:t>
            </w:r>
            <w:r>
              <w:t xml:space="preserve"> from the list</w:t>
            </w:r>
            <w:r w:rsidRPr="0095115D">
              <w:t xml:space="preserve"> (for example, Excellent,</w:t>
            </w:r>
            <w:r>
              <w:t xml:space="preserve"> </w:t>
            </w:r>
            <w:r w:rsidRPr="0095115D">
              <w:t>Good,</w:t>
            </w:r>
            <w:r>
              <w:t xml:space="preserve"> </w:t>
            </w:r>
            <w:r w:rsidRPr="0095115D">
              <w:t>Fair, and Poor)</w:t>
            </w:r>
            <w:r>
              <w:t xml:space="preserve"> or search for it from the </w:t>
            </w:r>
            <w:r w:rsidRPr="005462A5">
              <w:rPr>
                <w:rStyle w:val="Strong"/>
              </w:rPr>
              <w:t>Asset Condition</w:t>
            </w:r>
            <w:r>
              <w:t xml:space="preserve"> lookup</w:t>
            </w:r>
            <w:r>
              <w:rPr>
                <w:noProof/>
              </w:rPr>
              <w:t xml:space="preserve"> icon</w:t>
            </w:r>
            <w:r>
              <w:t xml:space="preserve">. </w:t>
            </w:r>
          </w:p>
          <w:p w:rsidR="006734AB" w:rsidRDefault="006734AB" w:rsidP="00E406F9">
            <w:pPr>
              <w:pStyle w:val="Noteintable"/>
            </w:pPr>
            <w:r>
              <w:rPr>
                <w:b/>
              </w:rPr>
              <w:drawing>
                <wp:inline distT="0" distB="0" distL="0" distR="0">
                  <wp:extent cx="136525" cy="136525"/>
                  <wp:effectExtent l="19050" t="0" r="0" b="0"/>
                  <wp:docPr id="787" name="Picture 2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b/>
              </w:rPr>
              <w:tab/>
            </w:r>
            <w:r>
              <w:t>Permissions control view and edit access to this field.</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Asset Description</w:t>
            </w:r>
          </w:p>
        </w:tc>
        <w:tc>
          <w:tcPr>
            <w:tcW w:w="6675" w:type="dxa"/>
            <w:tcBorders>
              <w:bottom w:val="single" w:sz="4" w:space="0" w:color="auto"/>
            </w:tcBorders>
          </w:tcPr>
          <w:p w:rsidR="006734AB" w:rsidRDefault="006734AB" w:rsidP="00E406F9">
            <w:pPr>
              <w:pStyle w:val="TableCells"/>
            </w:pPr>
            <w:r>
              <w:t xml:space="preserve">Required. A free-form field used </w:t>
            </w:r>
            <w:r w:rsidRPr="0091353F">
              <w:t>to describe the asset</w:t>
            </w:r>
            <w:r>
              <w:t>. Enter a detailed description of this asset.</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Asset Status Code</w:t>
            </w:r>
          </w:p>
        </w:tc>
        <w:tc>
          <w:tcPr>
            <w:tcW w:w="6675" w:type="dxa"/>
            <w:tcBorders>
              <w:bottom w:val="single" w:sz="4" w:space="0" w:color="auto"/>
            </w:tcBorders>
          </w:tcPr>
          <w:p w:rsidR="006734AB" w:rsidRDefault="006734AB" w:rsidP="00E406F9">
            <w:pPr>
              <w:pStyle w:val="TableCells"/>
            </w:pPr>
            <w:r>
              <w:t>Required. Select a code from the list to indicate</w:t>
            </w:r>
            <w:r w:rsidRPr="007E4805">
              <w:t xml:space="preserve"> the curren</w:t>
            </w:r>
            <w:r>
              <w:t xml:space="preserve">t status of the asset or search for this code from the </w:t>
            </w:r>
            <w:r w:rsidRPr="005462A5">
              <w:rPr>
                <w:rStyle w:val="Strong"/>
              </w:rPr>
              <w:t>Asset Statu</w:t>
            </w:r>
            <w:r w:rsidRPr="009D45E6">
              <w:rPr>
                <w:rStyle w:val="Strong"/>
              </w:rPr>
              <w:t>s Code</w:t>
            </w:r>
            <w:r>
              <w:t xml:space="preserve"> lookup</w:t>
            </w:r>
            <w:r>
              <w:rPr>
                <w:noProof/>
              </w:rPr>
              <w:t xml:space="preserve"> icon</w:t>
            </w:r>
            <w:r>
              <w:t xml:space="preserve">. </w:t>
            </w:r>
            <w:r w:rsidRPr="0091353F">
              <w:t>The asset status must be one of A</w:t>
            </w:r>
            <w:r>
              <w:t>-</w:t>
            </w:r>
            <w:r w:rsidRPr="0091353F">
              <w:t>active and identifiable</w:t>
            </w:r>
            <w:r>
              <w:t xml:space="preserve">, </w:t>
            </w:r>
            <w:r w:rsidRPr="0091353F">
              <w:t>C</w:t>
            </w:r>
            <w:r>
              <w:t>-</w:t>
            </w:r>
            <w:r w:rsidRPr="0091353F">
              <w:t>active and non-accessible</w:t>
            </w:r>
            <w:r>
              <w:t xml:space="preserve">, </w:t>
            </w:r>
            <w:r w:rsidRPr="0091353F">
              <w:t>S</w:t>
            </w:r>
            <w:r>
              <w:t>-</w:t>
            </w:r>
            <w:r w:rsidRPr="0091353F">
              <w:t>surplus or U</w:t>
            </w:r>
            <w:r>
              <w:t>-</w:t>
            </w:r>
            <w:r w:rsidRPr="0091353F">
              <w:t>university constructed</w:t>
            </w:r>
            <w:r>
              <w:t xml:space="preserve">. </w:t>
            </w:r>
            <w:r w:rsidRPr="0091353F">
              <w:t>When the document status is final the asset status will be changed to R</w:t>
            </w:r>
            <w:r>
              <w:t>-</w:t>
            </w:r>
            <w:r w:rsidRPr="0091353F">
              <w:t>retired</w:t>
            </w:r>
            <w:r>
              <w:t>.</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Asset Type Code</w:t>
            </w:r>
          </w:p>
        </w:tc>
        <w:tc>
          <w:tcPr>
            <w:tcW w:w="6675" w:type="dxa"/>
            <w:tcBorders>
              <w:bottom w:val="single" w:sz="4" w:space="0" w:color="auto"/>
            </w:tcBorders>
          </w:tcPr>
          <w:p w:rsidR="006734AB" w:rsidRDefault="006734AB" w:rsidP="00E406F9">
            <w:pPr>
              <w:pStyle w:val="TableCells"/>
            </w:pPr>
            <w:r>
              <w:t>Required. Enter the code used to classify</w:t>
            </w:r>
            <w:r w:rsidRPr="00BA618E">
              <w:t xml:space="preserve"> type</w:t>
            </w:r>
            <w:r>
              <w:t>s</w:t>
            </w:r>
            <w:r w:rsidRPr="00BA618E">
              <w:t xml:space="preserve"> of assets grouped by categories</w:t>
            </w:r>
            <w:r>
              <w:t xml:space="preserve"> or search for this code from the </w:t>
            </w:r>
            <w:r w:rsidRPr="005462A5">
              <w:rPr>
                <w:rStyle w:val="Strong"/>
              </w:rPr>
              <w:t xml:space="preserve">Asset Type </w:t>
            </w:r>
            <w:r>
              <w:t>lookup</w:t>
            </w:r>
            <w:r>
              <w:rPr>
                <w:noProof/>
              </w:rPr>
              <w:t xml:space="preserve"> icon</w:t>
            </w:r>
            <w:r>
              <w:t xml:space="preserve">. </w:t>
            </w:r>
            <w:r w:rsidRPr="00373923">
              <w:t xml:space="preserve">The asset type </w:t>
            </w:r>
            <w:r>
              <w:t>groups equipment for reporting purposes.</w:t>
            </w:r>
            <w:r w:rsidRPr="00373923">
              <w:t xml:space="preserve"> For capital assets</w:t>
            </w:r>
            <w:r>
              <w:t>,</w:t>
            </w:r>
            <w:r w:rsidRPr="00373923">
              <w:t xml:space="preserve"> this code </w:t>
            </w:r>
            <w:r>
              <w:t xml:space="preserve">also </w:t>
            </w:r>
            <w:r w:rsidRPr="00373923">
              <w:t>assigns the useful life for depreciation</w:t>
            </w:r>
            <w:r>
              <w:t xml:space="preserve"> purposes</w:t>
            </w:r>
            <w:r w:rsidRPr="00373923">
              <w:t>.</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Create Date</w:t>
            </w:r>
          </w:p>
        </w:tc>
        <w:tc>
          <w:tcPr>
            <w:tcW w:w="6675" w:type="dxa"/>
            <w:tcBorders>
              <w:bottom w:val="single" w:sz="4" w:space="0" w:color="auto"/>
            </w:tcBorders>
          </w:tcPr>
          <w:p w:rsidR="006734AB" w:rsidRDefault="006734AB" w:rsidP="00E406F9">
            <w:pPr>
              <w:pStyle w:val="TableCells"/>
            </w:pPr>
            <w:r>
              <w:t>Required. Enter t</w:t>
            </w:r>
            <w:r w:rsidRPr="00742774">
              <w:t>he date the asset was added to the asset database</w:t>
            </w:r>
            <w:r>
              <w:t xml:space="preserve"> or select this date using the calendar tool. The date is initially set to the current date.</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In-Service Date</w:t>
            </w:r>
          </w:p>
        </w:tc>
        <w:tc>
          <w:tcPr>
            <w:tcW w:w="6675" w:type="dxa"/>
            <w:tcBorders>
              <w:bottom w:val="single" w:sz="4" w:space="0" w:color="auto"/>
            </w:tcBorders>
          </w:tcPr>
          <w:p w:rsidR="006734AB" w:rsidRDefault="006734AB" w:rsidP="00E406F9">
            <w:pPr>
              <w:pStyle w:val="TableCells"/>
            </w:pPr>
            <w:r>
              <w:t>Display-only. T</w:t>
            </w:r>
            <w:r w:rsidRPr="0011139D">
              <w:t>h</w:t>
            </w:r>
            <w:r>
              <w:t>is date is system assigned.</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Depreciation Date</w:t>
            </w:r>
          </w:p>
        </w:tc>
        <w:tc>
          <w:tcPr>
            <w:tcW w:w="6675" w:type="dxa"/>
            <w:tcBorders>
              <w:bottom w:val="single" w:sz="4" w:space="0" w:color="auto"/>
            </w:tcBorders>
          </w:tcPr>
          <w:p w:rsidR="006734AB" w:rsidRDefault="006734AB" w:rsidP="00E406F9">
            <w:pPr>
              <w:pStyle w:val="TableCells"/>
            </w:pPr>
            <w:r>
              <w:t>Display-only. The date on which asset depreciation begins for capital equipment. The system computes the d</w:t>
            </w:r>
            <w:r>
              <w:rPr>
                <w:bCs/>
              </w:rPr>
              <w:t>epreciation date based on the in-service date and the asset deprecation convention.</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Last Inventory Date</w:t>
            </w:r>
          </w:p>
        </w:tc>
        <w:tc>
          <w:tcPr>
            <w:tcW w:w="6675" w:type="dxa"/>
            <w:tcBorders>
              <w:bottom w:val="single" w:sz="4" w:space="0" w:color="auto"/>
            </w:tcBorders>
          </w:tcPr>
          <w:p w:rsidR="006734AB" w:rsidRDefault="006734AB" w:rsidP="00E406F9">
            <w:pPr>
              <w:pStyle w:val="TableCells"/>
            </w:pPr>
            <w:r>
              <w:rPr>
                <w:bCs/>
                <w:szCs w:val="24"/>
              </w:rPr>
              <w:t>Display-only. T</w:t>
            </w:r>
            <w:r>
              <w:t xml:space="preserve">he date of the last inventory performed by the university or the </w:t>
            </w:r>
            <w:r w:rsidRPr="0031461F">
              <w:t>date an asset was last physically verified, moved, relocated, inventoried, or tagged</w:t>
            </w:r>
            <w:r>
              <w:t>.</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Manufacturer</w:t>
            </w:r>
          </w:p>
        </w:tc>
        <w:tc>
          <w:tcPr>
            <w:tcW w:w="6675" w:type="dxa"/>
            <w:tcBorders>
              <w:bottom w:val="single" w:sz="4" w:space="0" w:color="auto"/>
            </w:tcBorders>
          </w:tcPr>
          <w:p w:rsidR="006734AB" w:rsidRDefault="006734AB" w:rsidP="00E406F9">
            <w:pPr>
              <w:pStyle w:val="TableCells"/>
            </w:pPr>
            <w:r>
              <w:t>Required for capital assets; optional for non-capital assets. Enter t</w:t>
            </w:r>
            <w:r w:rsidRPr="00BA618E">
              <w:t>he name of the person or company that manufactured the asset.</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Model Number</w:t>
            </w:r>
          </w:p>
        </w:tc>
        <w:tc>
          <w:tcPr>
            <w:tcW w:w="6675" w:type="dxa"/>
            <w:tcBorders>
              <w:bottom w:val="single" w:sz="4" w:space="0" w:color="auto"/>
            </w:tcBorders>
          </w:tcPr>
          <w:p w:rsidR="006734AB" w:rsidRDefault="006734AB" w:rsidP="00E406F9">
            <w:pPr>
              <w:pStyle w:val="TableCells"/>
            </w:pPr>
            <w:r>
              <w:t>Optional. Enter t</w:t>
            </w:r>
            <w:r w:rsidRPr="0005403D">
              <w:t>he number assigned by the manufacturer to th</w:t>
            </w:r>
            <w:r>
              <w:t>is</w:t>
            </w:r>
            <w:r w:rsidRPr="0005403D">
              <w:t xml:space="preserve"> model of asset.</w:t>
            </w:r>
          </w:p>
        </w:tc>
      </w:tr>
      <w:tr w:rsidR="006734AB" w:rsidRPr="00C40BA1" w:rsidTr="008627E9">
        <w:tc>
          <w:tcPr>
            <w:tcW w:w="2685" w:type="dxa"/>
            <w:tcBorders>
              <w:right w:val="double" w:sz="4" w:space="0" w:color="auto"/>
            </w:tcBorders>
          </w:tcPr>
          <w:p w:rsidR="006734AB" w:rsidRDefault="006734AB" w:rsidP="00E406F9">
            <w:pPr>
              <w:pStyle w:val="TableCells"/>
            </w:pPr>
            <w:r>
              <w:t>Organization Owner Account Number</w:t>
            </w:r>
          </w:p>
        </w:tc>
        <w:tc>
          <w:tcPr>
            <w:tcW w:w="6675" w:type="dxa"/>
          </w:tcPr>
          <w:p w:rsidR="006734AB" w:rsidRDefault="006734AB" w:rsidP="00E406F9">
            <w:pPr>
              <w:pStyle w:val="TableCells"/>
            </w:pPr>
            <w:r>
              <w:t xml:space="preserve">Required. Enter </w:t>
            </w:r>
            <w:r w:rsidRPr="007E4805">
              <w:t>the</w:t>
            </w:r>
            <w:r>
              <w:t xml:space="preserve"> account number </w:t>
            </w:r>
            <w:r w:rsidRPr="007E4805">
              <w:t>for the owner th</w:t>
            </w:r>
            <w:r>
              <w:t xml:space="preserve">at is responsible for the asset or search for this number from the </w:t>
            </w:r>
            <w:r w:rsidRPr="005462A5">
              <w:rPr>
                <w:rStyle w:val="Strong"/>
              </w:rPr>
              <w:t>Account</w:t>
            </w:r>
            <w:r>
              <w:t xml:space="preserve"> lookup</w:t>
            </w:r>
            <w:r>
              <w:rPr>
                <w:noProof/>
              </w:rPr>
              <w:t xml:space="preserve"> icon</w:t>
            </w:r>
            <w:r>
              <w:t xml:space="preserve">. </w:t>
            </w:r>
          </w:p>
        </w:tc>
      </w:tr>
      <w:tr w:rsidR="006734AB" w:rsidRPr="00C40BA1" w:rsidTr="008627E9">
        <w:tc>
          <w:tcPr>
            <w:tcW w:w="2685" w:type="dxa"/>
            <w:tcBorders>
              <w:right w:val="double" w:sz="4" w:space="0" w:color="auto"/>
            </w:tcBorders>
          </w:tcPr>
          <w:p w:rsidR="006734AB" w:rsidRDefault="006734AB" w:rsidP="00E406F9">
            <w:pPr>
              <w:pStyle w:val="TableCells"/>
            </w:pPr>
            <w:r>
              <w:t>Organization Owner Chart Of Accounts Code</w:t>
            </w:r>
          </w:p>
        </w:tc>
        <w:tc>
          <w:tcPr>
            <w:tcW w:w="6675" w:type="dxa"/>
          </w:tcPr>
          <w:p w:rsidR="006734AB" w:rsidRDefault="006734AB" w:rsidP="00E406F9">
            <w:pPr>
              <w:pStyle w:val="TableCells"/>
            </w:pPr>
            <w:r>
              <w:t xml:space="preserve">Required. Enter </w:t>
            </w:r>
            <w:r w:rsidRPr="007E4805">
              <w:t xml:space="preserve">the </w:t>
            </w:r>
            <w:r>
              <w:t>c</w:t>
            </w:r>
            <w:r w:rsidRPr="007E4805">
              <w:t xml:space="preserve">hart </w:t>
            </w:r>
            <w:r>
              <w:t xml:space="preserve">code </w:t>
            </w:r>
            <w:r w:rsidRPr="007E4805">
              <w:t>for the owner account th</w:t>
            </w:r>
            <w:r>
              <w:t xml:space="preserve">at is responsible for the asset or search for this code from the </w:t>
            </w:r>
            <w:r w:rsidRPr="005462A5">
              <w:rPr>
                <w:rStyle w:val="Strong"/>
              </w:rPr>
              <w:t>Chart</w:t>
            </w:r>
            <w:r>
              <w:t xml:space="preserve"> lookup </w:t>
            </w:r>
            <w:r>
              <w:rPr>
                <w:noProof/>
              </w:rPr>
              <w:t>icon.</w:t>
            </w:r>
          </w:p>
          <w:p w:rsidR="006734AB" w:rsidRDefault="006734AB" w:rsidP="00E406F9">
            <w:pPr>
              <w:pStyle w:val="Noteintable"/>
            </w:pPr>
            <w:r w:rsidRPr="00266244">
              <w:drawing>
                <wp:inline distT="0" distB="0" distL="0" distR="0">
                  <wp:extent cx="143510" cy="143510"/>
                  <wp:effectExtent l="0" t="0" r="0" b="0"/>
                  <wp:docPr id="1492" name="Picture 121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r w:rsidR="006734AB" w:rsidRPr="00C40BA1" w:rsidTr="008627E9">
        <w:tc>
          <w:tcPr>
            <w:tcW w:w="2685" w:type="dxa"/>
            <w:tcBorders>
              <w:right w:val="double" w:sz="4" w:space="0" w:color="auto"/>
            </w:tcBorders>
          </w:tcPr>
          <w:p w:rsidR="006734AB" w:rsidRDefault="006734AB" w:rsidP="00E406F9">
            <w:pPr>
              <w:pStyle w:val="TableCells"/>
            </w:pPr>
            <w:r>
              <w:t>Organization Owner Organization Code</w:t>
            </w:r>
          </w:p>
        </w:tc>
        <w:tc>
          <w:tcPr>
            <w:tcW w:w="6675" w:type="dxa"/>
          </w:tcPr>
          <w:p w:rsidR="006734AB" w:rsidRDefault="006734AB" w:rsidP="00E406F9">
            <w:pPr>
              <w:pStyle w:val="TableCells"/>
            </w:pPr>
            <w:r>
              <w:t>Display-only. Id</w:t>
            </w:r>
            <w:r w:rsidRPr="00A26264">
              <w:t>entifies the organization responsible for the asset</w:t>
            </w:r>
            <w:r>
              <w:t xml:space="preserve">; </w:t>
            </w:r>
            <w:r w:rsidRPr="00A26264">
              <w:t xml:space="preserve">set by the </w:t>
            </w:r>
            <w:r>
              <w:t xml:space="preserve">organization </w:t>
            </w:r>
            <w:r w:rsidRPr="00A26264">
              <w:t>owner account number</w:t>
            </w:r>
            <w:r>
              <w:t>.</w:t>
            </w:r>
          </w:p>
        </w:tc>
      </w:tr>
    </w:tbl>
    <w:p w:rsidR="008627E9" w:rsidRDefault="008627E9">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lastRenderedPageBreak/>
              <w:t>Organization Text</w:t>
            </w:r>
          </w:p>
        </w:tc>
        <w:tc>
          <w:tcPr>
            <w:tcW w:w="6675" w:type="dxa"/>
            <w:tcBorders>
              <w:bottom w:val="single" w:sz="4" w:space="0" w:color="auto"/>
            </w:tcBorders>
          </w:tcPr>
          <w:p w:rsidR="006734AB" w:rsidRDefault="006734AB" w:rsidP="00E406F9">
            <w:pPr>
              <w:pStyle w:val="TableCells"/>
            </w:pPr>
            <w:r>
              <w:t xml:space="preserve">Optional. Enter free-form text that provides </w:t>
            </w:r>
            <w:r w:rsidRPr="0066349A">
              <w:t xml:space="preserve">additional information </w:t>
            </w:r>
            <w:r>
              <w:t>about</w:t>
            </w:r>
            <w:r w:rsidRPr="0066349A">
              <w:t xml:space="preserve"> the asset.</w:t>
            </w:r>
          </w:p>
        </w:tc>
      </w:tr>
      <w:tr w:rsidR="006734AB" w:rsidRPr="00C40BA1" w:rsidTr="008627E9">
        <w:tc>
          <w:tcPr>
            <w:tcW w:w="2685" w:type="dxa"/>
            <w:tcBorders>
              <w:bottom w:val="single" w:sz="4" w:space="0" w:color="auto"/>
              <w:right w:val="double" w:sz="4" w:space="0" w:color="auto"/>
            </w:tcBorders>
          </w:tcPr>
          <w:p w:rsidR="006734AB" w:rsidRDefault="006734AB" w:rsidP="00E406F9">
            <w:pPr>
              <w:pStyle w:val="TableCells"/>
            </w:pPr>
            <w:r>
              <w:t>Owner</w:t>
            </w:r>
          </w:p>
        </w:tc>
        <w:tc>
          <w:tcPr>
            <w:tcW w:w="6675" w:type="dxa"/>
            <w:tcBorders>
              <w:bottom w:val="single" w:sz="4" w:space="0" w:color="auto"/>
            </w:tcBorders>
          </w:tcPr>
          <w:p w:rsidR="006734AB" w:rsidRDefault="006734AB" w:rsidP="00E406F9">
            <w:pPr>
              <w:pStyle w:val="TableCells"/>
            </w:pPr>
            <w:r>
              <w:t>Optional. Used when</w:t>
            </w:r>
            <w:r w:rsidRPr="00BA618E">
              <w:t xml:space="preserve"> the title is vested in other universities or agencies.</w:t>
            </w:r>
            <w:r>
              <w:t xml:space="preserve"> Enter the name of the owner or search for it from the </w:t>
            </w:r>
            <w:r w:rsidRPr="005462A5">
              <w:rPr>
                <w:rStyle w:val="Strong"/>
              </w:rPr>
              <w:t>Agency</w:t>
            </w:r>
            <w:r>
              <w:t xml:space="preserve"> lookup</w:t>
            </w:r>
            <w:r>
              <w:rPr>
                <w:noProof/>
              </w:rPr>
              <w:t xml:space="preserve"> icon</w:t>
            </w:r>
            <w:r>
              <w:t>.</w:t>
            </w:r>
          </w:p>
        </w:tc>
      </w:tr>
      <w:tr w:rsidR="006734AB" w:rsidRPr="00C40BA1" w:rsidTr="008627E9">
        <w:tc>
          <w:tcPr>
            <w:tcW w:w="2685" w:type="dxa"/>
            <w:tcBorders>
              <w:top w:val="single" w:sz="4" w:space="0" w:color="auto"/>
              <w:bottom w:val="nil"/>
              <w:right w:val="double" w:sz="4" w:space="0" w:color="auto"/>
            </w:tcBorders>
          </w:tcPr>
          <w:p w:rsidR="006734AB" w:rsidRDefault="006734AB" w:rsidP="00E406F9">
            <w:pPr>
              <w:pStyle w:val="TableCells"/>
            </w:pPr>
            <w:r>
              <w:t>Vendor Name</w:t>
            </w:r>
          </w:p>
        </w:tc>
        <w:tc>
          <w:tcPr>
            <w:tcW w:w="6675" w:type="dxa"/>
            <w:tcBorders>
              <w:top w:val="single" w:sz="4" w:space="0" w:color="auto"/>
              <w:bottom w:val="nil"/>
            </w:tcBorders>
          </w:tcPr>
          <w:p w:rsidR="006734AB" w:rsidRDefault="006734AB" w:rsidP="00E406F9">
            <w:pPr>
              <w:pStyle w:val="TableCells"/>
            </w:pPr>
            <w:r>
              <w:t xml:space="preserve">Required for capital assets; optional for non-capital assets. Enter </w:t>
            </w:r>
            <w:r w:rsidRPr="009B1AF3">
              <w:t>th</w:t>
            </w:r>
            <w:r w:rsidRPr="0072270A">
              <w:t xml:space="preserve">e name of the </w:t>
            </w:r>
            <w:r w:rsidRPr="009B1AF3">
              <w:t>company or person who sold the asset to the institution and to whom the first payment was made.</w:t>
            </w:r>
          </w:p>
        </w:tc>
      </w:tr>
    </w:tbl>
    <w:p w:rsidR="006734AB" w:rsidRDefault="006734AB" w:rsidP="00E406F9"/>
    <w:p w:rsidR="006734AB" w:rsidRPr="005E52E5" w:rsidRDefault="006734AB" w:rsidP="00E406F9">
      <w:pPr>
        <w:pStyle w:val="BodyText"/>
      </w:pPr>
      <w:r w:rsidRPr="005E52E5">
        <w:t xml:space="preserve">To remove any asset from this group before submitting the document for processing, click the </w:t>
      </w:r>
      <w:r w:rsidRPr="00007EBA">
        <w:rPr>
          <w:rStyle w:val="Strong"/>
        </w:rPr>
        <w:t>Delete</w:t>
      </w:r>
      <w:r>
        <w:rPr>
          <w:noProof/>
        </w:rPr>
        <w:t xml:space="preserve"> b</w:t>
      </w:r>
      <w:r>
        <w:t>utton</w:t>
      </w:r>
      <w:r w:rsidRPr="005E52E5">
        <w:t>.</w:t>
      </w:r>
    </w:p>
    <w:p w:rsidR="006734AB" w:rsidRDefault="006734AB" w:rsidP="00E406F9"/>
    <w:p w:rsidR="006734AB" w:rsidRDefault="006734AB" w:rsidP="00E406F9">
      <w:pPr>
        <w:pStyle w:val="Heading4"/>
      </w:pPr>
      <w:bookmarkStart w:id="171" w:name="_D2HTopic_139"/>
      <w:r w:rsidRPr="00FD13FF">
        <w:t>Example</w:t>
      </w:r>
      <w:r w:rsidR="00F6379D">
        <w:fldChar w:fldCharType="begin"/>
      </w:r>
      <w:r>
        <w:instrText xml:space="preserve"> XE "</w:instrText>
      </w:r>
      <w:r w:rsidRPr="00056DDC">
        <w:instrText>Asset Retirement Global</w:instrText>
      </w:r>
      <w:r>
        <w:instrText xml:space="preserve"> document:example" </w:instrText>
      </w:r>
      <w:r w:rsidR="00F6379D">
        <w:fldChar w:fldCharType="end"/>
      </w:r>
      <w:bookmarkEnd w:id="171"/>
    </w:p>
    <w:p w:rsidR="006734AB" w:rsidRDefault="006734AB" w:rsidP="00E406F9"/>
    <w:p w:rsidR="006734AB" w:rsidRPr="00630CE5" w:rsidRDefault="006734AB" w:rsidP="00E406F9">
      <w:pPr>
        <w:pStyle w:val="BodyText"/>
      </w:pPr>
      <w:r>
        <w:t xml:space="preserve">The Chemistry Department has an obsolete microscope that is no longer usable. A decision is made to dispose of the microscope. To remove the asset from the department inventory, an authorized user issues an Asset Retirement document. </w:t>
      </w:r>
    </w:p>
    <w:p w:rsidR="006734AB" w:rsidRDefault="006734AB" w:rsidP="00E406F9">
      <w:pPr>
        <w:pStyle w:val="Heading3"/>
      </w:pPr>
      <w:bookmarkStart w:id="172" w:name="_Toc511209418"/>
      <w:bookmarkStart w:id="173" w:name="_D2HTopic_140"/>
      <w:r w:rsidRPr="00BC38F1">
        <w:lastRenderedPageBreak/>
        <w:t>Barcode Inventory Process</w:t>
      </w:r>
      <w:bookmarkEnd w:id="172"/>
      <w:r w:rsidR="00F6379D">
        <w:fldChar w:fldCharType="begin"/>
      </w:r>
      <w:r>
        <w:instrText xml:space="preserve"> XE "Capital Assets Management (CAM) module:</w:instrText>
      </w:r>
      <w:r w:rsidRPr="0082168F">
        <w:instrText xml:space="preserve">Barcode Inventory </w:instrText>
      </w:r>
      <w:r>
        <w:instrText>p</w:instrText>
      </w:r>
      <w:r w:rsidRPr="0082168F">
        <w:instrText>rocess</w:instrText>
      </w:r>
      <w:r>
        <w:instrText xml:space="preserve">" </w:instrText>
      </w:r>
      <w:r w:rsidR="00F6379D">
        <w:fldChar w:fldCharType="end"/>
      </w:r>
      <w:r w:rsidR="00F6379D">
        <w:fldChar w:fldCharType="begin"/>
      </w:r>
      <w:r>
        <w:instrText xml:space="preserve"> XE "</w:instrText>
      </w:r>
      <w:r w:rsidRPr="0082168F">
        <w:instrText xml:space="preserve">Barcode Inventory </w:instrText>
      </w:r>
      <w:r>
        <w:instrText>p</w:instrText>
      </w:r>
      <w:r w:rsidRPr="0082168F">
        <w:instrText>rocess</w:instrText>
      </w:r>
      <w:r>
        <w:instrText xml:space="preserve">, Capital Assets Management (CAM) module" </w:instrText>
      </w:r>
      <w:r w:rsidR="00F6379D">
        <w:fldChar w:fldCharType="end"/>
      </w:r>
      <w:r w:rsidR="00F6379D" w:rsidRPr="00000100">
        <w:fldChar w:fldCharType="begin"/>
      </w:r>
      <w:r w:rsidRPr="00C50737">
        <w:instrText xml:space="preserve"> TC "</w:instrText>
      </w:r>
      <w:r w:rsidRPr="00BC38F1">
        <w:instrText>Barcode Inventory Process</w:instrText>
      </w:r>
      <w:r w:rsidRPr="00C50737">
        <w:instrText xml:space="preserve">" \f </w:instrText>
      </w:r>
      <w:r>
        <w:instrText>K</w:instrText>
      </w:r>
      <w:r w:rsidRPr="00C50737">
        <w:instrText xml:space="preserve"> \l "2" </w:instrText>
      </w:r>
      <w:r w:rsidR="00F6379D" w:rsidRPr="00000100">
        <w:fldChar w:fldCharType="end"/>
      </w:r>
      <w:bookmarkEnd w:id="173"/>
    </w:p>
    <w:p w:rsidR="006734AB" w:rsidRDefault="006734AB" w:rsidP="00E406F9"/>
    <w:p w:rsidR="006734AB" w:rsidRDefault="006734AB" w:rsidP="00E406F9">
      <w:pPr>
        <w:pStyle w:val="BodyText"/>
      </w:pPr>
      <w:r w:rsidRPr="00AC5758">
        <w:t xml:space="preserve">The barcode process </w:t>
      </w:r>
      <w:r>
        <w:t>is used in conjunction with bar</w:t>
      </w:r>
      <w:r w:rsidRPr="00AC5758">
        <w:t xml:space="preserve">code scanning equipment to </w:t>
      </w:r>
      <w:r w:rsidRPr="0087450C">
        <w:t>perform a physical inventory</w:t>
      </w:r>
      <w:r>
        <w:t xml:space="preserve"> of assets that is</w:t>
      </w:r>
      <w:r w:rsidRPr="0021256F">
        <w:t xml:space="preserve"> mandated by the government once every two years. </w:t>
      </w:r>
      <w:r>
        <w:t>D</w:t>
      </w:r>
      <w:r w:rsidRPr="0021256F">
        <w:t xml:space="preserve">ifferences between quantities determined by the physical inspection and those shown in </w:t>
      </w:r>
      <w:smartTag w:uri="urn:schemas-microsoft-com:office:smarttags" w:element="place">
        <w:r>
          <w:t>CAM</w:t>
        </w:r>
      </w:smartTag>
      <w:r w:rsidRPr="0021256F">
        <w:t xml:space="preserve"> must be investigated to determine the cause of </w:t>
      </w:r>
      <w:r>
        <w:t>each</w:t>
      </w:r>
      <w:r w:rsidRPr="0021256F">
        <w:t xml:space="preserve"> difference.</w:t>
      </w:r>
    </w:p>
    <w:p w:rsidR="006734AB" w:rsidRDefault="006734AB" w:rsidP="00E406F9"/>
    <w:p w:rsidR="006734AB" w:rsidRDefault="006734AB" w:rsidP="00E406F9">
      <w:pPr>
        <w:pStyle w:val="BodyText"/>
      </w:pPr>
      <w:r>
        <w:t>University d</w:t>
      </w:r>
      <w:r w:rsidRPr="0021256F">
        <w:t xml:space="preserve">epartments </w:t>
      </w:r>
      <w:r>
        <w:t xml:space="preserve">may </w:t>
      </w:r>
      <w:r w:rsidRPr="0021256F">
        <w:t xml:space="preserve">perform </w:t>
      </w:r>
      <w:r w:rsidRPr="000D61E2">
        <w:t>inventor</w:t>
      </w:r>
      <w:r>
        <w:t>ies</w:t>
      </w:r>
      <w:r w:rsidRPr="000D61E2">
        <w:t xml:space="preserve"> manually or </w:t>
      </w:r>
      <w:r>
        <w:t>with</w:t>
      </w:r>
      <w:r w:rsidRPr="000D61E2">
        <w:t xml:space="preserve"> barcode</w:t>
      </w:r>
      <w:r>
        <w:t xml:space="preserve"> scanning</w:t>
      </w:r>
      <w:r w:rsidRPr="000D61E2">
        <w:t xml:space="preserve"> equipment</w:t>
      </w:r>
      <w:r>
        <w:t xml:space="preserve">. </w:t>
      </w:r>
      <w:r w:rsidRPr="000D61E2">
        <w:t xml:space="preserve">Universities may </w:t>
      </w:r>
      <w:r>
        <w:t>choose</w:t>
      </w:r>
      <w:r w:rsidRPr="000D61E2">
        <w:t xml:space="preserve"> various types of barcode reading machines depending on their needs</w:t>
      </w:r>
      <w:r>
        <w:t xml:space="preserve">. </w:t>
      </w:r>
      <w:r w:rsidRPr="000D61E2">
        <w:t>Th</w:t>
      </w:r>
      <w:r>
        <w:t>e Kuali Financials</w:t>
      </w:r>
      <w:r w:rsidRPr="000D61E2">
        <w:t xml:space="preserve"> Barcode Inventory </w:t>
      </w:r>
      <w:r>
        <w:t>p</w:t>
      </w:r>
      <w:r w:rsidRPr="000D61E2">
        <w:t xml:space="preserve">rocess is based on the </w:t>
      </w:r>
      <w:r>
        <w:t>use of</w:t>
      </w:r>
      <w:r w:rsidRPr="000D61E2">
        <w:t xml:space="preserve"> Intermec Antares Trakker® 2420 terminals </w:t>
      </w:r>
      <w:r>
        <w:t xml:space="preserve">and MC9090 Motorola Mobile Computers </w:t>
      </w:r>
      <w:r w:rsidRPr="000D61E2">
        <w:t>t</w:t>
      </w:r>
      <w:r>
        <w:t>o</w:t>
      </w:r>
      <w:r w:rsidRPr="000D61E2">
        <w:t xml:space="preserve"> scan the </w:t>
      </w:r>
      <w:r>
        <w:t xml:space="preserve">barcode inventory tags affixed to capital (or non-capital) </w:t>
      </w:r>
      <w:r w:rsidRPr="000D61E2">
        <w:t>equipment.</w:t>
      </w:r>
    </w:p>
    <w:p w:rsidR="006734AB" w:rsidRDefault="006734AB" w:rsidP="00E406F9"/>
    <w:p w:rsidR="006734AB" w:rsidRDefault="006734AB" w:rsidP="00E406F9">
      <w:pPr>
        <w:pStyle w:val="BodyText"/>
      </w:pPr>
      <w:r w:rsidRPr="000D61E2">
        <w:t>Although department</w:t>
      </w:r>
      <w:r>
        <w:t xml:space="preserve"> personnel</w:t>
      </w:r>
      <w:r w:rsidRPr="000D61E2">
        <w:t xml:space="preserve"> scan the equipment</w:t>
      </w:r>
      <w:r>
        <w:t xml:space="preserve"> tags</w:t>
      </w:r>
      <w:r w:rsidRPr="000D61E2">
        <w:t>, the upload</w:t>
      </w:r>
      <w:r>
        <w:t xml:space="preserve"> to CAM </w:t>
      </w:r>
      <w:r w:rsidRPr="000D61E2">
        <w:t>of the</w:t>
      </w:r>
      <w:r>
        <w:t xml:space="preserve"> data file stored in the</w:t>
      </w:r>
      <w:r w:rsidRPr="000D61E2">
        <w:t xml:space="preserve"> </w:t>
      </w:r>
      <w:r>
        <w:t xml:space="preserve">inventory </w:t>
      </w:r>
      <w:r w:rsidRPr="000D61E2">
        <w:t xml:space="preserve">file </w:t>
      </w:r>
      <w:r>
        <w:t xml:space="preserve">is </w:t>
      </w:r>
      <w:r w:rsidRPr="000D61E2">
        <w:t xml:space="preserve">restricted </w:t>
      </w:r>
      <w:r>
        <w:t>to users with appropriate permissions.</w:t>
      </w:r>
    </w:p>
    <w:p w:rsidR="006734AB" w:rsidRDefault="006734AB" w:rsidP="00E406F9"/>
    <w:p w:rsidR="006734AB" w:rsidRPr="000D4495" w:rsidRDefault="006734AB" w:rsidP="00E406F9">
      <w:pPr>
        <w:pStyle w:val="BodyText"/>
      </w:pPr>
      <w:r>
        <w:t>After successfully convert</w:t>
      </w:r>
      <w:r w:rsidRPr="00BF519A">
        <w:t xml:space="preserve">ing the </w:t>
      </w:r>
      <w:r>
        <w:t>inventory</w:t>
      </w:r>
      <w:r w:rsidRPr="00BF519A">
        <w:t xml:space="preserve"> file </w:t>
      </w:r>
      <w:r>
        <w:t xml:space="preserve">to a CSV file, load the CSV into Kuali Financials. A </w:t>
      </w:r>
      <w:r w:rsidRPr="00BF519A">
        <w:t xml:space="preserve">Barcode Inventory Error document </w:t>
      </w:r>
      <w:r>
        <w:t xml:space="preserve">is created </w:t>
      </w:r>
      <w:r w:rsidRPr="00BF519A">
        <w:t xml:space="preserve">when scanned records do not pass </w:t>
      </w:r>
      <w:r>
        <w:t xml:space="preserve">the </w:t>
      </w:r>
      <w:r w:rsidRPr="00BF519A">
        <w:t xml:space="preserve">validity checks against </w:t>
      </w:r>
      <w:r>
        <w:t>the CAM</w:t>
      </w:r>
      <w:r w:rsidRPr="00BF519A">
        <w:t xml:space="preserve"> databases.</w:t>
      </w:r>
    </w:p>
    <w:p w:rsidR="006734AB" w:rsidRDefault="006734AB" w:rsidP="00E406F9"/>
    <w:p w:rsidR="006734AB" w:rsidRDefault="006734AB" w:rsidP="00E406F9">
      <w:r>
        <w:t>When an inventory is taken manually, a comma-delimited (CSV) file may be created with the inventory data. This formatted file may then</w:t>
      </w:r>
      <w:r w:rsidRPr="00BF519A">
        <w:t xml:space="preserve"> be </w:t>
      </w:r>
      <w:r>
        <w:t>up</w:t>
      </w:r>
      <w:r w:rsidRPr="00BF519A">
        <w:t xml:space="preserve">loaded </w:t>
      </w:r>
      <w:r>
        <w:t>to Kuali Financials</w:t>
      </w:r>
      <w:r w:rsidRPr="00BF519A">
        <w:t xml:space="preserve"> via th</w:t>
      </w:r>
      <w:r>
        <w:t>e Barcode Inventory p</w:t>
      </w:r>
      <w:r w:rsidRPr="00BF519A">
        <w:t>rocess.</w:t>
      </w:r>
      <w:r>
        <w:t xml:space="preserve"> During the upload any records that pass validity checks are passed directly to the asset database to update the file. The last inventory date will be updated using the scan date from the inventory file. Any records that do </w:t>
      </w:r>
      <w:r w:rsidRPr="00BF519A">
        <w:t>not pass validity checks</w:t>
      </w:r>
      <w:r>
        <w:t xml:space="preserve"> will be inserted into a Barcode Error document. </w:t>
      </w:r>
    </w:p>
    <w:p w:rsidR="006734AB" w:rsidRDefault="006734AB" w:rsidP="00E406F9">
      <w:pPr>
        <w:pStyle w:val="BodyText"/>
      </w:pPr>
    </w:p>
    <w:p w:rsidR="006734AB" w:rsidRPr="00036B0F" w:rsidRDefault="006734AB" w:rsidP="00E406F9">
      <w:pPr>
        <w:pStyle w:val="Note"/>
      </w:pPr>
      <w:r>
        <w:drawing>
          <wp:inline distT="0" distB="0" distL="0" distR="0">
            <wp:extent cx="143510" cy="143510"/>
            <wp:effectExtent l="19050" t="0" r="8890" b="0"/>
            <wp:docPr id="327" name="Picture 186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A system parameter controls how many records can be inserted into the error documents—</w:t>
      </w:r>
      <w:r w:rsidRPr="00036B0F">
        <w:t>KFS-CAM MAX_NUMBER_OF_RECORDS_PER_DOCUMENT</w:t>
      </w:r>
      <w:r>
        <w:t>.</w:t>
      </w:r>
      <w:r w:rsidR="00F6379D">
        <w:fldChar w:fldCharType="begin"/>
      </w:r>
      <w:r>
        <w:instrText xml:space="preserve"> \MinBodyLeft 0 </w:instrText>
      </w:r>
      <w:r w:rsidR="00F6379D">
        <w:fldChar w:fldCharType="end"/>
      </w:r>
    </w:p>
    <w:p w:rsidR="008627E9" w:rsidRDefault="008627E9">
      <w:pPr>
        <w:rPr>
          <w:rFonts w:ascii="Arial" w:hAnsi="Arial"/>
          <w:b/>
          <w:i/>
          <w:color w:val="993300"/>
          <w:sz w:val="36"/>
          <w:szCs w:val="36"/>
        </w:rPr>
      </w:pPr>
      <w:bookmarkStart w:id="174" w:name="_D2HTopic_141"/>
      <w:r>
        <w:br w:type="page"/>
      </w:r>
    </w:p>
    <w:p w:rsidR="006734AB" w:rsidRDefault="006734AB" w:rsidP="00E406F9">
      <w:pPr>
        <w:pStyle w:val="Heading4"/>
      </w:pPr>
      <w:r>
        <w:lastRenderedPageBreak/>
        <w:t>File Upload</w:t>
      </w:r>
      <w:bookmarkEnd w:id="174"/>
    </w:p>
    <w:p w:rsidR="006734AB" w:rsidRDefault="006734AB" w:rsidP="00E406F9">
      <w:pPr>
        <w:pStyle w:val="Heading5"/>
      </w:pPr>
      <w:bookmarkStart w:id="175" w:name="_D2HTopic_142"/>
      <w:r>
        <w:t>Manage Files Tab</w:t>
      </w:r>
      <w:r w:rsidR="00F6379D">
        <w:fldChar w:fldCharType="begin"/>
      </w:r>
      <w:r>
        <w:instrText xml:space="preserve"> XE "</w:instrText>
      </w:r>
      <w:r w:rsidRPr="0082168F">
        <w:instrText>Barcode Inventory</w:instrText>
      </w:r>
      <w:r>
        <w:instrText xml:space="preserve"> Process document:Manage Files tab" </w:instrText>
      </w:r>
      <w:r w:rsidR="00F6379D">
        <w:fldChar w:fldCharType="end"/>
      </w:r>
      <w:r w:rsidR="00F6379D">
        <w:fldChar w:fldCharType="begin"/>
      </w:r>
      <w:r>
        <w:instrText xml:space="preserve"> XE "Manage Files tab, </w:instrText>
      </w:r>
      <w:r w:rsidRPr="0082168F">
        <w:instrText>Barcode Inventory</w:instrText>
      </w:r>
      <w:r>
        <w:instrText xml:space="preserve"> Process document" </w:instrText>
      </w:r>
      <w:r w:rsidR="00F6379D">
        <w:fldChar w:fldCharType="end"/>
      </w:r>
      <w:bookmarkEnd w:id="175"/>
    </w:p>
    <w:p w:rsidR="006734AB" w:rsidRDefault="006734AB" w:rsidP="00E406F9"/>
    <w:p w:rsidR="006734AB" w:rsidRPr="00DD054C" w:rsidRDefault="006734AB" w:rsidP="00E406F9">
      <w:pPr>
        <w:pStyle w:val="BodyText"/>
      </w:pPr>
      <w:r w:rsidRPr="00797FB4">
        <w:t xml:space="preserve">The </w:t>
      </w:r>
      <w:r>
        <w:t xml:space="preserve">user can search for the intended file and (after selecting it) use the </w:t>
      </w:r>
      <w:r w:rsidRPr="00036B0F">
        <w:rPr>
          <w:rStyle w:val="Strong"/>
        </w:rPr>
        <w:t>add</w:t>
      </w:r>
      <w:r>
        <w:t xml:space="preserve"> action to perform the upload.</w:t>
      </w:r>
    </w:p>
    <w:p w:rsidR="006734AB" w:rsidRDefault="006734AB" w:rsidP="00E406F9"/>
    <w:p w:rsidR="006734AB" w:rsidRDefault="006734AB" w:rsidP="00E406F9">
      <w:pPr>
        <w:pStyle w:val="TableHeading"/>
      </w:pPr>
      <w:r>
        <w:t xml:space="preserve">Manage Files tab field definitions </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19"/>
        <w:gridCol w:w="6541"/>
      </w:tblGrid>
      <w:tr w:rsidR="006734AB" w:rsidTr="00E406F9">
        <w:tc>
          <w:tcPr>
            <w:tcW w:w="2268"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263" w:type="dxa"/>
            <w:tcBorders>
              <w:top w:val="single" w:sz="4" w:space="0" w:color="auto"/>
              <w:bottom w:val="thickThinSmallGap" w:sz="12" w:space="0" w:color="auto"/>
            </w:tcBorders>
          </w:tcPr>
          <w:p w:rsidR="006734AB" w:rsidRDefault="006734AB" w:rsidP="00E406F9">
            <w:pPr>
              <w:pStyle w:val="TableCells"/>
            </w:pPr>
            <w:r>
              <w:t>Description</w:t>
            </w:r>
          </w:p>
        </w:tc>
      </w:tr>
      <w:tr w:rsidR="006734AB" w:rsidTr="00E406F9">
        <w:tc>
          <w:tcPr>
            <w:tcW w:w="2268" w:type="dxa"/>
            <w:tcBorders>
              <w:top w:val="thickThinSmallGap" w:sz="12" w:space="0" w:color="auto"/>
              <w:bottom w:val="single" w:sz="4" w:space="0" w:color="auto"/>
              <w:right w:val="double" w:sz="4" w:space="0" w:color="auto"/>
            </w:tcBorders>
          </w:tcPr>
          <w:p w:rsidR="006734AB" w:rsidRPr="00D0603D" w:rsidRDefault="006734AB" w:rsidP="00E406F9">
            <w:pPr>
              <w:pStyle w:val="TableCells"/>
            </w:pPr>
            <w:r>
              <w:t>Actions</w:t>
            </w:r>
          </w:p>
        </w:tc>
        <w:tc>
          <w:tcPr>
            <w:tcW w:w="5263" w:type="dxa"/>
            <w:tcBorders>
              <w:top w:val="thickThinSmallGap" w:sz="12" w:space="0" w:color="auto"/>
              <w:bottom w:val="single" w:sz="4" w:space="0" w:color="auto"/>
            </w:tcBorders>
          </w:tcPr>
          <w:p w:rsidR="006734AB" w:rsidRDefault="006734AB" w:rsidP="00E406F9">
            <w:pPr>
              <w:pStyle w:val="TableCells"/>
            </w:pPr>
            <w:r>
              <w:t xml:space="preserve">After selecting the file and entering the required fields, click Add. If there are errors, a Barcode Inventory Error document is created and the number of the document displays. If there are no errors, the assets last inventory date is updated with the date contained in the file. </w:t>
            </w:r>
          </w:p>
        </w:tc>
      </w:tr>
      <w:tr w:rsidR="006734AB" w:rsidTr="00E406F9">
        <w:tc>
          <w:tcPr>
            <w:tcW w:w="2268" w:type="dxa"/>
            <w:tcBorders>
              <w:top w:val="thickThinSmallGap" w:sz="12" w:space="0" w:color="auto"/>
              <w:bottom w:val="single" w:sz="4" w:space="0" w:color="auto"/>
              <w:right w:val="double" w:sz="4" w:space="0" w:color="auto"/>
            </w:tcBorders>
          </w:tcPr>
          <w:p w:rsidR="006734AB" w:rsidRPr="00D0603D" w:rsidRDefault="006734AB" w:rsidP="00E406F9">
            <w:pPr>
              <w:pStyle w:val="TableCells"/>
            </w:pPr>
            <w:r w:rsidRPr="00D0603D">
              <w:t>Browse File</w:t>
            </w:r>
          </w:p>
        </w:tc>
        <w:tc>
          <w:tcPr>
            <w:tcW w:w="5263" w:type="dxa"/>
            <w:tcBorders>
              <w:top w:val="thickThinSmallGap" w:sz="12" w:space="0" w:color="auto"/>
              <w:bottom w:val="single" w:sz="4" w:space="0" w:color="auto"/>
            </w:tcBorders>
          </w:tcPr>
          <w:p w:rsidR="006734AB" w:rsidRPr="0043464C" w:rsidRDefault="006734AB" w:rsidP="00E406F9">
            <w:pPr>
              <w:pStyle w:val="TableCells"/>
            </w:pPr>
            <w:r>
              <w:t xml:space="preserve">Required. Click the </w:t>
            </w:r>
            <w:r>
              <w:rPr>
                <w:rStyle w:val="Strong"/>
              </w:rPr>
              <w:t>Choose File</w:t>
            </w:r>
            <w:r>
              <w:t xml:space="preserve"> button and select the file. </w:t>
            </w:r>
          </w:p>
        </w:tc>
      </w:tr>
      <w:tr w:rsidR="006734AB" w:rsidTr="00E406F9">
        <w:tc>
          <w:tcPr>
            <w:tcW w:w="2268" w:type="dxa"/>
            <w:tcBorders>
              <w:top w:val="single" w:sz="4" w:space="0" w:color="auto"/>
              <w:bottom w:val="single" w:sz="4" w:space="0" w:color="auto"/>
              <w:right w:val="double" w:sz="4" w:space="0" w:color="auto"/>
            </w:tcBorders>
          </w:tcPr>
          <w:p w:rsidR="006734AB" w:rsidRPr="00D0603D" w:rsidRDefault="006734AB" w:rsidP="00E406F9">
            <w:pPr>
              <w:pStyle w:val="TableCells"/>
            </w:pPr>
            <w:r w:rsidRPr="00D0603D">
              <w:t>File Identifier</w:t>
            </w:r>
          </w:p>
        </w:tc>
        <w:tc>
          <w:tcPr>
            <w:tcW w:w="5263" w:type="dxa"/>
            <w:tcBorders>
              <w:top w:val="single" w:sz="4" w:space="0" w:color="auto"/>
              <w:bottom w:val="single" w:sz="4" w:space="0" w:color="auto"/>
            </w:tcBorders>
          </w:tcPr>
          <w:p w:rsidR="006734AB" w:rsidRPr="0043464C" w:rsidRDefault="006734AB" w:rsidP="00E406F9">
            <w:pPr>
              <w:pStyle w:val="TableCells"/>
            </w:pPr>
            <w:r>
              <w:t>Required. Enter a unique identifying name or code for the file.</w:t>
            </w:r>
          </w:p>
        </w:tc>
      </w:tr>
      <w:tr w:rsidR="006734AB" w:rsidTr="00E406F9">
        <w:tc>
          <w:tcPr>
            <w:tcW w:w="2268" w:type="dxa"/>
            <w:tcBorders>
              <w:top w:val="single" w:sz="4" w:space="0" w:color="auto"/>
              <w:bottom w:val="nil"/>
              <w:right w:val="double" w:sz="4" w:space="0" w:color="auto"/>
            </w:tcBorders>
          </w:tcPr>
          <w:p w:rsidR="006734AB" w:rsidRPr="00D0603D" w:rsidRDefault="006734AB" w:rsidP="00E406F9">
            <w:pPr>
              <w:pStyle w:val="TableCells"/>
            </w:pPr>
            <w:r w:rsidRPr="00D0603D">
              <w:t>File Upload Description</w:t>
            </w:r>
          </w:p>
        </w:tc>
        <w:tc>
          <w:tcPr>
            <w:tcW w:w="5263" w:type="dxa"/>
            <w:tcBorders>
              <w:top w:val="single" w:sz="4" w:space="0" w:color="auto"/>
              <w:bottom w:val="nil"/>
            </w:tcBorders>
          </w:tcPr>
          <w:p w:rsidR="006734AB" w:rsidRPr="0043464C" w:rsidRDefault="006734AB" w:rsidP="00E406F9">
            <w:pPr>
              <w:pStyle w:val="TableCells"/>
            </w:pPr>
            <w:r>
              <w:t>Required. Enter a description of the inventory file.</w:t>
            </w:r>
          </w:p>
        </w:tc>
      </w:tr>
    </w:tbl>
    <w:p w:rsidR="006734AB" w:rsidRPr="00A24DBF" w:rsidRDefault="006734AB" w:rsidP="00E406F9">
      <w:pPr>
        <w:pStyle w:val="Heading4"/>
      </w:pPr>
      <w:bookmarkStart w:id="176" w:name="_D2HTopic_143"/>
      <w:r w:rsidRPr="00A24DBF">
        <w:t>File Layout</w:t>
      </w:r>
      <w:r w:rsidR="00F6379D" w:rsidRPr="00A24DBF">
        <w:fldChar w:fldCharType="begin"/>
      </w:r>
      <w:r w:rsidRPr="00A24DBF">
        <w:instrText xml:space="preserve"> XE "Barcode Inventory Process document:CSV file layout" </w:instrText>
      </w:r>
      <w:r w:rsidR="00F6379D" w:rsidRPr="00A24DBF">
        <w:fldChar w:fldCharType="end"/>
      </w:r>
      <w:bookmarkEnd w:id="176"/>
    </w:p>
    <w:p w:rsidR="006734AB" w:rsidRDefault="006734AB" w:rsidP="00E406F9"/>
    <w:p w:rsidR="006734AB" w:rsidRDefault="006734AB" w:rsidP="00E406F9">
      <w:pPr>
        <w:pStyle w:val="BodyText"/>
      </w:pPr>
      <w:r>
        <w:t>For upload into Kuali Financials the file must be saved with a .</w:t>
      </w:r>
      <w:r w:rsidRPr="008B0838">
        <w:t>CSV extension.</w:t>
      </w:r>
      <w:r>
        <w:t xml:space="preserve"> The barcode inventory CSV file layout is as follows.</w:t>
      </w:r>
    </w:p>
    <w:p w:rsidR="006734AB" w:rsidRDefault="006734AB" w:rsidP="00E406F9"/>
    <w:p w:rsidR="006734AB" w:rsidRDefault="006734AB" w:rsidP="00E406F9">
      <w:pPr>
        <w:pStyle w:val="TableHeading"/>
      </w:pPr>
      <w:r>
        <w:t>Barcode Inventory CSV file layout</w:t>
      </w:r>
    </w:p>
    <w:tbl>
      <w:tblPr>
        <w:tblW w:w="9360" w:type="dxa"/>
        <w:tblInd w:w="108" w:type="dxa"/>
        <w:tblBorders>
          <w:top w:val="single" w:sz="4" w:space="0" w:color="auto"/>
          <w:insideH w:val="single" w:sz="4" w:space="0" w:color="auto"/>
          <w:insideV w:val="single" w:sz="4" w:space="0" w:color="auto"/>
        </w:tblBorders>
        <w:tblLook w:val="00A0"/>
      </w:tblPr>
      <w:tblGrid>
        <w:gridCol w:w="2655"/>
        <w:gridCol w:w="6705"/>
      </w:tblGrid>
      <w:tr w:rsidR="006734AB" w:rsidRPr="008B0838" w:rsidTr="00E406F9">
        <w:tc>
          <w:tcPr>
            <w:tcW w:w="2099" w:type="dxa"/>
            <w:tcBorders>
              <w:bottom w:val="thickThinSmallGap" w:sz="12" w:space="0" w:color="auto"/>
            </w:tcBorders>
            <w:shd w:val="clear" w:color="auto" w:fill="auto"/>
          </w:tcPr>
          <w:p w:rsidR="006734AB" w:rsidRPr="008B0838" w:rsidRDefault="006734AB" w:rsidP="00E406F9">
            <w:pPr>
              <w:pStyle w:val="TableCells"/>
            </w:pPr>
            <w:r>
              <w:t>Sample f</w:t>
            </w:r>
            <w:r w:rsidRPr="008B0838">
              <w:t xml:space="preserve">ile output </w:t>
            </w:r>
          </w:p>
        </w:tc>
        <w:tc>
          <w:tcPr>
            <w:tcW w:w="5301" w:type="dxa"/>
            <w:tcBorders>
              <w:bottom w:val="thickThinSmallGap" w:sz="12" w:space="0" w:color="auto"/>
            </w:tcBorders>
            <w:shd w:val="clear" w:color="auto" w:fill="auto"/>
          </w:tcPr>
          <w:p w:rsidR="006734AB" w:rsidRPr="008B0838" w:rsidRDefault="006734AB" w:rsidP="00E406F9">
            <w:pPr>
              <w:pStyle w:val="TableCells"/>
            </w:pPr>
            <w:r w:rsidRPr="008B0838">
              <w:t>Description</w:t>
            </w:r>
          </w:p>
        </w:tc>
      </w:tr>
      <w:tr w:rsidR="006734AB" w:rsidRPr="008B0838" w:rsidTr="00E406F9">
        <w:tc>
          <w:tcPr>
            <w:tcW w:w="2099" w:type="dxa"/>
            <w:tcBorders>
              <w:top w:val="thickThinSmallGap" w:sz="12" w:space="0" w:color="auto"/>
            </w:tcBorders>
          </w:tcPr>
          <w:p w:rsidR="006734AB" w:rsidRPr="008B0838" w:rsidRDefault="006734AB" w:rsidP="00E406F9">
            <w:pPr>
              <w:pStyle w:val="TableCells"/>
            </w:pPr>
            <w:r w:rsidRPr="008B0838">
              <w:t>IU016562</w:t>
            </w:r>
          </w:p>
        </w:tc>
        <w:tc>
          <w:tcPr>
            <w:tcW w:w="5301" w:type="dxa"/>
            <w:tcBorders>
              <w:top w:val="thickThinSmallGap" w:sz="12" w:space="0" w:color="auto"/>
            </w:tcBorders>
          </w:tcPr>
          <w:p w:rsidR="006734AB" w:rsidRPr="008B0838" w:rsidRDefault="006734AB" w:rsidP="00E406F9">
            <w:pPr>
              <w:pStyle w:val="TableCells"/>
            </w:pPr>
            <w:r w:rsidRPr="008B0838">
              <w:t xml:space="preserve">Tag number </w:t>
            </w:r>
          </w:p>
        </w:tc>
      </w:tr>
      <w:tr w:rsidR="006734AB" w:rsidRPr="008B0838" w:rsidTr="00E406F9">
        <w:tc>
          <w:tcPr>
            <w:tcW w:w="2099" w:type="dxa"/>
          </w:tcPr>
          <w:p w:rsidR="006734AB" w:rsidRPr="008B0838" w:rsidRDefault="006734AB" w:rsidP="00E406F9">
            <w:pPr>
              <w:pStyle w:val="TableCells"/>
            </w:pPr>
            <w:r w:rsidRPr="008B0838">
              <w:t>1</w:t>
            </w:r>
          </w:p>
        </w:tc>
        <w:tc>
          <w:tcPr>
            <w:tcW w:w="5301" w:type="dxa"/>
          </w:tcPr>
          <w:p w:rsidR="006734AB" w:rsidRDefault="006734AB" w:rsidP="00E406F9">
            <w:pPr>
              <w:pStyle w:val="TableCells"/>
            </w:pPr>
            <w:r>
              <w:t>S</w:t>
            </w:r>
            <w:r w:rsidRPr="008B0838">
              <w:t>can code</w:t>
            </w:r>
            <w:r>
              <w:t>. I</w:t>
            </w:r>
            <w:r w:rsidRPr="008B0838">
              <w:t xml:space="preserve">dentifies </w:t>
            </w:r>
            <w:r>
              <w:t>whether</w:t>
            </w:r>
            <w:r w:rsidRPr="008B0838">
              <w:t xml:space="preserve"> t</w:t>
            </w:r>
            <w:r>
              <w:t>he record was scanned via barcode</w:t>
            </w:r>
            <w:r w:rsidRPr="008B0838">
              <w:t xml:space="preserve"> or entered from the keypad</w:t>
            </w:r>
            <w:r>
              <w:t>.</w:t>
            </w:r>
          </w:p>
          <w:p w:rsidR="006734AB" w:rsidRPr="008B0838" w:rsidRDefault="006734AB" w:rsidP="00E406F9">
            <w:pPr>
              <w:pStyle w:val="TableCells"/>
            </w:pPr>
            <w:r w:rsidRPr="008B0838">
              <w:t>Scan Codes:</w:t>
            </w:r>
          </w:p>
          <w:p w:rsidR="006734AB" w:rsidRPr="008B0838" w:rsidRDefault="006734AB" w:rsidP="00E406F9">
            <w:pPr>
              <w:pStyle w:val="TableCells"/>
            </w:pPr>
            <w:r w:rsidRPr="008B0838">
              <w:t xml:space="preserve">1 </w:t>
            </w:r>
            <w:r>
              <w:t>-</w:t>
            </w:r>
            <w:r w:rsidRPr="008B0838">
              <w:t xml:space="preserve"> </w:t>
            </w:r>
            <w:r>
              <w:t>hand entered</w:t>
            </w:r>
          </w:p>
          <w:p w:rsidR="006734AB" w:rsidRPr="008B0838" w:rsidRDefault="006734AB" w:rsidP="00E406F9">
            <w:pPr>
              <w:pStyle w:val="TableCells"/>
            </w:pPr>
            <w:r w:rsidRPr="008B0838">
              <w:t xml:space="preserve">0 </w:t>
            </w:r>
            <w:r>
              <w:t>-</w:t>
            </w:r>
            <w:r w:rsidRPr="008B0838">
              <w:t xml:space="preserve"> </w:t>
            </w:r>
            <w:r>
              <w:t>scanned</w:t>
            </w:r>
          </w:p>
        </w:tc>
      </w:tr>
      <w:tr w:rsidR="006734AB" w:rsidRPr="008B0838" w:rsidTr="00E406F9">
        <w:tc>
          <w:tcPr>
            <w:tcW w:w="2099" w:type="dxa"/>
          </w:tcPr>
          <w:p w:rsidR="006734AB" w:rsidRPr="008B0838" w:rsidRDefault="006734AB" w:rsidP="00E406F9">
            <w:pPr>
              <w:pStyle w:val="TableCells"/>
            </w:pPr>
            <w:r>
              <w:rPr>
                <w:rFonts w:cs="Arial"/>
                <w:color w:val="333333"/>
                <w:sz w:val="22"/>
                <w:shd w:val="clear" w:color="auto" w:fill="FFFFFF"/>
              </w:rPr>
              <w:t>ddmmyyyyhhmmss</w:t>
            </w:r>
          </w:p>
        </w:tc>
        <w:tc>
          <w:tcPr>
            <w:tcW w:w="5301" w:type="dxa"/>
          </w:tcPr>
          <w:p w:rsidR="006734AB" w:rsidRPr="008B0838" w:rsidRDefault="006734AB" w:rsidP="00E406F9">
            <w:pPr>
              <w:pStyle w:val="TableCells"/>
            </w:pPr>
            <w:r>
              <w:t>D</w:t>
            </w:r>
            <w:r w:rsidRPr="008B0838">
              <w:t>ate</w:t>
            </w:r>
            <w:r>
              <w:t>/</w:t>
            </w:r>
            <w:r w:rsidRPr="008B0838">
              <w:t>time stamp</w:t>
            </w:r>
          </w:p>
        </w:tc>
      </w:tr>
      <w:tr w:rsidR="006734AB" w:rsidRPr="008B0838" w:rsidTr="00E406F9">
        <w:tc>
          <w:tcPr>
            <w:tcW w:w="2099" w:type="dxa"/>
          </w:tcPr>
          <w:p w:rsidR="006734AB" w:rsidRPr="008B0838" w:rsidRDefault="006734AB" w:rsidP="00E406F9">
            <w:pPr>
              <w:pStyle w:val="TableCells"/>
            </w:pPr>
            <w:r w:rsidRPr="008B0838">
              <w:t>BL</w:t>
            </w:r>
          </w:p>
        </w:tc>
        <w:tc>
          <w:tcPr>
            <w:tcW w:w="5301" w:type="dxa"/>
          </w:tcPr>
          <w:p w:rsidR="006734AB" w:rsidRPr="008B0838" w:rsidRDefault="006734AB" w:rsidP="00E406F9">
            <w:pPr>
              <w:pStyle w:val="TableCells"/>
            </w:pPr>
            <w:r w:rsidRPr="008B0838">
              <w:t>Campus</w:t>
            </w:r>
            <w:r>
              <w:t xml:space="preserve"> Code</w:t>
            </w:r>
          </w:p>
        </w:tc>
      </w:tr>
      <w:tr w:rsidR="006734AB" w:rsidRPr="008B0838" w:rsidTr="00E406F9">
        <w:tc>
          <w:tcPr>
            <w:tcW w:w="2099" w:type="dxa"/>
          </w:tcPr>
          <w:p w:rsidR="006734AB" w:rsidRPr="008B0838" w:rsidRDefault="006734AB" w:rsidP="00E406F9">
            <w:pPr>
              <w:pStyle w:val="TableCells"/>
            </w:pPr>
            <w:r w:rsidRPr="008B0838">
              <w:t>BL569</w:t>
            </w:r>
          </w:p>
        </w:tc>
        <w:tc>
          <w:tcPr>
            <w:tcW w:w="5301" w:type="dxa"/>
          </w:tcPr>
          <w:p w:rsidR="006734AB" w:rsidRPr="008B0838" w:rsidRDefault="006734AB" w:rsidP="00E406F9">
            <w:pPr>
              <w:pStyle w:val="TableCells"/>
            </w:pPr>
            <w:r w:rsidRPr="008B0838">
              <w:t>Building</w:t>
            </w:r>
            <w:r>
              <w:t xml:space="preserve"> Code</w:t>
            </w:r>
          </w:p>
        </w:tc>
      </w:tr>
      <w:tr w:rsidR="006734AB" w:rsidRPr="008B0838" w:rsidTr="00E406F9">
        <w:tc>
          <w:tcPr>
            <w:tcW w:w="2099" w:type="dxa"/>
          </w:tcPr>
          <w:p w:rsidR="006734AB" w:rsidRPr="008B0838" w:rsidRDefault="006734AB" w:rsidP="00E406F9">
            <w:pPr>
              <w:pStyle w:val="TableCells"/>
            </w:pPr>
            <w:r w:rsidRPr="008B0838">
              <w:t>130</w:t>
            </w:r>
          </w:p>
        </w:tc>
        <w:tc>
          <w:tcPr>
            <w:tcW w:w="5301" w:type="dxa"/>
          </w:tcPr>
          <w:p w:rsidR="006734AB" w:rsidRPr="008B0838" w:rsidRDefault="006734AB" w:rsidP="00E406F9">
            <w:pPr>
              <w:pStyle w:val="TableCells"/>
            </w:pPr>
            <w:r w:rsidRPr="008B0838">
              <w:t>Room number</w:t>
            </w:r>
          </w:p>
        </w:tc>
      </w:tr>
      <w:tr w:rsidR="006734AB" w:rsidRPr="008B0838" w:rsidTr="00E406F9">
        <w:tc>
          <w:tcPr>
            <w:tcW w:w="2099" w:type="dxa"/>
          </w:tcPr>
          <w:p w:rsidR="006734AB" w:rsidRPr="008B0838" w:rsidRDefault="006734AB" w:rsidP="00E406F9">
            <w:pPr>
              <w:pStyle w:val="TableCells"/>
            </w:pPr>
            <w:r w:rsidRPr="008B0838">
              <w:t>1</w:t>
            </w:r>
          </w:p>
        </w:tc>
        <w:tc>
          <w:tcPr>
            <w:tcW w:w="5301" w:type="dxa"/>
          </w:tcPr>
          <w:p w:rsidR="006734AB" w:rsidRPr="008B0838" w:rsidRDefault="006734AB" w:rsidP="00E406F9">
            <w:pPr>
              <w:pStyle w:val="TableCells"/>
            </w:pPr>
            <w:r>
              <w:t>Sub-R</w:t>
            </w:r>
            <w:r w:rsidRPr="008B0838">
              <w:t>oom</w:t>
            </w:r>
            <w:r>
              <w:t xml:space="preserve"> Number</w:t>
            </w:r>
          </w:p>
        </w:tc>
      </w:tr>
      <w:tr w:rsidR="006734AB" w:rsidRPr="008B0838" w:rsidTr="00E406F9">
        <w:tc>
          <w:tcPr>
            <w:tcW w:w="2099" w:type="dxa"/>
          </w:tcPr>
          <w:p w:rsidR="006734AB" w:rsidRPr="008B0838" w:rsidRDefault="006734AB" w:rsidP="00E406F9">
            <w:pPr>
              <w:pStyle w:val="TableCells"/>
            </w:pPr>
            <w:r w:rsidRPr="008B0838">
              <w:t>G</w:t>
            </w:r>
          </w:p>
        </w:tc>
        <w:tc>
          <w:tcPr>
            <w:tcW w:w="5301" w:type="dxa"/>
          </w:tcPr>
          <w:p w:rsidR="006734AB" w:rsidRPr="008B0838" w:rsidRDefault="006734AB" w:rsidP="00E406F9">
            <w:pPr>
              <w:pStyle w:val="TableCells"/>
            </w:pPr>
            <w:r w:rsidRPr="008B0838">
              <w:t>Condition</w:t>
            </w:r>
          </w:p>
        </w:tc>
      </w:tr>
    </w:tbl>
    <w:p w:rsidR="006734AB" w:rsidRDefault="006734AB" w:rsidP="00E406F9"/>
    <w:p w:rsidR="006734AB" w:rsidRDefault="006734AB" w:rsidP="00E406F9">
      <w:pPr>
        <w:pStyle w:val="Heading5"/>
      </w:pPr>
      <w:bookmarkStart w:id="177" w:name="_D2HTopic_144"/>
      <w:r>
        <w:lastRenderedPageBreak/>
        <w:t>Example</w:t>
      </w:r>
      <w:r w:rsidR="00F6379D">
        <w:fldChar w:fldCharType="begin"/>
      </w:r>
      <w:r>
        <w:instrText xml:space="preserve"> XE "</w:instrText>
      </w:r>
      <w:r w:rsidRPr="0082168F">
        <w:instrText>Barcode Inventory</w:instrText>
      </w:r>
      <w:r>
        <w:instrText xml:space="preserve"> Process document: example" </w:instrText>
      </w:r>
      <w:r w:rsidR="00F6379D">
        <w:fldChar w:fldCharType="end"/>
      </w:r>
      <w:bookmarkEnd w:id="177"/>
    </w:p>
    <w:tbl>
      <w:tblPr>
        <w:tblW w:w="5400" w:type="dxa"/>
        <w:tblInd w:w="108" w:type="dxa"/>
        <w:tblLook w:val="0000"/>
      </w:tblPr>
      <w:tblGrid>
        <w:gridCol w:w="5400"/>
      </w:tblGrid>
      <w:tr w:rsidR="006734AB" w:rsidRPr="005F0D0A" w:rsidTr="00E406F9">
        <w:trPr>
          <w:trHeight w:val="255"/>
        </w:trPr>
        <w:tc>
          <w:tcPr>
            <w:tcW w:w="5400" w:type="dxa"/>
            <w:tcBorders>
              <w:top w:val="nil"/>
              <w:left w:val="nil"/>
              <w:bottom w:val="nil"/>
              <w:right w:val="nil"/>
            </w:tcBorders>
            <w:shd w:val="clear" w:color="auto" w:fill="auto"/>
            <w:noWrap/>
            <w:vAlign w:val="bottom"/>
          </w:tcPr>
          <w:p w:rsidR="006734AB" w:rsidRPr="002661C5" w:rsidRDefault="006734AB" w:rsidP="00E406F9">
            <w:pPr>
              <w:pStyle w:val="TableCells"/>
              <w:rPr>
                <w:lang w:val="es-ES"/>
              </w:rPr>
            </w:pPr>
            <w:r w:rsidRPr="002661C5">
              <w:rPr>
                <w:lang w:val="es-ES"/>
              </w:rPr>
              <w:t xml:space="preserve">IU011032,1,12092008080435,BL,BL072    </w:t>
            </w:r>
            <w:r>
              <w:rPr>
                <w:lang w:val="es-ES"/>
              </w:rPr>
              <w:t>,</w:t>
            </w:r>
            <w:r w:rsidRPr="002661C5">
              <w:rPr>
                <w:lang w:val="es-ES"/>
              </w:rPr>
              <w:t xml:space="preserve">xxx    </w:t>
            </w:r>
            <w:r>
              <w:rPr>
                <w:lang w:val="es-ES"/>
              </w:rPr>
              <w:t>,,</w:t>
            </w:r>
            <w:r w:rsidRPr="002661C5">
              <w:rPr>
                <w:lang w:val="es-ES"/>
              </w:rPr>
              <w:t>g</w:t>
            </w:r>
          </w:p>
        </w:tc>
      </w:tr>
      <w:tr w:rsidR="006734AB" w:rsidRPr="005F0D0A" w:rsidTr="00E406F9">
        <w:trPr>
          <w:trHeight w:val="255"/>
        </w:trPr>
        <w:tc>
          <w:tcPr>
            <w:tcW w:w="5400" w:type="dxa"/>
            <w:tcBorders>
              <w:top w:val="nil"/>
              <w:left w:val="nil"/>
              <w:bottom w:val="nil"/>
              <w:right w:val="nil"/>
            </w:tcBorders>
            <w:shd w:val="clear" w:color="auto" w:fill="auto"/>
            <w:noWrap/>
            <w:vAlign w:val="bottom"/>
          </w:tcPr>
          <w:p w:rsidR="006734AB" w:rsidRPr="002661C5" w:rsidRDefault="006734AB" w:rsidP="00E406F9">
            <w:pPr>
              <w:pStyle w:val="TableCells"/>
              <w:rPr>
                <w:lang w:val="es-ES"/>
              </w:rPr>
            </w:pPr>
            <w:r w:rsidRPr="002661C5">
              <w:rPr>
                <w:lang w:val="es-ES"/>
              </w:rPr>
              <w:t xml:space="preserve">IU011056,1,12092008080548,BL,BL072    </w:t>
            </w:r>
            <w:r>
              <w:rPr>
                <w:lang w:val="es-ES"/>
              </w:rPr>
              <w:t>,</w:t>
            </w:r>
            <w:r w:rsidRPr="002661C5">
              <w:rPr>
                <w:lang w:val="es-ES"/>
              </w:rPr>
              <w:t xml:space="preserve">xxx    </w:t>
            </w:r>
            <w:r>
              <w:rPr>
                <w:lang w:val="es-ES"/>
              </w:rPr>
              <w:t>,,</w:t>
            </w:r>
            <w:r w:rsidRPr="002661C5">
              <w:rPr>
                <w:lang w:val="es-ES"/>
              </w:rPr>
              <w:t>g</w:t>
            </w:r>
          </w:p>
        </w:tc>
      </w:tr>
      <w:tr w:rsidR="006734AB" w:rsidRPr="005F0D0A" w:rsidTr="00E406F9">
        <w:trPr>
          <w:trHeight w:val="255"/>
        </w:trPr>
        <w:tc>
          <w:tcPr>
            <w:tcW w:w="5400" w:type="dxa"/>
            <w:tcBorders>
              <w:top w:val="nil"/>
              <w:left w:val="nil"/>
              <w:bottom w:val="nil"/>
              <w:right w:val="nil"/>
            </w:tcBorders>
            <w:shd w:val="clear" w:color="auto" w:fill="auto"/>
            <w:noWrap/>
            <w:vAlign w:val="bottom"/>
          </w:tcPr>
          <w:p w:rsidR="006734AB" w:rsidRPr="002661C5" w:rsidRDefault="006734AB" w:rsidP="00E406F9">
            <w:pPr>
              <w:pStyle w:val="TableCells"/>
              <w:rPr>
                <w:lang w:val="es-ES"/>
              </w:rPr>
            </w:pPr>
            <w:r w:rsidRPr="002661C5">
              <w:rPr>
                <w:lang w:val="es-ES"/>
              </w:rPr>
              <w:t xml:space="preserve">IU011021,1,12092008080551,BL,BL072    </w:t>
            </w:r>
            <w:r>
              <w:rPr>
                <w:lang w:val="es-ES"/>
              </w:rPr>
              <w:t>,</w:t>
            </w:r>
            <w:r w:rsidRPr="002661C5">
              <w:rPr>
                <w:lang w:val="es-ES"/>
              </w:rPr>
              <w:t xml:space="preserve">xxx    </w:t>
            </w:r>
            <w:r>
              <w:rPr>
                <w:lang w:val="es-ES"/>
              </w:rPr>
              <w:t>,,</w:t>
            </w:r>
            <w:r w:rsidRPr="002661C5">
              <w:rPr>
                <w:lang w:val="es-ES"/>
              </w:rPr>
              <w:t>g</w:t>
            </w:r>
          </w:p>
        </w:tc>
      </w:tr>
      <w:tr w:rsidR="006734AB" w:rsidRPr="00F868B3" w:rsidTr="00E406F9">
        <w:trPr>
          <w:trHeight w:val="255"/>
        </w:trPr>
        <w:tc>
          <w:tcPr>
            <w:tcW w:w="5400" w:type="dxa"/>
            <w:tcBorders>
              <w:top w:val="nil"/>
              <w:left w:val="nil"/>
              <w:bottom w:val="nil"/>
              <w:right w:val="nil"/>
            </w:tcBorders>
            <w:shd w:val="clear" w:color="auto" w:fill="auto"/>
            <w:noWrap/>
            <w:vAlign w:val="bottom"/>
          </w:tcPr>
          <w:p w:rsidR="006734AB" w:rsidRPr="00F868B3" w:rsidRDefault="006734AB" w:rsidP="00E406F9">
            <w:pPr>
              <w:pStyle w:val="TableCells"/>
            </w:pPr>
            <w:r w:rsidRPr="00F868B3">
              <w:t xml:space="preserve">IU011011,1,12092008080557,BL,BL072    </w:t>
            </w:r>
            <w:r>
              <w:t>,</w:t>
            </w:r>
            <w:r w:rsidRPr="00F868B3">
              <w:t xml:space="preserve">005    </w:t>
            </w:r>
            <w:r>
              <w:t>,,</w:t>
            </w:r>
            <w:r w:rsidRPr="00F868B3">
              <w:t>g</w:t>
            </w:r>
          </w:p>
        </w:tc>
      </w:tr>
      <w:tr w:rsidR="006734AB" w:rsidRPr="00F868B3" w:rsidTr="00E406F9">
        <w:trPr>
          <w:trHeight w:val="255"/>
        </w:trPr>
        <w:tc>
          <w:tcPr>
            <w:tcW w:w="5400" w:type="dxa"/>
            <w:tcBorders>
              <w:top w:val="nil"/>
              <w:left w:val="nil"/>
              <w:bottom w:val="nil"/>
              <w:right w:val="nil"/>
            </w:tcBorders>
            <w:shd w:val="clear" w:color="auto" w:fill="auto"/>
            <w:noWrap/>
            <w:vAlign w:val="bottom"/>
          </w:tcPr>
          <w:p w:rsidR="006734AB" w:rsidRPr="00F868B3" w:rsidRDefault="006734AB" w:rsidP="00E406F9">
            <w:pPr>
              <w:pStyle w:val="TableCells"/>
            </w:pPr>
            <w:r w:rsidRPr="00F868B3">
              <w:t xml:space="preserve">IU011031,1,12092008080737,BL,BL072    </w:t>
            </w:r>
            <w:r>
              <w:t>,</w:t>
            </w:r>
            <w:r w:rsidRPr="00F868B3">
              <w:t xml:space="preserve">005    </w:t>
            </w:r>
            <w:r>
              <w:t>,,</w:t>
            </w:r>
            <w:r w:rsidRPr="00F868B3">
              <w:t>g</w:t>
            </w:r>
          </w:p>
        </w:tc>
      </w:tr>
    </w:tbl>
    <w:p w:rsidR="006734AB" w:rsidRDefault="006734AB" w:rsidP="00E406F9"/>
    <w:p w:rsidR="006734AB" w:rsidRDefault="006734AB" w:rsidP="00E406F9">
      <w:pPr>
        <w:pStyle w:val="BodyText"/>
      </w:pPr>
      <w:r w:rsidRPr="00BF519A">
        <w:t>After suc</w:t>
      </w:r>
      <w:r>
        <w:t>cessfully uploading the CSV file</w:t>
      </w:r>
      <w:r w:rsidRPr="00BF519A">
        <w:t>, a barcode inventory error document</w:t>
      </w:r>
      <w:r>
        <w:t xml:space="preserve"> (BCIE)</w:t>
      </w:r>
      <w:r w:rsidRPr="00BF519A">
        <w:t xml:space="preserve"> </w:t>
      </w:r>
      <w:r>
        <w:t xml:space="preserve">will be created </w:t>
      </w:r>
      <w:r w:rsidRPr="00BF519A">
        <w:t xml:space="preserve">when scanned records do not pass validity checks against </w:t>
      </w:r>
      <w:r>
        <w:t xml:space="preserve">the asset </w:t>
      </w:r>
      <w:r w:rsidRPr="00BF519A">
        <w:t>database.</w:t>
      </w:r>
      <w:r>
        <w:t xml:space="preserve"> The BCIE document is dropped into the initiator’s action list. </w:t>
      </w:r>
    </w:p>
    <w:p w:rsidR="006734AB" w:rsidRDefault="006734AB" w:rsidP="00E406F9"/>
    <w:p w:rsidR="006734AB" w:rsidRDefault="006734AB" w:rsidP="00E406F9">
      <w:pPr>
        <w:pStyle w:val="BodyText"/>
      </w:pPr>
      <w:r>
        <w:t xml:space="preserve">Adding a barcode inventory file causes the CAM module to display the number of records uploaded and the number of records in error. </w:t>
      </w:r>
      <w:smartTag w:uri="urn:schemas-microsoft-com:office:smarttags" w:element="place">
        <w:r>
          <w:t>CAM</w:t>
        </w:r>
      </w:smartTag>
      <w:r>
        <w:t xml:space="preserve"> also identifies by document number the error report created for this file upload.</w:t>
      </w:r>
    </w:p>
    <w:p w:rsidR="006734AB" w:rsidRDefault="006734AB" w:rsidP="00E406F9">
      <w:pPr>
        <w:pStyle w:val="Heading4"/>
      </w:pPr>
      <w:bookmarkStart w:id="178" w:name="_D2HTopic_145"/>
      <w:r>
        <w:t>File Validations</w:t>
      </w:r>
      <w:r w:rsidR="00F6379D">
        <w:fldChar w:fldCharType="begin"/>
      </w:r>
      <w:r>
        <w:instrText xml:space="preserve"> XE "File Validation:</w:instrText>
      </w:r>
      <w:r w:rsidRPr="0082168F">
        <w:instrText>Barcode Inventory</w:instrText>
      </w:r>
      <w:r>
        <w:instrText xml:space="preserve"> Process document" </w:instrText>
      </w:r>
      <w:r w:rsidR="00F6379D">
        <w:fldChar w:fldCharType="end"/>
      </w:r>
      <w:r w:rsidR="00F6379D">
        <w:fldChar w:fldCharType="begin"/>
      </w:r>
      <w:r>
        <w:instrText xml:space="preserve"> XE "</w:instrText>
      </w:r>
      <w:r w:rsidRPr="0082168F">
        <w:instrText>Barcode Inventory</w:instrText>
      </w:r>
      <w:r>
        <w:instrText xml:space="preserve"> Process document:business rules" </w:instrText>
      </w:r>
      <w:r w:rsidR="00F6379D">
        <w:fldChar w:fldCharType="end"/>
      </w:r>
      <w:bookmarkEnd w:id="178"/>
    </w:p>
    <w:p w:rsidR="006734AB" w:rsidRDefault="006734AB" w:rsidP="00E406F9">
      <w:pPr>
        <w:pStyle w:val="BodyText"/>
      </w:pPr>
      <w:r>
        <w:t>The system performs the following validations of the file records and reports the results.</w:t>
      </w:r>
    </w:p>
    <w:p w:rsidR="006734AB" w:rsidRDefault="006734AB" w:rsidP="00E406F9"/>
    <w:p w:rsidR="006734AB" w:rsidRPr="00A62A6C" w:rsidRDefault="006734AB" w:rsidP="00E406F9">
      <w:pPr>
        <w:pStyle w:val="TableHeading"/>
      </w:pPr>
      <w:r w:rsidRPr="00A62A6C">
        <w:t>Barcode Inventory field validation and error messages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201"/>
        <w:gridCol w:w="7159"/>
      </w:tblGrid>
      <w:tr w:rsidR="006734AB" w:rsidTr="00E406F9">
        <w:trPr>
          <w:trHeight w:val="451"/>
        </w:trPr>
        <w:tc>
          <w:tcPr>
            <w:tcW w:w="1771" w:type="dxa"/>
            <w:tcBorders>
              <w:top w:val="single" w:sz="4" w:space="0" w:color="auto"/>
              <w:bottom w:val="thickThinSmallGap" w:sz="12" w:space="0" w:color="auto"/>
              <w:right w:val="double" w:sz="4" w:space="0" w:color="auto"/>
            </w:tcBorders>
          </w:tcPr>
          <w:p w:rsidR="006734AB" w:rsidRDefault="006734AB" w:rsidP="00E406F9">
            <w:pPr>
              <w:pStyle w:val="TableCells"/>
            </w:pPr>
            <w:r>
              <w:t>Field</w:t>
            </w:r>
          </w:p>
        </w:tc>
        <w:tc>
          <w:tcPr>
            <w:tcW w:w="5760" w:type="dxa"/>
            <w:tcBorders>
              <w:top w:val="single" w:sz="4" w:space="0" w:color="auto"/>
              <w:bottom w:val="thickThinSmallGap" w:sz="12" w:space="0" w:color="auto"/>
            </w:tcBorders>
          </w:tcPr>
          <w:p w:rsidR="006734AB" w:rsidRDefault="006734AB" w:rsidP="00E406F9">
            <w:pPr>
              <w:pStyle w:val="TableCells"/>
              <w:ind w:right="-58"/>
            </w:pPr>
            <w:r>
              <w:t>Rule</w:t>
            </w:r>
          </w:p>
        </w:tc>
      </w:tr>
      <w:tr w:rsidR="006734AB" w:rsidTr="00E406F9">
        <w:tc>
          <w:tcPr>
            <w:tcW w:w="1771" w:type="dxa"/>
            <w:tcBorders>
              <w:right w:val="double" w:sz="4" w:space="0" w:color="auto"/>
            </w:tcBorders>
          </w:tcPr>
          <w:p w:rsidR="006734AB" w:rsidRPr="0012378E" w:rsidRDefault="006734AB" w:rsidP="00E406F9">
            <w:pPr>
              <w:pStyle w:val="TableCells"/>
            </w:pPr>
            <w:r w:rsidRPr="0012378E">
              <w:t>Tag Number</w:t>
            </w:r>
          </w:p>
        </w:tc>
        <w:tc>
          <w:tcPr>
            <w:tcW w:w="5760" w:type="dxa"/>
          </w:tcPr>
          <w:p w:rsidR="006734AB" w:rsidRDefault="006734AB" w:rsidP="00E406F9">
            <w:pPr>
              <w:pStyle w:val="TableCells"/>
            </w:pPr>
            <w:r>
              <w:t xml:space="preserve">Required. </w:t>
            </w:r>
            <w:r w:rsidRPr="0012378E">
              <w:t>The tag number must exist in the Capital Asset table.</w:t>
            </w:r>
          </w:p>
          <w:p w:rsidR="006734AB" w:rsidRDefault="006734AB" w:rsidP="00E406F9">
            <w:pPr>
              <w:pStyle w:val="TableCells"/>
            </w:pPr>
            <w:r>
              <w:t xml:space="preserve">The </w:t>
            </w:r>
            <w:r w:rsidRPr="0012378E">
              <w:t>t</w:t>
            </w:r>
            <w:r>
              <w:t>ag number</w:t>
            </w:r>
            <w:r w:rsidRPr="0012378E">
              <w:t xml:space="preserve"> must </w:t>
            </w:r>
            <w:r>
              <w:t>identify</w:t>
            </w:r>
            <w:r w:rsidRPr="0012378E">
              <w:t xml:space="preserve"> only </w:t>
            </w:r>
            <w:r w:rsidRPr="001E28A7">
              <w:rPr>
                <w:i/>
              </w:rPr>
              <w:t>one</w:t>
            </w:r>
            <w:r w:rsidRPr="0012378E">
              <w:t xml:space="preserve"> active asset. The duplicate ta</w:t>
            </w:r>
            <w:r>
              <w:t>g edit excludes retired assets.</w:t>
            </w:r>
          </w:p>
        </w:tc>
      </w:tr>
      <w:tr w:rsidR="006734AB" w:rsidTr="00E406F9">
        <w:tc>
          <w:tcPr>
            <w:tcW w:w="1771" w:type="dxa"/>
            <w:tcBorders>
              <w:right w:val="double" w:sz="4" w:space="0" w:color="auto"/>
            </w:tcBorders>
          </w:tcPr>
          <w:p w:rsidR="006734AB" w:rsidRDefault="006734AB" w:rsidP="00E406F9">
            <w:pPr>
              <w:pStyle w:val="TableCells"/>
            </w:pPr>
            <w:r>
              <w:t>Scan Ind</w:t>
            </w:r>
          </w:p>
        </w:tc>
        <w:tc>
          <w:tcPr>
            <w:tcW w:w="5760" w:type="dxa"/>
          </w:tcPr>
          <w:p w:rsidR="006734AB" w:rsidRDefault="006734AB" w:rsidP="00E406F9">
            <w:pPr>
              <w:pStyle w:val="TableCells"/>
            </w:pPr>
            <w:r>
              <w:t>Required. The s</w:t>
            </w:r>
            <w:r w:rsidRPr="0012378E">
              <w:t>can code must be 1</w:t>
            </w:r>
            <w:r>
              <w:t>,</w:t>
            </w:r>
            <w:r w:rsidRPr="0012378E">
              <w:t xml:space="preserve"> or</w:t>
            </w:r>
            <w:r>
              <w:t xml:space="preserve"> 0.</w:t>
            </w:r>
          </w:p>
          <w:p w:rsidR="006734AB" w:rsidRDefault="006734AB" w:rsidP="00E406F9">
            <w:pPr>
              <w:pStyle w:val="TableCells"/>
            </w:pPr>
            <w:r>
              <w:t>0</w:t>
            </w:r>
            <w:r w:rsidRPr="0012378E">
              <w:t xml:space="preserve"> </w:t>
            </w:r>
            <w:r>
              <w:t>-</w:t>
            </w:r>
            <w:r w:rsidRPr="0012378E">
              <w:t xml:space="preserve"> </w:t>
            </w:r>
            <w:r>
              <w:t>Manually keyed into the inventory bar code reader</w:t>
            </w:r>
            <w:r w:rsidRPr="0012378E">
              <w:t>.</w:t>
            </w:r>
            <w:r>
              <w:br/>
              <w:t>1 - Tag scanned into the inventory barcode reader</w:t>
            </w:r>
            <w:r w:rsidRPr="0012378E">
              <w:t>.</w:t>
            </w:r>
          </w:p>
        </w:tc>
      </w:tr>
      <w:tr w:rsidR="006734AB" w:rsidTr="00E406F9">
        <w:tc>
          <w:tcPr>
            <w:tcW w:w="1771" w:type="dxa"/>
            <w:tcBorders>
              <w:right w:val="double" w:sz="4" w:space="0" w:color="auto"/>
            </w:tcBorders>
          </w:tcPr>
          <w:p w:rsidR="006734AB" w:rsidRDefault="006734AB" w:rsidP="00E406F9">
            <w:pPr>
              <w:pStyle w:val="TableCells"/>
            </w:pPr>
            <w:r>
              <w:t>Inventory Date</w:t>
            </w:r>
          </w:p>
        </w:tc>
        <w:tc>
          <w:tcPr>
            <w:tcW w:w="5760" w:type="dxa"/>
          </w:tcPr>
          <w:p w:rsidR="006734AB" w:rsidRPr="0012378E" w:rsidRDefault="006734AB" w:rsidP="00E406F9">
            <w:pPr>
              <w:pStyle w:val="TableCells"/>
            </w:pPr>
            <w:r>
              <w:t xml:space="preserve">Required. </w:t>
            </w:r>
            <w:r w:rsidRPr="0012378E">
              <w:t>The inventory date is required and must have a date</w:t>
            </w:r>
            <w:r>
              <w:t xml:space="preserve"> </w:t>
            </w:r>
            <w:r w:rsidRPr="0012378E">
              <w:t>time format.</w:t>
            </w:r>
          </w:p>
        </w:tc>
      </w:tr>
      <w:tr w:rsidR="006734AB" w:rsidTr="00E406F9">
        <w:tc>
          <w:tcPr>
            <w:tcW w:w="1771" w:type="dxa"/>
            <w:tcBorders>
              <w:right w:val="double" w:sz="4" w:space="0" w:color="auto"/>
            </w:tcBorders>
          </w:tcPr>
          <w:p w:rsidR="006734AB" w:rsidRDefault="006734AB" w:rsidP="00E406F9">
            <w:pPr>
              <w:pStyle w:val="TableCells"/>
            </w:pPr>
            <w:r>
              <w:t>Campus</w:t>
            </w:r>
          </w:p>
        </w:tc>
        <w:tc>
          <w:tcPr>
            <w:tcW w:w="5760" w:type="dxa"/>
          </w:tcPr>
          <w:p w:rsidR="006734AB" w:rsidRPr="0012378E" w:rsidRDefault="006734AB" w:rsidP="00E406F9">
            <w:pPr>
              <w:pStyle w:val="TableCells"/>
            </w:pPr>
            <w:r>
              <w:t xml:space="preserve">Required. </w:t>
            </w:r>
            <w:r w:rsidRPr="0012378E">
              <w:t>The campus code must be a valid value.</w:t>
            </w:r>
          </w:p>
        </w:tc>
      </w:tr>
      <w:tr w:rsidR="006734AB" w:rsidTr="00E406F9">
        <w:tc>
          <w:tcPr>
            <w:tcW w:w="1771" w:type="dxa"/>
            <w:tcBorders>
              <w:right w:val="double" w:sz="4" w:space="0" w:color="auto"/>
            </w:tcBorders>
          </w:tcPr>
          <w:p w:rsidR="006734AB" w:rsidRDefault="006734AB" w:rsidP="00E406F9">
            <w:pPr>
              <w:pStyle w:val="TableCells"/>
            </w:pPr>
            <w:r>
              <w:t>Building Code</w:t>
            </w:r>
          </w:p>
        </w:tc>
        <w:tc>
          <w:tcPr>
            <w:tcW w:w="5760" w:type="dxa"/>
          </w:tcPr>
          <w:p w:rsidR="006734AB" w:rsidRPr="0012378E" w:rsidRDefault="006734AB" w:rsidP="00E406F9">
            <w:pPr>
              <w:pStyle w:val="TableCells"/>
            </w:pPr>
            <w:r>
              <w:t xml:space="preserve">Required. </w:t>
            </w:r>
            <w:r w:rsidRPr="0012378E">
              <w:t>The building code must be a valid value for the campus</w:t>
            </w:r>
            <w:r>
              <w:t xml:space="preserve"> and</w:t>
            </w:r>
            <w:r w:rsidRPr="0012378E">
              <w:t xml:space="preserve"> building combination.</w:t>
            </w:r>
          </w:p>
        </w:tc>
      </w:tr>
      <w:tr w:rsidR="006734AB" w:rsidTr="00E406F9">
        <w:tc>
          <w:tcPr>
            <w:tcW w:w="1771" w:type="dxa"/>
            <w:tcBorders>
              <w:bottom w:val="single" w:sz="4" w:space="0" w:color="auto"/>
              <w:right w:val="double" w:sz="4" w:space="0" w:color="auto"/>
            </w:tcBorders>
          </w:tcPr>
          <w:p w:rsidR="006734AB" w:rsidRDefault="006734AB" w:rsidP="00E406F9">
            <w:pPr>
              <w:pStyle w:val="TableCells"/>
            </w:pPr>
            <w:r>
              <w:t>Room Number</w:t>
            </w:r>
          </w:p>
        </w:tc>
        <w:tc>
          <w:tcPr>
            <w:tcW w:w="5760" w:type="dxa"/>
            <w:tcBorders>
              <w:bottom w:val="single" w:sz="4" w:space="0" w:color="auto"/>
            </w:tcBorders>
          </w:tcPr>
          <w:p w:rsidR="006734AB" w:rsidRPr="0012378E" w:rsidRDefault="006734AB" w:rsidP="00E406F9">
            <w:pPr>
              <w:pStyle w:val="TableCells"/>
            </w:pPr>
            <w:r>
              <w:t xml:space="preserve">Required. </w:t>
            </w:r>
            <w:r w:rsidRPr="0012378E">
              <w:t>The room number must be a valid value for the campus, building, and room combination.</w:t>
            </w:r>
          </w:p>
        </w:tc>
      </w:tr>
      <w:tr w:rsidR="006734AB" w:rsidTr="00E406F9">
        <w:tc>
          <w:tcPr>
            <w:tcW w:w="1771" w:type="dxa"/>
            <w:tcBorders>
              <w:top w:val="single" w:sz="4" w:space="0" w:color="auto"/>
              <w:bottom w:val="nil"/>
              <w:right w:val="double" w:sz="4" w:space="0" w:color="auto"/>
            </w:tcBorders>
          </w:tcPr>
          <w:p w:rsidR="006734AB" w:rsidRDefault="006734AB" w:rsidP="00E406F9">
            <w:pPr>
              <w:pStyle w:val="TableCells"/>
            </w:pPr>
            <w:r>
              <w:t>Condition</w:t>
            </w:r>
          </w:p>
        </w:tc>
        <w:tc>
          <w:tcPr>
            <w:tcW w:w="5760" w:type="dxa"/>
            <w:tcBorders>
              <w:top w:val="single" w:sz="4" w:space="0" w:color="auto"/>
              <w:bottom w:val="nil"/>
            </w:tcBorders>
          </w:tcPr>
          <w:p w:rsidR="006734AB" w:rsidRPr="0012378E" w:rsidRDefault="006734AB" w:rsidP="00E406F9">
            <w:pPr>
              <w:pStyle w:val="TableCells"/>
            </w:pPr>
            <w:r>
              <w:t xml:space="preserve">Required. </w:t>
            </w:r>
            <w:r w:rsidRPr="0012378E">
              <w:t>The condition code is required and must be a valid value.</w:t>
            </w:r>
          </w:p>
        </w:tc>
      </w:tr>
    </w:tbl>
    <w:p w:rsidR="006734AB" w:rsidRDefault="006734AB" w:rsidP="00E406F9">
      <w:pPr>
        <w:pStyle w:val="C1HBullet"/>
        <w:numPr>
          <w:ilvl w:val="0"/>
          <w:numId w:val="0"/>
        </w:numPr>
        <w:ind w:left="720"/>
      </w:pPr>
    </w:p>
    <w:p w:rsidR="006734AB" w:rsidRDefault="006734AB" w:rsidP="00E406F9">
      <w:pPr>
        <w:pStyle w:val="C1HBullet"/>
      </w:pPr>
      <w:r w:rsidRPr="00DD054C">
        <w:t>The system present</w:t>
      </w:r>
      <w:r>
        <w:t>s</w:t>
      </w:r>
      <w:r w:rsidRPr="00DD054C">
        <w:t xml:space="preserve"> document numbers of any error documents that are created.</w:t>
      </w:r>
    </w:p>
    <w:p w:rsidR="006734AB" w:rsidRDefault="006734AB" w:rsidP="00E406F9">
      <w:pPr>
        <w:pStyle w:val="C1HBullet"/>
      </w:pPr>
      <w:r w:rsidRPr="00DD054C">
        <w:t>The system present</w:t>
      </w:r>
      <w:r>
        <w:t>s</w:t>
      </w:r>
      <w:r w:rsidRPr="00DD054C">
        <w:t xml:space="preserve"> a count of the number of records that were uploaded.</w:t>
      </w:r>
    </w:p>
    <w:p w:rsidR="006734AB" w:rsidRDefault="006734AB" w:rsidP="00E406F9">
      <w:pPr>
        <w:pStyle w:val="C1HBullet"/>
      </w:pPr>
      <w:r w:rsidRPr="00DD054C">
        <w:t>The system present</w:t>
      </w:r>
      <w:r>
        <w:t>s</w:t>
      </w:r>
      <w:r w:rsidRPr="00DD054C">
        <w:t xml:space="preserve"> a count of the number of records that were inserted into an error document.</w:t>
      </w:r>
    </w:p>
    <w:p w:rsidR="006734AB" w:rsidRDefault="006734AB" w:rsidP="00E406F9">
      <w:pPr>
        <w:pStyle w:val="Heading3"/>
      </w:pPr>
      <w:bookmarkStart w:id="179" w:name="_Toc511209419"/>
      <w:bookmarkStart w:id="180" w:name="_D2HTopic_146"/>
      <w:r w:rsidRPr="00BF519A">
        <w:lastRenderedPageBreak/>
        <w:t>Barcode Inventory Error Document</w:t>
      </w:r>
      <w:bookmarkEnd w:id="179"/>
      <w:r w:rsidR="00F6379D">
        <w:fldChar w:fldCharType="begin"/>
      </w:r>
      <w:r>
        <w:instrText xml:space="preserve"> XE "</w:instrText>
      </w:r>
      <w:r w:rsidRPr="00BF519A">
        <w:instrText xml:space="preserve">Barcode Inventory Error </w:instrText>
      </w:r>
      <w:r>
        <w:instrText>d</w:instrText>
      </w:r>
      <w:r w:rsidRPr="00BF519A">
        <w:instrText>ocument</w:instrText>
      </w:r>
      <w:r>
        <w:instrText xml:space="preserve">" </w:instrText>
      </w:r>
      <w:r w:rsidR="00F6379D">
        <w:fldChar w:fldCharType="end"/>
      </w:r>
      <w:r w:rsidR="00F6379D">
        <w:fldChar w:fldCharType="begin"/>
      </w:r>
      <w:r>
        <w:instrText xml:space="preserve"> XE "Capital Assets Management (CAM) module:</w:instrText>
      </w:r>
      <w:r w:rsidRPr="00BF519A">
        <w:instrText xml:space="preserve">Barcode Inventory Error </w:instrText>
      </w:r>
      <w:r>
        <w:instrText>d</w:instrText>
      </w:r>
      <w:r w:rsidRPr="00BF519A">
        <w:instrText>ocument</w:instrText>
      </w:r>
      <w:r>
        <w:instrText xml:space="preserve">" </w:instrText>
      </w:r>
      <w:r w:rsidR="00F6379D">
        <w:fldChar w:fldCharType="end"/>
      </w:r>
      <w:r w:rsidR="00F6379D">
        <w:fldChar w:fldCharType="begin"/>
      </w:r>
      <w:r>
        <w:instrText xml:space="preserve"> XE "</w:instrText>
      </w:r>
      <w:r w:rsidRPr="0082168F">
        <w:instrText>Barcode Inventory</w:instrText>
      </w:r>
      <w:r>
        <w:instrText xml:space="preserve"> process:</w:instrText>
      </w:r>
      <w:r w:rsidRPr="00BF519A">
        <w:instrText xml:space="preserve">Barcode Inventory Error </w:instrText>
      </w:r>
      <w:r>
        <w:instrText>d</w:instrText>
      </w:r>
      <w:r w:rsidRPr="00BF519A">
        <w:instrText>ocument</w:instrText>
      </w:r>
      <w:r>
        <w:instrText xml:space="preserve">" </w:instrText>
      </w:r>
      <w:r w:rsidR="00F6379D">
        <w:fldChar w:fldCharType="end"/>
      </w:r>
      <w:bookmarkEnd w:id="180"/>
    </w:p>
    <w:p w:rsidR="006734AB" w:rsidRDefault="006734AB" w:rsidP="00E406F9"/>
    <w:p w:rsidR="006734AB" w:rsidRDefault="006734AB" w:rsidP="00E406F9">
      <w:pPr>
        <w:pStyle w:val="BodyText"/>
      </w:pPr>
      <w:r w:rsidRPr="00F75437">
        <w:t xml:space="preserve">The </w:t>
      </w:r>
      <w:r>
        <w:t>Barcode Inventory Error Document can be opened from either the initiator’s Action List or from Document Search.</w:t>
      </w:r>
    </w:p>
    <w:p w:rsidR="006734AB" w:rsidRPr="005A4976" w:rsidRDefault="006734AB" w:rsidP="00E406F9">
      <w:pPr>
        <w:pStyle w:val="Heading4"/>
      </w:pPr>
      <w:bookmarkStart w:id="181" w:name="_D2HTopic_147"/>
      <w:r w:rsidRPr="005A4976">
        <w:t>Document Layout</w:t>
      </w:r>
      <w:bookmarkEnd w:id="181"/>
    </w:p>
    <w:p w:rsidR="006734AB" w:rsidRDefault="006734AB" w:rsidP="00E406F9"/>
    <w:p w:rsidR="006734AB" w:rsidRDefault="006734AB" w:rsidP="00E406F9">
      <w:pPr>
        <w:pStyle w:val="BodyText"/>
      </w:pPr>
      <w:r>
        <w:t>The Barcode Inventory Error</w:t>
      </w:r>
      <w:r w:rsidRPr="00A77722">
        <w:t xml:space="preserve"> document</w:t>
      </w:r>
      <w:r>
        <w:t xml:space="preserve"> consists of the standard tabs plus two additional tabs—</w:t>
      </w:r>
      <w:r w:rsidRPr="007C49D0">
        <w:rPr>
          <w:rStyle w:val="Strong"/>
        </w:rPr>
        <w:t>Barcode Inventory Error(s)</w:t>
      </w:r>
      <w:r>
        <w:t xml:space="preserve"> and </w:t>
      </w:r>
      <w:r w:rsidRPr="007C49D0">
        <w:rPr>
          <w:rStyle w:val="Strong"/>
        </w:rPr>
        <w:t>Global Replace</w:t>
      </w:r>
      <w:r>
        <w:t>.</w:t>
      </w:r>
    </w:p>
    <w:p w:rsidR="006734AB" w:rsidRDefault="006734AB" w:rsidP="00E406F9"/>
    <w:p w:rsidR="006734AB" w:rsidRDefault="006734AB" w:rsidP="00E406F9">
      <w:pPr>
        <w:pStyle w:val="Heading5"/>
      </w:pPr>
      <w:bookmarkStart w:id="182" w:name="_D2HTopic_148"/>
      <w:r>
        <w:t>Barcode Inventory Error(s) Tab</w:t>
      </w:r>
      <w:bookmarkEnd w:id="182"/>
    </w:p>
    <w:p w:rsidR="006734AB" w:rsidRDefault="006734AB" w:rsidP="00E406F9"/>
    <w:p w:rsidR="006734AB" w:rsidRDefault="006734AB" w:rsidP="00E406F9">
      <w:pPr>
        <w:pStyle w:val="BodyText"/>
      </w:pPr>
      <w:r>
        <w:t>This tab displays inventory records that are in error. Errors are indicated by the red circle icon and an error message.</w:t>
      </w:r>
    </w:p>
    <w:p w:rsidR="006734AB" w:rsidRDefault="006734AB" w:rsidP="00E406F9"/>
    <w:p w:rsidR="006734AB" w:rsidRDefault="006734AB" w:rsidP="00E406F9">
      <w:pPr>
        <w:pStyle w:val="BodyText"/>
      </w:pPr>
      <w:r>
        <w:t>Keep the following points in mind when working in this tab.</w:t>
      </w:r>
    </w:p>
    <w:p w:rsidR="006734AB" w:rsidRDefault="006734AB" w:rsidP="00E406F9">
      <w:pPr>
        <w:pStyle w:val="C1HBullet"/>
      </w:pPr>
      <w:r>
        <w:t xml:space="preserve">Error records may be deleted singly or in groups by checking the box to the left of each line number and clicking the </w:t>
      </w:r>
      <w:r w:rsidRPr="007C49D0">
        <w:rPr>
          <w:rStyle w:val="Strong"/>
        </w:rPr>
        <w:t>delete</w:t>
      </w:r>
      <w:r>
        <w:t xml:space="preserve"> button at the bottom of the tab.</w:t>
      </w:r>
    </w:p>
    <w:p w:rsidR="006734AB" w:rsidRDefault="006734AB" w:rsidP="00E406F9">
      <w:pPr>
        <w:pStyle w:val="C1HBullet"/>
      </w:pPr>
      <w:r>
        <w:t>All lines may be selected by clicking on the box next to the heading line.</w:t>
      </w:r>
    </w:p>
    <w:p w:rsidR="006734AB" w:rsidRDefault="006734AB" w:rsidP="00E406F9">
      <w:pPr>
        <w:pStyle w:val="C1HBullet"/>
      </w:pPr>
      <w:r>
        <w:t>Clicking on a checked box will de-select it.</w:t>
      </w:r>
    </w:p>
    <w:p w:rsidR="006734AB" w:rsidRDefault="006734AB" w:rsidP="00E406F9">
      <w:pPr>
        <w:pStyle w:val="C1HBullet"/>
      </w:pPr>
      <w:r w:rsidRPr="0061401B">
        <w:t xml:space="preserve">After </w:t>
      </w:r>
      <w:r>
        <w:t xml:space="preserve">all of the lines have been corrected or deleted, the document becomes view only, and all actions are final. </w:t>
      </w:r>
    </w:p>
    <w:p w:rsidR="006734AB" w:rsidRDefault="006734AB" w:rsidP="00E406F9">
      <w:pPr>
        <w:pStyle w:val="C1HBullet"/>
      </w:pPr>
      <w:r>
        <w:t>Data in any of the entry boxes for a record may be changed to correct an error or add information.</w:t>
      </w:r>
    </w:p>
    <w:p w:rsidR="006734AB" w:rsidRDefault="006734AB" w:rsidP="00E406F9">
      <w:pPr>
        <w:pStyle w:val="C1HBullet"/>
      </w:pPr>
      <w:r>
        <w:t xml:space="preserve">Clicking on the </w:t>
      </w:r>
      <w:r w:rsidRPr="007C49D0">
        <w:rPr>
          <w:rStyle w:val="Strong"/>
        </w:rPr>
        <w:t>validate</w:t>
      </w:r>
      <w:r>
        <w:t xml:space="preserve"> button at the bottom of the tab causes the system to re-evaluate the data for the records displayed. The system validates these fields: </w:t>
      </w:r>
      <w:r w:rsidRPr="007C49D0">
        <w:rPr>
          <w:rStyle w:val="Strong"/>
        </w:rPr>
        <w:t>Tag Number</w:t>
      </w:r>
      <w:r>
        <w:t xml:space="preserve">, </w:t>
      </w:r>
      <w:r w:rsidRPr="007C49D0">
        <w:rPr>
          <w:rStyle w:val="Strong"/>
        </w:rPr>
        <w:t>Campus</w:t>
      </w:r>
      <w:r>
        <w:t xml:space="preserve">, </w:t>
      </w:r>
      <w:r w:rsidRPr="007C49D0">
        <w:rPr>
          <w:rStyle w:val="Strong"/>
        </w:rPr>
        <w:t>Building Code</w:t>
      </w:r>
      <w:r>
        <w:t xml:space="preserve">, </w:t>
      </w:r>
      <w:r w:rsidRPr="007C49D0">
        <w:rPr>
          <w:rStyle w:val="Strong"/>
        </w:rPr>
        <w:t>Room</w:t>
      </w:r>
      <w:r>
        <w:t xml:space="preserve">, and </w:t>
      </w:r>
      <w:r w:rsidRPr="007C49D0">
        <w:rPr>
          <w:rStyle w:val="Strong"/>
        </w:rPr>
        <w:t>Condition Code</w:t>
      </w:r>
      <w:r>
        <w:t>.</w:t>
      </w:r>
    </w:p>
    <w:p w:rsidR="006734AB" w:rsidRDefault="006734AB" w:rsidP="00E406F9">
      <w:pPr>
        <w:pStyle w:val="C1HBullet"/>
      </w:pPr>
      <w:r>
        <w:t xml:space="preserve">After a record has been corrected and validated, the red circle icon disappears and the error message changes to </w:t>
      </w:r>
      <w:proofErr w:type="gramStart"/>
      <w:r>
        <w:t>None</w:t>
      </w:r>
      <w:proofErr w:type="gramEnd"/>
      <w:r>
        <w:t>. If the checkbox at the left has been checked, the system removes the valid record from the display.</w:t>
      </w:r>
    </w:p>
    <w:p w:rsidR="006734AB" w:rsidRDefault="006734AB" w:rsidP="00E406F9">
      <w:pPr>
        <w:pStyle w:val="C1HBullet"/>
        <w:numPr>
          <w:ilvl w:val="0"/>
          <w:numId w:val="0"/>
        </w:numPr>
        <w:ind w:left="720"/>
      </w:pPr>
    </w:p>
    <w:p w:rsidR="008627E9" w:rsidRDefault="008627E9">
      <w:pPr>
        <w:rPr>
          <w:rFonts w:ascii="Arial" w:hAnsi="Arial" w:cs="Arial"/>
          <w:b/>
          <w:sz w:val="32"/>
          <w:szCs w:val="32"/>
        </w:rPr>
      </w:pPr>
      <w:bookmarkStart w:id="183" w:name="_D2HTopic_149"/>
      <w:r>
        <w:br w:type="page"/>
      </w:r>
    </w:p>
    <w:p w:rsidR="006734AB" w:rsidRDefault="006734AB" w:rsidP="00E406F9">
      <w:pPr>
        <w:pStyle w:val="Heading5"/>
      </w:pPr>
      <w:r>
        <w:lastRenderedPageBreak/>
        <w:t>Global Replace Tab</w:t>
      </w:r>
      <w:bookmarkEnd w:id="183"/>
    </w:p>
    <w:p w:rsidR="006734AB" w:rsidRDefault="006734AB" w:rsidP="00E406F9"/>
    <w:p w:rsidR="006734AB" w:rsidRDefault="006734AB" w:rsidP="00E406F9">
      <w:r>
        <w:t xml:space="preserve">The </w:t>
      </w:r>
      <w:r w:rsidRPr="007C49D0">
        <w:rPr>
          <w:rStyle w:val="Strong"/>
        </w:rPr>
        <w:t>Global Replace</w:t>
      </w:r>
      <w:r>
        <w:t xml:space="preserve"> tab performs a standard search-and-replace function. </w:t>
      </w:r>
    </w:p>
    <w:p w:rsidR="006734AB" w:rsidRDefault="006734AB" w:rsidP="00E406F9"/>
    <w:p w:rsidR="006734AB" w:rsidRDefault="006734AB" w:rsidP="00E406F9">
      <w:r>
        <w:t xml:space="preserve">The left-hand </w:t>
      </w:r>
      <w:r w:rsidRPr="007C49D0">
        <w:rPr>
          <w:rStyle w:val="Strong"/>
        </w:rPr>
        <w:t>Search for lines containing…</w:t>
      </w:r>
      <w:r>
        <w:t xml:space="preserve"> section enables you to find particular lines in error using any combination of the search fields listed. </w:t>
      </w:r>
    </w:p>
    <w:p w:rsidR="006734AB" w:rsidRDefault="006734AB" w:rsidP="00E406F9"/>
    <w:p w:rsidR="006734AB" w:rsidRDefault="006734AB" w:rsidP="00E406F9">
      <w:r>
        <w:t xml:space="preserve">The right-hand </w:t>
      </w:r>
      <w:r w:rsidRPr="007C49D0">
        <w:rPr>
          <w:rStyle w:val="Strong"/>
        </w:rPr>
        <w:t>…and replace them with:</w:t>
      </w:r>
      <w:r>
        <w:t xml:space="preserve"> fields allow you to indicate changes to the selected lines. </w:t>
      </w:r>
    </w:p>
    <w:p w:rsidR="006734AB" w:rsidRDefault="006734AB" w:rsidP="00E406F9"/>
    <w:p w:rsidR="006734AB" w:rsidRDefault="006734AB" w:rsidP="00E406F9">
      <w:pPr>
        <w:pStyle w:val="BodyText"/>
      </w:pPr>
      <w:r>
        <w:t xml:space="preserve">Clicking the </w:t>
      </w:r>
      <w:r w:rsidRPr="007C49D0">
        <w:rPr>
          <w:rStyle w:val="Strong"/>
        </w:rPr>
        <w:t>replace</w:t>
      </w:r>
      <w:r>
        <w:t xml:space="preserve"> button at the bottom of the tab activates the replace. All actions are final, actually changing the stored file, when the </w:t>
      </w:r>
      <w:r w:rsidRPr="00A90F33">
        <w:rPr>
          <w:rStyle w:val="Strong"/>
        </w:rPr>
        <w:t>approve</w:t>
      </w:r>
      <w:r>
        <w:t xml:space="preserve"> button is selected at the bottom of the document.</w:t>
      </w:r>
    </w:p>
    <w:p w:rsidR="006734AB" w:rsidRDefault="006734AB" w:rsidP="00E406F9">
      <w:pPr>
        <w:pStyle w:val="Heading4"/>
      </w:pPr>
      <w:bookmarkStart w:id="184" w:name="_D2HTopic_150"/>
      <w:r>
        <w:t>Business Rules</w:t>
      </w:r>
      <w:bookmarkEnd w:id="184"/>
    </w:p>
    <w:p w:rsidR="006734AB" w:rsidRDefault="006734AB" w:rsidP="00E406F9">
      <w:pPr>
        <w:pStyle w:val="C1HBullet"/>
      </w:pPr>
      <w:r w:rsidRPr="00D66599">
        <w:t xml:space="preserve">The Barcode </w:t>
      </w:r>
      <w:r>
        <w:t xml:space="preserve">Inventory </w:t>
      </w:r>
      <w:r w:rsidRPr="00D66599">
        <w:t xml:space="preserve">Error document remains in the </w:t>
      </w:r>
      <w:r>
        <w:t>action list</w:t>
      </w:r>
      <w:r w:rsidRPr="00D66599">
        <w:t xml:space="preserve"> of the user that uploaded the file until all lines in the error section have been corrected or deleted.</w:t>
      </w:r>
    </w:p>
    <w:p w:rsidR="006734AB" w:rsidRPr="00D66599" w:rsidRDefault="006734AB" w:rsidP="00E406F9">
      <w:pPr>
        <w:pStyle w:val="C1HBullet"/>
      </w:pPr>
      <w:r w:rsidRPr="00D66599">
        <w:t xml:space="preserve">The Barcode </w:t>
      </w:r>
      <w:r>
        <w:t xml:space="preserve">Inventory </w:t>
      </w:r>
      <w:r w:rsidRPr="00D66599">
        <w:t>Error document can be forwarded to another user</w:t>
      </w:r>
      <w:r>
        <w:t>. Even so,</w:t>
      </w:r>
      <w:r w:rsidRPr="00D66599">
        <w:t xml:space="preserve"> the document remain</w:t>
      </w:r>
      <w:r>
        <w:t>s</w:t>
      </w:r>
      <w:r w:rsidRPr="00D66599">
        <w:t xml:space="preserve"> in the inbox of the user that uploaded the file until all errors have been resolved.</w:t>
      </w:r>
    </w:p>
    <w:p w:rsidR="006734AB" w:rsidRDefault="006734AB" w:rsidP="00E406F9">
      <w:pPr>
        <w:pStyle w:val="Heading3"/>
      </w:pPr>
      <w:bookmarkStart w:id="185" w:name="_Toc511209420"/>
      <w:bookmarkStart w:id="186" w:name="_D2HTopic_151"/>
      <w:r>
        <w:lastRenderedPageBreak/>
        <w:t>General Ledger</w:t>
      </w:r>
      <w:r w:rsidRPr="00BC38F1">
        <w:t xml:space="preserve"> Transactions</w:t>
      </w:r>
      <w:r>
        <w:t xml:space="preserve"> Lookup</w:t>
      </w:r>
      <w:bookmarkEnd w:id="185"/>
      <w:r w:rsidR="00F6379D" w:rsidRPr="000A7A07">
        <w:fldChar w:fldCharType="begin"/>
      </w:r>
      <w:r w:rsidRPr="000A7A07">
        <w:instrText xml:space="preserve"> XE "Ca</w:instrText>
      </w:r>
      <w:r>
        <w:instrText xml:space="preserve">pital Asset Builder (CAB):General </w:instrText>
      </w:r>
      <w:r w:rsidRPr="0068693D">
        <w:instrText>L</w:instrText>
      </w:r>
      <w:r>
        <w:instrText xml:space="preserve">edger </w:instrText>
      </w:r>
      <w:r w:rsidRPr="0068693D">
        <w:instrText>Transactions</w:instrText>
      </w:r>
      <w:r>
        <w:instrText xml:space="preserve"> Lookup</w:instrText>
      </w:r>
      <w:r w:rsidRPr="000A7A07">
        <w:instrText xml:space="preserve">" </w:instrText>
      </w:r>
      <w:r w:rsidR="00F6379D" w:rsidRPr="000A7A07">
        <w:fldChar w:fldCharType="end"/>
      </w:r>
      <w:r w:rsidR="00F6379D" w:rsidRPr="00000100">
        <w:fldChar w:fldCharType="begin"/>
      </w:r>
      <w:r w:rsidRPr="00C50737">
        <w:instrText xml:space="preserve"> TC "</w:instrText>
      </w:r>
      <w:r w:rsidRPr="00BC38F1">
        <w:instrText>Capital Asset Builder G</w:instrText>
      </w:r>
      <w:r>
        <w:instrText xml:space="preserve">eneral Ledger </w:instrText>
      </w:r>
      <w:r w:rsidRPr="00BC38F1">
        <w:instrText>Transactions</w:instrText>
      </w:r>
      <w:r>
        <w:instrText xml:space="preserve"> Lookup</w:instrText>
      </w:r>
      <w:r w:rsidRPr="00C50737">
        <w:instrText xml:space="preserve">" \f </w:instrText>
      </w:r>
      <w:r>
        <w:instrText>D</w:instrText>
      </w:r>
      <w:r w:rsidRPr="00C50737">
        <w:instrText xml:space="preserve"> \l "2" </w:instrText>
      </w:r>
      <w:r w:rsidR="00F6379D" w:rsidRPr="00000100">
        <w:fldChar w:fldCharType="end"/>
      </w:r>
      <w:bookmarkEnd w:id="186"/>
    </w:p>
    <w:p w:rsidR="006734AB" w:rsidRDefault="006734AB" w:rsidP="00E406F9"/>
    <w:p w:rsidR="006734AB" w:rsidRPr="00F03F4A" w:rsidRDefault="006734AB" w:rsidP="00E406F9">
      <w:pPr>
        <w:pStyle w:val="BodyText"/>
      </w:pPr>
      <w:r>
        <w:t>When a user enters a moveable capital asset object code into a</w:t>
      </w:r>
      <w:r w:rsidRPr="00F03F4A">
        <w:t xml:space="preserve"> Cash Receipt, Distribution of Income and Expenses, General Error Correction, Internal Billing, Service Billing, </w:t>
      </w:r>
      <w:r>
        <w:t>or</w:t>
      </w:r>
      <w:r w:rsidRPr="00F03F4A">
        <w:t xml:space="preserve"> Procurement Card document</w:t>
      </w:r>
      <w:r>
        <w:t xml:space="preserve">, the system allows the user to </w:t>
      </w:r>
      <w:r w:rsidRPr="00F03F4A">
        <w:t>capitaliz</w:t>
      </w:r>
      <w:r>
        <w:t xml:space="preserve">e the expense </w:t>
      </w:r>
      <w:r w:rsidRPr="00F03F4A">
        <w:t>or modif</w:t>
      </w:r>
      <w:r>
        <w:t xml:space="preserve">y information about the </w:t>
      </w:r>
      <w:r w:rsidRPr="00F03F4A">
        <w:t>asset</w:t>
      </w:r>
      <w:r>
        <w:t xml:space="preserve">. Then the </w:t>
      </w:r>
      <w:r w:rsidRPr="00F03F4A">
        <w:t xml:space="preserve">system collects </w:t>
      </w:r>
      <w:r>
        <w:t>the data, routes the document for required approvals, and updates the affected accounts in the General Ledger. After</w:t>
      </w:r>
      <w:r w:rsidRPr="00F03F4A">
        <w:t xml:space="preserve"> the transaction </w:t>
      </w:r>
      <w:r>
        <w:t>has been</w:t>
      </w:r>
      <w:r w:rsidRPr="00F03F4A">
        <w:t xml:space="preserve"> approved and the </w:t>
      </w:r>
      <w:r>
        <w:t xml:space="preserve">General Ledger has been </w:t>
      </w:r>
      <w:r w:rsidRPr="00F03F4A">
        <w:t>updated,</w:t>
      </w:r>
      <w:r>
        <w:t xml:space="preserve"> nightly processes collect the transactions and make them available for further processing via the </w:t>
      </w:r>
      <w:r>
        <w:rPr>
          <w:noProof/>
        </w:rPr>
        <w:t>General Ledger</w:t>
      </w:r>
      <w:r w:rsidRPr="00030028">
        <w:rPr>
          <w:noProof/>
        </w:rPr>
        <w:t xml:space="preserve"> Transactions</w:t>
      </w:r>
      <w:r>
        <w:rPr>
          <w:noProof/>
        </w:rPr>
        <w:t xml:space="preserve"> Lookup</w:t>
      </w:r>
      <w:r w:rsidRPr="00F03F4A">
        <w:t>.</w:t>
      </w:r>
      <w:r>
        <w:t xml:space="preserve">At this point, authorized users use this Lookup to retrieve the associated documents and apply or add </w:t>
      </w:r>
      <w:r w:rsidRPr="00F51FC3">
        <w:t xml:space="preserve">payments </w:t>
      </w:r>
      <w:r>
        <w:t>for these moveable capital assets.</w:t>
      </w:r>
    </w:p>
    <w:p w:rsidR="006734AB" w:rsidRDefault="006734AB" w:rsidP="00E406F9"/>
    <w:p w:rsidR="006734AB" w:rsidRDefault="006734AB" w:rsidP="00E406F9">
      <w:pPr>
        <w:pStyle w:val="BodyText"/>
        <w:rPr>
          <w:noProof/>
        </w:rPr>
      </w:pPr>
      <w:r w:rsidRPr="00030028">
        <w:rPr>
          <w:noProof/>
        </w:rPr>
        <w:t xml:space="preserve">When you select </w:t>
      </w:r>
      <w:r w:rsidRPr="00706E6A">
        <w:rPr>
          <w:rStyle w:val="Strong"/>
        </w:rPr>
        <w:t>G</w:t>
      </w:r>
      <w:r>
        <w:rPr>
          <w:rStyle w:val="Strong"/>
        </w:rPr>
        <w:t xml:space="preserve">eneral </w:t>
      </w:r>
      <w:r w:rsidRPr="00706E6A">
        <w:rPr>
          <w:rStyle w:val="Strong"/>
        </w:rPr>
        <w:t>L</w:t>
      </w:r>
      <w:r>
        <w:rPr>
          <w:rStyle w:val="Strong"/>
        </w:rPr>
        <w:t>edger</w:t>
      </w:r>
      <w:r w:rsidRPr="00706E6A">
        <w:rPr>
          <w:rStyle w:val="Strong"/>
        </w:rPr>
        <w:t xml:space="preserve"> Transactions</w:t>
      </w:r>
      <w:r w:rsidRPr="00030028">
        <w:rPr>
          <w:noProof/>
        </w:rPr>
        <w:t xml:space="preserve"> the system </w:t>
      </w:r>
      <w:r>
        <w:rPr>
          <w:noProof/>
        </w:rPr>
        <w:t>opens</w:t>
      </w:r>
      <w:r w:rsidRPr="00030028">
        <w:rPr>
          <w:noProof/>
        </w:rPr>
        <w:t xml:space="preserve"> the </w:t>
      </w:r>
      <w:r>
        <w:t>General Ledger Transactions Lookup</w:t>
      </w:r>
      <w:r w:rsidRPr="00030028">
        <w:rPr>
          <w:noProof/>
        </w:rPr>
        <w:t>.</w:t>
      </w:r>
    </w:p>
    <w:p w:rsidR="006734AB" w:rsidRDefault="006734AB" w:rsidP="00E406F9"/>
    <w:p w:rsidR="006734AB" w:rsidRDefault="006734AB" w:rsidP="00E406F9">
      <w:pPr>
        <w:pStyle w:val="BodyText"/>
      </w:pPr>
      <w:r>
        <w:rPr>
          <w:noProof/>
        </w:rPr>
        <w:t>Here you may enter information into any combination of search fields in order to retrieve the</w:t>
      </w:r>
      <w:r>
        <w:t xml:space="preserve"> G/L entries you want to work with.</w:t>
      </w:r>
    </w:p>
    <w:p w:rsidR="006734AB" w:rsidRDefault="006734AB" w:rsidP="00E406F9">
      <w:pPr>
        <w:pStyle w:val="BodyText"/>
      </w:pPr>
    </w:p>
    <w:p w:rsidR="006734AB" w:rsidRPr="00EC23F2" w:rsidRDefault="006734AB" w:rsidP="00E406F9">
      <w:pPr>
        <w:pStyle w:val="TableHeading"/>
        <w:rPr>
          <w:lang w:bidi="th-TH"/>
        </w:rPr>
      </w:pPr>
      <w:r>
        <w:rPr>
          <w:lang w:bidi="th-TH"/>
        </w:rPr>
        <w:t>General Ledger Transactions</w:t>
      </w:r>
      <w:r w:rsidRPr="00215465">
        <w:rPr>
          <w:lang w:bidi="th-TH"/>
        </w:rPr>
        <w:t xml:space="preserve"> Lookup</w:t>
      </w:r>
      <w:r>
        <w:rPr>
          <w:lang w:bidi="th-TH"/>
        </w:rPr>
        <w:t xml:space="preserve">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6734AB" w:rsidRPr="00E4325B" w:rsidTr="00E406F9">
        <w:tc>
          <w:tcPr>
            <w:tcW w:w="2131" w:type="dxa"/>
            <w:tcBorders>
              <w:top w:val="single" w:sz="4" w:space="0" w:color="auto"/>
              <w:bottom w:val="thickThinSmallGap" w:sz="12" w:space="0" w:color="auto"/>
              <w:right w:val="single" w:sz="4" w:space="0" w:color="auto"/>
            </w:tcBorders>
          </w:tcPr>
          <w:p w:rsidR="006734AB" w:rsidRPr="00E4325B" w:rsidRDefault="006734AB" w:rsidP="00E406F9">
            <w:pPr>
              <w:pStyle w:val="TableCells"/>
            </w:pPr>
            <w:r w:rsidRPr="00E4325B">
              <w:t>Title</w:t>
            </w:r>
          </w:p>
        </w:tc>
        <w:tc>
          <w:tcPr>
            <w:tcW w:w="5400" w:type="dxa"/>
            <w:tcBorders>
              <w:top w:val="single" w:sz="4" w:space="0" w:color="auto"/>
              <w:left w:val="single" w:sz="4" w:space="0" w:color="auto"/>
              <w:bottom w:val="thickThinSmallGap" w:sz="12" w:space="0" w:color="auto"/>
            </w:tcBorders>
          </w:tcPr>
          <w:p w:rsidR="006734AB" w:rsidRPr="00E4325B" w:rsidRDefault="006734AB" w:rsidP="00E406F9">
            <w:pPr>
              <w:pStyle w:val="TableCells"/>
            </w:pPr>
            <w:r w:rsidRPr="00E4325B">
              <w:t xml:space="preserve">Description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F74F67" w:rsidRDefault="006734AB" w:rsidP="00E406F9">
            <w:pPr>
              <w:pStyle w:val="TableCells"/>
              <w:rPr>
                <w:lang w:bidi="th-TH"/>
              </w:rPr>
            </w:pPr>
            <w:r w:rsidRPr="0074045B">
              <w:t>Account Number</w:t>
            </w:r>
          </w:p>
        </w:tc>
        <w:tc>
          <w:tcPr>
            <w:tcW w:w="5400" w:type="dxa"/>
            <w:tcBorders>
              <w:left w:val="double" w:sz="4" w:space="0" w:color="auto"/>
              <w:right w:val="nil"/>
            </w:tcBorders>
          </w:tcPr>
          <w:p w:rsidR="006734AB" w:rsidRPr="00F74F67" w:rsidRDefault="006734AB" w:rsidP="00E406F9">
            <w:pPr>
              <w:pStyle w:val="TableCells"/>
              <w:rPr>
                <w:lang w:bidi="th-TH"/>
              </w:rPr>
            </w:pPr>
            <w:r>
              <w:t xml:space="preserve">Retrieves records based on the university's account number for this pool of funds. Either enter a value or use the lookup </w:t>
            </w:r>
            <w:r>
              <w:rPr>
                <w:noProof/>
              </w:rPr>
              <w:t>icon</w:t>
            </w:r>
            <w: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F74F67" w:rsidRDefault="006734AB" w:rsidP="00E406F9">
            <w:pPr>
              <w:pStyle w:val="TableCells"/>
              <w:rPr>
                <w:lang w:bidi="th-TH"/>
              </w:rPr>
            </w:pPr>
            <w:r w:rsidRPr="0074045B">
              <w:t>Chart Code</w:t>
            </w:r>
          </w:p>
        </w:tc>
        <w:tc>
          <w:tcPr>
            <w:tcW w:w="5400" w:type="dxa"/>
            <w:tcBorders>
              <w:left w:val="double" w:sz="4" w:space="0" w:color="auto"/>
              <w:right w:val="nil"/>
            </w:tcBorders>
          </w:tcPr>
          <w:p w:rsidR="006734AB" w:rsidRPr="00F74F67" w:rsidRDefault="006734AB" w:rsidP="00E406F9">
            <w:pPr>
              <w:pStyle w:val="TableCells"/>
              <w:rPr>
                <w:lang w:bidi="th-TH"/>
              </w:rPr>
            </w:pPr>
            <w:r>
              <w:t>Retrieves records based on chart code. These codes identify</w:t>
            </w:r>
            <w:r w:rsidRPr="00D13971">
              <w:t xml:space="preserve"> the </w:t>
            </w:r>
            <w:r w:rsidRPr="00D900A6">
              <w:t>valid charts that make up the high-level structure for the Chart of Accounts</w:t>
            </w:r>
            <w:r>
              <w:t xml:space="preserve">. </w:t>
            </w:r>
            <w:r w:rsidRPr="00D13971">
              <w:t>Either enter a value or use the lookup</w:t>
            </w:r>
            <w:r>
              <w:rPr>
                <w:noProof/>
              </w:rPr>
              <w:t xml:space="preserve"> icon</w:t>
            </w:r>
            <w:r w:rsidRPr="00D13971">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184EC1" w:rsidRDefault="006734AB" w:rsidP="00E406F9">
            <w:pPr>
              <w:pStyle w:val="TableCells"/>
            </w:pPr>
            <w:r w:rsidRPr="0074045B">
              <w:t>Document Number</w:t>
            </w:r>
          </w:p>
        </w:tc>
        <w:tc>
          <w:tcPr>
            <w:tcW w:w="5400" w:type="dxa"/>
            <w:tcBorders>
              <w:left w:val="double" w:sz="4" w:space="0" w:color="auto"/>
              <w:right w:val="nil"/>
            </w:tcBorders>
          </w:tcPr>
          <w:p w:rsidR="006734AB" w:rsidRDefault="006734AB" w:rsidP="00E406F9">
            <w:pPr>
              <w:pStyle w:val="TableCells"/>
            </w:pPr>
            <w:r>
              <w:t>Retrieves records based on a specific document number.</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184EC1" w:rsidRDefault="006734AB" w:rsidP="00E406F9">
            <w:pPr>
              <w:pStyle w:val="TableCells"/>
            </w:pPr>
            <w:r w:rsidRPr="0074045B">
              <w:t>Document Type</w:t>
            </w:r>
          </w:p>
        </w:tc>
        <w:tc>
          <w:tcPr>
            <w:tcW w:w="5400" w:type="dxa"/>
            <w:tcBorders>
              <w:left w:val="double" w:sz="4" w:space="0" w:color="auto"/>
              <w:right w:val="nil"/>
            </w:tcBorders>
          </w:tcPr>
          <w:p w:rsidR="006734AB" w:rsidRDefault="006734AB" w:rsidP="00E406F9">
            <w:pPr>
              <w:pStyle w:val="TableCells"/>
            </w:pPr>
            <w:r>
              <w:t xml:space="preserve">Retrieves </w:t>
            </w:r>
            <w:r w:rsidRPr="00D900A6">
              <w:t xml:space="preserve">transactions by </w:t>
            </w:r>
            <w:r>
              <w:t>a</w:t>
            </w:r>
            <w:r w:rsidRPr="00D900A6">
              <w:t xml:space="preserve"> code </w:t>
            </w:r>
            <w:r>
              <w:t>that</w:t>
            </w:r>
            <w:r w:rsidRPr="00D900A6">
              <w:t xml:space="preserve"> distinguish</w:t>
            </w:r>
            <w:r>
              <w:t>es</w:t>
            </w:r>
            <w:r w:rsidRPr="00D900A6">
              <w:t xml:space="preserve"> between the different types of transactions (e.g. general error correction, cash receipts)</w:t>
            </w:r>
            <w:r>
              <w:t xml:space="preserve">.Either enter a value or use the lookup </w:t>
            </w:r>
            <w:r>
              <w:rPr>
                <w:noProof/>
              </w:rPr>
              <w:t>icon</w:t>
            </w:r>
            <w: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F74F67" w:rsidRDefault="006734AB" w:rsidP="00E406F9">
            <w:pPr>
              <w:pStyle w:val="TableCells"/>
              <w:rPr>
                <w:lang w:bidi="th-TH"/>
              </w:rPr>
            </w:pPr>
            <w:r w:rsidRPr="0074045B">
              <w:t>Fiscal Period</w:t>
            </w:r>
          </w:p>
        </w:tc>
        <w:tc>
          <w:tcPr>
            <w:tcW w:w="5400" w:type="dxa"/>
            <w:tcBorders>
              <w:left w:val="double" w:sz="4" w:space="0" w:color="auto"/>
              <w:right w:val="nil"/>
            </w:tcBorders>
          </w:tcPr>
          <w:p w:rsidR="006734AB" w:rsidRPr="00F74F67" w:rsidRDefault="006734AB" w:rsidP="00E406F9">
            <w:pPr>
              <w:pStyle w:val="TableCells"/>
              <w:rPr>
                <w:lang w:bidi="th-TH"/>
              </w:rPr>
            </w:pPr>
            <w:r>
              <w:rPr>
                <w:lang w:bidi="th-TH"/>
              </w:rPr>
              <w:t xml:space="preserve">Retrieves </w:t>
            </w:r>
            <w:r w:rsidRPr="00D900A6">
              <w:t>transactions by fiscal period code</w:t>
            </w:r>
            <w:r>
              <w:t xml:space="preserve">.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F74F67" w:rsidRDefault="006734AB" w:rsidP="00E406F9">
            <w:pPr>
              <w:pStyle w:val="TableCells"/>
              <w:rPr>
                <w:lang w:bidi="th-TH"/>
              </w:rPr>
            </w:pPr>
            <w:r w:rsidRPr="0074045B">
              <w:t>Fiscal Year</w:t>
            </w:r>
          </w:p>
        </w:tc>
        <w:tc>
          <w:tcPr>
            <w:tcW w:w="5400" w:type="dxa"/>
            <w:tcBorders>
              <w:left w:val="double" w:sz="4" w:space="0" w:color="auto"/>
              <w:right w:val="nil"/>
            </w:tcBorders>
          </w:tcPr>
          <w:p w:rsidR="006734AB" w:rsidRPr="00F74F67" w:rsidRDefault="006734AB" w:rsidP="00E406F9">
            <w:pPr>
              <w:pStyle w:val="TableCells"/>
              <w:rPr>
                <w:lang w:bidi="th-TH"/>
              </w:rPr>
            </w:pPr>
            <w:r>
              <w:t xml:space="preserve">Retrieves records based on the </w:t>
            </w:r>
            <w:r w:rsidRPr="00041464">
              <w:t xml:space="preserve">fiscal year the transaction was posted to the </w:t>
            </w:r>
            <w:r>
              <w:t>General Ledger</w:t>
            </w:r>
            <w:r w:rsidRPr="00041464">
              <w:t xml:space="preserve">. </w:t>
            </w:r>
            <w:r>
              <w:t xml:space="preserve">Either enter a value or use the lookup </w:t>
            </w:r>
            <w:r>
              <w:rPr>
                <w:noProof/>
              </w:rPr>
              <w:t>icon</w:t>
            </w:r>
            <w:r>
              <w:t xml:space="preserve"> to find it.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F74F67" w:rsidRDefault="006734AB" w:rsidP="00E406F9">
            <w:pPr>
              <w:pStyle w:val="TableCells"/>
              <w:rPr>
                <w:lang w:bidi="th-TH"/>
              </w:rPr>
            </w:pPr>
            <w:r w:rsidRPr="0074045B">
              <w:t>Object Code</w:t>
            </w:r>
          </w:p>
        </w:tc>
        <w:tc>
          <w:tcPr>
            <w:tcW w:w="5400" w:type="dxa"/>
            <w:tcBorders>
              <w:left w:val="double" w:sz="4" w:space="0" w:color="auto"/>
              <w:right w:val="nil"/>
            </w:tcBorders>
          </w:tcPr>
          <w:p w:rsidR="006734AB" w:rsidRPr="00F74F67" w:rsidRDefault="006734AB" w:rsidP="00E406F9">
            <w:pPr>
              <w:pStyle w:val="TableCells"/>
              <w:rPr>
                <w:lang w:bidi="th-TH"/>
              </w:rPr>
            </w:pPr>
            <w:r>
              <w:t xml:space="preserve">Retrieves records based on an </w:t>
            </w:r>
            <w:r w:rsidRPr="00D900A6">
              <w:t>optional element of th</w:t>
            </w:r>
            <w:r>
              <w:t xml:space="preserve">e accounting string that permits tracking of </w:t>
            </w:r>
            <w:r w:rsidRPr="00D900A6">
              <w:t xml:space="preserve">financial activity within a particular account at </w:t>
            </w:r>
            <w:r>
              <w:t>a</w:t>
            </w:r>
            <w:r w:rsidRPr="00D900A6">
              <w:t xml:space="preserve"> finer level of detail</w:t>
            </w:r>
            <w:r>
              <w:t xml:space="preserve">. Either enter a value or use the lookup </w:t>
            </w:r>
            <w:r>
              <w:rPr>
                <w:noProof/>
              </w:rPr>
              <w:t>icon</w:t>
            </w:r>
            <w: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F74F67" w:rsidRDefault="006734AB" w:rsidP="00E406F9">
            <w:pPr>
              <w:pStyle w:val="TableCells"/>
              <w:rPr>
                <w:lang w:bidi="th-TH"/>
              </w:rPr>
            </w:pPr>
            <w:r w:rsidRPr="0074045B">
              <w:t>Object Type Code</w:t>
            </w:r>
          </w:p>
        </w:tc>
        <w:tc>
          <w:tcPr>
            <w:tcW w:w="5400" w:type="dxa"/>
            <w:tcBorders>
              <w:left w:val="double" w:sz="4" w:space="0" w:color="auto"/>
              <w:right w:val="nil"/>
            </w:tcBorders>
          </w:tcPr>
          <w:p w:rsidR="006734AB" w:rsidRPr="00F74F67" w:rsidRDefault="006734AB" w:rsidP="00E406F9">
            <w:pPr>
              <w:pStyle w:val="TableCells"/>
              <w:rPr>
                <w:lang w:bidi="th-TH"/>
              </w:rPr>
            </w:pPr>
            <w:r>
              <w:t>Retrieves records based on object type code (</w:t>
            </w:r>
            <w:r w:rsidRPr="00D900A6">
              <w:t>an attribute of Object Code that is used to identify its general use, such as income, asset, exp</w:t>
            </w:r>
            <w:r>
              <w:t xml:space="preserve">ense, liability or fund balance). Either enter a value or use the lookup </w:t>
            </w:r>
            <w:r>
              <w:rPr>
                <w:noProof/>
              </w:rPr>
              <w:t>icon</w:t>
            </w:r>
            <w: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184EC1" w:rsidRDefault="006734AB" w:rsidP="00E406F9">
            <w:pPr>
              <w:pStyle w:val="TableCells"/>
            </w:pPr>
            <w:r w:rsidRPr="0074045B">
              <w:t>Organization Document Number</w:t>
            </w:r>
          </w:p>
        </w:tc>
        <w:tc>
          <w:tcPr>
            <w:tcW w:w="5400" w:type="dxa"/>
            <w:tcBorders>
              <w:left w:val="double" w:sz="4" w:space="0" w:color="auto"/>
              <w:right w:val="nil"/>
            </w:tcBorders>
          </w:tcPr>
          <w:p w:rsidR="006734AB" w:rsidRDefault="006734AB" w:rsidP="00E406F9">
            <w:pPr>
              <w:pStyle w:val="TableCells"/>
            </w:pPr>
            <w:r>
              <w:t xml:space="preserve">Retrieves records based on the </w:t>
            </w:r>
            <w:r w:rsidRPr="00D900A6">
              <w:t xml:space="preserve">reference identification number </w:t>
            </w:r>
            <w:r>
              <w:t>entered on the document.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184EC1" w:rsidRDefault="006734AB" w:rsidP="00E406F9">
            <w:pPr>
              <w:pStyle w:val="TableCells"/>
            </w:pPr>
            <w:r w:rsidRPr="0074045B">
              <w:t>Organization Reference Id</w:t>
            </w:r>
          </w:p>
        </w:tc>
        <w:tc>
          <w:tcPr>
            <w:tcW w:w="5400" w:type="dxa"/>
            <w:tcBorders>
              <w:left w:val="double" w:sz="4" w:space="0" w:color="auto"/>
              <w:right w:val="nil"/>
            </w:tcBorders>
          </w:tcPr>
          <w:p w:rsidR="006734AB" w:rsidRDefault="006734AB" w:rsidP="00E406F9">
            <w:pPr>
              <w:pStyle w:val="TableCells"/>
            </w:pPr>
            <w:r>
              <w:t>Retrieves records based on the ID assigned by the o</w:t>
            </w:r>
            <w:r w:rsidRPr="00D900A6">
              <w:t>rganization that is part of the accounting record.</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184EC1" w:rsidRDefault="006734AB" w:rsidP="00E406F9">
            <w:pPr>
              <w:pStyle w:val="TableCells"/>
            </w:pPr>
            <w:r w:rsidRPr="0074045B">
              <w:lastRenderedPageBreak/>
              <w:t>Origin Code</w:t>
            </w:r>
          </w:p>
        </w:tc>
        <w:tc>
          <w:tcPr>
            <w:tcW w:w="5400" w:type="dxa"/>
            <w:tcBorders>
              <w:left w:val="double" w:sz="4" w:space="0" w:color="auto"/>
              <w:right w:val="nil"/>
            </w:tcBorders>
          </w:tcPr>
          <w:p w:rsidR="006734AB" w:rsidRDefault="006734AB" w:rsidP="00E406F9">
            <w:pPr>
              <w:pStyle w:val="TableCells"/>
            </w:pPr>
            <w:r>
              <w:t xml:space="preserve">Retrieve records based on the system from which the transaction </w:t>
            </w:r>
            <w:r w:rsidRPr="001E2FFA">
              <w:t>originates.</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74045B" w:rsidRDefault="006734AB" w:rsidP="00E406F9">
            <w:pPr>
              <w:pStyle w:val="TableCells"/>
            </w:pPr>
            <w:r w:rsidRPr="007C2FC4">
              <w:t>Reference Document Number</w:t>
            </w:r>
          </w:p>
        </w:tc>
        <w:tc>
          <w:tcPr>
            <w:tcW w:w="5400" w:type="dxa"/>
            <w:tcBorders>
              <w:left w:val="double" w:sz="4" w:space="0" w:color="auto"/>
              <w:right w:val="nil"/>
            </w:tcBorders>
          </w:tcPr>
          <w:p w:rsidR="006734AB" w:rsidRDefault="006734AB" w:rsidP="00E406F9">
            <w:pPr>
              <w:pStyle w:val="TableCells"/>
            </w:pPr>
            <w:r>
              <w:t xml:space="preserve">Retrieves documents based on the </w:t>
            </w:r>
            <w:r w:rsidRPr="005220F3">
              <w:t>original document reference number entered on the General Error Correction</w:t>
            </w:r>
            <w:r>
              <w:t xml:space="preserve"> (GEC) document.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184EC1" w:rsidRDefault="006734AB" w:rsidP="00E406F9">
            <w:pPr>
              <w:pStyle w:val="TableCells"/>
            </w:pPr>
            <w:r w:rsidRPr="0074045B">
              <w:t>Reference Origin Code</w:t>
            </w:r>
          </w:p>
        </w:tc>
        <w:tc>
          <w:tcPr>
            <w:tcW w:w="5400" w:type="dxa"/>
            <w:tcBorders>
              <w:left w:val="double" w:sz="4" w:space="0" w:color="auto"/>
              <w:right w:val="nil"/>
            </w:tcBorders>
          </w:tcPr>
          <w:p w:rsidR="006734AB" w:rsidRDefault="006734AB" w:rsidP="00E406F9">
            <w:pPr>
              <w:pStyle w:val="TableCells"/>
            </w:pPr>
            <w:r>
              <w:t xml:space="preserve">Retrieves records based on </w:t>
            </w:r>
            <w:r w:rsidRPr="00D900A6">
              <w:t xml:space="preserve">the system </w:t>
            </w:r>
            <w:r>
              <w:t>in which</w:t>
            </w:r>
            <w:r w:rsidRPr="00D900A6">
              <w:t xml:space="preserve"> the original transaction</w:t>
            </w:r>
            <w:r>
              <w:t xml:space="preserve"> was created</w:t>
            </w:r>
            <w:r>
              <w:rPr>
                <w:lang w:bidi="th-TH"/>
              </w:rPr>
              <w:t xml:space="preserve"> (for example, a legacy GL system).</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F74F67" w:rsidRDefault="006734AB" w:rsidP="00E406F9">
            <w:pPr>
              <w:pStyle w:val="TableCells"/>
              <w:rPr>
                <w:lang w:bidi="th-TH"/>
              </w:rPr>
            </w:pPr>
            <w:r w:rsidRPr="0074045B">
              <w:t>Sub-Account Number</w:t>
            </w:r>
          </w:p>
        </w:tc>
        <w:tc>
          <w:tcPr>
            <w:tcW w:w="5400" w:type="dxa"/>
            <w:tcBorders>
              <w:left w:val="double" w:sz="4" w:space="0" w:color="auto"/>
              <w:right w:val="nil"/>
            </w:tcBorders>
          </w:tcPr>
          <w:p w:rsidR="006734AB" w:rsidRPr="00F74F67" w:rsidRDefault="006734AB" w:rsidP="00E406F9">
            <w:pPr>
              <w:pStyle w:val="TableCells"/>
              <w:rPr>
                <w:lang w:bidi="th-TH"/>
              </w:rPr>
            </w:pPr>
            <w:r>
              <w:t xml:space="preserve">Retrieves records based on an </w:t>
            </w:r>
            <w:r w:rsidRPr="00D900A6">
              <w:t>optional element of th</w:t>
            </w:r>
            <w:r>
              <w:t xml:space="preserve">e accounting string that permits tracking of </w:t>
            </w:r>
            <w:r w:rsidRPr="00D900A6">
              <w:t xml:space="preserve">financial activity within a particular account at </w:t>
            </w:r>
            <w:r>
              <w:t>a</w:t>
            </w:r>
            <w:r w:rsidRPr="00D900A6">
              <w:t xml:space="preserve"> finer level of detail</w:t>
            </w:r>
            <w:r>
              <w:t xml:space="preserve">. Either enter a value or use the lookup </w:t>
            </w:r>
            <w:r>
              <w:rPr>
                <w:noProof/>
              </w:rPr>
              <w:t>icon</w:t>
            </w:r>
            <w: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74045B" w:rsidRDefault="006734AB" w:rsidP="00E406F9">
            <w:pPr>
              <w:pStyle w:val="TableCells"/>
            </w:pPr>
            <w:r w:rsidRPr="007C2FC4">
              <w:t xml:space="preserve">Submit to CAMS </w:t>
            </w:r>
          </w:p>
        </w:tc>
        <w:tc>
          <w:tcPr>
            <w:tcW w:w="5400" w:type="dxa"/>
            <w:tcBorders>
              <w:left w:val="double" w:sz="4" w:space="0" w:color="auto"/>
              <w:right w:val="nil"/>
            </w:tcBorders>
          </w:tcPr>
          <w:p w:rsidR="006734AB" w:rsidRDefault="006734AB" w:rsidP="00E406F9">
            <w:pPr>
              <w:pStyle w:val="TableCells"/>
            </w:pPr>
            <w:r>
              <w:t xml:space="preserve">Displays transactions based on whether they have been submitted to the </w:t>
            </w:r>
            <w:smartTag w:uri="urn:schemas-microsoft-com:office:smarttags" w:element="place">
              <w:r>
                <w:t>CAM</w:t>
              </w:r>
            </w:smartTag>
            <w:r>
              <w:t xml:space="preserve"> module yet:</w:t>
            </w:r>
          </w:p>
          <w:p w:rsidR="006734AB" w:rsidRDefault="006734AB" w:rsidP="00E406F9">
            <w:pPr>
              <w:pStyle w:val="TableCells"/>
            </w:pPr>
            <w:r>
              <w:t xml:space="preserve">When </w:t>
            </w:r>
            <w:r w:rsidRPr="00A7015A">
              <w:rPr>
                <w:rStyle w:val="Strong"/>
              </w:rPr>
              <w:t>Submit to CAMS</w:t>
            </w:r>
            <w:r>
              <w:t xml:space="preserve"> is set to Yes, the search result shows the acct lines being submitted to </w:t>
            </w:r>
            <w:r>
              <w:rPr>
                <w:lang w:bidi="th-TH"/>
              </w:rPr>
              <w:t xml:space="preserve">the </w:t>
            </w:r>
            <w:smartTag w:uri="urn:schemas-microsoft-com:office:smarttags" w:element="place">
              <w:r>
                <w:rPr>
                  <w:lang w:bidi="th-TH"/>
                </w:rPr>
                <w:t>CAM</w:t>
              </w:r>
            </w:smartTag>
            <w:r>
              <w:rPr>
                <w:lang w:bidi="th-TH"/>
              </w:rPr>
              <w:t xml:space="preserve"> module</w:t>
            </w:r>
            <w:r>
              <w:t xml:space="preserve"> via the </w:t>
            </w:r>
            <w:r w:rsidRPr="00F83081">
              <w:rPr>
                <w:rStyle w:val="Strong"/>
              </w:rPr>
              <w:t>create asset</w:t>
            </w:r>
            <w:r>
              <w:t xml:space="preserve"> or </w:t>
            </w:r>
            <w:r w:rsidRPr="00F83081">
              <w:rPr>
                <w:rStyle w:val="Strong"/>
              </w:rPr>
              <w:t>apply payment</w:t>
            </w:r>
            <w:r>
              <w:t xml:space="preserve"> button.</w:t>
            </w:r>
          </w:p>
          <w:p w:rsidR="006734AB" w:rsidRDefault="006734AB" w:rsidP="00E406F9">
            <w:pPr>
              <w:pStyle w:val="TableCells"/>
            </w:pPr>
            <w:r>
              <w:rPr>
                <w:lang w:bidi="th-TH"/>
              </w:rPr>
              <w:t xml:space="preserve">When No is selected, the search result shows only the account lines remaining to be processed to the </w:t>
            </w:r>
            <w:smartTag w:uri="urn:schemas-microsoft-com:office:smarttags" w:element="place">
              <w:r>
                <w:rPr>
                  <w:lang w:bidi="th-TH"/>
                </w:rPr>
                <w:t>CAM</w:t>
              </w:r>
            </w:smartTag>
            <w:r>
              <w:rPr>
                <w:lang w:bidi="th-TH"/>
              </w:rPr>
              <w:t xml:space="preserve"> module.</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bottom w:val="single" w:sz="4" w:space="0" w:color="000000"/>
              <w:right w:val="double" w:sz="4" w:space="0" w:color="auto"/>
            </w:tcBorders>
          </w:tcPr>
          <w:p w:rsidR="006734AB" w:rsidRPr="00F74F67" w:rsidRDefault="006734AB" w:rsidP="00E406F9">
            <w:pPr>
              <w:pStyle w:val="TableCells"/>
              <w:rPr>
                <w:lang w:bidi="th-TH"/>
              </w:rPr>
            </w:pPr>
            <w:r w:rsidRPr="0074045B">
              <w:t>Sub-Object Code</w:t>
            </w:r>
          </w:p>
        </w:tc>
        <w:tc>
          <w:tcPr>
            <w:tcW w:w="5400" w:type="dxa"/>
            <w:tcBorders>
              <w:left w:val="double" w:sz="4" w:space="0" w:color="auto"/>
              <w:bottom w:val="single" w:sz="4" w:space="0" w:color="000000"/>
              <w:right w:val="nil"/>
            </w:tcBorders>
          </w:tcPr>
          <w:p w:rsidR="006734AB" w:rsidRPr="00F74F67" w:rsidRDefault="006734AB" w:rsidP="00E406F9">
            <w:pPr>
              <w:pStyle w:val="TableCells"/>
              <w:rPr>
                <w:lang w:bidi="th-TH"/>
              </w:rPr>
            </w:pPr>
            <w:r>
              <w:t>Retrieves records based on a</w:t>
            </w:r>
            <w:r w:rsidRPr="00D900A6">
              <w:t>n optional element of the accounting string related to the university obje</w:t>
            </w:r>
            <w:r>
              <w:t>c</w:t>
            </w:r>
            <w:r w:rsidRPr="00D900A6">
              <w:t>t code that allows you to create finer distinctions within a particular object code for a specific account</w:t>
            </w:r>
            <w:r>
              <w:t xml:space="preserve">. Either enter a value or use the lookup </w:t>
            </w:r>
            <w:r>
              <w:rPr>
                <w:noProof/>
              </w:rPr>
              <w:t>icon</w:t>
            </w:r>
            <w: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bottom w:val="nil"/>
              <w:right w:val="double" w:sz="4" w:space="0" w:color="auto"/>
            </w:tcBorders>
          </w:tcPr>
          <w:p w:rsidR="006734AB" w:rsidRPr="0074045B" w:rsidRDefault="006734AB" w:rsidP="00E406F9">
            <w:pPr>
              <w:pStyle w:val="TableCells"/>
            </w:pPr>
            <w:r w:rsidRPr="007C2FC4">
              <w:t>Transaction Date From/To</w:t>
            </w:r>
          </w:p>
        </w:tc>
        <w:tc>
          <w:tcPr>
            <w:tcW w:w="5400" w:type="dxa"/>
            <w:tcBorders>
              <w:left w:val="double" w:sz="4" w:space="0" w:color="auto"/>
              <w:bottom w:val="nil"/>
              <w:right w:val="nil"/>
            </w:tcBorders>
          </w:tcPr>
          <w:p w:rsidR="006734AB" w:rsidRDefault="006734AB" w:rsidP="00E406F9">
            <w:pPr>
              <w:pStyle w:val="TableCells"/>
            </w:pPr>
            <w:r>
              <w:t xml:space="preserve">Retrieves </w:t>
            </w:r>
            <w:r w:rsidRPr="005220F3">
              <w:t>payment requests and credit memos for given dates</w:t>
            </w:r>
            <w:r>
              <w:t xml:space="preserve">. </w:t>
            </w:r>
            <w:r w:rsidRPr="005220F3">
              <w:t xml:space="preserve">The transaction post date is the date the transaction was posted to the </w:t>
            </w:r>
            <w:r>
              <w:t>General Ledger</w:t>
            </w:r>
            <w:r w:rsidRPr="005220F3">
              <w:t>.</w:t>
            </w:r>
            <w:r>
              <w:t xml:space="preserve"> Either enter a date or use the calendar </w:t>
            </w:r>
            <w:r>
              <w:rPr>
                <w:noProof/>
              </w:rPr>
              <w:t>tool</w:t>
            </w:r>
            <w:r>
              <w:t xml:space="preserve"> to find it.</w:t>
            </w:r>
          </w:p>
        </w:tc>
      </w:tr>
    </w:tbl>
    <w:p w:rsidR="006734AB" w:rsidRDefault="006734AB" w:rsidP="00E406F9">
      <w:pPr>
        <w:pStyle w:val="BodyText"/>
      </w:pPr>
    </w:p>
    <w:p w:rsidR="006734AB" w:rsidRDefault="006734AB" w:rsidP="00E406F9">
      <w:pPr>
        <w:pStyle w:val="BodyText"/>
      </w:pPr>
      <w:r>
        <w:t xml:space="preserve">After you enter search criteria and click </w:t>
      </w:r>
      <w:r w:rsidRPr="00047C31">
        <w:rPr>
          <w:b/>
        </w:rPr>
        <w:t>search</w:t>
      </w:r>
      <w:r>
        <w:t>, the system displays a list of matching transactions.</w:t>
      </w:r>
    </w:p>
    <w:p w:rsidR="006734AB" w:rsidRDefault="006734AB" w:rsidP="00E406F9"/>
    <w:p w:rsidR="006734AB" w:rsidRPr="002A4BA9" w:rsidRDefault="006734AB" w:rsidP="00E406F9">
      <w:pPr>
        <w:pStyle w:val="BodyText"/>
      </w:pPr>
      <w:r w:rsidRPr="00823F83">
        <w:t>To process one of these transactions</w:t>
      </w:r>
      <w:r>
        <w:t xml:space="preserve"> and make it the primary accounting line on the General Ledger Processing document</w:t>
      </w:r>
      <w:r w:rsidRPr="00823F83">
        <w:t xml:space="preserve">, click the </w:t>
      </w:r>
      <w:r w:rsidRPr="008739F7">
        <w:rPr>
          <w:rStyle w:val="Strong"/>
        </w:rPr>
        <w:t>process</w:t>
      </w:r>
      <w:r w:rsidRPr="00823F83">
        <w:t xml:space="preserve"> link in the </w:t>
      </w:r>
      <w:r w:rsidRPr="008739F7">
        <w:rPr>
          <w:rStyle w:val="Strong"/>
        </w:rPr>
        <w:t>Actions</w:t>
      </w:r>
      <w:r w:rsidRPr="00823F83">
        <w:t xml:space="preserve"> column.</w:t>
      </w:r>
      <w:r>
        <w:t xml:space="preserve"> </w:t>
      </w:r>
      <w:r w:rsidRPr="00823F83">
        <w:t xml:space="preserve">The system displays the </w:t>
      </w:r>
      <w:r>
        <w:t>General Ledger Processing document.</w:t>
      </w:r>
    </w:p>
    <w:p w:rsidR="006734AB" w:rsidRDefault="006734AB" w:rsidP="00E406F9">
      <w:pPr>
        <w:pStyle w:val="Heading4"/>
        <w:rPr>
          <w:lang w:bidi="th-TH"/>
        </w:rPr>
      </w:pPr>
      <w:bookmarkStart w:id="187" w:name="_D2HTopic_152"/>
      <w:r w:rsidRPr="00307CD4">
        <w:rPr>
          <w:lang w:bidi="th-TH"/>
        </w:rPr>
        <w:t>Document Layout</w:t>
      </w:r>
      <w:bookmarkEnd w:id="187"/>
    </w:p>
    <w:p w:rsidR="006734AB" w:rsidRDefault="006734AB" w:rsidP="00E406F9"/>
    <w:p w:rsidR="006734AB" w:rsidRDefault="006734AB" w:rsidP="00E406F9">
      <w:r>
        <w:t xml:space="preserve">The General Ledger Processing document displays all accounting lines associated with a given document number. </w:t>
      </w:r>
    </w:p>
    <w:p w:rsidR="006734AB" w:rsidRDefault="006734AB" w:rsidP="00E406F9">
      <w:pPr>
        <w:pStyle w:val="BodyText"/>
      </w:pPr>
    </w:p>
    <w:p w:rsidR="006734AB" w:rsidRPr="002A4BA9" w:rsidRDefault="006734AB" w:rsidP="00E406F9">
      <w:pPr>
        <w:pStyle w:val="Note"/>
      </w:pPr>
      <w:r>
        <w:drawing>
          <wp:inline distT="0" distB="0" distL="0" distR="0">
            <wp:extent cx="143510" cy="143510"/>
            <wp:effectExtent l="19050" t="0" r="8890" b="0"/>
            <wp:docPr id="1777" name="Picture 184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accounting line whose </w:t>
      </w:r>
      <w:r w:rsidRPr="00026547">
        <w:rPr>
          <w:rStyle w:val="Strong"/>
        </w:rPr>
        <w:t>process</w:t>
      </w:r>
      <w:r>
        <w:t xml:space="preserve"> link you clicked becomes the primary line on the General Ledger Processing document. To change the primary accounting line, you must select a different line from the lookup. </w:t>
      </w:r>
      <w:r w:rsidR="00F6379D">
        <w:fldChar w:fldCharType="begin"/>
      </w:r>
      <w:r>
        <w:instrText xml:space="preserve"> \MinBodyLeft 0 </w:instrText>
      </w:r>
      <w:r w:rsidR="00F6379D">
        <w:fldChar w:fldCharType="end"/>
      </w:r>
    </w:p>
    <w:p w:rsidR="006734AB" w:rsidRDefault="006734AB" w:rsidP="00E406F9"/>
    <w:p w:rsidR="006734AB" w:rsidRDefault="006734AB" w:rsidP="00E406F9">
      <w:pPr>
        <w:pStyle w:val="BodyText"/>
        <w:rPr>
          <w:lang w:bidi="th-TH"/>
        </w:rPr>
      </w:pPr>
      <w:r>
        <w:rPr>
          <w:lang w:bidi="th-TH"/>
        </w:rPr>
        <w:t>The General Ledger Processing d</w:t>
      </w:r>
      <w:r>
        <w:t>ocument</w:t>
      </w:r>
      <w:r>
        <w:rPr>
          <w:lang w:bidi="th-TH"/>
        </w:rPr>
        <w:t xml:space="preserve"> contains two tabs—</w:t>
      </w:r>
      <w:r w:rsidRPr="00EA099C">
        <w:rPr>
          <w:rStyle w:val="Strong"/>
        </w:rPr>
        <w:t>Financial Document Capital Asset Info</w:t>
      </w:r>
      <w:r>
        <w:rPr>
          <w:lang w:bidi="th-TH"/>
        </w:rPr>
        <w:t xml:space="preserve"> and </w:t>
      </w:r>
      <w:r w:rsidRPr="00EA099C">
        <w:rPr>
          <w:rStyle w:val="Strong"/>
        </w:rPr>
        <w:t>GL Entry Processing</w:t>
      </w:r>
      <w:r>
        <w:rPr>
          <w:lang w:bidi="th-TH"/>
        </w:rPr>
        <w:t>.</w:t>
      </w:r>
    </w:p>
    <w:p w:rsidR="006734AB" w:rsidRDefault="006734AB" w:rsidP="00E406F9"/>
    <w:p w:rsidR="006734AB" w:rsidRDefault="006734AB" w:rsidP="00E406F9">
      <w:pPr>
        <w:pStyle w:val="Heading5"/>
        <w:rPr>
          <w:lang w:bidi="th-TH"/>
        </w:rPr>
      </w:pPr>
      <w:bookmarkStart w:id="188" w:name="_D2HTopic_153"/>
      <w:r w:rsidRPr="00977E41">
        <w:rPr>
          <w:lang w:bidi="th-TH"/>
        </w:rPr>
        <w:lastRenderedPageBreak/>
        <w:t>Financial Documents Capital Asset Info Tab</w:t>
      </w:r>
      <w:r w:rsidR="00F6379D" w:rsidRPr="000A7A07">
        <w:fldChar w:fldCharType="begin"/>
      </w:r>
      <w:r w:rsidRPr="000A7A07">
        <w:instrText xml:space="preserve"> XE "</w:instrText>
      </w:r>
      <w:r>
        <w:instrText>General Ledger Processing document:</w:instrText>
      </w:r>
      <w:r w:rsidRPr="00977E41">
        <w:rPr>
          <w:lang w:bidi="th-TH"/>
        </w:rPr>
        <w:instrText xml:space="preserve">Financial Documents Capital Asset Info </w:instrText>
      </w:r>
      <w:r>
        <w:rPr>
          <w:lang w:bidi="th-TH"/>
        </w:rPr>
        <w:instrText>t</w:instrText>
      </w:r>
      <w:r w:rsidRPr="00977E41">
        <w:rPr>
          <w:lang w:bidi="th-TH"/>
        </w:rPr>
        <w:instrText>ab</w:instrText>
      </w:r>
      <w:r w:rsidRPr="000A7A07">
        <w:instrText xml:space="preserve">" </w:instrText>
      </w:r>
      <w:r w:rsidR="00F6379D" w:rsidRPr="000A7A07">
        <w:fldChar w:fldCharType="end"/>
      </w:r>
      <w:bookmarkEnd w:id="188"/>
    </w:p>
    <w:p w:rsidR="006734AB" w:rsidRDefault="006734AB" w:rsidP="00E406F9"/>
    <w:p w:rsidR="006734AB" w:rsidRDefault="006734AB" w:rsidP="00E406F9">
      <w:r>
        <w:rPr>
          <w:lang w:bidi="th-TH"/>
        </w:rPr>
        <w:t>Fields on this tab indicate how many assets need to be created from the financial document. The information is display-only.</w:t>
      </w:r>
      <w:r w:rsidRPr="00FF2C2C">
        <w:t xml:space="preserve"> </w:t>
      </w:r>
    </w:p>
    <w:p w:rsidR="006734AB" w:rsidRDefault="006734AB" w:rsidP="00E406F9">
      <w:pPr>
        <w:pStyle w:val="BodyText"/>
        <w:rPr>
          <w:lang w:bidi="th-TH"/>
        </w:rPr>
      </w:pPr>
    </w:p>
    <w:p w:rsidR="006734AB" w:rsidRPr="00DD6DC6" w:rsidRDefault="006734AB" w:rsidP="00E406F9">
      <w:pPr>
        <w:pStyle w:val="Note"/>
        <w:rPr>
          <w:lang w:bidi="th-TH"/>
        </w:rPr>
      </w:pPr>
      <w:r>
        <w:drawing>
          <wp:inline distT="0" distB="0" distL="0" distR="0">
            <wp:extent cx="143510" cy="143510"/>
            <wp:effectExtent l="19050" t="0" r="8890" b="0"/>
            <wp:docPr id="1779" name="Picture 185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DD6DC6">
        <w:rPr>
          <w:lang w:bidi="th-TH"/>
        </w:rPr>
        <w:t xml:space="preserve">Depending on the document type, this section may not </w:t>
      </w:r>
      <w:r>
        <w:rPr>
          <w:lang w:bidi="th-TH"/>
        </w:rPr>
        <w:t>contain</w:t>
      </w:r>
      <w:r w:rsidRPr="00DD6DC6">
        <w:rPr>
          <w:lang w:bidi="th-TH"/>
        </w:rPr>
        <w:t xml:space="preserve"> any information.</w:t>
      </w:r>
      <w:r w:rsidR="00F6379D">
        <w:rPr>
          <w:lang w:bidi="th-TH"/>
        </w:rPr>
        <w:fldChar w:fldCharType="begin"/>
      </w:r>
      <w:r>
        <w:rPr>
          <w:lang w:bidi="th-TH"/>
        </w:rPr>
        <w:instrText xml:space="preserve"> \MinBodyLeft 0 </w:instrText>
      </w:r>
      <w:r w:rsidR="00F6379D">
        <w:rPr>
          <w:lang w:bidi="th-TH"/>
        </w:rPr>
        <w:fldChar w:fldCharType="end"/>
      </w:r>
    </w:p>
    <w:p w:rsidR="006734AB" w:rsidRDefault="006734AB" w:rsidP="00E406F9">
      <w:pPr>
        <w:rPr>
          <w:lang w:bidi="th-TH"/>
        </w:rPr>
      </w:pPr>
    </w:p>
    <w:p w:rsidR="006734AB" w:rsidRPr="00EC23F2" w:rsidRDefault="006734AB" w:rsidP="00E406F9">
      <w:pPr>
        <w:pStyle w:val="TableHeading"/>
        <w:rPr>
          <w:lang w:bidi="th-TH"/>
        </w:rPr>
      </w:pPr>
      <w:r w:rsidRPr="009B2C8F">
        <w:rPr>
          <w:lang w:bidi="th-TH"/>
        </w:rPr>
        <w:t>Financial Document Capital Asset Info</w:t>
      </w:r>
      <w:r>
        <w:rPr>
          <w:lang w:bidi="th-TH"/>
        </w:rPr>
        <w:t xml:space="preserve">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6734AB" w:rsidRPr="00E4325B" w:rsidTr="00E406F9">
        <w:tc>
          <w:tcPr>
            <w:tcW w:w="2131" w:type="dxa"/>
            <w:tcBorders>
              <w:top w:val="single" w:sz="4" w:space="0" w:color="auto"/>
              <w:bottom w:val="thickThinSmallGap" w:sz="12" w:space="0" w:color="auto"/>
              <w:right w:val="single" w:sz="4" w:space="0" w:color="auto"/>
            </w:tcBorders>
          </w:tcPr>
          <w:p w:rsidR="006734AB" w:rsidRPr="00E4325B" w:rsidRDefault="006734AB" w:rsidP="00E406F9">
            <w:pPr>
              <w:pStyle w:val="TableCells"/>
            </w:pPr>
            <w:r w:rsidRPr="00E4325B">
              <w:t>Title</w:t>
            </w:r>
          </w:p>
        </w:tc>
        <w:tc>
          <w:tcPr>
            <w:tcW w:w="5400" w:type="dxa"/>
            <w:tcBorders>
              <w:top w:val="single" w:sz="4" w:space="0" w:color="auto"/>
              <w:left w:val="single" w:sz="4" w:space="0" w:color="auto"/>
              <w:bottom w:val="thickThinSmallGap" w:sz="12" w:space="0" w:color="auto"/>
            </w:tcBorders>
          </w:tcPr>
          <w:p w:rsidR="006734AB" w:rsidRPr="00E4325B" w:rsidRDefault="006734AB" w:rsidP="00E406F9">
            <w:pPr>
              <w:pStyle w:val="TableCells"/>
            </w:pPr>
            <w:r w:rsidRPr="00E4325B">
              <w:t xml:space="preserve">Description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Asset Type Code</w:t>
            </w:r>
          </w:p>
        </w:tc>
        <w:tc>
          <w:tcPr>
            <w:tcW w:w="5400" w:type="dxa"/>
            <w:tcBorders>
              <w:left w:val="double" w:sz="4" w:space="0" w:color="auto"/>
              <w:right w:val="nil"/>
            </w:tcBorders>
          </w:tcPr>
          <w:p w:rsidR="006734AB" w:rsidRPr="000F70E7" w:rsidRDefault="006734AB" w:rsidP="00E406F9">
            <w:pPr>
              <w:pStyle w:val="TableCells"/>
            </w:pPr>
            <w:r w:rsidRPr="000F70E7">
              <w:t>A code used to classify the type of item purchased</w:t>
            </w:r>
            <w:r>
              <w:t xml:space="preserve">, </w:t>
            </w:r>
            <w:r w:rsidRPr="000F70E7">
              <w:t>assign the useful life of the asset</w:t>
            </w:r>
            <w:r>
              <w:t>, and</w:t>
            </w:r>
            <w:r>
              <w:rPr>
                <w:lang w:bidi="th-TH"/>
              </w:rPr>
              <w:t xml:space="preserve"> determine whether building and/or room are required. </w:t>
            </w:r>
            <w:r w:rsidRPr="000F70E7">
              <w:t>This entry is populated from the financial document</w:t>
            </w:r>
            <w:r>
              <w:t>.</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Building Code</w:t>
            </w:r>
          </w:p>
        </w:tc>
        <w:tc>
          <w:tcPr>
            <w:tcW w:w="5400" w:type="dxa"/>
            <w:tcBorders>
              <w:left w:val="double" w:sz="4" w:space="0" w:color="auto"/>
              <w:right w:val="nil"/>
            </w:tcBorders>
          </w:tcPr>
          <w:p w:rsidR="006734AB" w:rsidRPr="000F70E7" w:rsidRDefault="006734AB" w:rsidP="00E406F9">
            <w:pPr>
              <w:pStyle w:val="TableCells"/>
            </w:pPr>
            <w:r w:rsidRPr="000F70E7">
              <w:t xml:space="preserve">The building in which the asset is physically located.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Campus Code</w:t>
            </w:r>
          </w:p>
        </w:tc>
        <w:tc>
          <w:tcPr>
            <w:tcW w:w="5400" w:type="dxa"/>
            <w:tcBorders>
              <w:left w:val="double" w:sz="4" w:space="0" w:color="auto"/>
              <w:right w:val="nil"/>
            </w:tcBorders>
          </w:tcPr>
          <w:p w:rsidR="006734AB" w:rsidRPr="000F70E7" w:rsidRDefault="006734AB" w:rsidP="00E406F9">
            <w:pPr>
              <w:pStyle w:val="TableCells"/>
            </w:pPr>
            <w:r w:rsidRPr="000F70E7">
              <w:t>The physical campus the asset is located on</w:t>
            </w:r>
            <w:r>
              <w:t xml:space="preserve">.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Capital Asset Number</w:t>
            </w:r>
          </w:p>
        </w:tc>
        <w:tc>
          <w:tcPr>
            <w:tcW w:w="5400" w:type="dxa"/>
            <w:tcBorders>
              <w:left w:val="double" w:sz="4" w:space="0" w:color="auto"/>
              <w:right w:val="nil"/>
            </w:tcBorders>
          </w:tcPr>
          <w:p w:rsidR="006734AB" w:rsidRPr="000F70E7" w:rsidRDefault="006734AB" w:rsidP="00E406F9">
            <w:pPr>
              <w:pStyle w:val="TableCells"/>
            </w:pPr>
            <w:r w:rsidRPr="000F70E7">
              <w:t xml:space="preserve">A unique, sequential, system- assigned number that identifies the capital asset.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Document Number</w:t>
            </w:r>
          </w:p>
        </w:tc>
        <w:tc>
          <w:tcPr>
            <w:tcW w:w="5400" w:type="dxa"/>
            <w:tcBorders>
              <w:left w:val="double" w:sz="4" w:space="0" w:color="auto"/>
              <w:right w:val="nil"/>
            </w:tcBorders>
          </w:tcPr>
          <w:p w:rsidR="006734AB" w:rsidRPr="000F70E7" w:rsidRDefault="006734AB" w:rsidP="00E406F9">
            <w:pPr>
              <w:pStyle w:val="TableCells"/>
            </w:pPr>
            <w:r w:rsidRPr="000F70E7">
              <w:t>The unique, sequential, system-assigned number for a document</w:t>
            </w:r>
            <w:r>
              <w:t xml:space="preserve">. </w:t>
            </w:r>
            <w:r w:rsidRPr="000F70E7">
              <w:t>The entry is a hyperlink that will open the financial document in a new window</w:t>
            </w:r>
            <w:r>
              <w:t xml:space="preserve">.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Manufacturer</w:t>
            </w:r>
          </w:p>
        </w:tc>
        <w:tc>
          <w:tcPr>
            <w:tcW w:w="5400" w:type="dxa"/>
            <w:tcBorders>
              <w:left w:val="double" w:sz="4" w:space="0" w:color="auto"/>
              <w:right w:val="nil"/>
            </w:tcBorders>
          </w:tcPr>
          <w:p w:rsidR="006734AB" w:rsidRPr="000F70E7" w:rsidRDefault="006734AB" w:rsidP="00E406F9">
            <w:pPr>
              <w:pStyle w:val="TableCells"/>
            </w:pPr>
            <w:r w:rsidRPr="000F70E7">
              <w:t>The company that manufactured the asset</w:t>
            </w:r>
            <w:r>
              <w:t xml:space="preserve">.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Model number</w:t>
            </w:r>
          </w:p>
        </w:tc>
        <w:tc>
          <w:tcPr>
            <w:tcW w:w="5400" w:type="dxa"/>
            <w:tcBorders>
              <w:left w:val="double" w:sz="4" w:space="0" w:color="auto"/>
              <w:right w:val="nil"/>
            </w:tcBorders>
          </w:tcPr>
          <w:p w:rsidR="006734AB" w:rsidRPr="000F70E7" w:rsidRDefault="006734AB" w:rsidP="00E406F9">
            <w:pPr>
              <w:pStyle w:val="TableCells"/>
            </w:pPr>
            <w:r w:rsidRPr="000F70E7">
              <w:t>The manufacturer</w:t>
            </w:r>
            <w:r>
              <w:t>'</w:t>
            </w:r>
            <w:r w:rsidRPr="000F70E7">
              <w:t>s model number</w:t>
            </w:r>
            <w:r>
              <w:t xml:space="preserve">.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Quantity</w:t>
            </w:r>
          </w:p>
        </w:tc>
        <w:tc>
          <w:tcPr>
            <w:tcW w:w="5400" w:type="dxa"/>
            <w:tcBorders>
              <w:left w:val="double" w:sz="4" w:space="0" w:color="auto"/>
              <w:right w:val="nil"/>
            </w:tcBorders>
          </w:tcPr>
          <w:p w:rsidR="006734AB" w:rsidRPr="000F70E7" w:rsidRDefault="006734AB" w:rsidP="00E406F9">
            <w:pPr>
              <w:pStyle w:val="TableCells"/>
            </w:pPr>
            <w:r w:rsidRPr="000F70E7">
              <w:t>The number of assets being created</w:t>
            </w:r>
            <w:r>
              <w:t xml:space="preserve">. </w:t>
            </w:r>
            <w:r w:rsidRPr="000F70E7">
              <w:t>The amount is divided by the quantity to assign the total cost of the asset(s) being created</w:t>
            </w:r>
            <w:r>
              <w:t xml:space="preserve">.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Room Number</w:t>
            </w:r>
          </w:p>
        </w:tc>
        <w:tc>
          <w:tcPr>
            <w:tcW w:w="5400" w:type="dxa"/>
            <w:tcBorders>
              <w:left w:val="double" w:sz="4" w:space="0" w:color="auto"/>
              <w:right w:val="nil"/>
            </w:tcBorders>
          </w:tcPr>
          <w:p w:rsidR="006734AB" w:rsidRPr="000F70E7" w:rsidRDefault="006734AB" w:rsidP="00E406F9">
            <w:pPr>
              <w:pStyle w:val="TableCells"/>
            </w:pPr>
            <w:r w:rsidRPr="000F70E7">
              <w:t>The room in which the asset is physically located.</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Serial Number</w:t>
            </w:r>
          </w:p>
        </w:tc>
        <w:tc>
          <w:tcPr>
            <w:tcW w:w="5400" w:type="dxa"/>
            <w:tcBorders>
              <w:left w:val="double" w:sz="4" w:space="0" w:color="auto"/>
              <w:right w:val="nil"/>
            </w:tcBorders>
          </w:tcPr>
          <w:p w:rsidR="006734AB" w:rsidRPr="000F70E7" w:rsidRDefault="006734AB" w:rsidP="00E406F9">
            <w:pPr>
              <w:pStyle w:val="TableCells"/>
            </w:pPr>
            <w:r w:rsidRPr="000F70E7">
              <w:t>The manufacturer</w:t>
            </w:r>
            <w:r>
              <w:t>'</w:t>
            </w:r>
            <w:r w:rsidRPr="000F70E7">
              <w:t xml:space="preserve">s identification number affixed to the asset.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right w:val="double" w:sz="4" w:space="0" w:color="auto"/>
            </w:tcBorders>
          </w:tcPr>
          <w:p w:rsidR="006734AB" w:rsidRPr="000F70E7" w:rsidRDefault="006734AB" w:rsidP="00E406F9">
            <w:pPr>
              <w:pStyle w:val="TableCells"/>
            </w:pPr>
            <w:r w:rsidRPr="000F70E7">
              <w:t xml:space="preserve">Sub Room </w:t>
            </w:r>
          </w:p>
        </w:tc>
        <w:tc>
          <w:tcPr>
            <w:tcW w:w="5400" w:type="dxa"/>
            <w:tcBorders>
              <w:left w:val="double" w:sz="4" w:space="0" w:color="auto"/>
              <w:right w:val="nil"/>
            </w:tcBorders>
          </w:tcPr>
          <w:p w:rsidR="006734AB" w:rsidRPr="000F70E7" w:rsidRDefault="006734AB" w:rsidP="00E406F9">
            <w:pPr>
              <w:pStyle w:val="TableCells"/>
            </w:pPr>
            <w:r w:rsidRPr="000F70E7">
              <w:t>The cubicle sub room number (if any) for the asset</w:t>
            </w:r>
            <w:r>
              <w:t>'</w:t>
            </w:r>
            <w:r w:rsidRPr="000F70E7">
              <w:t xml:space="preserve">s location.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bottom w:val="single" w:sz="4" w:space="0" w:color="000000"/>
              <w:right w:val="double" w:sz="4" w:space="0" w:color="auto"/>
            </w:tcBorders>
          </w:tcPr>
          <w:p w:rsidR="006734AB" w:rsidRPr="000F70E7" w:rsidRDefault="006734AB" w:rsidP="00E406F9">
            <w:pPr>
              <w:pStyle w:val="TableCells"/>
            </w:pPr>
            <w:r w:rsidRPr="000F70E7">
              <w:t>Tag Number</w:t>
            </w:r>
          </w:p>
        </w:tc>
        <w:tc>
          <w:tcPr>
            <w:tcW w:w="5400" w:type="dxa"/>
            <w:tcBorders>
              <w:left w:val="double" w:sz="4" w:space="0" w:color="auto"/>
              <w:bottom w:val="single" w:sz="4" w:space="0" w:color="000000"/>
              <w:right w:val="nil"/>
            </w:tcBorders>
          </w:tcPr>
          <w:p w:rsidR="006734AB" w:rsidRPr="000F70E7" w:rsidRDefault="006734AB" w:rsidP="00E406F9">
            <w:pPr>
              <w:pStyle w:val="TableCells"/>
            </w:pPr>
            <w:r w:rsidRPr="000F70E7">
              <w:t>An identification number affixed to an asset</w:t>
            </w:r>
            <w:r>
              <w:t xml:space="preserve">. </w:t>
            </w:r>
            <w:r w:rsidRPr="000F70E7">
              <w:t xml:space="preserve">This entry differs from the asset number (that is, the permanent capital asset number) assigned to the asset. </w:t>
            </w:r>
          </w:p>
        </w:tc>
      </w:tr>
      <w:tr w:rsidR="006734AB" w:rsidRPr="000F70E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31" w:type="dxa"/>
            <w:tcBorders>
              <w:left w:val="nil"/>
              <w:bottom w:val="nil"/>
              <w:right w:val="double" w:sz="4" w:space="0" w:color="auto"/>
            </w:tcBorders>
          </w:tcPr>
          <w:p w:rsidR="006734AB" w:rsidRPr="000F70E7" w:rsidRDefault="006734AB" w:rsidP="00E406F9">
            <w:pPr>
              <w:pStyle w:val="TableCells"/>
            </w:pPr>
            <w:r w:rsidRPr="000F70E7">
              <w:t>Vendor Name</w:t>
            </w:r>
          </w:p>
        </w:tc>
        <w:tc>
          <w:tcPr>
            <w:tcW w:w="5400" w:type="dxa"/>
            <w:tcBorders>
              <w:left w:val="double" w:sz="4" w:space="0" w:color="auto"/>
              <w:bottom w:val="nil"/>
              <w:right w:val="nil"/>
            </w:tcBorders>
          </w:tcPr>
          <w:p w:rsidR="006734AB" w:rsidRPr="000F70E7" w:rsidRDefault="006734AB" w:rsidP="00E406F9">
            <w:pPr>
              <w:pStyle w:val="TableCells"/>
            </w:pPr>
            <w:r w:rsidRPr="000F70E7">
              <w:t>The vendor that the equipment was purchased from</w:t>
            </w:r>
            <w:r>
              <w:t xml:space="preserve">. </w:t>
            </w:r>
            <w:r w:rsidRPr="000F70E7">
              <w:t>This entry is populated from the financial document</w:t>
            </w:r>
            <w:r>
              <w:t xml:space="preserve">. </w:t>
            </w:r>
          </w:p>
        </w:tc>
      </w:tr>
    </w:tbl>
    <w:p w:rsidR="006734AB" w:rsidRDefault="006734AB" w:rsidP="00E406F9"/>
    <w:p w:rsidR="008627E9" w:rsidRDefault="008627E9">
      <w:pPr>
        <w:rPr>
          <w:rFonts w:ascii="Arial" w:hAnsi="Arial" w:cs="Arial"/>
          <w:b/>
          <w:sz w:val="32"/>
          <w:szCs w:val="32"/>
          <w:lang w:bidi="th-TH"/>
        </w:rPr>
      </w:pPr>
      <w:bookmarkStart w:id="189" w:name="_D2HTopic_154"/>
      <w:r>
        <w:rPr>
          <w:lang w:bidi="th-TH"/>
        </w:rPr>
        <w:br w:type="page"/>
      </w:r>
    </w:p>
    <w:p w:rsidR="006734AB" w:rsidRPr="00C33148" w:rsidRDefault="006734AB" w:rsidP="00E406F9">
      <w:pPr>
        <w:pStyle w:val="Heading5"/>
        <w:rPr>
          <w:lang w:bidi="th-TH"/>
        </w:rPr>
      </w:pPr>
      <w:r>
        <w:rPr>
          <w:lang w:bidi="th-TH"/>
        </w:rPr>
        <w:lastRenderedPageBreak/>
        <w:t>GL Entry Processing Tab</w:t>
      </w:r>
      <w:r w:rsidR="00F6379D" w:rsidRPr="000A7A07">
        <w:fldChar w:fldCharType="begin"/>
      </w:r>
      <w:r w:rsidRPr="000A7A07">
        <w:instrText xml:space="preserve"> XE "</w:instrText>
      </w:r>
      <w:r>
        <w:instrText>General Ledger Processing document:</w:instrText>
      </w:r>
      <w:r>
        <w:rPr>
          <w:lang w:bidi="th-TH"/>
        </w:rPr>
        <w:instrText>GL Entry Processing t</w:instrText>
      </w:r>
      <w:r w:rsidRPr="00977E41">
        <w:rPr>
          <w:lang w:bidi="th-TH"/>
        </w:rPr>
        <w:instrText>ab</w:instrText>
      </w:r>
      <w:r w:rsidRPr="000A7A07">
        <w:instrText xml:space="preserve">" </w:instrText>
      </w:r>
      <w:r w:rsidR="00F6379D" w:rsidRPr="000A7A07">
        <w:fldChar w:fldCharType="end"/>
      </w:r>
      <w:bookmarkEnd w:id="189"/>
    </w:p>
    <w:p w:rsidR="006734AB" w:rsidRDefault="006734AB" w:rsidP="00E406F9"/>
    <w:p w:rsidR="006734AB" w:rsidRDefault="006734AB" w:rsidP="00E406F9">
      <w:pPr>
        <w:pStyle w:val="BodyText"/>
        <w:rPr>
          <w:lang w:bidi="th-TH"/>
        </w:rPr>
      </w:pPr>
      <w:r w:rsidRPr="00F03F4A">
        <w:rPr>
          <w:lang w:bidi="th-TH"/>
        </w:rPr>
        <w:t>This tab di</w:t>
      </w:r>
      <w:r>
        <w:rPr>
          <w:lang w:bidi="th-TH"/>
        </w:rPr>
        <w:t>s</w:t>
      </w:r>
      <w:r w:rsidRPr="00F03F4A">
        <w:rPr>
          <w:lang w:bidi="th-TH"/>
        </w:rPr>
        <w:t xml:space="preserve">plays the </w:t>
      </w:r>
      <w:r>
        <w:rPr>
          <w:lang w:bidi="th-TH"/>
        </w:rPr>
        <w:t>G/L a</w:t>
      </w:r>
      <w:r w:rsidRPr="00F03F4A">
        <w:rPr>
          <w:lang w:bidi="th-TH"/>
        </w:rPr>
        <w:t>ccounting line(s) for the asset to be processed</w:t>
      </w:r>
      <w:r>
        <w:rPr>
          <w:lang w:bidi="th-TH"/>
        </w:rPr>
        <w:t xml:space="preserve">. You may </w:t>
      </w:r>
      <w:r w:rsidRPr="00F03F4A">
        <w:rPr>
          <w:lang w:bidi="th-TH"/>
        </w:rPr>
        <w:t>select one or more lines to process.</w:t>
      </w:r>
    </w:p>
    <w:p w:rsidR="006734AB" w:rsidRPr="00EC23F2" w:rsidRDefault="006734AB" w:rsidP="00E406F9">
      <w:pPr>
        <w:pStyle w:val="TableHeading"/>
        <w:rPr>
          <w:lang w:bidi="th-TH"/>
        </w:rPr>
      </w:pPr>
      <w:r>
        <w:rPr>
          <w:lang w:bidi="th-TH"/>
        </w:rPr>
        <w:t>GL Entry Processing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1800"/>
        <w:gridCol w:w="7560"/>
      </w:tblGrid>
      <w:tr w:rsidR="006734AB" w:rsidRPr="00E4325B" w:rsidTr="008627E9">
        <w:tc>
          <w:tcPr>
            <w:tcW w:w="1800" w:type="dxa"/>
            <w:tcBorders>
              <w:top w:val="single" w:sz="4" w:space="0" w:color="auto"/>
              <w:bottom w:val="thickThinSmallGap" w:sz="12" w:space="0" w:color="auto"/>
              <w:right w:val="single" w:sz="4" w:space="0" w:color="auto"/>
            </w:tcBorders>
          </w:tcPr>
          <w:p w:rsidR="006734AB" w:rsidRPr="00E4325B" w:rsidRDefault="006734AB" w:rsidP="00E406F9">
            <w:pPr>
              <w:pStyle w:val="TableCells"/>
            </w:pPr>
            <w:r w:rsidRPr="00E4325B">
              <w:t>Title</w:t>
            </w:r>
          </w:p>
        </w:tc>
        <w:tc>
          <w:tcPr>
            <w:tcW w:w="7560" w:type="dxa"/>
            <w:tcBorders>
              <w:top w:val="single" w:sz="4" w:space="0" w:color="auto"/>
              <w:left w:val="single" w:sz="4" w:space="0" w:color="auto"/>
              <w:bottom w:val="thickThinSmallGap" w:sz="12" w:space="0" w:color="auto"/>
            </w:tcBorders>
          </w:tcPr>
          <w:p w:rsidR="006734AB" w:rsidRPr="00E4325B" w:rsidRDefault="006734AB" w:rsidP="00E406F9">
            <w:pPr>
              <w:pStyle w:val="TableCells"/>
            </w:pPr>
            <w:r w:rsidRPr="00E4325B">
              <w:t xml:space="preserve">Description </w:t>
            </w:r>
          </w:p>
        </w:tc>
      </w:tr>
      <w:tr w:rsidR="006734AB" w:rsidRPr="00F74F67"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Pr="00F74F67" w:rsidRDefault="006734AB" w:rsidP="00E406F9">
            <w:pPr>
              <w:pStyle w:val="TableCells"/>
              <w:rPr>
                <w:lang w:bidi="th-TH"/>
              </w:rPr>
            </w:pPr>
            <w:r>
              <w:rPr>
                <w:lang w:bidi="th-TH"/>
              </w:rPr>
              <w:t>Account</w:t>
            </w:r>
          </w:p>
        </w:tc>
        <w:tc>
          <w:tcPr>
            <w:tcW w:w="7560" w:type="dxa"/>
            <w:tcBorders>
              <w:left w:val="double" w:sz="4" w:space="0" w:color="auto"/>
              <w:right w:val="nil"/>
            </w:tcBorders>
          </w:tcPr>
          <w:p w:rsidR="006734AB" w:rsidRPr="00F74F67" w:rsidRDefault="006734AB" w:rsidP="00E406F9">
            <w:pPr>
              <w:pStyle w:val="TableCells"/>
              <w:rPr>
                <w:lang w:bidi="th-TH"/>
              </w:rPr>
            </w:pPr>
            <w:r>
              <w:t>Display-only. The university's account number for this pool of funds.</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Amount</w:t>
            </w:r>
          </w:p>
        </w:tc>
        <w:tc>
          <w:tcPr>
            <w:tcW w:w="7560" w:type="dxa"/>
            <w:tcBorders>
              <w:left w:val="double" w:sz="4" w:space="0" w:color="auto"/>
              <w:right w:val="nil"/>
            </w:tcBorders>
          </w:tcPr>
          <w:p w:rsidR="006734AB" w:rsidRDefault="006734AB" w:rsidP="00E406F9">
            <w:pPr>
              <w:pStyle w:val="TableCells"/>
            </w:pPr>
            <w:r>
              <w:t>Display-only. The amount to be posted to the asset (that is, the asset line item amount).</w:t>
            </w:r>
          </w:p>
        </w:tc>
      </w:tr>
      <w:tr w:rsidR="006734AB" w:rsidRPr="00F74F67"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Pr="00F74F67" w:rsidRDefault="006734AB" w:rsidP="00E406F9">
            <w:pPr>
              <w:pStyle w:val="TableCells"/>
              <w:rPr>
                <w:lang w:bidi="th-TH"/>
              </w:rPr>
            </w:pPr>
            <w:r>
              <w:rPr>
                <w:lang w:bidi="th-TH"/>
              </w:rPr>
              <w:t>Chart</w:t>
            </w:r>
          </w:p>
        </w:tc>
        <w:tc>
          <w:tcPr>
            <w:tcW w:w="7560" w:type="dxa"/>
            <w:tcBorders>
              <w:left w:val="double" w:sz="4" w:space="0" w:color="auto"/>
              <w:right w:val="nil"/>
            </w:tcBorders>
          </w:tcPr>
          <w:p w:rsidR="006734AB" w:rsidRPr="00F74F67" w:rsidRDefault="006734AB" w:rsidP="00E406F9">
            <w:pPr>
              <w:pStyle w:val="TableCells"/>
              <w:rPr>
                <w:lang w:bidi="th-TH"/>
              </w:rPr>
            </w:pPr>
            <w:r>
              <w:t xml:space="preserve">Display-only. </w:t>
            </w:r>
            <w:r>
              <w:rPr>
                <w:lang w:bidi="th-TH"/>
              </w:rPr>
              <w:t>The chart to which the account specified on this tab belongs.</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Description</w:t>
            </w:r>
          </w:p>
        </w:tc>
        <w:tc>
          <w:tcPr>
            <w:tcW w:w="7560" w:type="dxa"/>
            <w:tcBorders>
              <w:left w:val="double" w:sz="4" w:space="0" w:color="auto"/>
              <w:right w:val="nil"/>
            </w:tcBorders>
          </w:tcPr>
          <w:p w:rsidR="006734AB" w:rsidRDefault="006734AB" w:rsidP="00E406F9">
            <w:pPr>
              <w:pStyle w:val="TableCells"/>
            </w:pPr>
            <w:r>
              <w:t>Display-only. The description from the document that created the transaction.</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Doc Nbr</w:t>
            </w:r>
          </w:p>
        </w:tc>
        <w:tc>
          <w:tcPr>
            <w:tcW w:w="7560" w:type="dxa"/>
            <w:tcBorders>
              <w:left w:val="double" w:sz="4" w:space="0" w:color="auto"/>
              <w:right w:val="nil"/>
            </w:tcBorders>
          </w:tcPr>
          <w:p w:rsidR="006734AB" w:rsidRDefault="006734AB" w:rsidP="00E406F9">
            <w:pPr>
              <w:pStyle w:val="TableCells"/>
            </w:pPr>
            <w:r>
              <w:t xml:space="preserve">Display-only. The </w:t>
            </w:r>
            <w:r w:rsidRPr="00D900A6">
              <w:t xml:space="preserve">unique, sequential, system-assigned </w:t>
            </w:r>
            <w:r>
              <w:t xml:space="preserve">identification </w:t>
            </w:r>
            <w:r w:rsidRPr="00D900A6">
              <w:t>number for a document.</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Doc Type</w:t>
            </w:r>
          </w:p>
        </w:tc>
        <w:tc>
          <w:tcPr>
            <w:tcW w:w="7560" w:type="dxa"/>
            <w:tcBorders>
              <w:left w:val="double" w:sz="4" w:space="0" w:color="auto"/>
              <w:right w:val="nil"/>
            </w:tcBorders>
          </w:tcPr>
          <w:p w:rsidR="006734AB" w:rsidRDefault="006734AB" w:rsidP="00E406F9">
            <w:pPr>
              <w:pStyle w:val="TableCells"/>
            </w:pPr>
            <w:r>
              <w:t>Display-only. The type of document that created the CAB record.</w:t>
            </w:r>
          </w:p>
        </w:tc>
      </w:tr>
      <w:tr w:rsidR="006734AB" w:rsidRPr="00F74F67"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Pr="00F74F67" w:rsidRDefault="006734AB" w:rsidP="00E406F9">
            <w:pPr>
              <w:pStyle w:val="TableCells"/>
              <w:rPr>
                <w:lang w:bidi="th-TH"/>
              </w:rPr>
            </w:pPr>
            <w:r w:rsidRPr="001223B2">
              <w:t>Fiscal Period</w:t>
            </w:r>
          </w:p>
        </w:tc>
        <w:tc>
          <w:tcPr>
            <w:tcW w:w="7560" w:type="dxa"/>
            <w:tcBorders>
              <w:left w:val="double" w:sz="4" w:space="0" w:color="auto"/>
              <w:right w:val="nil"/>
            </w:tcBorders>
          </w:tcPr>
          <w:p w:rsidR="006734AB" w:rsidRPr="00F74F67" w:rsidRDefault="006734AB" w:rsidP="00E406F9">
            <w:pPr>
              <w:pStyle w:val="TableCells"/>
              <w:rPr>
                <w:lang w:bidi="th-TH"/>
              </w:rPr>
            </w:pPr>
            <w:r>
              <w:t>Display-only. The fiscal period</w:t>
            </w:r>
            <w:r w:rsidRPr="00041464">
              <w:t xml:space="preserve"> displayed on the </w:t>
            </w:r>
            <w:r>
              <w:t>G/L processing page. This value identifies</w:t>
            </w:r>
            <w:r w:rsidRPr="00041464">
              <w:t xml:space="preserve"> the fiscal period the transaction was posted to the </w:t>
            </w:r>
            <w:r>
              <w:t>General Ledger</w:t>
            </w:r>
            <w:r w:rsidRPr="00041464">
              <w:t>.</w:t>
            </w:r>
          </w:p>
        </w:tc>
      </w:tr>
      <w:tr w:rsidR="006734AB" w:rsidRPr="00F74F67"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Pr="00F74F67" w:rsidRDefault="006734AB" w:rsidP="00E406F9">
            <w:pPr>
              <w:pStyle w:val="TableCells"/>
              <w:rPr>
                <w:lang w:bidi="th-TH"/>
              </w:rPr>
            </w:pPr>
            <w:r w:rsidRPr="001223B2">
              <w:t>Fisc</w:t>
            </w:r>
            <w:r>
              <w:t xml:space="preserve">al </w:t>
            </w:r>
            <w:r w:rsidRPr="001223B2">
              <w:t>Year</w:t>
            </w:r>
          </w:p>
        </w:tc>
        <w:tc>
          <w:tcPr>
            <w:tcW w:w="7560" w:type="dxa"/>
            <w:tcBorders>
              <w:left w:val="double" w:sz="4" w:space="0" w:color="auto"/>
              <w:right w:val="nil"/>
            </w:tcBorders>
          </w:tcPr>
          <w:p w:rsidR="006734AB" w:rsidRPr="00F74F67" w:rsidRDefault="006734AB" w:rsidP="00E406F9">
            <w:pPr>
              <w:pStyle w:val="TableCells"/>
              <w:rPr>
                <w:lang w:bidi="th-TH"/>
              </w:rPr>
            </w:pPr>
            <w:r>
              <w:t xml:space="preserve">Display-only. </w:t>
            </w:r>
            <w:r w:rsidRPr="00041464">
              <w:t xml:space="preserve">The fiscal year displayed on the </w:t>
            </w:r>
            <w:r>
              <w:t xml:space="preserve">G/L processing page. This value identifies </w:t>
            </w:r>
            <w:r w:rsidRPr="00041464">
              <w:t xml:space="preserve">the fiscal year the transaction was posted to the </w:t>
            </w:r>
            <w:r>
              <w:t>General Ledger</w:t>
            </w:r>
            <w:r w:rsidRPr="00041464">
              <w:t xml:space="preserve">. </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Object</w:t>
            </w:r>
          </w:p>
        </w:tc>
        <w:tc>
          <w:tcPr>
            <w:tcW w:w="7560" w:type="dxa"/>
            <w:tcBorders>
              <w:left w:val="double" w:sz="4" w:space="0" w:color="auto"/>
              <w:right w:val="nil"/>
            </w:tcBorders>
          </w:tcPr>
          <w:p w:rsidR="006734AB" w:rsidRDefault="006734AB" w:rsidP="00E406F9">
            <w:pPr>
              <w:pStyle w:val="TableCells"/>
            </w:pPr>
            <w:r>
              <w:t xml:space="preserve">Display-only. The </w:t>
            </w:r>
            <w:r w:rsidRPr="00D900A6">
              <w:t>four</w:t>
            </w:r>
            <w:r>
              <w:t>-</w:t>
            </w:r>
            <w:r w:rsidRPr="00D900A6">
              <w:t xml:space="preserve">character code </w:t>
            </w:r>
            <w:r>
              <w:t xml:space="preserve">that </w:t>
            </w:r>
            <w:r w:rsidRPr="00D900A6">
              <w:t>classif</w:t>
            </w:r>
            <w:r>
              <w:t>ies</w:t>
            </w:r>
            <w:r w:rsidRPr="00D900A6">
              <w:t xml:space="preserve"> the transaction as a specific income, expense, asset,</w:t>
            </w:r>
            <w:r>
              <w:t xml:space="preserve"> or</w:t>
            </w:r>
            <w:r w:rsidRPr="00D900A6">
              <w:t xml:space="preserve"> liability of </w:t>
            </w:r>
            <w:r>
              <w:t xml:space="preserve">a </w:t>
            </w:r>
            <w:r w:rsidRPr="00D900A6">
              <w:t>fund balance transaction</w:t>
            </w:r>
            <w:r>
              <w:t xml:space="preserve">. </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Org. Doc Nbr</w:t>
            </w:r>
          </w:p>
        </w:tc>
        <w:tc>
          <w:tcPr>
            <w:tcW w:w="7560" w:type="dxa"/>
            <w:tcBorders>
              <w:left w:val="double" w:sz="4" w:space="0" w:color="auto"/>
              <w:right w:val="nil"/>
            </w:tcBorders>
          </w:tcPr>
          <w:p w:rsidR="006734AB" w:rsidRDefault="006734AB" w:rsidP="00E406F9">
            <w:pPr>
              <w:pStyle w:val="TableCells"/>
            </w:pPr>
            <w:r>
              <w:rPr>
                <w:lang w:bidi="th-TH"/>
              </w:rPr>
              <w:t>Display-only. The organization document number. This field is blank if</w:t>
            </w:r>
            <w:r w:rsidRPr="008125FB">
              <w:rPr>
                <w:lang w:bidi="th-TH"/>
              </w:rPr>
              <w:t xml:space="preserve"> the organization does not use an internal referencing system</w:t>
            </w:r>
            <w:r>
              <w:rPr>
                <w:lang w:bidi="th-TH"/>
              </w:rPr>
              <w:t>.</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Org Ref ID</w:t>
            </w:r>
          </w:p>
        </w:tc>
        <w:tc>
          <w:tcPr>
            <w:tcW w:w="7560" w:type="dxa"/>
            <w:tcBorders>
              <w:left w:val="double" w:sz="4" w:space="0" w:color="auto"/>
              <w:right w:val="nil"/>
            </w:tcBorders>
          </w:tcPr>
          <w:p w:rsidR="006734AB" w:rsidRDefault="006734AB" w:rsidP="00E406F9">
            <w:pPr>
              <w:pStyle w:val="TableCells"/>
            </w:pPr>
            <w:r>
              <w:rPr>
                <w:lang w:bidi="th-TH"/>
              </w:rPr>
              <w:t>Display-only. A reference identification number assigned by the organization.</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Origin Code</w:t>
            </w:r>
          </w:p>
        </w:tc>
        <w:tc>
          <w:tcPr>
            <w:tcW w:w="7560" w:type="dxa"/>
            <w:tcBorders>
              <w:left w:val="double" w:sz="4" w:space="0" w:color="auto"/>
              <w:right w:val="nil"/>
            </w:tcBorders>
          </w:tcPr>
          <w:p w:rsidR="006734AB" w:rsidRDefault="006734AB" w:rsidP="00E406F9">
            <w:pPr>
              <w:pStyle w:val="TableCells"/>
            </w:pPr>
            <w:r>
              <w:t xml:space="preserve">Display-only. A </w:t>
            </w:r>
            <w:r w:rsidRPr="001E2FFA">
              <w:t>code indicatin</w:t>
            </w:r>
            <w:r>
              <w:t xml:space="preserve">g the system from which the transaction </w:t>
            </w:r>
            <w:r w:rsidRPr="001E2FFA">
              <w:t>originates.</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PO number</w:t>
            </w:r>
          </w:p>
        </w:tc>
        <w:tc>
          <w:tcPr>
            <w:tcW w:w="7560" w:type="dxa"/>
            <w:tcBorders>
              <w:left w:val="double" w:sz="4" w:space="0" w:color="auto"/>
              <w:right w:val="nil"/>
            </w:tcBorders>
          </w:tcPr>
          <w:p w:rsidR="006734AB" w:rsidRDefault="006734AB" w:rsidP="00E406F9">
            <w:pPr>
              <w:pStyle w:val="TableCells"/>
            </w:pPr>
            <w:r>
              <w:t xml:space="preserve">Display-only. The </w:t>
            </w:r>
            <w:smartTag w:uri="urn:schemas-microsoft-com:office:smarttags" w:element="place">
              <w:r>
                <w:t>PO</w:t>
              </w:r>
            </w:smartTag>
            <w:r>
              <w:t xml:space="preserve"> number for this line item.</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Default="006734AB" w:rsidP="00E406F9">
            <w:pPr>
              <w:pStyle w:val="TableCells"/>
              <w:rPr>
                <w:lang w:bidi="th-TH"/>
              </w:rPr>
            </w:pPr>
            <w:r>
              <w:rPr>
                <w:lang w:bidi="th-TH"/>
              </w:rPr>
              <w:t>Ref Origin Code</w:t>
            </w:r>
          </w:p>
        </w:tc>
        <w:tc>
          <w:tcPr>
            <w:tcW w:w="7560" w:type="dxa"/>
            <w:tcBorders>
              <w:left w:val="double" w:sz="4" w:space="0" w:color="auto"/>
              <w:right w:val="nil"/>
            </w:tcBorders>
          </w:tcPr>
          <w:p w:rsidR="006734AB" w:rsidRDefault="006734AB" w:rsidP="00E406F9">
            <w:pPr>
              <w:pStyle w:val="TableCells"/>
            </w:pPr>
            <w:r>
              <w:rPr>
                <w:lang w:bidi="th-TH"/>
              </w:rPr>
              <w:t>Display-only. A reference identification number assigned by the organization.</w:t>
            </w:r>
          </w:p>
        </w:tc>
      </w:tr>
      <w:tr w:rsidR="006734AB" w:rsidRPr="00F74F67"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right w:val="double" w:sz="4" w:space="0" w:color="auto"/>
            </w:tcBorders>
          </w:tcPr>
          <w:p w:rsidR="006734AB" w:rsidRPr="00F74F67" w:rsidRDefault="006734AB" w:rsidP="00E406F9">
            <w:pPr>
              <w:pStyle w:val="TableCells"/>
              <w:rPr>
                <w:lang w:bidi="th-TH"/>
              </w:rPr>
            </w:pPr>
            <w:r w:rsidRPr="001223B2">
              <w:t xml:space="preserve">Select </w:t>
            </w:r>
          </w:p>
        </w:tc>
        <w:tc>
          <w:tcPr>
            <w:tcW w:w="7560" w:type="dxa"/>
            <w:tcBorders>
              <w:left w:val="double" w:sz="4" w:space="0" w:color="auto"/>
              <w:right w:val="nil"/>
            </w:tcBorders>
          </w:tcPr>
          <w:p w:rsidR="006734AB" w:rsidRDefault="006734AB" w:rsidP="00E406F9">
            <w:pPr>
              <w:pStyle w:val="TableCells"/>
            </w:pPr>
            <w:r>
              <w:t>Click the check box</w:t>
            </w:r>
            <w:r w:rsidRPr="00041464">
              <w:t xml:space="preserve"> to select </w:t>
            </w:r>
            <w:r>
              <w:t>an</w:t>
            </w:r>
            <w:r w:rsidRPr="00041464">
              <w:t xml:space="preserve"> accounting line that will be applied to the existing asset</w:t>
            </w:r>
            <w:r>
              <w:t xml:space="preserve"> via the </w:t>
            </w:r>
            <w:r w:rsidRPr="00041464">
              <w:t>apply payment</w:t>
            </w:r>
            <w:r>
              <w:t xml:space="preserve"> process </w:t>
            </w:r>
            <w:r w:rsidRPr="00041464">
              <w:t xml:space="preserve">or </w:t>
            </w:r>
            <w:r>
              <w:t>an</w:t>
            </w:r>
            <w:r w:rsidRPr="00041464">
              <w:t xml:space="preserve"> accounting line to be used when </w:t>
            </w:r>
            <w:r>
              <w:t xml:space="preserve">creating </w:t>
            </w:r>
            <w:r w:rsidRPr="00041464">
              <w:t xml:space="preserve">the asset </w:t>
            </w:r>
            <w:r>
              <w:t xml:space="preserve">via the </w:t>
            </w:r>
            <w:r w:rsidRPr="00041464">
              <w:t>create asset</w:t>
            </w:r>
            <w:r>
              <w:t xml:space="preserve"> process.</w:t>
            </w:r>
            <w:r w:rsidRPr="00041464">
              <w:t xml:space="preserve"> Any accounting lines not checked remain in CAB </w:t>
            </w:r>
            <w:r>
              <w:t>and may</w:t>
            </w:r>
            <w:r w:rsidRPr="00041464">
              <w:t xml:space="preserve"> be processed at a later time</w:t>
            </w:r>
            <w:r>
              <w:t>.</w:t>
            </w:r>
          </w:p>
          <w:p w:rsidR="006734AB" w:rsidRPr="00F74F67" w:rsidRDefault="006734AB" w:rsidP="00E406F9">
            <w:pPr>
              <w:pStyle w:val="Noteintable"/>
              <w:rPr>
                <w:lang w:bidi="th-TH"/>
              </w:rPr>
            </w:pPr>
            <w:r>
              <w:drawing>
                <wp:inline distT="0" distB="0" distL="0" distR="0">
                  <wp:extent cx="143510" cy="143510"/>
                  <wp:effectExtent l="19050" t="0" r="8890" b="0"/>
                  <wp:docPr id="1782" name="Picture 185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To select all lines, check the </w:t>
            </w:r>
            <w:r w:rsidRPr="004637FF">
              <w:rPr>
                <w:rStyle w:val="Strong"/>
              </w:rPr>
              <w:t>Select</w:t>
            </w:r>
            <w:r>
              <w:t xml:space="preserve"> box at the top of the tab. </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bottom w:val="single" w:sz="4" w:space="0" w:color="000000"/>
              <w:right w:val="double" w:sz="4" w:space="0" w:color="auto"/>
            </w:tcBorders>
          </w:tcPr>
          <w:p w:rsidR="006734AB" w:rsidRDefault="006734AB" w:rsidP="00E406F9">
            <w:pPr>
              <w:pStyle w:val="TableCells"/>
              <w:rPr>
                <w:lang w:bidi="th-TH"/>
              </w:rPr>
            </w:pPr>
            <w:r>
              <w:rPr>
                <w:lang w:bidi="th-TH"/>
              </w:rPr>
              <w:t>Sub-Account</w:t>
            </w:r>
          </w:p>
        </w:tc>
        <w:tc>
          <w:tcPr>
            <w:tcW w:w="7560" w:type="dxa"/>
            <w:tcBorders>
              <w:left w:val="double" w:sz="4" w:space="0" w:color="auto"/>
              <w:bottom w:val="single" w:sz="4" w:space="0" w:color="000000"/>
              <w:right w:val="nil"/>
            </w:tcBorders>
          </w:tcPr>
          <w:p w:rsidR="006734AB" w:rsidRDefault="006734AB" w:rsidP="00E406F9">
            <w:pPr>
              <w:pStyle w:val="TableCells"/>
            </w:pPr>
            <w:r>
              <w:t xml:space="preserve">Display-only. An </w:t>
            </w:r>
            <w:r w:rsidRPr="00D900A6">
              <w:t>optional element of th</w:t>
            </w:r>
            <w:r>
              <w:t xml:space="preserve">e accounting string that permits tracking of </w:t>
            </w:r>
            <w:r w:rsidRPr="00D900A6">
              <w:t xml:space="preserve">financial activity within a particular account at </w:t>
            </w:r>
            <w:r>
              <w:t>a</w:t>
            </w:r>
            <w:r w:rsidRPr="00D900A6">
              <w:t xml:space="preserve"> finer level of detail</w:t>
            </w:r>
            <w:r>
              <w:t xml:space="preserve">. </w:t>
            </w:r>
          </w:p>
        </w:tc>
      </w:tr>
      <w:tr w:rsidR="006734AB" w:rsidTr="008627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1800" w:type="dxa"/>
            <w:tcBorders>
              <w:left w:val="nil"/>
              <w:bottom w:val="nil"/>
              <w:right w:val="double" w:sz="4" w:space="0" w:color="auto"/>
            </w:tcBorders>
          </w:tcPr>
          <w:p w:rsidR="006734AB" w:rsidRDefault="006734AB" w:rsidP="00E406F9">
            <w:pPr>
              <w:pStyle w:val="TableCells"/>
              <w:rPr>
                <w:lang w:bidi="th-TH"/>
              </w:rPr>
            </w:pPr>
            <w:r>
              <w:rPr>
                <w:lang w:bidi="th-TH"/>
              </w:rPr>
              <w:t>Sub-Object</w:t>
            </w:r>
          </w:p>
        </w:tc>
        <w:tc>
          <w:tcPr>
            <w:tcW w:w="7560" w:type="dxa"/>
            <w:tcBorders>
              <w:left w:val="double" w:sz="4" w:space="0" w:color="auto"/>
              <w:bottom w:val="nil"/>
              <w:right w:val="nil"/>
            </w:tcBorders>
          </w:tcPr>
          <w:p w:rsidR="006734AB" w:rsidRDefault="006734AB" w:rsidP="00E406F9">
            <w:pPr>
              <w:pStyle w:val="TableCells"/>
            </w:pPr>
            <w:r>
              <w:t>Display-only. A</w:t>
            </w:r>
            <w:r w:rsidRPr="00D900A6">
              <w:t>n optional element of the accounting string related to the university obje</w:t>
            </w:r>
            <w:r>
              <w:t>c</w:t>
            </w:r>
            <w:r w:rsidRPr="00D900A6">
              <w:t>t code that allows you to create finer distinctions within a particular object code for a specific account</w:t>
            </w:r>
            <w:r>
              <w:t xml:space="preserve">. </w:t>
            </w:r>
          </w:p>
        </w:tc>
      </w:tr>
    </w:tbl>
    <w:p w:rsidR="006734AB" w:rsidRPr="00597236" w:rsidRDefault="006734AB" w:rsidP="00E406F9">
      <w:pPr>
        <w:pStyle w:val="Heading4"/>
        <w:rPr>
          <w:lang w:bidi="th-TH"/>
        </w:rPr>
      </w:pPr>
      <w:bookmarkStart w:id="190" w:name="_D2HTopic_155"/>
      <w:r w:rsidRPr="00597236">
        <w:rPr>
          <w:lang w:bidi="th-TH"/>
        </w:rPr>
        <w:lastRenderedPageBreak/>
        <w:t>Process Overview</w:t>
      </w:r>
      <w:bookmarkEnd w:id="190"/>
    </w:p>
    <w:p w:rsidR="006734AB" w:rsidRDefault="006734AB" w:rsidP="00E406F9">
      <w:pPr>
        <w:pStyle w:val="Heading5"/>
      </w:pPr>
      <w:bookmarkStart w:id="191" w:name="_D2HTopic_156"/>
      <w:r>
        <w:t>Business Rules</w:t>
      </w:r>
      <w:r w:rsidR="00F6379D" w:rsidRPr="000A7A07">
        <w:fldChar w:fldCharType="begin"/>
      </w:r>
      <w:r w:rsidRPr="000A7A07">
        <w:instrText xml:space="preserve"> XE "</w:instrText>
      </w:r>
      <w:r>
        <w:instrText>General Ledger Transactions document:business rules</w:instrText>
      </w:r>
      <w:r w:rsidRPr="000A7A07">
        <w:instrText xml:space="preserve">" </w:instrText>
      </w:r>
      <w:r w:rsidR="00F6379D" w:rsidRPr="000A7A07">
        <w:fldChar w:fldCharType="end"/>
      </w:r>
      <w:r w:rsidR="00F6379D" w:rsidRPr="000A7A07">
        <w:fldChar w:fldCharType="begin"/>
      </w:r>
      <w:r w:rsidRPr="000A7A07">
        <w:instrText xml:space="preserve"> XE "</w:instrText>
      </w:r>
      <w:r>
        <w:instrText>business rules:General Ledger Transactions document</w:instrText>
      </w:r>
      <w:r w:rsidRPr="000A7A07">
        <w:instrText xml:space="preserve">" </w:instrText>
      </w:r>
      <w:r w:rsidR="00F6379D" w:rsidRPr="000A7A07">
        <w:fldChar w:fldCharType="end"/>
      </w:r>
      <w:bookmarkEnd w:id="191"/>
    </w:p>
    <w:p w:rsidR="006734AB" w:rsidRPr="00FF2C2C" w:rsidRDefault="006734AB" w:rsidP="00E406F9"/>
    <w:p w:rsidR="006734AB" w:rsidRPr="007A2B49" w:rsidRDefault="006734AB" w:rsidP="00E406F9">
      <w:pPr>
        <w:pStyle w:val="C1HBullet"/>
        <w:rPr>
          <w:rStyle w:val="Strong"/>
        </w:rPr>
      </w:pPr>
      <w:r w:rsidRPr="007A2B49">
        <w:rPr>
          <w:rStyle w:val="Strong"/>
        </w:rPr>
        <w:t>Create asset</w:t>
      </w:r>
    </w:p>
    <w:p w:rsidR="006734AB" w:rsidRDefault="006734AB" w:rsidP="00E406F9">
      <w:pPr>
        <w:pStyle w:val="C1HBullet2A"/>
      </w:pPr>
      <w:r>
        <w:t>T</w:t>
      </w:r>
      <w:r w:rsidRPr="00D900A6">
        <w:t xml:space="preserve">he </w:t>
      </w:r>
      <w:r>
        <w:t>user</w:t>
      </w:r>
      <w:r w:rsidRPr="00D900A6">
        <w:t xml:space="preserve"> must verify that the capital information provided on the financial</w:t>
      </w:r>
      <w:r>
        <w:t xml:space="preserve"> document is correct. </w:t>
      </w:r>
      <w:r w:rsidRPr="00D900A6">
        <w:t>Before processing the accounting line</w:t>
      </w:r>
      <w:r>
        <w:t>, view</w:t>
      </w:r>
      <w:r w:rsidRPr="00D900A6">
        <w:t xml:space="preserve"> the financial document by clicking the hyperlink for the document number.</w:t>
      </w:r>
      <w:r>
        <w:t xml:space="preserve"> R</w:t>
      </w:r>
      <w:r w:rsidRPr="00D900A6">
        <w:t>eview the financial document to ensure</w:t>
      </w:r>
      <w:r>
        <w:t xml:space="preserve"> that</w:t>
      </w:r>
      <w:r w:rsidRPr="00D900A6">
        <w:t xml:space="preserve"> the equipment meet</w:t>
      </w:r>
      <w:r>
        <w:t>s</w:t>
      </w:r>
      <w:r w:rsidRPr="00D900A6">
        <w:t xml:space="preserve"> the capitalization requirements.</w:t>
      </w:r>
      <w:r>
        <w:t xml:space="preserve"> R</w:t>
      </w:r>
      <w:r w:rsidRPr="00D900A6">
        <w:t>eview the notes</w:t>
      </w:r>
      <w:r>
        <w:t xml:space="preserve">. Notes may specify how </w:t>
      </w:r>
      <w:r w:rsidRPr="00D900A6">
        <w:t xml:space="preserve">the asset should be created or </w:t>
      </w:r>
      <w:r>
        <w:t xml:space="preserve">specify that it be </w:t>
      </w:r>
      <w:r w:rsidRPr="00D900A6">
        <w:t>held for processing until problems are resolved.</w:t>
      </w:r>
    </w:p>
    <w:p w:rsidR="006734AB" w:rsidRDefault="006734AB" w:rsidP="00E406F9">
      <w:pPr>
        <w:pStyle w:val="C1HBullet2A"/>
      </w:pPr>
      <w:r>
        <w:t>Selecting the create asset button opens the Asset Global (Add) document with information previously supplied by the processor.</w:t>
      </w:r>
    </w:p>
    <w:p w:rsidR="006734AB" w:rsidRDefault="006734AB" w:rsidP="00E406F9">
      <w:pPr>
        <w:pStyle w:val="C1HBullet2A"/>
      </w:pPr>
      <w:r>
        <w:rPr>
          <w:lang w:bidi="th-TH"/>
        </w:rPr>
        <w:t>Document goes to Final status.</w:t>
      </w:r>
    </w:p>
    <w:p w:rsidR="006734AB" w:rsidRPr="007A2B49" w:rsidRDefault="006734AB" w:rsidP="00E406F9">
      <w:pPr>
        <w:pStyle w:val="C1HBullet"/>
        <w:rPr>
          <w:rStyle w:val="Strong"/>
        </w:rPr>
      </w:pPr>
      <w:r w:rsidRPr="007A2B49">
        <w:rPr>
          <w:rStyle w:val="Strong"/>
        </w:rPr>
        <w:t>Add payment</w:t>
      </w:r>
    </w:p>
    <w:p w:rsidR="006734AB" w:rsidRDefault="006734AB" w:rsidP="00E406F9">
      <w:pPr>
        <w:pStyle w:val="C1HBullet2A"/>
      </w:pPr>
      <w:r w:rsidRPr="00731F69">
        <w:t>The asset number is populated from the asset number entered on the financial document.</w:t>
      </w:r>
    </w:p>
    <w:p w:rsidR="006734AB" w:rsidRPr="00731F69" w:rsidRDefault="006734AB" w:rsidP="00E406F9">
      <w:pPr>
        <w:pStyle w:val="C1HBullet2A"/>
      </w:pPr>
      <w:r w:rsidRPr="00731F69">
        <w:t>When the user selects to add a payment</w:t>
      </w:r>
      <w:r>
        <w:t xml:space="preserve">, </w:t>
      </w:r>
      <w:r w:rsidRPr="00731F69">
        <w:t>the Asset Payment document</w:t>
      </w:r>
      <w:r>
        <w:t xml:space="preserve"> opens and is</w:t>
      </w:r>
      <w:r w:rsidRPr="00731F69">
        <w:t xml:space="preserve"> populated with information from the existing asset</w:t>
      </w:r>
      <w:r>
        <w:t xml:space="preserve">. </w:t>
      </w:r>
      <w:r w:rsidRPr="00731F69">
        <w:t xml:space="preserve">The user is </w:t>
      </w:r>
      <w:r>
        <w:t>simply</w:t>
      </w:r>
      <w:r w:rsidRPr="00731F69">
        <w:t xml:space="preserve"> adding a Payment record</w:t>
      </w:r>
      <w:r>
        <w:t xml:space="preserve">. </w:t>
      </w:r>
      <w:r w:rsidRPr="00731F69">
        <w:t xml:space="preserve">This function </w:t>
      </w:r>
      <w:r>
        <w:t>copies</w:t>
      </w:r>
      <w:r w:rsidRPr="00731F69">
        <w:t xml:space="preserve"> the payment amount from the financial record.</w:t>
      </w:r>
    </w:p>
    <w:p w:rsidR="006734AB" w:rsidRDefault="006734AB" w:rsidP="00E406F9">
      <w:pPr>
        <w:pStyle w:val="C1HBullet2A"/>
      </w:pPr>
      <w:r w:rsidRPr="00731F69">
        <w:t>Payments initiated by CAB are display-only on the Add Payment and Asset Global documents.</w:t>
      </w:r>
    </w:p>
    <w:p w:rsidR="006734AB" w:rsidRDefault="006734AB" w:rsidP="00E406F9">
      <w:pPr>
        <w:pStyle w:val="C1HBullet2A"/>
      </w:pPr>
      <w:r w:rsidRPr="00731F69">
        <w:rPr>
          <w:szCs w:val="22"/>
        </w:rPr>
        <w:t xml:space="preserve">Payments </w:t>
      </w:r>
      <w:r w:rsidRPr="00731F69">
        <w:t>can be applied only to active capital assets</w:t>
      </w:r>
      <w:r>
        <w:t xml:space="preserve">. </w:t>
      </w:r>
      <w:r w:rsidRPr="00731F69">
        <w:t xml:space="preserve">The asset status must </w:t>
      </w:r>
      <w:r>
        <w:t>be defined in parameter CAPITAL_ASSET_STATUS_CODES and not in RETIRED_STATUS_CODES.</w:t>
      </w:r>
    </w:p>
    <w:p w:rsidR="006734AB" w:rsidRPr="005D553B" w:rsidRDefault="006734AB" w:rsidP="00E406F9">
      <w:pPr>
        <w:pStyle w:val="C1HBullet"/>
      </w:pPr>
      <w:r w:rsidRPr="007A2B49">
        <w:rPr>
          <w:rStyle w:val="Strong"/>
        </w:rPr>
        <w:t>Apply Payment validation</w:t>
      </w:r>
    </w:p>
    <w:p w:rsidR="006734AB" w:rsidRDefault="006734AB" w:rsidP="00E406F9">
      <w:pPr>
        <w:pStyle w:val="C1HBullet2A"/>
      </w:pPr>
      <w:r w:rsidRPr="005D553B">
        <w:t xml:space="preserve">The system compares the object codes on the payments that have </w:t>
      </w:r>
      <w:r>
        <w:t xml:space="preserve">already </w:t>
      </w:r>
      <w:r w:rsidRPr="005D553B">
        <w:t>been</w:t>
      </w:r>
      <w:r>
        <w:t xml:space="preserve"> applied</w:t>
      </w:r>
      <w:r w:rsidRPr="005D553B">
        <w:t xml:space="preserve"> to the asset </w:t>
      </w:r>
      <w:r>
        <w:t>and those of</w:t>
      </w:r>
      <w:r w:rsidRPr="005D553B">
        <w:t xml:space="preserve"> the payment being saved</w:t>
      </w:r>
      <w:r>
        <w:t xml:space="preserve">. </w:t>
      </w:r>
      <w:r w:rsidRPr="005D553B">
        <w:t>If the object code</w:t>
      </w:r>
      <w:r>
        <w:t>s are</w:t>
      </w:r>
      <w:r w:rsidRPr="005D553B">
        <w:t xml:space="preserve"> not in the same asset category, the system generates a warning message.</w:t>
      </w:r>
    </w:p>
    <w:p w:rsidR="006734AB" w:rsidRPr="005D553B" w:rsidRDefault="006734AB" w:rsidP="00E406F9">
      <w:pPr>
        <w:pStyle w:val="C1HBullet"/>
      </w:pPr>
      <w:r w:rsidRPr="007A2B49">
        <w:rPr>
          <w:rStyle w:val="Strong"/>
        </w:rPr>
        <w:t>Lock assets</w:t>
      </w:r>
      <w:r w:rsidRPr="005D553B">
        <w:t xml:space="preserve"> </w:t>
      </w:r>
      <w:r>
        <w:t>(</w:t>
      </w:r>
      <w:r w:rsidRPr="005D553B">
        <w:t>prevents other actions f</w:t>
      </w:r>
      <w:r>
        <w:t>ro</w:t>
      </w:r>
      <w:r w:rsidRPr="005D553B">
        <w:t xml:space="preserve">m </w:t>
      </w:r>
      <w:r>
        <w:t>taking place</w:t>
      </w:r>
      <w:r w:rsidRPr="005D553B">
        <w:t xml:space="preserve"> until the payment is posted</w:t>
      </w:r>
      <w:r>
        <w:t>)</w:t>
      </w:r>
    </w:p>
    <w:p w:rsidR="006734AB" w:rsidRPr="005D553B" w:rsidRDefault="006734AB" w:rsidP="00E406F9">
      <w:pPr>
        <w:pStyle w:val="C1HBullet2A"/>
      </w:pPr>
      <w:r w:rsidRPr="005D553B">
        <w:t>An active valid asset number in CAB is locked until the line item is processed</w:t>
      </w:r>
      <w:r>
        <w:t xml:space="preserve">. </w:t>
      </w:r>
      <w:r w:rsidRPr="005D553B">
        <w:t>Consequently, a transfer, retirement, merge, add payment, or separate transaction cannot be processed against the asset by the user until the line item has been fully processed in CAB</w:t>
      </w:r>
      <w:r>
        <w:t xml:space="preserve">. </w:t>
      </w:r>
      <w:r w:rsidRPr="005D553B">
        <w:t xml:space="preserve">A document is considered fully processed when the Add Payment or Asset Global </w:t>
      </w:r>
      <w:r>
        <w:t xml:space="preserve">(Add) </w:t>
      </w:r>
      <w:r w:rsidRPr="005D553B">
        <w:t>document has a status of processed or final</w:t>
      </w:r>
      <w:r>
        <w:t>.</w:t>
      </w:r>
    </w:p>
    <w:p w:rsidR="006734AB" w:rsidRDefault="006734AB" w:rsidP="00E406F9">
      <w:pPr>
        <w:pStyle w:val="C1HBullet2A"/>
      </w:pPr>
      <w:r w:rsidRPr="005D553B">
        <w:t>Merging a line item with an asset number unlocks the asset.</w:t>
      </w:r>
    </w:p>
    <w:p w:rsidR="006734AB" w:rsidRDefault="006734AB" w:rsidP="00E406F9">
      <w:pPr>
        <w:pStyle w:val="C1HBullet2A"/>
      </w:pPr>
      <w:r w:rsidRPr="005D553B">
        <w:t>Creating an asset for a line item with an asset number unlocks the asset.</w:t>
      </w:r>
    </w:p>
    <w:p w:rsidR="006734AB" w:rsidRPr="007A2B49" w:rsidRDefault="006734AB" w:rsidP="00E406F9">
      <w:pPr>
        <w:pStyle w:val="C1HBullet"/>
        <w:rPr>
          <w:rStyle w:val="Strong"/>
        </w:rPr>
      </w:pPr>
      <w:r w:rsidRPr="007A2B49">
        <w:rPr>
          <w:rStyle w:val="Strong"/>
        </w:rPr>
        <w:t>Credit memo for a payment request</w:t>
      </w:r>
    </w:p>
    <w:p w:rsidR="006734AB" w:rsidRDefault="006734AB" w:rsidP="00E406F9">
      <w:pPr>
        <w:pStyle w:val="C1HBullet2A"/>
      </w:pPr>
      <w:r w:rsidRPr="00BE5909">
        <w:t>A credit memo against a vendor create</w:t>
      </w:r>
      <w:r>
        <w:t>s a G/L</w:t>
      </w:r>
      <w:r w:rsidRPr="00BE5909">
        <w:t xml:space="preserve"> transaction.</w:t>
      </w:r>
    </w:p>
    <w:p w:rsidR="006734AB" w:rsidRDefault="006734AB" w:rsidP="00E406F9">
      <w:pPr>
        <w:pStyle w:val="C1HBullet"/>
      </w:pPr>
      <w:r>
        <w:t xml:space="preserve">Nightly </w:t>
      </w:r>
      <w:r w:rsidRPr="007A2B49">
        <w:rPr>
          <w:rStyle w:val="Strong"/>
        </w:rPr>
        <w:t>batch processes that prepare transactions for the Capital Asset Builder processes</w:t>
      </w:r>
    </w:p>
    <w:p w:rsidR="006734AB" w:rsidRDefault="006734AB" w:rsidP="00E406F9">
      <w:pPr>
        <w:pStyle w:val="C1HBullet2A"/>
      </w:pPr>
      <w:r>
        <w:t>Nightly out collects the documents.</w:t>
      </w:r>
    </w:p>
    <w:p w:rsidR="006734AB" w:rsidRDefault="006734AB" w:rsidP="00E406F9">
      <w:pPr>
        <w:pStyle w:val="C1HBullet2A"/>
      </w:pPr>
      <w:r>
        <w:t>Scrubber creates the plant fund entries.</w:t>
      </w:r>
    </w:p>
    <w:p w:rsidR="006734AB" w:rsidRDefault="006734AB" w:rsidP="00E406F9">
      <w:pPr>
        <w:pStyle w:val="C1HBullet2A"/>
      </w:pPr>
      <w:r>
        <w:t>Poster moves the pending entries, including plant fund, to posted entries.</w:t>
      </w:r>
    </w:p>
    <w:p w:rsidR="006734AB" w:rsidRDefault="006734AB" w:rsidP="00E406F9">
      <w:pPr>
        <w:pStyle w:val="C1HBullet2A"/>
      </w:pPr>
      <w:proofErr w:type="gramStart"/>
      <w:r>
        <w:t>Clear pending entries clears</w:t>
      </w:r>
      <w:proofErr w:type="gramEnd"/>
      <w:r>
        <w:t xml:space="preserve"> them from the various documents.</w:t>
      </w:r>
    </w:p>
    <w:p w:rsidR="006734AB" w:rsidRPr="00BE5909" w:rsidRDefault="006734AB" w:rsidP="00E406F9">
      <w:pPr>
        <w:pStyle w:val="C1HBullet2A"/>
      </w:pPr>
      <w:r>
        <w:t>CAB extract creates the entries for CAB.</w:t>
      </w:r>
    </w:p>
    <w:p w:rsidR="006734AB" w:rsidRPr="00597236" w:rsidRDefault="006734AB" w:rsidP="00E406F9">
      <w:pPr>
        <w:pStyle w:val="Heading5"/>
      </w:pPr>
      <w:bookmarkStart w:id="192" w:name="_D2HTopic_157"/>
      <w:r w:rsidRPr="00597236">
        <w:lastRenderedPageBreak/>
        <w:t>Routing</w:t>
      </w:r>
      <w:r w:rsidR="00F6379D" w:rsidRPr="000A7A07">
        <w:fldChar w:fldCharType="begin"/>
      </w:r>
      <w:r w:rsidRPr="000A7A07">
        <w:instrText xml:space="preserve"> XE "</w:instrText>
      </w:r>
      <w:r>
        <w:instrText>General Ledger Processing document:r</w:instrText>
      </w:r>
      <w:r w:rsidRPr="00597236">
        <w:instrText>outing</w:instrText>
      </w:r>
      <w:r w:rsidRPr="000A7A07">
        <w:instrText xml:space="preserve">" </w:instrText>
      </w:r>
      <w:r w:rsidR="00F6379D" w:rsidRPr="000A7A07">
        <w:fldChar w:fldCharType="end"/>
      </w:r>
      <w:bookmarkEnd w:id="192"/>
    </w:p>
    <w:p w:rsidR="006734AB" w:rsidRDefault="006734AB" w:rsidP="00E406F9">
      <w:pPr>
        <w:pStyle w:val="C1HBullet"/>
      </w:pPr>
      <w:r>
        <w:t>All Asset Global (Add) and Asset Payment documents initiated from CAB go to a status of Processed when they are submitted.</w:t>
      </w:r>
    </w:p>
    <w:p w:rsidR="006734AB" w:rsidRDefault="006734AB" w:rsidP="00E406F9">
      <w:pPr>
        <w:pStyle w:val="Heading3"/>
      </w:pPr>
      <w:bookmarkStart w:id="193" w:name="_Toc511209421"/>
      <w:bookmarkStart w:id="194" w:name="_D2HTopic_158"/>
      <w:r w:rsidRPr="00BC38F1">
        <w:lastRenderedPageBreak/>
        <w:t>Pre-Asset Tagging</w:t>
      </w:r>
      <w:bookmarkEnd w:id="193"/>
      <w:r w:rsidR="00F6379D">
        <w:fldChar w:fldCharType="begin"/>
      </w:r>
      <w:r>
        <w:instrText xml:space="preserve"> XE "</w:instrText>
      </w:r>
      <w:r w:rsidRPr="009D1435">
        <w:instrText>Pre-Asset Tagging</w:instrText>
      </w:r>
      <w:r>
        <w:instrText xml:space="preserve"> document" </w:instrText>
      </w:r>
      <w:r w:rsidR="00F6379D">
        <w:fldChar w:fldCharType="end"/>
      </w:r>
      <w:r w:rsidR="00F6379D">
        <w:fldChar w:fldCharType="begin"/>
      </w:r>
      <w:r>
        <w:instrText xml:space="preserve"> XE "</w:instrText>
      </w:r>
      <w:r w:rsidRPr="00115E9D">
        <w:instrText xml:space="preserve">Capital Asset Builder </w:instrText>
      </w:r>
      <w:r>
        <w:instrText>(CAB):</w:instrText>
      </w:r>
      <w:r w:rsidRPr="009D1435">
        <w:instrText>Pre-Asset Tagging</w:instrText>
      </w:r>
      <w:r>
        <w:instrText xml:space="preserve"> document" </w:instrText>
      </w:r>
      <w:r w:rsidR="00F6379D">
        <w:fldChar w:fldCharType="end"/>
      </w:r>
      <w:r w:rsidR="00F6379D" w:rsidRPr="00000100">
        <w:fldChar w:fldCharType="begin"/>
      </w:r>
      <w:r w:rsidRPr="00000100">
        <w:instrText xml:space="preserve"> TC "</w:instrText>
      </w:r>
      <w:r w:rsidRPr="00BC38F1">
        <w:instrText>Pre-Asset Tagging</w:instrText>
      </w:r>
      <w:r w:rsidRPr="00000100">
        <w:instrText xml:space="preserve">" \f </w:instrText>
      </w:r>
      <w:r>
        <w:instrText>D</w:instrText>
      </w:r>
      <w:r w:rsidRPr="00000100">
        <w:instrText xml:space="preserve"> \l "</w:instrText>
      </w:r>
      <w:r>
        <w:instrText>2</w:instrText>
      </w:r>
      <w:r w:rsidRPr="00000100">
        <w:instrText xml:space="preserve">" </w:instrText>
      </w:r>
      <w:r w:rsidR="00F6379D" w:rsidRPr="00000100">
        <w:fldChar w:fldCharType="end"/>
      </w:r>
      <w:bookmarkEnd w:id="194"/>
    </w:p>
    <w:p w:rsidR="006734AB" w:rsidRDefault="006734AB" w:rsidP="00E406F9"/>
    <w:p w:rsidR="006734AB" w:rsidRDefault="006734AB" w:rsidP="00E406F9">
      <w:pPr>
        <w:pStyle w:val="BodyText"/>
      </w:pPr>
      <w:r w:rsidRPr="00C21E25">
        <w:t xml:space="preserve">Pre-asset tagging </w:t>
      </w:r>
      <w:r>
        <w:t xml:space="preserve">allows organizations to tag assets before an asset has been created in the data base. When pre-asset tagging information exists, Purchasing/Accounts Payable transactions use it when the asset is created. </w:t>
      </w:r>
      <w:r w:rsidRPr="003E2EF8">
        <w:t>The</w:t>
      </w:r>
      <w:r w:rsidRPr="00F60A0F">
        <w:t xml:space="preserve"> Pre-Asset Tagging document </w:t>
      </w:r>
      <w:r>
        <w:t>allows you</w:t>
      </w:r>
      <w:r w:rsidRPr="003E2EF8">
        <w:t xml:space="preserve"> to enter tagging information for </w:t>
      </w:r>
      <w:r w:rsidRPr="00E417E5">
        <w:t>capital</w:t>
      </w:r>
      <w:r w:rsidRPr="003E2EF8">
        <w:t xml:space="preserve"> equipment</w:t>
      </w:r>
      <w:r>
        <w:t xml:space="preserve"> </w:t>
      </w:r>
      <w:r w:rsidRPr="00F46A6B">
        <w:t xml:space="preserve">into the university </w:t>
      </w:r>
      <w:r>
        <w:t xml:space="preserve">capital </w:t>
      </w:r>
      <w:r w:rsidRPr="00F46A6B">
        <w:t>asset</w:t>
      </w:r>
      <w:r w:rsidRPr="003E2EF8">
        <w:t xml:space="preserve"> database </w:t>
      </w:r>
      <w:r w:rsidRPr="003E2EF8">
        <w:rPr>
          <w:b/>
        </w:rPr>
        <w:t>before</w:t>
      </w:r>
      <w:r>
        <w:t xml:space="preserve"> the asset is created. Pre-asset tagging is optional.</w:t>
      </w:r>
    </w:p>
    <w:p w:rsidR="006734AB" w:rsidRDefault="006734AB" w:rsidP="00E406F9"/>
    <w:p w:rsidR="006734AB" w:rsidRPr="003E2EF8" w:rsidRDefault="006734AB" w:rsidP="00E406F9">
      <w:pPr>
        <w:pStyle w:val="BodyText"/>
      </w:pPr>
      <w:r w:rsidRPr="003E2EF8">
        <w:t xml:space="preserve">Purchase </w:t>
      </w:r>
      <w:r>
        <w:t>o</w:t>
      </w:r>
      <w:r w:rsidRPr="003E2EF8">
        <w:t xml:space="preserve">rder information is extracted from the </w:t>
      </w:r>
      <w:r>
        <w:t>Kuali Financials Purchasing/Accounts Payable (PURAP) module</w:t>
      </w:r>
      <w:r w:rsidRPr="003E2EF8">
        <w:t xml:space="preserve"> when the purchase order is approved</w:t>
      </w:r>
      <w:r>
        <w:t xml:space="preserve">. </w:t>
      </w:r>
      <w:r w:rsidRPr="003E2EF8">
        <w:t>The extract job selects line items that have</w:t>
      </w:r>
      <w:r>
        <w:t xml:space="preserve"> a capital equipment object sub-</w:t>
      </w:r>
      <w:r w:rsidRPr="003E2EF8">
        <w:t xml:space="preserve">type code and a unit cost </w:t>
      </w:r>
      <w:r>
        <w:t xml:space="preserve">equal to or greater than the amount defined in CAPITALIZATION_LIMIT_AMOUNT. </w:t>
      </w:r>
      <w:r w:rsidRPr="003E2EF8">
        <w:t xml:space="preserve">The purchase order number, line number, quantity ordered, description, and vendor information </w:t>
      </w:r>
      <w:r>
        <w:t>are recorded in the P</w:t>
      </w:r>
      <w:r w:rsidRPr="00F46A6B">
        <w:t>re-</w:t>
      </w:r>
      <w:r>
        <w:t>A</w:t>
      </w:r>
      <w:r w:rsidRPr="00F46A6B">
        <w:t xml:space="preserve">sset </w:t>
      </w:r>
      <w:r>
        <w:t>T</w:t>
      </w:r>
      <w:r w:rsidRPr="00F46A6B">
        <w:t>agging table</w:t>
      </w:r>
      <w:r w:rsidRPr="003E2EF8">
        <w:t xml:space="preserve"> for movable capital equipment</w:t>
      </w:r>
      <w:r>
        <w:t>.</w:t>
      </w:r>
    </w:p>
    <w:p w:rsidR="006734AB" w:rsidRDefault="006734AB" w:rsidP="00E406F9"/>
    <w:p w:rsidR="006734AB" w:rsidRPr="003E2EF8" w:rsidRDefault="006734AB" w:rsidP="00E406F9">
      <w:pPr>
        <w:pStyle w:val="BodyText"/>
      </w:pPr>
      <w:r>
        <w:t>After</w:t>
      </w:r>
      <w:r w:rsidRPr="003E2EF8">
        <w:t xml:space="preserve"> the </w:t>
      </w:r>
      <w:r>
        <w:t>payment requisition (</w:t>
      </w:r>
      <w:r w:rsidRPr="003E2EF8">
        <w:t>invoice</w:t>
      </w:r>
      <w:r>
        <w:t>)</w:t>
      </w:r>
      <w:r w:rsidRPr="003E2EF8">
        <w:t xml:space="preserve"> has been approved by Accounts Payable</w:t>
      </w:r>
      <w:r>
        <w:t>,</w:t>
      </w:r>
      <w:r w:rsidRPr="003E2EF8">
        <w:t xml:space="preserve"> the asset </w:t>
      </w:r>
      <w:r>
        <w:t>is ready to be loaded in the Capital Asset Builder. At that point</w:t>
      </w:r>
      <w:r w:rsidRPr="003E2EF8">
        <w:t xml:space="preserve">, the </w:t>
      </w:r>
      <w:r>
        <w:t>P</w:t>
      </w:r>
      <w:r w:rsidRPr="00F46A6B">
        <w:t>re-</w:t>
      </w:r>
      <w:r>
        <w:t>A</w:t>
      </w:r>
      <w:r w:rsidRPr="00F46A6B">
        <w:t xml:space="preserve">sset </w:t>
      </w:r>
      <w:r>
        <w:t>T</w:t>
      </w:r>
      <w:r w:rsidRPr="00F46A6B">
        <w:t>agging table</w:t>
      </w:r>
      <w:r>
        <w:t xml:space="preserve"> is</w:t>
      </w:r>
      <w:r w:rsidRPr="003E2EF8">
        <w:t xml:space="preserve"> checked to extract any tagging information available</w:t>
      </w:r>
      <w:r>
        <w:t xml:space="preserve">. If an asset is not pre-tagged, the </w:t>
      </w:r>
      <w:r w:rsidRPr="002E55A7">
        <w:t>Edit</w:t>
      </w:r>
      <w:r w:rsidRPr="00251550">
        <w:t xml:space="preserve"> action from the Asset Lookup results i</w:t>
      </w:r>
      <w:r>
        <w:t>s used</w:t>
      </w:r>
      <w:r w:rsidRPr="003E2EF8">
        <w:t xml:space="preserve"> to </w:t>
      </w:r>
      <w:r>
        <w:t>update the tagging information.</w:t>
      </w:r>
    </w:p>
    <w:p w:rsidR="006734AB" w:rsidRDefault="006734AB" w:rsidP="00E406F9"/>
    <w:p w:rsidR="006734AB" w:rsidRDefault="006734AB" w:rsidP="00E406F9">
      <w:r w:rsidRPr="003E2EF8">
        <w:t>To create assets in the Capital Asset Builder (CAB)</w:t>
      </w:r>
      <w:r>
        <w:t>,</w:t>
      </w:r>
      <w:r w:rsidRPr="003E2EF8">
        <w:t xml:space="preserve"> the purchase order number, line item number, and the description</w:t>
      </w:r>
      <w:r>
        <w:t xml:space="preserve"> are extracted</w:t>
      </w:r>
      <w:r w:rsidRPr="003E2EF8">
        <w:t xml:space="preserve"> from the procurement system</w:t>
      </w:r>
      <w:r>
        <w:t xml:space="preserve">. </w:t>
      </w:r>
      <w:r w:rsidRPr="003E2EF8">
        <w:t>The purchase order number and line item number are combined to create a primary key</w:t>
      </w:r>
      <w:r>
        <w:t xml:space="preserve">. </w:t>
      </w:r>
      <w:r w:rsidRPr="003E2EF8">
        <w:t xml:space="preserve">This key is used to match pre-asset tagging information with assets </w:t>
      </w:r>
      <w:r>
        <w:t>as they</w:t>
      </w:r>
      <w:r w:rsidRPr="003E2EF8">
        <w:t xml:space="preserve"> are created</w:t>
      </w:r>
      <w:r>
        <w:t>. Care must be taken to en</w:t>
      </w:r>
      <w:r w:rsidRPr="003E2EF8">
        <w:t xml:space="preserve">sure </w:t>
      </w:r>
      <w:r>
        <w:t xml:space="preserve">that </w:t>
      </w:r>
      <w:r w:rsidRPr="003E2EF8">
        <w:t>the tagged equipment</w:t>
      </w:r>
      <w:r>
        <w:t xml:space="preserve"> is matched</w:t>
      </w:r>
      <w:r w:rsidRPr="003E2EF8">
        <w:t xml:space="preserve"> to the </w:t>
      </w:r>
      <w:r>
        <w:t xml:space="preserve">appropriate </w:t>
      </w:r>
      <w:r w:rsidRPr="003E2EF8">
        <w:t>line item number on the purchase order</w:t>
      </w:r>
      <w:r>
        <w:t>.</w:t>
      </w:r>
      <w:r w:rsidRPr="00E3782C">
        <w:t xml:space="preserve"> </w:t>
      </w:r>
    </w:p>
    <w:p w:rsidR="006734AB" w:rsidRPr="003E2EF8" w:rsidRDefault="006734AB" w:rsidP="00E406F9">
      <w:pPr>
        <w:pStyle w:val="BodyText"/>
      </w:pPr>
    </w:p>
    <w:p w:rsidR="006734AB" w:rsidRDefault="006734AB" w:rsidP="00E406F9">
      <w:pPr>
        <w:pStyle w:val="Note"/>
      </w:pPr>
      <w:r>
        <w:drawing>
          <wp:inline distT="0" distB="0" distL="0" distR="0">
            <wp:extent cx="136525" cy="136525"/>
            <wp:effectExtent l="19050" t="0" r="0" b="0"/>
            <wp:docPr id="1493" name="Picture 2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3E2EF8">
        <w:t>Organizations have a window of opportunity to enter tagging information before the asset is created</w:t>
      </w:r>
      <w:r>
        <w:t xml:space="preserve">. </w:t>
      </w:r>
      <w:r w:rsidRPr="003E2EF8">
        <w:t>Th</w:t>
      </w:r>
      <w:r>
        <w:t>is</w:t>
      </w:r>
      <w:r w:rsidRPr="003E2EF8">
        <w:t xml:space="preserve"> window </w:t>
      </w:r>
      <w:r>
        <w:t xml:space="preserve">extends from </w:t>
      </w:r>
      <w:r w:rsidRPr="003E2EF8">
        <w:t>the time the asset is received to the time the invoice is processed and approved by Accounts Payable</w:t>
      </w:r>
      <w:r>
        <w:t>.</w:t>
      </w:r>
      <w:r w:rsidR="00F6379D">
        <w:fldChar w:fldCharType="begin"/>
      </w:r>
      <w:r>
        <w:instrText xml:space="preserve"> \MinBodyLeft 115.2 </w:instrText>
      </w:r>
      <w:r w:rsidR="00F6379D">
        <w:fldChar w:fldCharType="end"/>
      </w:r>
    </w:p>
    <w:p w:rsidR="006734AB" w:rsidRDefault="006734AB" w:rsidP="00E406F9">
      <w:pPr>
        <w:pStyle w:val="Note"/>
      </w:pPr>
      <w:r>
        <w:drawing>
          <wp:inline distT="0" distB="0" distL="0" distR="0">
            <wp:extent cx="156845" cy="156845"/>
            <wp:effectExtent l="19050" t="0" r="0" b="0"/>
            <wp:docPr id="1494" name="Picture 27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exclaim"/>
                    <pic:cNvPicPr>
                      <a:picLocks noChangeAspect="1" noChangeArrowheads="1"/>
                    </pic:cNvPicPr>
                  </pic:nvPicPr>
                  <pic:blipFill>
                    <a:blip r:embed="rId2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11548F">
        <w:rPr>
          <w:rStyle w:val="Strong"/>
        </w:rPr>
        <w:t>Check before entering pre-asset tagging data into the system.</w:t>
      </w:r>
      <w:r>
        <w:rPr>
          <w:rStyle w:val="Strong"/>
        </w:rPr>
        <w:t xml:space="preserve"> </w:t>
      </w:r>
      <w:r w:rsidRPr="003E2EF8">
        <w:t>If pre-asset tagging information</w:t>
      </w:r>
      <w:r>
        <w:t xml:space="preserve"> is entered</w:t>
      </w:r>
      <w:r w:rsidRPr="003E2EF8">
        <w:t xml:space="preserve"> into the asset database for an asset that has already been created, </w:t>
      </w:r>
      <w:r w:rsidRPr="0011548F">
        <w:rPr>
          <w:rStyle w:val="Strong"/>
          <w:u w:val="single"/>
        </w:rPr>
        <w:t>no</w:t>
      </w:r>
      <w:r>
        <w:t xml:space="preserve"> system</w:t>
      </w:r>
      <w:r w:rsidRPr="003E2EF8">
        <w:t xml:space="preserve"> warning</w:t>
      </w:r>
      <w:r>
        <w:t xml:space="preserve"> is presented, and the</w:t>
      </w:r>
      <w:r w:rsidRPr="003E2EF8">
        <w:t xml:space="preserve"> tagging information</w:t>
      </w:r>
      <w:r>
        <w:t xml:space="preserve"> entered via the Pre-Asset Tagging document is </w:t>
      </w:r>
      <w:r w:rsidRPr="0011548F">
        <w:rPr>
          <w:rStyle w:val="Strong"/>
          <w:u w:val="single"/>
        </w:rPr>
        <w:t>not</w:t>
      </w:r>
      <w:r>
        <w:rPr>
          <w:rStyle w:val="Strong"/>
          <w:u w:val="single"/>
        </w:rPr>
        <w:t xml:space="preserve"> </w:t>
      </w:r>
      <w:r w:rsidRPr="003E2EF8">
        <w:t>assigned to the asset</w:t>
      </w:r>
      <w:r>
        <w:t xml:space="preserve">. </w:t>
      </w:r>
      <w:r w:rsidRPr="003E2EF8">
        <w:t>For this reason,</w:t>
      </w:r>
      <w:r>
        <w:t xml:space="preserve"> it is important that users </w:t>
      </w:r>
      <w:r w:rsidRPr="0011548F">
        <w:rPr>
          <w:rStyle w:val="Strong"/>
          <w:u w:val="single"/>
        </w:rPr>
        <w:t>always</w:t>
      </w:r>
      <w:r w:rsidRPr="003E2EF8">
        <w:t xml:space="preserve"> check to see </w:t>
      </w:r>
      <w:r>
        <w:t xml:space="preserve">whether </w:t>
      </w:r>
      <w:r w:rsidRPr="003E2EF8">
        <w:t>the asset has</w:t>
      </w:r>
      <w:r>
        <w:t xml:space="preserve"> already</w:t>
      </w:r>
      <w:r w:rsidRPr="003E2EF8">
        <w:t xml:space="preserve"> been created </w:t>
      </w:r>
      <w:r w:rsidRPr="0011548F">
        <w:rPr>
          <w:rStyle w:val="Strong"/>
          <w:u w:val="single"/>
        </w:rPr>
        <w:t>before</w:t>
      </w:r>
      <w:r w:rsidRPr="003E2EF8">
        <w:t xml:space="preserve"> enter</w:t>
      </w:r>
      <w:r>
        <w:t>ing</w:t>
      </w:r>
      <w:r w:rsidRPr="003E2EF8">
        <w:t xml:space="preserve"> information into the </w:t>
      </w:r>
      <w:r>
        <w:t>P</w:t>
      </w:r>
      <w:r w:rsidRPr="005C7107">
        <w:t>re-</w:t>
      </w:r>
      <w:r>
        <w:t>A</w:t>
      </w:r>
      <w:r w:rsidRPr="005C7107">
        <w:t xml:space="preserve">sset </w:t>
      </w:r>
      <w:r>
        <w:t>T</w:t>
      </w:r>
      <w:r w:rsidRPr="005C7107">
        <w:t xml:space="preserve">agging </w:t>
      </w:r>
      <w:r>
        <w:t>t</w:t>
      </w:r>
      <w:r w:rsidRPr="005C7107">
        <w:t>able.</w:t>
      </w:r>
      <w:r w:rsidR="00F6379D">
        <w:fldChar w:fldCharType="begin"/>
      </w:r>
      <w:r>
        <w:instrText xml:space="preserve"> \MinBodyLeft 115.2 </w:instrText>
      </w:r>
      <w:r w:rsidR="00F6379D">
        <w:fldChar w:fldCharType="end"/>
      </w:r>
    </w:p>
    <w:p w:rsidR="008627E9" w:rsidRDefault="008627E9">
      <w:pPr>
        <w:rPr>
          <w:rFonts w:ascii="Arial" w:hAnsi="Arial"/>
          <w:b/>
          <w:i/>
          <w:color w:val="993300"/>
          <w:sz w:val="36"/>
          <w:szCs w:val="36"/>
        </w:rPr>
      </w:pPr>
      <w:bookmarkStart w:id="195" w:name="_D2HTopic_159"/>
      <w:r>
        <w:br w:type="page"/>
      </w:r>
    </w:p>
    <w:p w:rsidR="006734AB" w:rsidRDefault="006734AB" w:rsidP="00E406F9">
      <w:pPr>
        <w:pStyle w:val="Heading4"/>
      </w:pPr>
      <w:r>
        <w:lastRenderedPageBreak/>
        <w:t>Pre-Asset Tagging Lookup</w:t>
      </w:r>
      <w:r w:rsidR="00F6379D">
        <w:fldChar w:fldCharType="begin"/>
      </w:r>
      <w:r>
        <w:instrText xml:space="preserve"> XE "</w:instrText>
      </w:r>
      <w:r w:rsidRPr="009D1435">
        <w:instrText>Pre-Asset Tagging</w:instrText>
      </w:r>
      <w:r>
        <w:instrText xml:space="preserve"> document:</w:instrText>
      </w:r>
      <w:r w:rsidRPr="009D1435">
        <w:instrText>Pre-Asset Tagging</w:instrText>
      </w:r>
      <w:r>
        <w:instrText xml:space="preserve"> L</w:instrText>
      </w:r>
      <w:r w:rsidRPr="00D12600">
        <w:instrText>ookup</w:instrText>
      </w:r>
      <w:r>
        <w:instrText xml:space="preserve">" </w:instrText>
      </w:r>
      <w:r w:rsidR="00F6379D">
        <w:fldChar w:fldCharType="end"/>
      </w:r>
      <w:r w:rsidR="00F6379D">
        <w:fldChar w:fldCharType="begin"/>
      </w:r>
      <w:r>
        <w:instrText xml:space="preserve"> XE "</w:instrText>
      </w:r>
      <w:r w:rsidRPr="00115E9D">
        <w:instrText xml:space="preserve">Capital Asset Builder </w:instrText>
      </w:r>
      <w:r>
        <w:instrText>(CAB):</w:instrText>
      </w:r>
      <w:r w:rsidRPr="009D1435">
        <w:instrText>Pre-Asset Tagging</w:instrText>
      </w:r>
      <w:r>
        <w:instrText xml:space="preserve"> L</w:instrText>
      </w:r>
      <w:r w:rsidRPr="00D12600">
        <w:instrText>ookup</w:instrText>
      </w:r>
      <w:r>
        <w:instrText xml:space="preserve">" </w:instrText>
      </w:r>
      <w:r w:rsidR="00F6379D">
        <w:fldChar w:fldCharType="end"/>
      </w:r>
      <w:bookmarkEnd w:id="195"/>
    </w:p>
    <w:p w:rsidR="006734AB" w:rsidRDefault="006734AB" w:rsidP="00E406F9"/>
    <w:p w:rsidR="006734AB" w:rsidRPr="0011548F" w:rsidRDefault="006734AB" w:rsidP="00E406F9">
      <w:pPr>
        <w:pStyle w:val="BodyText"/>
      </w:pPr>
      <w:r>
        <w:t xml:space="preserve">When you choose </w:t>
      </w:r>
      <w:r w:rsidRPr="007C49D0">
        <w:rPr>
          <w:rStyle w:val="Strong"/>
        </w:rPr>
        <w:t>Pre-Asset Tagging</w:t>
      </w:r>
      <w:r>
        <w:t xml:space="preserve"> the system opens the Pre-Asset Tagging Lookup.</w:t>
      </w:r>
    </w:p>
    <w:p w:rsidR="006734AB" w:rsidRDefault="006734AB" w:rsidP="00E406F9"/>
    <w:p w:rsidR="006734AB" w:rsidRDefault="006734AB" w:rsidP="00E406F9">
      <w:r w:rsidRPr="00860E5A">
        <w:t>Th</w:t>
      </w:r>
      <w:r>
        <w:t>e</w:t>
      </w:r>
      <w:r w:rsidRPr="00860E5A">
        <w:t xml:space="preserve"> </w:t>
      </w:r>
      <w:r>
        <w:t>lookup</w:t>
      </w:r>
      <w:r w:rsidRPr="00860E5A">
        <w:t xml:space="preserve"> provides access to existing asset information. </w:t>
      </w:r>
      <w:r>
        <w:t>You may use</w:t>
      </w:r>
      <w:r w:rsidRPr="00860E5A">
        <w:t xml:space="preserve"> any, all, or none of the fields as </w:t>
      </w:r>
      <w:r>
        <w:t xml:space="preserve">search </w:t>
      </w:r>
      <w:r w:rsidRPr="00860E5A">
        <w:t>parameters. Logical operators are also permitted within the fields</w:t>
      </w:r>
      <w:r>
        <w:t xml:space="preserve">. </w:t>
      </w:r>
    </w:p>
    <w:p w:rsidR="006734AB" w:rsidRDefault="006734AB" w:rsidP="00E406F9">
      <w:pPr>
        <w:pStyle w:val="BodyText"/>
      </w:pPr>
    </w:p>
    <w:p w:rsidR="006734AB" w:rsidRPr="0064264D" w:rsidRDefault="006734AB" w:rsidP="00E406F9">
      <w:pPr>
        <w:pStyle w:val="Note"/>
      </w:pPr>
      <w:r>
        <w:drawing>
          <wp:inline distT="0" distB="0" distL="0" distR="0">
            <wp:extent cx="191135" cy="191135"/>
            <wp:effectExtent l="19050" t="0" r="0" b="0"/>
            <wp:docPr id="1495" name="Picture 27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64264D">
        <w:t xml:space="preserve">For more </w:t>
      </w:r>
      <w:r>
        <w:t>information about</w:t>
      </w:r>
      <w:r w:rsidRPr="0064264D">
        <w:t xml:space="preserve"> document search, </w:t>
      </w:r>
      <w:r>
        <w:t xml:space="preserve">see </w:t>
      </w:r>
      <w:r w:rsidRPr="00B709DA">
        <w:rPr>
          <w:rStyle w:val="NoteChar"/>
          <w:rFonts w:eastAsia="MS Mincho"/>
        </w:rPr>
        <w:t xml:space="preserve">Using </w:t>
      </w:r>
      <w:r>
        <w:rPr>
          <w:rStyle w:val="NoteChar"/>
          <w:rFonts w:eastAsia="MS Mincho"/>
        </w:rPr>
        <w:t>Document Search</w:t>
      </w:r>
      <w:r w:rsidRPr="00B709DA">
        <w:rPr>
          <w:rStyle w:val="NoteChar"/>
          <w:rFonts w:eastAsia="MS Mincho"/>
        </w:rPr>
        <w:t xml:space="preserve"> to Find a Document</w:t>
      </w:r>
      <w:r>
        <w:rPr>
          <w:rStyle w:val="NoteChar"/>
          <w:rFonts w:eastAsia="MS Mincho"/>
        </w:rPr>
        <w:t xml:space="preserve"> </w:t>
      </w:r>
      <w:r w:rsidRPr="00191D46">
        <w:t xml:space="preserve">in </w:t>
      </w:r>
      <w:r>
        <w:t xml:space="preserve">the </w:t>
      </w:r>
      <w:r w:rsidRPr="00254EF2">
        <w:rPr>
          <w:rStyle w:val="Emphasis"/>
        </w:rPr>
        <w:t>Overview</w:t>
      </w:r>
      <w:r w:rsidRPr="006E1881">
        <w:rPr>
          <w:i/>
        </w:rPr>
        <w:t xml:space="preserve"> </w:t>
      </w:r>
      <w:r>
        <w:rPr>
          <w:i/>
        </w:rPr>
        <w:t>and Introduction to the User Interface</w:t>
      </w:r>
      <w:r w:rsidRPr="00092ED2">
        <w:t>.</w:t>
      </w:r>
      <w:r w:rsidRPr="00B709DA">
        <w:rPr>
          <w:rStyle w:val="NoteChar"/>
        </w:rPr>
        <w:t xml:space="preserve"> </w:t>
      </w:r>
    </w:p>
    <w:p w:rsidR="006734AB" w:rsidRDefault="006734AB" w:rsidP="00E406F9"/>
    <w:p w:rsidR="006734AB" w:rsidRDefault="006734AB" w:rsidP="00E406F9">
      <w:pPr>
        <w:pStyle w:val="BodyText"/>
      </w:pPr>
      <w:r>
        <w:t>After you search, the system displays a</w:t>
      </w:r>
      <w:r w:rsidRPr="00860E5A">
        <w:t xml:space="preserve"> table </w:t>
      </w:r>
      <w:r>
        <w:t>containing</w:t>
      </w:r>
      <w:r w:rsidRPr="00860E5A">
        <w:t xml:space="preserve"> key data for the assets that meet </w:t>
      </w:r>
      <w:r>
        <w:t>your</w:t>
      </w:r>
      <w:r w:rsidRPr="00860E5A">
        <w:t xml:space="preserve"> search criteria.</w:t>
      </w:r>
    </w:p>
    <w:p w:rsidR="006734AB" w:rsidRDefault="006734AB" w:rsidP="00E406F9"/>
    <w:p w:rsidR="006734AB" w:rsidRDefault="006734AB" w:rsidP="00E406F9">
      <w:pPr>
        <w:pStyle w:val="TableHeading"/>
      </w:pPr>
      <w:r>
        <w:t>Pre Asset Tagging Lookup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Default="006734AB" w:rsidP="00E406F9">
            <w:pPr>
              <w:pStyle w:val="TableCells"/>
            </w:pPr>
            <w:r>
              <w:t>Title</w:t>
            </w:r>
          </w:p>
        </w:tc>
        <w:tc>
          <w:tcPr>
            <w:tcW w:w="5281" w:type="dxa"/>
            <w:tcBorders>
              <w:top w:val="single" w:sz="4" w:space="0" w:color="auto"/>
              <w:bottom w:val="thickThinSmallGap" w:sz="12" w:space="0" w:color="auto"/>
            </w:tcBorders>
          </w:tcPr>
          <w:p w:rsidR="006734AB" w:rsidRDefault="006734AB" w:rsidP="00E406F9">
            <w:pPr>
              <w:pStyle w:val="TableCells"/>
            </w:pPr>
            <w:r>
              <w:t>Description</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Active Indicator</w:t>
            </w:r>
          </w:p>
        </w:tc>
        <w:tc>
          <w:tcPr>
            <w:tcW w:w="5281" w:type="dxa"/>
            <w:tcBorders>
              <w:bottom w:val="single" w:sz="4" w:space="0" w:color="auto"/>
            </w:tcBorders>
          </w:tcPr>
          <w:p w:rsidR="006734AB" w:rsidRDefault="006734AB" w:rsidP="00E406F9">
            <w:pPr>
              <w:pStyle w:val="TableCells"/>
            </w:pPr>
            <w:r>
              <w:t xml:space="preserve">Optional. Indicates whether the asset is active in </w:t>
            </w:r>
            <w:smartTag w:uri="urn:schemas-microsoft-com:office:smarttags" w:element="place">
              <w:r>
                <w:t>CAM</w:t>
              </w:r>
            </w:smartTag>
            <w:r>
              <w:t xml:space="preserve"> or not. </w:t>
            </w:r>
          </w:p>
        </w:tc>
      </w:tr>
      <w:tr w:rsidR="006734AB" w:rsidRPr="00C40BA1" w:rsidTr="00E406F9">
        <w:tc>
          <w:tcPr>
            <w:tcW w:w="2250" w:type="dxa"/>
            <w:tcBorders>
              <w:right w:val="double" w:sz="4" w:space="0" w:color="auto"/>
            </w:tcBorders>
          </w:tcPr>
          <w:p w:rsidR="006734AB" w:rsidRDefault="006734AB" w:rsidP="00E406F9">
            <w:pPr>
              <w:pStyle w:val="TableCells"/>
            </w:pPr>
            <w:r>
              <w:t>Item Line Number</w:t>
            </w:r>
          </w:p>
        </w:tc>
        <w:tc>
          <w:tcPr>
            <w:tcW w:w="5281" w:type="dxa"/>
          </w:tcPr>
          <w:p w:rsidR="006734AB" w:rsidRDefault="006734AB" w:rsidP="00E406F9">
            <w:pPr>
              <w:pStyle w:val="TableCells"/>
            </w:pPr>
            <w:r>
              <w:rPr>
                <w:bCs/>
              </w:rPr>
              <w:t>Optional. Enter the</w:t>
            </w:r>
            <w:r>
              <w:t xml:space="preserve"> line number for the asset on the PO.</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Purchase Order Line Item Description</w:t>
            </w:r>
          </w:p>
        </w:tc>
        <w:tc>
          <w:tcPr>
            <w:tcW w:w="5281" w:type="dxa"/>
            <w:tcBorders>
              <w:bottom w:val="single" w:sz="4" w:space="0" w:color="auto"/>
            </w:tcBorders>
          </w:tcPr>
          <w:p w:rsidR="006734AB" w:rsidRDefault="006734AB" w:rsidP="00E406F9">
            <w:pPr>
              <w:pStyle w:val="TableCells"/>
            </w:pPr>
            <w:r>
              <w:rPr>
                <w:bCs/>
              </w:rPr>
              <w:t>Optional. Enter a</w:t>
            </w:r>
            <w:r>
              <w:t xml:space="preserve"> description of the asset.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Purchase Order Number</w:t>
            </w:r>
          </w:p>
        </w:tc>
        <w:tc>
          <w:tcPr>
            <w:tcW w:w="5281" w:type="dxa"/>
            <w:tcBorders>
              <w:bottom w:val="single" w:sz="4" w:space="0" w:color="auto"/>
            </w:tcBorders>
          </w:tcPr>
          <w:p w:rsidR="006734AB" w:rsidRDefault="006734AB" w:rsidP="00E406F9">
            <w:pPr>
              <w:pStyle w:val="TableCells"/>
            </w:pPr>
            <w:r>
              <w:t>Optional. Enter the number assigned to the purchase order to which the payment is posted.</w:t>
            </w:r>
          </w:p>
        </w:tc>
      </w:tr>
      <w:tr w:rsidR="006734AB" w:rsidRPr="00C40BA1" w:rsidTr="00E406F9">
        <w:tc>
          <w:tcPr>
            <w:tcW w:w="2250" w:type="dxa"/>
            <w:tcBorders>
              <w:right w:val="double" w:sz="4" w:space="0" w:color="auto"/>
            </w:tcBorders>
          </w:tcPr>
          <w:p w:rsidR="006734AB" w:rsidRDefault="006734AB" w:rsidP="00E406F9">
            <w:pPr>
              <w:pStyle w:val="TableCells"/>
            </w:pPr>
            <w:r>
              <w:t>Quantity Ordered</w:t>
            </w:r>
          </w:p>
        </w:tc>
        <w:tc>
          <w:tcPr>
            <w:tcW w:w="5281" w:type="dxa"/>
          </w:tcPr>
          <w:p w:rsidR="006734AB" w:rsidRDefault="006734AB" w:rsidP="00E406F9">
            <w:pPr>
              <w:pStyle w:val="TableCells"/>
            </w:pPr>
            <w:r>
              <w:t>Optional. Enter quantity of this asset that was ordered.</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Serial Number</w:t>
            </w:r>
          </w:p>
        </w:tc>
        <w:tc>
          <w:tcPr>
            <w:tcW w:w="5281" w:type="dxa"/>
            <w:tcBorders>
              <w:bottom w:val="single" w:sz="4" w:space="0" w:color="auto"/>
            </w:tcBorders>
          </w:tcPr>
          <w:p w:rsidR="006734AB" w:rsidRDefault="006734AB" w:rsidP="00E406F9">
            <w:pPr>
              <w:pStyle w:val="TableCells"/>
            </w:pPr>
            <w:r>
              <w:rPr>
                <w:bCs/>
                <w:szCs w:val="24"/>
              </w:rPr>
              <w:t>Optional. Enter the</w:t>
            </w:r>
            <w:r w:rsidRPr="0005403D">
              <w:rPr>
                <w:bCs/>
              </w:rPr>
              <w:t xml:space="preserve"> unique</w:t>
            </w:r>
            <w:r w:rsidRPr="0005403D">
              <w:t xml:space="preserve"> identification number assigned to the asset by the manufacturer.</w:t>
            </w:r>
          </w:p>
        </w:tc>
      </w:tr>
      <w:tr w:rsidR="006734AB" w:rsidRPr="00C40BA1" w:rsidTr="00E406F9">
        <w:tc>
          <w:tcPr>
            <w:tcW w:w="2250" w:type="dxa"/>
            <w:tcBorders>
              <w:right w:val="double" w:sz="4" w:space="0" w:color="auto"/>
            </w:tcBorders>
          </w:tcPr>
          <w:p w:rsidR="006734AB" w:rsidRDefault="006734AB" w:rsidP="00E406F9">
            <w:pPr>
              <w:pStyle w:val="TableCells"/>
            </w:pPr>
            <w:r>
              <w:t>Tag Number</w:t>
            </w:r>
          </w:p>
        </w:tc>
        <w:tc>
          <w:tcPr>
            <w:tcW w:w="5281" w:type="dxa"/>
          </w:tcPr>
          <w:p w:rsidR="006734AB" w:rsidRDefault="006734AB" w:rsidP="00E406F9">
            <w:pPr>
              <w:pStyle w:val="TableCells"/>
            </w:pPr>
            <w:r>
              <w:rPr>
                <w:bCs/>
                <w:szCs w:val="24"/>
              </w:rPr>
              <w:t>Optional. Enter the</w:t>
            </w:r>
            <w:r w:rsidRPr="0005403D">
              <w:t xml:space="preserve"> unique identification number issued by the </w:t>
            </w:r>
            <w:r>
              <w:t>u</w:t>
            </w:r>
            <w:r w:rsidRPr="0005403D">
              <w:t>niver</w:t>
            </w:r>
            <w:r>
              <w:t>sity to be affixed to the asset.</w:t>
            </w:r>
          </w:p>
        </w:tc>
      </w:tr>
    </w:tbl>
    <w:p w:rsidR="006734AB" w:rsidRDefault="006734AB" w:rsidP="00E406F9"/>
    <w:p w:rsidR="006734AB" w:rsidRDefault="006734AB" w:rsidP="00E406F9">
      <w:pPr>
        <w:pStyle w:val="BodyText"/>
      </w:pPr>
      <w:r w:rsidRPr="00185B41">
        <w:t>Th</w:t>
      </w:r>
      <w:r>
        <w:t xml:space="preserve">e search results table contains the fields described above along with an Actions column that provides </w:t>
      </w:r>
      <w:r w:rsidRPr="007C49D0">
        <w:rPr>
          <w:rStyle w:val="Strong"/>
        </w:rPr>
        <w:t>edit</w:t>
      </w:r>
      <w:r>
        <w:t xml:space="preserve"> and </w:t>
      </w:r>
      <w:r w:rsidRPr="007C49D0">
        <w:rPr>
          <w:rStyle w:val="Strong"/>
        </w:rPr>
        <w:t>copy</w:t>
      </w:r>
      <w:r>
        <w:t xml:space="preserve"> links that allow you to change and copy existing table entries. Additionally, </w:t>
      </w:r>
      <w:proofErr w:type="gramStart"/>
      <w:r>
        <w:t xml:space="preserve">the </w:t>
      </w:r>
      <w:r w:rsidRPr="007C49D0">
        <w:rPr>
          <w:rStyle w:val="Strong"/>
        </w:rPr>
        <w:t>create</w:t>
      </w:r>
      <w:proofErr w:type="gramEnd"/>
      <w:r w:rsidRPr="007C49D0">
        <w:rPr>
          <w:rStyle w:val="Strong"/>
        </w:rPr>
        <w:t xml:space="preserve"> new</w:t>
      </w:r>
      <w:r>
        <w:t xml:space="preserve"> button at the top right of the Lookup allows you to add new table entries.</w:t>
      </w:r>
    </w:p>
    <w:p w:rsidR="006734AB" w:rsidRDefault="006734AB" w:rsidP="00E406F9"/>
    <w:p w:rsidR="008627E9" w:rsidRDefault="008627E9">
      <w:pPr>
        <w:rPr>
          <w:rFonts w:ascii="Arial" w:hAnsi="Arial"/>
          <w:b/>
          <w:i/>
          <w:color w:val="993300"/>
          <w:sz w:val="36"/>
          <w:szCs w:val="36"/>
        </w:rPr>
      </w:pPr>
      <w:bookmarkStart w:id="196" w:name="_D2HTopic_160"/>
      <w:r>
        <w:br w:type="page"/>
      </w:r>
    </w:p>
    <w:p w:rsidR="006734AB" w:rsidRPr="00AA5CB8" w:rsidRDefault="006734AB" w:rsidP="00E406F9">
      <w:pPr>
        <w:pStyle w:val="Heading4"/>
      </w:pPr>
      <w:r w:rsidRPr="00AA5CB8">
        <w:lastRenderedPageBreak/>
        <w:t>Document Layout</w:t>
      </w:r>
      <w:r w:rsidR="00F6379D">
        <w:fldChar w:fldCharType="begin"/>
      </w:r>
      <w:r>
        <w:instrText xml:space="preserve"> XE "</w:instrText>
      </w:r>
      <w:r w:rsidRPr="009D1435">
        <w:instrText>Pre-Asset Tagging</w:instrText>
      </w:r>
      <w:r>
        <w:instrText xml:space="preserve"> document:document layout" </w:instrText>
      </w:r>
      <w:r w:rsidR="00F6379D">
        <w:fldChar w:fldCharType="end"/>
      </w:r>
      <w:bookmarkEnd w:id="196"/>
    </w:p>
    <w:p w:rsidR="006734AB" w:rsidRDefault="006734AB" w:rsidP="00E406F9"/>
    <w:p w:rsidR="006734AB" w:rsidRPr="00AA5CB8" w:rsidRDefault="006734AB" w:rsidP="00E406F9">
      <w:pPr>
        <w:pStyle w:val="BodyText"/>
      </w:pPr>
      <w:r w:rsidRPr="00AA5CB8">
        <w:t xml:space="preserve">The </w:t>
      </w:r>
      <w:r>
        <w:t>Pre-Asset Tagging</w:t>
      </w:r>
      <w:r w:rsidRPr="00AA5CB8">
        <w:t xml:space="preserve"> document includes </w:t>
      </w:r>
      <w:r>
        <w:t xml:space="preserve">the standard tabs and </w:t>
      </w:r>
      <w:r w:rsidRPr="00AA5CB8">
        <w:t xml:space="preserve">the </w:t>
      </w:r>
      <w:r w:rsidRPr="007C49D0">
        <w:rPr>
          <w:rStyle w:val="Strong"/>
        </w:rPr>
        <w:t>Edit Pre-Asset Tagging and Edit List of Pre-Asset Tagging Details</w:t>
      </w:r>
      <w:r w:rsidRPr="00AA5CB8">
        <w:t xml:space="preserve"> tab</w:t>
      </w:r>
      <w:r>
        <w:t>s</w:t>
      </w:r>
      <w:r w:rsidRPr="00AA5CB8">
        <w:t>.</w:t>
      </w:r>
    </w:p>
    <w:p w:rsidR="006734AB" w:rsidRDefault="006734AB" w:rsidP="00E406F9"/>
    <w:p w:rsidR="006734AB" w:rsidRDefault="006734AB" w:rsidP="00E406F9">
      <w:pPr>
        <w:pStyle w:val="Heading5"/>
      </w:pPr>
      <w:bookmarkStart w:id="197" w:name="_D2HTopic_161"/>
      <w:r w:rsidRPr="00FA38C4">
        <w:t>Edit Pre-Asset Tagging</w:t>
      </w:r>
      <w:r>
        <w:t xml:space="preserve"> </w:t>
      </w:r>
      <w:r w:rsidRPr="00FA38C4">
        <w:t>Tab</w:t>
      </w:r>
      <w:r w:rsidR="00F6379D">
        <w:fldChar w:fldCharType="begin"/>
      </w:r>
      <w:r>
        <w:instrText xml:space="preserve"> XE "</w:instrText>
      </w:r>
      <w:r w:rsidRPr="009D1435">
        <w:instrText>Pre-Asset Tagging</w:instrText>
      </w:r>
      <w:r>
        <w:instrText xml:space="preserve"> document:</w:instrText>
      </w:r>
      <w:r w:rsidRPr="00FA38C4">
        <w:instrText>Edit Pre-Asset Tagging</w:instrText>
      </w:r>
      <w:r>
        <w:instrText xml:space="preserve"> t</w:instrText>
      </w:r>
      <w:r w:rsidRPr="00FA38C4">
        <w:instrText>ab</w:instrText>
      </w:r>
      <w:r>
        <w:instrText xml:space="preserve">" </w:instrText>
      </w:r>
      <w:r w:rsidR="00F6379D">
        <w:fldChar w:fldCharType="end"/>
      </w:r>
      <w:r w:rsidR="00F6379D">
        <w:fldChar w:fldCharType="begin"/>
      </w:r>
      <w:r>
        <w:instrText xml:space="preserve"> XE "</w:instrText>
      </w:r>
      <w:r w:rsidRPr="00FA38C4">
        <w:instrText>Edit Pre-Asset Tagging</w:instrText>
      </w:r>
      <w:r>
        <w:instrText xml:space="preserve"> t</w:instrText>
      </w:r>
      <w:r w:rsidRPr="00FA38C4">
        <w:instrText>ab</w:instrText>
      </w:r>
      <w:r>
        <w:instrText xml:space="preserve">, </w:instrText>
      </w:r>
      <w:r w:rsidRPr="009D1435">
        <w:instrText>Pre-Asset Tagging</w:instrText>
      </w:r>
      <w:r>
        <w:instrText xml:space="preserve"> document" </w:instrText>
      </w:r>
      <w:r w:rsidR="00F6379D">
        <w:fldChar w:fldCharType="end"/>
      </w:r>
      <w:bookmarkEnd w:id="197"/>
    </w:p>
    <w:p w:rsidR="006734AB" w:rsidRDefault="006734AB" w:rsidP="00E406F9"/>
    <w:p w:rsidR="006734AB" w:rsidRPr="00FD6805" w:rsidRDefault="006734AB" w:rsidP="00E406F9">
      <w:pPr>
        <w:pStyle w:val="BodyText"/>
      </w:pPr>
      <w:r w:rsidRPr="00FD6805">
        <w:t xml:space="preserve">This tab displays the purchasing and asset information that applies to all the assets ordered (when the </w:t>
      </w:r>
      <w:r w:rsidRPr="007C49D0">
        <w:rPr>
          <w:rStyle w:val="Strong"/>
        </w:rPr>
        <w:t>Quantity Ordered</w:t>
      </w:r>
      <w:r>
        <w:rPr>
          <w:rStyle w:val="Strong"/>
        </w:rPr>
        <w:t xml:space="preserve"> </w:t>
      </w:r>
      <w:r>
        <w:t xml:space="preserve">value </w:t>
      </w:r>
      <w:r w:rsidRPr="00FD6805">
        <w:t xml:space="preserve">is </w:t>
      </w:r>
      <w:r>
        <w:t>greater</w:t>
      </w:r>
      <w:r w:rsidRPr="00FD6805">
        <w:t xml:space="preserve"> than 1). This </w:t>
      </w:r>
      <w:r>
        <w:t xml:space="preserve">information </w:t>
      </w:r>
      <w:r w:rsidRPr="00FD6805">
        <w:t>link</w:t>
      </w:r>
      <w:r>
        <w:t>s</w:t>
      </w:r>
      <w:r w:rsidRPr="00FD6805">
        <w:t xml:space="preserve"> the assets to a particular </w:t>
      </w:r>
      <w:smartTag w:uri="urn:schemas-microsoft-com:office:smarttags" w:element="place">
        <w:r w:rsidRPr="00FD6805">
          <w:t>PO</w:t>
        </w:r>
      </w:smartTag>
      <w:r w:rsidRPr="00FD6805">
        <w:t>.</w:t>
      </w:r>
    </w:p>
    <w:p w:rsidR="006734AB" w:rsidRDefault="006734AB" w:rsidP="00E406F9"/>
    <w:p w:rsidR="006734AB" w:rsidRPr="00FA38C4" w:rsidRDefault="006734AB" w:rsidP="00E406F9">
      <w:pPr>
        <w:pStyle w:val="TableHeading"/>
      </w:pPr>
      <w:r w:rsidRPr="00FA38C4">
        <w:t>Edit Pre</w:t>
      </w:r>
      <w:r>
        <w:t>-</w:t>
      </w:r>
      <w:r w:rsidRPr="00FA38C4">
        <w:t xml:space="preserve">Asset Tagging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Pr="00FA38C4" w:rsidRDefault="006734AB" w:rsidP="00E406F9">
            <w:pPr>
              <w:pStyle w:val="TableCells"/>
            </w:pPr>
            <w:r w:rsidRPr="00FA38C4">
              <w:t xml:space="preserve">Title </w:t>
            </w:r>
          </w:p>
        </w:tc>
        <w:tc>
          <w:tcPr>
            <w:tcW w:w="5281" w:type="dxa"/>
            <w:tcBorders>
              <w:top w:val="single" w:sz="4" w:space="0" w:color="auto"/>
              <w:bottom w:val="thickThinSmallGap" w:sz="12" w:space="0" w:color="auto"/>
            </w:tcBorders>
          </w:tcPr>
          <w:p w:rsidR="006734AB" w:rsidRPr="00FA38C4" w:rsidRDefault="006734AB" w:rsidP="00E406F9">
            <w:pPr>
              <w:pStyle w:val="TableCells"/>
            </w:pPr>
            <w:r w:rsidRPr="00FA38C4">
              <w:t>Description</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Active Indicator</w:t>
            </w:r>
          </w:p>
        </w:tc>
        <w:tc>
          <w:tcPr>
            <w:tcW w:w="5281" w:type="dxa"/>
            <w:tcBorders>
              <w:bottom w:val="single" w:sz="4" w:space="0" w:color="auto"/>
            </w:tcBorders>
          </w:tcPr>
          <w:p w:rsidR="006734AB" w:rsidRDefault="006734AB" w:rsidP="00E406F9">
            <w:pPr>
              <w:pStyle w:val="TableCells"/>
            </w:pPr>
            <w:r>
              <w:t>Optional. Select the check box if the pre-asset tagging is active. Clear the check box to deactivate the pre-asset tagging.</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6C0238" w:rsidRDefault="006734AB" w:rsidP="00E406F9">
            <w:pPr>
              <w:pStyle w:val="TableCells"/>
            </w:pPr>
            <w:r w:rsidRPr="006C0238">
              <w:t>Asset Representative Name</w:t>
            </w:r>
          </w:p>
        </w:tc>
        <w:tc>
          <w:tcPr>
            <w:tcW w:w="5281" w:type="dxa"/>
            <w:tcBorders>
              <w:top w:val="single" w:sz="4" w:space="0" w:color="auto"/>
              <w:left w:val="single" w:sz="4" w:space="0" w:color="auto"/>
              <w:bottom w:val="single" w:sz="4" w:space="0" w:color="auto"/>
            </w:tcBorders>
          </w:tcPr>
          <w:p w:rsidR="006734AB" w:rsidRPr="006C0238" w:rsidRDefault="006734AB" w:rsidP="00E406F9">
            <w:pPr>
              <w:pStyle w:val="TableCells"/>
            </w:pPr>
            <w:r w:rsidRPr="006C0238">
              <w:t>Optional. Enter the actual name represented by the asset representative</w:t>
            </w:r>
            <w:r>
              <w:t>'s</w:t>
            </w:r>
            <w:r w:rsidRPr="006C0238">
              <w:t xml:space="preserve"> user ID.</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6C0238" w:rsidRDefault="006734AB" w:rsidP="00E406F9">
            <w:pPr>
              <w:pStyle w:val="TableCells"/>
            </w:pPr>
            <w:r w:rsidRPr="006C0238">
              <w:t>Asset Representative</w:t>
            </w:r>
            <w:r>
              <w:t xml:space="preserve"> Principal Name</w:t>
            </w:r>
          </w:p>
        </w:tc>
        <w:tc>
          <w:tcPr>
            <w:tcW w:w="5281" w:type="dxa"/>
            <w:tcBorders>
              <w:top w:val="single" w:sz="4" w:space="0" w:color="auto"/>
              <w:left w:val="single" w:sz="4" w:space="0" w:color="auto"/>
              <w:bottom w:val="single" w:sz="4" w:space="0" w:color="auto"/>
            </w:tcBorders>
          </w:tcPr>
          <w:p w:rsidR="006734AB" w:rsidRPr="006C0238" w:rsidRDefault="006734AB" w:rsidP="00E406F9">
            <w:pPr>
              <w:pStyle w:val="TableCells"/>
            </w:pPr>
            <w:r w:rsidRPr="006C0238">
              <w:t xml:space="preserve">Optional. Enter a user ID </w:t>
            </w:r>
            <w:r>
              <w:t>for</w:t>
            </w:r>
            <w:r w:rsidRPr="006C0238">
              <w:t xml:space="preserve"> group</w:t>
            </w:r>
            <w:r>
              <w:t>ing</w:t>
            </w:r>
            <w:r w:rsidRPr="006C0238">
              <w:t xml:space="preserve"> and sort</w:t>
            </w:r>
            <w:r>
              <w:t>ing</w:t>
            </w:r>
            <w:r w:rsidRPr="006C0238">
              <w:t xml:space="preserve"> assets by a user</w:t>
            </w:r>
            <w:r>
              <w:t>'</w:t>
            </w:r>
            <w:r w:rsidRPr="006C0238">
              <w:t xml:space="preserve">s name on reports. </w:t>
            </w:r>
            <w:r>
              <w:t>You may</w:t>
            </w:r>
            <w:r w:rsidRPr="006C0238">
              <w:t xml:space="preserve"> search for </w:t>
            </w:r>
            <w:r>
              <w:t>this ID</w:t>
            </w:r>
            <w:r w:rsidRPr="006C0238">
              <w:t xml:space="preserve"> from the </w:t>
            </w:r>
            <w:r w:rsidRPr="005462A5">
              <w:rPr>
                <w:rStyle w:val="Strong"/>
              </w:rPr>
              <w:t>Person</w:t>
            </w:r>
            <w:r w:rsidRPr="006C0238">
              <w:t xml:space="preserve"> lookup</w:t>
            </w:r>
            <w:r>
              <w:rPr>
                <w:noProof/>
              </w:rPr>
              <w:t xml:space="preserve"> icon</w:t>
            </w:r>
            <w:r w:rsidRPr="006C0238">
              <w: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Asset Type Code</w:t>
            </w:r>
          </w:p>
        </w:tc>
        <w:tc>
          <w:tcPr>
            <w:tcW w:w="5281" w:type="dxa"/>
            <w:tcBorders>
              <w:bottom w:val="single" w:sz="4" w:space="0" w:color="auto"/>
            </w:tcBorders>
          </w:tcPr>
          <w:p w:rsidR="006734AB" w:rsidRDefault="006734AB" w:rsidP="00E406F9">
            <w:pPr>
              <w:pStyle w:val="TableCells"/>
            </w:pPr>
            <w:r>
              <w:t>Required. Select the code used to classify</w:t>
            </w:r>
            <w:r w:rsidRPr="00BA618E">
              <w:t xml:space="preserve"> type</w:t>
            </w:r>
            <w:r>
              <w:t>s</w:t>
            </w:r>
            <w:r w:rsidRPr="00BA618E">
              <w:t xml:space="preserve"> of assets grouped by categories</w:t>
            </w:r>
            <w:r>
              <w:t xml:space="preserve"> or search for this code from the </w:t>
            </w:r>
            <w:r w:rsidRPr="005462A5">
              <w:rPr>
                <w:rStyle w:val="Strong"/>
              </w:rPr>
              <w:t xml:space="preserve">Asset Type </w:t>
            </w:r>
            <w:r>
              <w:t>lookup</w:t>
            </w:r>
            <w:r>
              <w:rPr>
                <w:noProof/>
              </w:rPr>
              <w:t xml:space="preserve"> icon</w:t>
            </w:r>
            <w:r>
              <w:t xml:space="preserve">. </w:t>
            </w:r>
            <w:r w:rsidRPr="00373923">
              <w:t xml:space="preserve">The asset type </w:t>
            </w:r>
            <w:r>
              <w:t>groups equipment for reporting purposes.</w:t>
            </w:r>
            <w:r w:rsidRPr="00373923">
              <w:t xml:space="preserve"> For capital assets</w:t>
            </w:r>
            <w:r>
              <w:t>,</w:t>
            </w:r>
            <w:r w:rsidRPr="00373923">
              <w:t xml:space="preserve"> this code </w:t>
            </w:r>
            <w:r>
              <w:t xml:space="preserve">also </w:t>
            </w:r>
            <w:r w:rsidRPr="00373923">
              <w:t>assigns the useful life for depreciation</w:t>
            </w:r>
            <w:r>
              <w:t xml:space="preserve"> purposes</w:t>
            </w:r>
            <w:r w:rsidRPr="00373923">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B3590E" w:rsidRDefault="006734AB" w:rsidP="00E406F9">
            <w:pPr>
              <w:pStyle w:val="TableCells"/>
            </w:pPr>
            <w:r w:rsidRPr="00B3590E">
              <w:t>Item Line Number</w:t>
            </w:r>
          </w:p>
        </w:tc>
        <w:tc>
          <w:tcPr>
            <w:tcW w:w="5281" w:type="dxa"/>
            <w:tcBorders>
              <w:top w:val="single" w:sz="4" w:space="0" w:color="auto"/>
              <w:bottom w:val="single" w:sz="4" w:space="0" w:color="auto"/>
            </w:tcBorders>
          </w:tcPr>
          <w:p w:rsidR="006734AB" w:rsidRPr="001D2F1A" w:rsidRDefault="006734AB" w:rsidP="00E406F9">
            <w:pPr>
              <w:pStyle w:val="TableCells"/>
            </w:pPr>
            <w:r w:rsidRPr="001D2F1A">
              <w:t xml:space="preserve">Required. Enter the line number on the </w:t>
            </w:r>
            <w:smartTag w:uri="urn:schemas-microsoft-com:office:smarttags" w:element="place">
              <w:r w:rsidRPr="001D2F1A">
                <w:t>PO</w:t>
              </w:r>
            </w:smartTag>
            <w:r w:rsidRPr="001D2F1A">
              <w:t xml:space="preserve"> for this asset.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Manufacturer Model Number</w:t>
            </w:r>
          </w:p>
        </w:tc>
        <w:tc>
          <w:tcPr>
            <w:tcW w:w="5281" w:type="dxa"/>
            <w:tcBorders>
              <w:bottom w:val="single" w:sz="4" w:space="0" w:color="auto"/>
            </w:tcBorders>
          </w:tcPr>
          <w:p w:rsidR="006734AB" w:rsidRDefault="006734AB" w:rsidP="00E406F9">
            <w:pPr>
              <w:pStyle w:val="TableCells"/>
            </w:pPr>
            <w:r>
              <w:t>Optional. Enter t</w:t>
            </w:r>
            <w:r w:rsidRPr="0005403D">
              <w:t>he number assigned by the manufacturer to th</w:t>
            </w:r>
            <w:r>
              <w:t>is</w:t>
            </w:r>
            <w:r w:rsidRPr="0005403D">
              <w:t xml:space="preserve"> model of asset.</w:t>
            </w:r>
          </w:p>
        </w:tc>
      </w:tr>
      <w:tr w:rsidR="006734AB" w:rsidRPr="00C40BA1" w:rsidTr="00E406F9">
        <w:tc>
          <w:tcPr>
            <w:tcW w:w="2250" w:type="dxa"/>
            <w:tcBorders>
              <w:bottom w:val="single" w:sz="4" w:space="0" w:color="auto"/>
              <w:right w:val="double" w:sz="4" w:space="0" w:color="auto"/>
            </w:tcBorders>
          </w:tcPr>
          <w:p w:rsidR="006734AB" w:rsidRDefault="006734AB" w:rsidP="00E406F9">
            <w:pPr>
              <w:pStyle w:val="TableCells"/>
            </w:pPr>
            <w:r>
              <w:t>Manufacturer Name</w:t>
            </w:r>
          </w:p>
        </w:tc>
        <w:tc>
          <w:tcPr>
            <w:tcW w:w="5281" w:type="dxa"/>
            <w:tcBorders>
              <w:bottom w:val="single" w:sz="4" w:space="0" w:color="auto"/>
            </w:tcBorders>
          </w:tcPr>
          <w:p w:rsidR="006734AB" w:rsidRDefault="006734AB" w:rsidP="00E406F9">
            <w:pPr>
              <w:pStyle w:val="TableCells"/>
            </w:pPr>
            <w:r>
              <w:t>Required for capital assets; optional for non-capital assets. Enter t</w:t>
            </w:r>
            <w:r w:rsidRPr="00BA618E">
              <w:t>he name of the person or company that manufactured the asset.</w:t>
            </w:r>
          </w:p>
        </w:tc>
      </w:tr>
      <w:tr w:rsidR="006734AB" w:rsidRPr="00C40BA1" w:rsidTr="00E406F9">
        <w:tc>
          <w:tcPr>
            <w:tcW w:w="2250" w:type="dxa"/>
            <w:tcBorders>
              <w:right w:val="double" w:sz="4" w:space="0" w:color="auto"/>
            </w:tcBorders>
          </w:tcPr>
          <w:p w:rsidR="006734AB" w:rsidRDefault="006734AB" w:rsidP="00E406F9">
            <w:pPr>
              <w:pStyle w:val="TableCells"/>
            </w:pPr>
            <w:r>
              <w:t>Organization Owner Chart Of Accounts Code</w:t>
            </w:r>
          </w:p>
        </w:tc>
        <w:tc>
          <w:tcPr>
            <w:tcW w:w="5281" w:type="dxa"/>
          </w:tcPr>
          <w:p w:rsidR="006734AB" w:rsidRDefault="006734AB" w:rsidP="00E406F9">
            <w:pPr>
              <w:pStyle w:val="TableCells"/>
            </w:pPr>
            <w:r>
              <w:t>Required. Select t</w:t>
            </w:r>
            <w:r w:rsidRPr="007E4805">
              <w:t>he chart</w:t>
            </w:r>
            <w:r>
              <w:t xml:space="preserve"> code </w:t>
            </w:r>
            <w:r w:rsidRPr="007E4805">
              <w:t>for the owner account th</w:t>
            </w:r>
            <w:r>
              <w:t xml:space="preserve">at is responsible for the asset or search for this code from the </w:t>
            </w:r>
            <w:r w:rsidRPr="005462A5">
              <w:rPr>
                <w:rStyle w:val="Strong"/>
              </w:rPr>
              <w:t xml:space="preserve">Chart </w:t>
            </w:r>
            <w:r>
              <w:t>lookup</w:t>
            </w:r>
            <w:r>
              <w:rPr>
                <w:noProof/>
              </w:rPr>
              <w:t xml:space="preserve"> icon</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6C0238" w:rsidRDefault="006734AB" w:rsidP="00E406F9">
            <w:pPr>
              <w:pStyle w:val="TableCells"/>
            </w:pPr>
            <w:r w:rsidRPr="006C0238">
              <w:t>Organization Inventory Name</w:t>
            </w:r>
          </w:p>
        </w:tc>
        <w:tc>
          <w:tcPr>
            <w:tcW w:w="5281" w:type="dxa"/>
            <w:tcBorders>
              <w:top w:val="single" w:sz="4" w:space="0" w:color="auto"/>
              <w:left w:val="single" w:sz="4" w:space="0" w:color="auto"/>
              <w:bottom w:val="single" w:sz="4" w:space="0" w:color="auto"/>
            </w:tcBorders>
          </w:tcPr>
          <w:p w:rsidR="006734AB" w:rsidRDefault="006734AB" w:rsidP="00E406F9">
            <w:pPr>
              <w:pStyle w:val="TableCells"/>
            </w:pPr>
            <w:r w:rsidRPr="006C0238">
              <w:t>Optional. Enter a common name for inventory purposes. This</w:t>
            </w:r>
            <w:r>
              <w:t xml:space="preserve"> name</w:t>
            </w:r>
            <w:r w:rsidRPr="006C0238">
              <w:t xml:space="preserve"> is used to sort assets within an organization to assist with physical inventories.</w:t>
            </w:r>
          </w:p>
          <w:p w:rsidR="006734AB" w:rsidRPr="006C0238" w:rsidRDefault="006734AB" w:rsidP="00E406F9">
            <w:pPr>
              <w:pStyle w:val="Note"/>
            </w:pPr>
            <w:r>
              <w:drawing>
                <wp:inline distT="0" distB="0" distL="0" distR="0">
                  <wp:extent cx="136525" cy="136525"/>
                  <wp:effectExtent l="19050" t="0" r="0" b="0"/>
                  <wp:docPr id="1496" name="Picture 28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pencil-small"/>
                          <pic:cNvPicPr>
                            <a:picLocks noChangeAspect="1" noChangeArrowheads="1"/>
                          </pic:cNvPicPr>
                        </pic:nvPicPr>
                        <pic:blipFill>
                          <a:blip r:embed="rId20"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6C0238">
              <w:t xml:space="preserve">In addition to pulling equipment descriptions from purchase orders, CAM allows </w:t>
            </w:r>
            <w:r>
              <w:t>o</w:t>
            </w:r>
            <w:r w:rsidRPr="006C0238">
              <w:t>rganizations to include common names.</w:t>
            </w:r>
            <w:r>
              <w:t xml:space="preserve"> </w:t>
            </w:r>
            <w:r w:rsidRPr="006C0238">
              <w:t>For example, GMC FABRICATED ABC1234 WIDE BODY DUMP could have an organizational inventory name of Recycling Truck</w:t>
            </w:r>
            <w:r>
              <w:t>.</w:t>
            </w:r>
          </w:p>
        </w:tc>
      </w:tr>
      <w:tr w:rsidR="006734AB" w:rsidRPr="00C40BA1" w:rsidTr="00E406F9">
        <w:tc>
          <w:tcPr>
            <w:tcW w:w="2250" w:type="dxa"/>
            <w:tcBorders>
              <w:right w:val="double" w:sz="4" w:space="0" w:color="auto"/>
            </w:tcBorders>
          </w:tcPr>
          <w:p w:rsidR="006734AB" w:rsidRDefault="006734AB" w:rsidP="00E406F9">
            <w:pPr>
              <w:pStyle w:val="TableCells"/>
            </w:pPr>
            <w:r>
              <w:t>Organization Owner Organization Code</w:t>
            </w:r>
          </w:p>
        </w:tc>
        <w:tc>
          <w:tcPr>
            <w:tcW w:w="5281" w:type="dxa"/>
          </w:tcPr>
          <w:p w:rsidR="006734AB" w:rsidRDefault="006734AB" w:rsidP="00E406F9">
            <w:pPr>
              <w:pStyle w:val="TableCells"/>
            </w:pPr>
            <w:r>
              <w:t>Required. Enter t</w:t>
            </w:r>
            <w:r w:rsidRPr="00BA618E">
              <w:rPr>
                <w:spacing w:val="-4"/>
              </w:rPr>
              <w:t>he organization responsible for the asset</w:t>
            </w:r>
            <w:r>
              <w:rPr>
                <w:spacing w:val="-4"/>
              </w:rPr>
              <w:t xml:space="preserve"> or </w:t>
            </w:r>
            <w:r>
              <w:t xml:space="preserve">search for this code from the </w:t>
            </w:r>
            <w:r w:rsidRPr="005462A5">
              <w:rPr>
                <w:rStyle w:val="Strong"/>
              </w:rPr>
              <w:t>Organization</w:t>
            </w:r>
            <w:r>
              <w:t xml:space="preserve"> lookup</w:t>
            </w:r>
            <w:r>
              <w:rPr>
                <w:noProof/>
              </w:rPr>
              <w:t xml:space="preserve"> icon</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lastRenderedPageBreak/>
              <w:t>Organization Text</w:t>
            </w:r>
          </w:p>
        </w:tc>
        <w:tc>
          <w:tcPr>
            <w:tcW w:w="5281" w:type="dxa"/>
            <w:tcBorders>
              <w:top w:val="single" w:sz="4" w:space="0" w:color="auto"/>
              <w:left w:val="single" w:sz="4" w:space="0" w:color="auto"/>
              <w:bottom w:val="single" w:sz="4" w:space="0" w:color="auto"/>
            </w:tcBorders>
          </w:tcPr>
          <w:p w:rsidR="006734AB" w:rsidRDefault="006734AB" w:rsidP="00E406F9">
            <w:pPr>
              <w:pStyle w:val="TableCells"/>
            </w:pPr>
            <w:r>
              <w:t>Optional. This is a free-form text area for use by your organization.</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Pre-tag Create Date</w:t>
            </w:r>
          </w:p>
        </w:tc>
        <w:tc>
          <w:tcPr>
            <w:tcW w:w="5281" w:type="dxa"/>
            <w:tcBorders>
              <w:top w:val="single" w:sz="4" w:space="0" w:color="auto"/>
              <w:left w:val="single" w:sz="4" w:space="0" w:color="auto"/>
              <w:bottom w:val="single" w:sz="4" w:space="0" w:color="auto"/>
            </w:tcBorders>
          </w:tcPr>
          <w:p w:rsidR="006734AB" w:rsidRDefault="006734AB" w:rsidP="00E406F9">
            <w:pPr>
              <w:pStyle w:val="TableCells"/>
            </w:pPr>
            <w:r>
              <w:t xml:space="preserve">Optional. Enter </w:t>
            </w:r>
            <w:r w:rsidRPr="0031461F">
              <w:t xml:space="preserve">the date the </w:t>
            </w:r>
            <w:r>
              <w:t xml:space="preserve">pre-tagged </w:t>
            </w:r>
            <w:r w:rsidRPr="0031461F">
              <w:t>asset was added to the asset datab</w:t>
            </w:r>
            <w:r>
              <w:t>ase. The default date is the current date. You may select the date from the calendar</w:t>
            </w:r>
            <w:r>
              <w:rPr>
                <w:noProof/>
              </w:rPr>
              <w:t xml:space="preserve"> tool</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Default="006734AB" w:rsidP="00E406F9">
            <w:pPr>
              <w:pStyle w:val="TableCells"/>
            </w:pPr>
            <w:r>
              <w:t>Purchase Order Line Item Description</w:t>
            </w:r>
          </w:p>
        </w:tc>
        <w:tc>
          <w:tcPr>
            <w:tcW w:w="5281" w:type="dxa"/>
            <w:tcBorders>
              <w:top w:val="single" w:sz="4" w:space="0" w:color="auto"/>
              <w:left w:val="single" w:sz="4" w:space="0" w:color="auto"/>
              <w:bottom w:val="single" w:sz="4" w:space="0" w:color="auto"/>
            </w:tcBorders>
          </w:tcPr>
          <w:p w:rsidR="006734AB" w:rsidRDefault="006734AB" w:rsidP="00E406F9">
            <w:pPr>
              <w:pStyle w:val="TableCells"/>
            </w:pPr>
            <w:r>
              <w:t>Required. Enter a detailed description of the specified line item of the purchase order.</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6C0238" w:rsidRDefault="006734AB" w:rsidP="00E406F9">
            <w:pPr>
              <w:pStyle w:val="TableCells"/>
            </w:pPr>
            <w:r w:rsidRPr="006C0238">
              <w:t>Purchase Order Number</w:t>
            </w:r>
          </w:p>
        </w:tc>
        <w:tc>
          <w:tcPr>
            <w:tcW w:w="5281" w:type="dxa"/>
            <w:tcBorders>
              <w:top w:val="single" w:sz="4" w:space="0" w:color="auto"/>
              <w:left w:val="single" w:sz="4" w:space="0" w:color="auto"/>
              <w:bottom w:val="single" w:sz="4" w:space="0" w:color="auto"/>
            </w:tcBorders>
          </w:tcPr>
          <w:p w:rsidR="006734AB" w:rsidRPr="006C0238" w:rsidRDefault="006734AB" w:rsidP="00E406F9">
            <w:pPr>
              <w:pStyle w:val="TableCells"/>
            </w:pPr>
            <w:r w:rsidRPr="006C0238">
              <w:t>Required. Enter the purchase order number for this asset.</w:t>
            </w:r>
          </w:p>
        </w:tc>
      </w:tr>
      <w:tr w:rsidR="006734AB" w:rsidRPr="00C40BA1" w:rsidTr="00E406F9">
        <w:trPr>
          <w:trHeight w:val="27"/>
        </w:trPr>
        <w:tc>
          <w:tcPr>
            <w:tcW w:w="2250" w:type="dxa"/>
            <w:tcBorders>
              <w:top w:val="single" w:sz="4" w:space="0" w:color="auto"/>
              <w:bottom w:val="single" w:sz="4" w:space="0" w:color="auto"/>
              <w:right w:val="double" w:sz="4" w:space="0" w:color="auto"/>
            </w:tcBorders>
          </w:tcPr>
          <w:p w:rsidR="006734AB" w:rsidRPr="00B3590E" w:rsidRDefault="006734AB" w:rsidP="00E406F9">
            <w:pPr>
              <w:pStyle w:val="TableCells"/>
            </w:pPr>
            <w:r>
              <w:t>Quantity Ordered</w:t>
            </w:r>
          </w:p>
        </w:tc>
        <w:tc>
          <w:tcPr>
            <w:tcW w:w="5281" w:type="dxa"/>
            <w:tcBorders>
              <w:top w:val="single" w:sz="4" w:space="0" w:color="auto"/>
              <w:left w:val="single" w:sz="4" w:space="0" w:color="auto"/>
              <w:bottom w:val="single" w:sz="4" w:space="0" w:color="auto"/>
            </w:tcBorders>
          </w:tcPr>
          <w:p w:rsidR="006734AB" w:rsidRPr="001D2F1A" w:rsidRDefault="006734AB" w:rsidP="00E406F9">
            <w:pPr>
              <w:pStyle w:val="TableCells"/>
            </w:pPr>
            <w:r>
              <w:t>Required</w:t>
            </w:r>
            <w:r w:rsidRPr="001D2F1A">
              <w:t xml:space="preserve">. </w:t>
            </w:r>
            <w:r>
              <w:t xml:space="preserve">Specify the number ordered for this asset. </w:t>
            </w:r>
          </w:p>
        </w:tc>
      </w:tr>
      <w:tr w:rsidR="006734AB" w:rsidRPr="00C40BA1" w:rsidTr="00E406F9">
        <w:tc>
          <w:tcPr>
            <w:tcW w:w="2250" w:type="dxa"/>
            <w:tcBorders>
              <w:top w:val="single" w:sz="4" w:space="0" w:color="auto"/>
              <w:bottom w:val="nil"/>
              <w:right w:val="double" w:sz="4" w:space="0" w:color="auto"/>
            </w:tcBorders>
          </w:tcPr>
          <w:p w:rsidR="006734AB" w:rsidRDefault="006734AB" w:rsidP="00E406F9">
            <w:pPr>
              <w:pStyle w:val="TableCells"/>
            </w:pPr>
            <w:r>
              <w:t>Vendor Name</w:t>
            </w:r>
          </w:p>
        </w:tc>
        <w:tc>
          <w:tcPr>
            <w:tcW w:w="5281" w:type="dxa"/>
            <w:tcBorders>
              <w:top w:val="single" w:sz="4" w:space="0" w:color="auto"/>
              <w:bottom w:val="nil"/>
            </w:tcBorders>
          </w:tcPr>
          <w:p w:rsidR="006734AB" w:rsidRDefault="006734AB" w:rsidP="00E406F9">
            <w:pPr>
              <w:pStyle w:val="TableCells"/>
            </w:pPr>
            <w:r>
              <w:t xml:space="preserve">Required for capital assets; optional for non-capital assets. Enter </w:t>
            </w:r>
            <w:r w:rsidRPr="009B1AF3">
              <w:t>th</w:t>
            </w:r>
            <w:r w:rsidRPr="0072270A">
              <w:t xml:space="preserve">e name of the </w:t>
            </w:r>
            <w:r w:rsidRPr="009B1AF3">
              <w:t>company or person who sold the asset to the institution and to whom the first payment was made.</w:t>
            </w:r>
          </w:p>
        </w:tc>
      </w:tr>
    </w:tbl>
    <w:p w:rsidR="006734AB" w:rsidRDefault="006734AB" w:rsidP="00E406F9"/>
    <w:p w:rsidR="006734AB" w:rsidRPr="00FA38C4" w:rsidRDefault="006734AB" w:rsidP="00E406F9">
      <w:pPr>
        <w:pStyle w:val="Heading5"/>
      </w:pPr>
      <w:bookmarkStart w:id="198" w:name="_D2HTopic_162"/>
      <w:r w:rsidRPr="00FA38C4">
        <w:t xml:space="preserve">Edit </w:t>
      </w:r>
      <w:r>
        <w:t xml:space="preserve">List of </w:t>
      </w:r>
      <w:r w:rsidRPr="00FA38C4">
        <w:t>Pre-Asset Tagging</w:t>
      </w:r>
      <w:r>
        <w:t xml:space="preserve"> Details </w:t>
      </w:r>
      <w:r w:rsidRPr="00FA38C4">
        <w:t>Tab</w:t>
      </w:r>
      <w:r w:rsidR="00F6379D">
        <w:fldChar w:fldCharType="begin"/>
      </w:r>
      <w:r>
        <w:instrText xml:space="preserve"> XE "</w:instrText>
      </w:r>
      <w:r w:rsidRPr="009D1435">
        <w:instrText>Pre-Asset Tagging</w:instrText>
      </w:r>
      <w:r>
        <w:instrText xml:space="preserve"> document:</w:instrText>
      </w:r>
      <w:r w:rsidRPr="005455E3">
        <w:instrText xml:space="preserve">Edit List of Pre-Asset Tagging Details </w:instrText>
      </w:r>
      <w:r>
        <w:instrText>t</w:instrText>
      </w:r>
      <w:r w:rsidRPr="005455E3">
        <w:instrText>ab</w:instrText>
      </w:r>
      <w:r>
        <w:instrText xml:space="preserve">" </w:instrText>
      </w:r>
      <w:r w:rsidR="00F6379D">
        <w:fldChar w:fldCharType="end"/>
      </w:r>
      <w:r w:rsidR="00F6379D">
        <w:fldChar w:fldCharType="begin"/>
      </w:r>
      <w:r>
        <w:instrText xml:space="preserve"> XE "</w:instrText>
      </w:r>
      <w:r w:rsidRPr="005455E3">
        <w:instrText xml:space="preserve">Edit List of Pre-Asset Tagging Details </w:instrText>
      </w:r>
      <w:r>
        <w:instrText>t</w:instrText>
      </w:r>
      <w:r w:rsidRPr="005455E3">
        <w:instrText>ab</w:instrText>
      </w:r>
      <w:r>
        <w:instrText xml:space="preserve">, </w:instrText>
      </w:r>
      <w:r w:rsidRPr="009D1435">
        <w:instrText>Pre-Asset Tagging</w:instrText>
      </w:r>
      <w:r>
        <w:instrText xml:space="preserve"> document" </w:instrText>
      </w:r>
      <w:r w:rsidR="00F6379D">
        <w:fldChar w:fldCharType="end"/>
      </w:r>
      <w:bookmarkEnd w:id="198"/>
    </w:p>
    <w:p w:rsidR="006734AB" w:rsidRDefault="006734AB" w:rsidP="00E406F9"/>
    <w:p w:rsidR="006734AB" w:rsidRPr="005C64BF" w:rsidRDefault="006734AB" w:rsidP="00E406F9">
      <w:pPr>
        <w:pStyle w:val="BodyText"/>
      </w:pPr>
      <w:r w:rsidRPr="005C64BF">
        <w:t>This tab displays the asset information specific to each individual item. For example, if the assets ordered were five identical file servers, the information in the previous tab applies to all five. But each server has a unique tag number assigned to it; each has a unique serial number; and each may be placed in a different campus location.</w:t>
      </w:r>
    </w:p>
    <w:p w:rsidR="006734AB" w:rsidRDefault="006734AB" w:rsidP="00E406F9"/>
    <w:p w:rsidR="006734AB" w:rsidRPr="00C4096D" w:rsidRDefault="006734AB" w:rsidP="00E406F9">
      <w:pPr>
        <w:pStyle w:val="TableHeading"/>
      </w:pPr>
      <w:r w:rsidRPr="00C4096D">
        <w:t>Edit List of Pre</w:t>
      </w:r>
      <w:r>
        <w:t xml:space="preserve"> </w:t>
      </w:r>
      <w:r w:rsidRPr="00C4096D">
        <w:t xml:space="preserve">Asset Tagging Details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8627E9">
        <w:tc>
          <w:tcPr>
            <w:tcW w:w="2796" w:type="dxa"/>
            <w:tcBorders>
              <w:top w:val="single" w:sz="4" w:space="0" w:color="auto"/>
              <w:bottom w:val="thickThinSmallGap" w:sz="12" w:space="0" w:color="auto"/>
              <w:right w:val="double" w:sz="4" w:space="0" w:color="auto"/>
            </w:tcBorders>
          </w:tcPr>
          <w:p w:rsidR="006734AB" w:rsidRPr="00FA38C4" w:rsidRDefault="006734AB" w:rsidP="00E406F9">
            <w:pPr>
              <w:pStyle w:val="TableCells"/>
            </w:pPr>
            <w:r w:rsidRPr="00FA38C4">
              <w:t xml:space="preserve">Title </w:t>
            </w:r>
          </w:p>
        </w:tc>
        <w:tc>
          <w:tcPr>
            <w:tcW w:w="6564" w:type="dxa"/>
            <w:tcBorders>
              <w:top w:val="single" w:sz="4" w:space="0" w:color="auto"/>
              <w:bottom w:val="thickThinSmallGap" w:sz="12" w:space="0" w:color="auto"/>
            </w:tcBorders>
          </w:tcPr>
          <w:p w:rsidR="006734AB" w:rsidRPr="00FA38C4" w:rsidRDefault="006734AB" w:rsidP="00E406F9">
            <w:pPr>
              <w:pStyle w:val="TableCells"/>
            </w:pPr>
            <w:r w:rsidRPr="00FA38C4">
              <w:t>Description</w:t>
            </w:r>
          </w:p>
        </w:tc>
      </w:tr>
      <w:tr w:rsidR="006734AB" w:rsidRPr="00C40BA1" w:rsidTr="008627E9">
        <w:tc>
          <w:tcPr>
            <w:tcW w:w="2796" w:type="dxa"/>
            <w:tcBorders>
              <w:bottom w:val="single" w:sz="4" w:space="0" w:color="auto"/>
              <w:right w:val="double" w:sz="4" w:space="0" w:color="auto"/>
            </w:tcBorders>
          </w:tcPr>
          <w:p w:rsidR="006734AB" w:rsidRDefault="006734AB" w:rsidP="00E406F9">
            <w:pPr>
              <w:pStyle w:val="TableCells"/>
            </w:pPr>
            <w:r>
              <w:t>Active Indicator</w:t>
            </w:r>
          </w:p>
        </w:tc>
        <w:tc>
          <w:tcPr>
            <w:tcW w:w="6564" w:type="dxa"/>
            <w:tcBorders>
              <w:bottom w:val="single" w:sz="4" w:space="0" w:color="auto"/>
            </w:tcBorders>
          </w:tcPr>
          <w:p w:rsidR="006734AB" w:rsidRDefault="006734AB" w:rsidP="00E406F9">
            <w:pPr>
              <w:pStyle w:val="TableCells"/>
            </w:pPr>
            <w:r>
              <w:t>Select the check box if the pre-asset tag is active. Clear the check box to deactivate the pre-asset tag.</w:t>
            </w:r>
          </w:p>
        </w:tc>
      </w:tr>
      <w:tr w:rsidR="006734AB" w:rsidRPr="00C40BA1" w:rsidTr="008627E9">
        <w:tc>
          <w:tcPr>
            <w:tcW w:w="2796" w:type="dxa"/>
            <w:tcBorders>
              <w:right w:val="double" w:sz="4" w:space="0" w:color="auto"/>
            </w:tcBorders>
          </w:tcPr>
          <w:p w:rsidR="006734AB" w:rsidRDefault="006734AB" w:rsidP="00E406F9">
            <w:pPr>
              <w:pStyle w:val="TableCells"/>
            </w:pPr>
            <w:r>
              <w:t>Building Code</w:t>
            </w:r>
          </w:p>
        </w:tc>
        <w:tc>
          <w:tcPr>
            <w:tcW w:w="6564" w:type="dxa"/>
          </w:tcPr>
          <w:p w:rsidR="006734AB" w:rsidRDefault="006734AB" w:rsidP="00E406F9">
            <w:pPr>
              <w:pStyle w:val="TableCells"/>
            </w:pPr>
            <w:r w:rsidRPr="00DC7DF3">
              <w:rPr>
                <w:rFonts w:eastAsia="MS Mincho"/>
              </w:rPr>
              <w:t>Required. Enter the</w:t>
            </w:r>
            <w:r w:rsidRPr="009521A6">
              <w:t xml:space="preserve"> code </w:t>
            </w:r>
            <w:r>
              <w:t>assigned</w:t>
            </w:r>
            <w:r w:rsidRPr="009521A6">
              <w:t xml:space="preserve"> to the building in which the asset is/will be</w:t>
            </w:r>
            <w:r>
              <w:t xml:space="preserve"> </w:t>
            </w:r>
            <w:r>
              <w:rPr>
                <w:spacing w:val="-4"/>
              </w:rPr>
              <w:t>physically</w:t>
            </w:r>
            <w:r w:rsidRPr="009521A6">
              <w:t xml:space="preserve"> located</w:t>
            </w:r>
            <w:r>
              <w:t>.</w:t>
            </w:r>
          </w:p>
        </w:tc>
      </w:tr>
      <w:tr w:rsidR="006734AB" w:rsidRPr="00C40BA1" w:rsidTr="008627E9">
        <w:tc>
          <w:tcPr>
            <w:tcW w:w="2796" w:type="dxa"/>
            <w:tcBorders>
              <w:right w:val="double" w:sz="4" w:space="0" w:color="auto"/>
            </w:tcBorders>
          </w:tcPr>
          <w:p w:rsidR="006734AB" w:rsidRDefault="006734AB" w:rsidP="00E406F9">
            <w:pPr>
              <w:pStyle w:val="TableCells"/>
            </w:pPr>
            <w:r>
              <w:t>Building Room Number</w:t>
            </w:r>
          </w:p>
        </w:tc>
        <w:tc>
          <w:tcPr>
            <w:tcW w:w="6564" w:type="dxa"/>
          </w:tcPr>
          <w:p w:rsidR="006734AB" w:rsidRDefault="006734AB" w:rsidP="00E406F9">
            <w:pPr>
              <w:pStyle w:val="TableCells"/>
            </w:pPr>
            <w:r w:rsidRPr="00DC7DF3">
              <w:rPr>
                <w:rFonts w:eastAsia="MS Mincho"/>
              </w:rPr>
              <w:t>Required. Enter the</w:t>
            </w:r>
            <w:r w:rsidRPr="009521A6">
              <w:t xml:space="preserve"> buil</w:t>
            </w:r>
            <w:r w:rsidRPr="009A2BA2">
              <w:t>ding room number in which the asset is/will be physically located</w:t>
            </w:r>
            <w:r>
              <w:t>.</w:t>
            </w:r>
          </w:p>
        </w:tc>
      </w:tr>
      <w:tr w:rsidR="006734AB" w:rsidRPr="00C40BA1" w:rsidTr="008627E9">
        <w:tc>
          <w:tcPr>
            <w:tcW w:w="2796" w:type="dxa"/>
            <w:tcBorders>
              <w:right w:val="double" w:sz="4" w:space="0" w:color="auto"/>
            </w:tcBorders>
          </w:tcPr>
          <w:p w:rsidR="006734AB" w:rsidRDefault="006734AB" w:rsidP="00E406F9">
            <w:pPr>
              <w:pStyle w:val="TableCells"/>
            </w:pPr>
            <w:r>
              <w:t>Building Sub Room Number</w:t>
            </w:r>
          </w:p>
        </w:tc>
        <w:tc>
          <w:tcPr>
            <w:tcW w:w="6564" w:type="dxa"/>
          </w:tcPr>
          <w:p w:rsidR="006734AB" w:rsidRDefault="006734AB" w:rsidP="00E406F9">
            <w:pPr>
              <w:pStyle w:val="TableCells"/>
            </w:pPr>
            <w:r>
              <w:t>Optional. Enter the</w:t>
            </w:r>
            <w:r w:rsidRPr="009A2BA2">
              <w:t xml:space="preserve"> code created for departmental use. Most departments use this field to enter the</w:t>
            </w:r>
            <w:r>
              <w:t xml:space="preserve"> </w:t>
            </w:r>
            <w:r w:rsidRPr="009A2BA2">
              <w:t>cubicle sub-room number</w:t>
            </w:r>
            <w:r>
              <w:t>.</w:t>
            </w:r>
          </w:p>
        </w:tc>
      </w:tr>
      <w:tr w:rsidR="006734AB" w:rsidRPr="00C40BA1" w:rsidTr="008627E9">
        <w:tc>
          <w:tcPr>
            <w:tcW w:w="2796" w:type="dxa"/>
            <w:tcBorders>
              <w:right w:val="double" w:sz="4" w:space="0" w:color="auto"/>
            </w:tcBorders>
          </w:tcPr>
          <w:p w:rsidR="006734AB" w:rsidRDefault="006734AB" w:rsidP="00E406F9">
            <w:pPr>
              <w:pStyle w:val="TableCells"/>
            </w:pPr>
            <w:r>
              <w:t>Campus</w:t>
            </w:r>
          </w:p>
        </w:tc>
        <w:tc>
          <w:tcPr>
            <w:tcW w:w="6564" w:type="dxa"/>
          </w:tcPr>
          <w:p w:rsidR="006734AB" w:rsidRDefault="006734AB" w:rsidP="00E406F9">
            <w:pPr>
              <w:pStyle w:val="TableCells"/>
              <w:rPr>
                <w:rFonts w:eastAsia="MS Mincho"/>
              </w:rPr>
            </w:pPr>
            <w:r w:rsidRPr="00DC7DF3">
              <w:rPr>
                <w:rFonts w:eastAsia="MS Mincho"/>
              </w:rPr>
              <w:t xml:space="preserve">Required. Enter the </w:t>
            </w:r>
            <w:r w:rsidRPr="009521A6">
              <w:t>code identifying the physical campus in which the asset is</w:t>
            </w:r>
            <w:r>
              <w:t xml:space="preserve">/will be physically </w:t>
            </w:r>
            <w:r w:rsidRPr="009521A6">
              <w:t>located</w:t>
            </w:r>
            <w:r>
              <w:t>.</w:t>
            </w:r>
          </w:p>
        </w:tc>
      </w:tr>
      <w:tr w:rsidR="006734AB" w:rsidRPr="00C40BA1" w:rsidTr="008627E9">
        <w:tc>
          <w:tcPr>
            <w:tcW w:w="2796" w:type="dxa"/>
            <w:tcBorders>
              <w:bottom w:val="single" w:sz="4" w:space="0" w:color="auto"/>
              <w:right w:val="double" w:sz="4" w:space="0" w:color="auto"/>
            </w:tcBorders>
          </w:tcPr>
          <w:p w:rsidR="006734AB" w:rsidRDefault="006734AB" w:rsidP="00E406F9">
            <w:pPr>
              <w:pStyle w:val="TableCells"/>
            </w:pPr>
            <w:r>
              <w:t>Government Tag</w:t>
            </w:r>
          </w:p>
        </w:tc>
        <w:tc>
          <w:tcPr>
            <w:tcW w:w="6564" w:type="dxa"/>
            <w:tcBorders>
              <w:bottom w:val="single" w:sz="4" w:space="0" w:color="auto"/>
            </w:tcBorders>
          </w:tcPr>
          <w:p w:rsidR="006734AB" w:rsidRDefault="006734AB" w:rsidP="00E406F9">
            <w:pPr>
              <w:pStyle w:val="TableCells"/>
            </w:pPr>
            <w:r>
              <w:rPr>
                <w:bCs/>
                <w:szCs w:val="24"/>
              </w:rPr>
              <w:t>Optional. Enter the</w:t>
            </w:r>
            <w:r w:rsidRPr="0031461F">
              <w:t xml:space="preserve"> number assigned </w:t>
            </w:r>
            <w:r>
              <w:t xml:space="preserve">by a governmental entity to the asset if </w:t>
            </w:r>
            <w:r w:rsidRPr="0031461F">
              <w:t xml:space="preserve">purchased </w:t>
            </w:r>
            <w:r>
              <w:t>with federal and/or state funds</w:t>
            </w:r>
            <w:r w:rsidRPr="00742774">
              <w:rPr>
                <w:bCs/>
                <w:szCs w:val="24"/>
              </w:rPr>
              <w:t>.</w:t>
            </w:r>
          </w:p>
        </w:tc>
      </w:tr>
      <w:tr w:rsidR="006734AB" w:rsidRPr="00C40BA1" w:rsidTr="008627E9">
        <w:tc>
          <w:tcPr>
            <w:tcW w:w="2796" w:type="dxa"/>
            <w:tcBorders>
              <w:bottom w:val="single" w:sz="4" w:space="0" w:color="auto"/>
              <w:right w:val="double" w:sz="4" w:space="0" w:color="auto"/>
            </w:tcBorders>
          </w:tcPr>
          <w:p w:rsidR="006734AB" w:rsidRDefault="006734AB" w:rsidP="00E406F9">
            <w:pPr>
              <w:pStyle w:val="TableCells"/>
            </w:pPr>
            <w:r>
              <w:t>National Stock Number</w:t>
            </w:r>
          </w:p>
        </w:tc>
        <w:tc>
          <w:tcPr>
            <w:tcW w:w="6564" w:type="dxa"/>
            <w:tcBorders>
              <w:bottom w:val="single" w:sz="4" w:space="0" w:color="auto"/>
            </w:tcBorders>
          </w:tcPr>
          <w:p w:rsidR="006734AB" w:rsidRDefault="006734AB" w:rsidP="00E406F9">
            <w:pPr>
              <w:pStyle w:val="TableCells"/>
            </w:pPr>
            <w:r>
              <w:t>Optional. Enter the federal identification number assigned to the asset.</w:t>
            </w:r>
          </w:p>
        </w:tc>
      </w:tr>
      <w:tr w:rsidR="006734AB" w:rsidRPr="00C40BA1" w:rsidTr="008627E9">
        <w:tc>
          <w:tcPr>
            <w:tcW w:w="2796" w:type="dxa"/>
            <w:tcBorders>
              <w:bottom w:val="single" w:sz="4" w:space="0" w:color="auto"/>
              <w:right w:val="double" w:sz="4" w:space="0" w:color="auto"/>
            </w:tcBorders>
          </w:tcPr>
          <w:p w:rsidR="006734AB" w:rsidRDefault="006734AB" w:rsidP="00E406F9">
            <w:pPr>
              <w:pStyle w:val="TableCells"/>
            </w:pPr>
            <w:r>
              <w:t>Organizational Tag Number</w:t>
            </w:r>
          </w:p>
        </w:tc>
        <w:tc>
          <w:tcPr>
            <w:tcW w:w="6564" w:type="dxa"/>
            <w:tcBorders>
              <w:bottom w:val="single" w:sz="4" w:space="0" w:color="auto"/>
            </w:tcBorders>
          </w:tcPr>
          <w:p w:rsidR="006734AB" w:rsidRDefault="006734AB" w:rsidP="00E406F9">
            <w:pPr>
              <w:pStyle w:val="TableCells"/>
            </w:pPr>
            <w:r>
              <w:rPr>
                <w:bCs/>
              </w:rPr>
              <w:t>Optional. Enter the</w:t>
            </w:r>
            <w:r w:rsidRPr="0066349A">
              <w:t xml:space="preserve"> number assigned by an organization to internally identify assets, independent of the University or College tagging system.</w:t>
            </w:r>
          </w:p>
        </w:tc>
      </w:tr>
    </w:tbl>
    <w:p w:rsidR="008627E9" w:rsidRDefault="008627E9">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8627E9">
        <w:tc>
          <w:tcPr>
            <w:tcW w:w="2796" w:type="dxa"/>
            <w:tcBorders>
              <w:top w:val="single" w:sz="4" w:space="0" w:color="auto"/>
              <w:bottom w:val="single" w:sz="4" w:space="0" w:color="auto"/>
              <w:right w:val="double" w:sz="4" w:space="0" w:color="auto"/>
            </w:tcBorders>
          </w:tcPr>
          <w:p w:rsidR="006734AB" w:rsidRPr="00B3590E" w:rsidRDefault="006734AB" w:rsidP="00E406F9">
            <w:pPr>
              <w:pStyle w:val="TableCells"/>
            </w:pPr>
            <w:r>
              <w:lastRenderedPageBreak/>
              <w:t>Pre-tag Tag Create Date</w:t>
            </w:r>
          </w:p>
        </w:tc>
        <w:tc>
          <w:tcPr>
            <w:tcW w:w="6564" w:type="dxa"/>
            <w:tcBorders>
              <w:top w:val="single" w:sz="4" w:space="0" w:color="auto"/>
              <w:bottom w:val="single" w:sz="4" w:space="0" w:color="auto"/>
            </w:tcBorders>
          </w:tcPr>
          <w:p w:rsidR="006734AB" w:rsidRPr="00DF5953" w:rsidRDefault="006734AB" w:rsidP="00E406F9">
            <w:pPr>
              <w:pStyle w:val="TableCells"/>
            </w:pPr>
            <w:r>
              <w:t xml:space="preserve">Optional. Enter </w:t>
            </w:r>
            <w:r w:rsidRPr="0031461F">
              <w:t xml:space="preserve">the date the </w:t>
            </w:r>
            <w:r>
              <w:t xml:space="preserve">pre-tagged </w:t>
            </w:r>
            <w:r w:rsidRPr="0031461F">
              <w:t>asset was added to the asset datab</w:t>
            </w:r>
            <w:r>
              <w:t>ase. The default date is the current date. You may select the date from the calendar.</w:t>
            </w:r>
          </w:p>
        </w:tc>
      </w:tr>
      <w:tr w:rsidR="006734AB" w:rsidRPr="00C40BA1" w:rsidTr="008627E9">
        <w:tc>
          <w:tcPr>
            <w:tcW w:w="2796" w:type="dxa"/>
            <w:tcBorders>
              <w:bottom w:val="single" w:sz="4" w:space="0" w:color="auto"/>
              <w:right w:val="double" w:sz="4" w:space="0" w:color="auto"/>
            </w:tcBorders>
          </w:tcPr>
          <w:p w:rsidR="006734AB" w:rsidRDefault="006734AB" w:rsidP="00E406F9">
            <w:pPr>
              <w:pStyle w:val="TableCells"/>
            </w:pPr>
            <w:r>
              <w:t>Serial Number</w:t>
            </w:r>
          </w:p>
        </w:tc>
        <w:tc>
          <w:tcPr>
            <w:tcW w:w="6564" w:type="dxa"/>
            <w:tcBorders>
              <w:bottom w:val="single" w:sz="4" w:space="0" w:color="auto"/>
            </w:tcBorders>
          </w:tcPr>
          <w:p w:rsidR="006734AB" w:rsidRDefault="006734AB" w:rsidP="00E406F9">
            <w:pPr>
              <w:pStyle w:val="TableCells"/>
            </w:pPr>
            <w:r>
              <w:rPr>
                <w:bCs/>
              </w:rPr>
              <w:t>Optional. Enter the</w:t>
            </w:r>
            <w:r w:rsidRPr="0005403D">
              <w:rPr>
                <w:bCs/>
              </w:rPr>
              <w:t xml:space="preserve"> unique</w:t>
            </w:r>
            <w:r w:rsidRPr="0005403D">
              <w:t xml:space="preserve"> identification number assigned by the manufacturer to the asset.</w:t>
            </w:r>
          </w:p>
        </w:tc>
      </w:tr>
      <w:tr w:rsidR="006734AB" w:rsidRPr="00C40BA1" w:rsidTr="008627E9">
        <w:tc>
          <w:tcPr>
            <w:tcW w:w="2796" w:type="dxa"/>
            <w:tcBorders>
              <w:top w:val="single" w:sz="4" w:space="0" w:color="auto"/>
              <w:bottom w:val="nil"/>
              <w:right w:val="double" w:sz="4" w:space="0" w:color="auto"/>
            </w:tcBorders>
          </w:tcPr>
          <w:p w:rsidR="006734AB" w:rsidRDefault="006734AB" w:rsidP="00E406F9">
            <w:pPr>
              <w:pStyle w:val="TableCells"/>
            </w:pPr>
            <w:r>
              <w:t>Tag Number</w:t>
            </w:r>
          </w:p>
        </w:tc>
        <w:tc>
          <w:tcPr>
            <w:tcW w:w="6564" w:type="dxa"/>
            <w:tcBorders>
              <w:top w:val="single" w:sz="4" w:space="0" w:color="auto"/>
              <w:bottom w:val="nil"/>
            </w:tcBorders>
          </w:tcPr>
          <w:p w:rsidR="006734AB" w:rsidRDefault="006734AB" w:rsidP="00E406F9">
            <w:pPr>
              <w:pStyle w:val="TableCells"/>
            </w:pPr>
            <w:r>
              <w:rPr>
                <w:bCs/>
              </w:rPr>
              <w:t>Required. Enter</w:t>
            </w:r>
            <w:r>
              <w:t xml:space="preserve"> the unique </w:t>
            </w:r>
            <w:r w:rsidRPr="00CD218B">
              <w:t xml:space="preserve">identification number </w:t>
            </w:r>
            <w:r>
              <w:t>issued by the University and affixed to the</w:t>
            </w:r>
            <w:r w:rsidRPr="00CD218B">
              <w:t xml:space="preserve"> asset</w:t>
            </w:r>
            <w:r>
              <w:t>.</w:t>
            </w:r>
          </w:p>
        </w:tc>
      </w:tr>
    </w:tbl>
    <w:p w:rsidR="006734AB" w:rsidRPr="008C2077" w:rsidRDefault="006734AB" w:rsidP="00E406F9">
      <w:pPr>
        <w:pStyle w:val="Heading4"/>
      </w:pPr>
      <w:bookmarkStart w:id="199" w:name="_D2HTopic_163"/>
      <w:r w:rsidRPr="008C2077">
        <w:t>Process Overview</w:t>
      </w:r>
      <w:bookmarkEnd w:id="199"/>
    </w:p>
    <w:p w:rsidR="006734AB" w:rsidRPr="008C2077" w:rsidRDefault="006734AB" w:rsidP="00E406F9">
      <w:pPr>
        <w:pStyle w:val="Heading5"/>
      </w:pPr>
      <w:bookmarkStart w:id="200" w:name="_D2HTopic_164"/>
      <w:r w:rsidRPr="008C2077">
        <w:t>Business Rules</w:t>
      </w:r>
      <w:r w:rsidR="00F6379D">
        <w:fldChar w:fldCharType="begin"/>
      </w:r>
      <w:r>
        <w:instrText xml:space="preserve"> XE "</w:instrText>
      </w:r>
      <w:r w:rsidRPr="009D1435">
        <w:instrText>Pre-Asset Tagging</w:instrText>
      </w:r>
      <w:r>
        <w:instrText xml:space="preserve"> document:b</w:instrText>
      </w:r>
      <w:r w:rsidRPr="008C2077">
        <w:instrText xml:space="preserve">usiness </w:instrText>
      </w:r>
      <w:r>
        <w:instrText>r</w:instrText>
      </w:r>
      <w:r w:rsidRPr="008C2077">
        <w:instrText>ules</w:instrText>
      </w:r>
      <w:r>
        <w:instrText xml:space="preserve">" </w:instrText>
      </w:r>
      <w:r w:rsidR="00F6379D">
        <w:fldChar w:fldCharType="end"/>
      </w:r>
      <w:r w:rsidR="00F6379D">
        <w:fldChar w:fldCharType="begin"/>
      </w:r>
      <w:r>
        <w:instrText xml:space="preserve"> XE "b</w:instrText>
      </w:r>
      <w:r w:rsidRPr="008C2077">
        <w:instrText xml:space="preserve">usiness </w:instrText>
      </w:r>
      <w:r>
        <w:instrText>r</w:instrText>
      </w:r>
      <w:r w:rsidRPr="008C2077">
        <w:instrText>ules</w:instrText>
      </w:r>
      <w:r>
        <w:instrText>:</w:instrText>
      </w:r>
      <w:r w:rsidRPr="009D1435">
        <w:instrText>Pre-Asset Tagging</w:instrText>
      </w:r>
      <w:r>
        <w:instrText xml:space="preserve"> document"</w:instrText>
      </w:r>
      <w:r w:rsidR="00F6379D">
        <w:fldChar w:fldCharType="end"/>
      </w:r>
      <w:bookmarkEnd w:id="200"/>
    </w:p>
    <w:p w:rsidR="006734AB" w:rsidRPr="008C2077" w:rsidRDefault="006734AB" w:rsidP="00E406F9">
      <w:pPr>
        <w:pStyle w:val="C1HBullet"/>
      </w:pPr>
      <w:r>
        <w:t>When</w:t>
      </w:r>
      <w:r w:rsidRPr="008C2077">
        <w:t xml:space="preserve"> pre-asset tagging information is recorded as part of the asset records upon the approval of the payment process, the information is cleared from the pre-asset tagging tables.</w:t>
      </w:r>
    </w:p>
    <w:p w:rsidR="006734AB" w:rsidRPr="008C2077" w:rsidRDefault="006734AB" w:rsidP="00E406F9">
      <w:pPr>
        <w:pStyle w:val="Heading5"/>
      </w:pPr>
      <w:bookmarkStart w:id="201" w:name="_D2HTopic_165"/>
      <w:r w:rsidRPr="008C2077">
        <w:t>Routing</w:t>
      </w:r>
      <w:r w:rsidR="00F6379D">
        <w:fldChar w:fldCharType="begin"/>
      </w:r>
      <w:r>
        <w:instrText xml:space="preserve"> XE "</w:instrText>
      </w:r>
      <w:r w:rsidRPr="009D1435">
        <w:instrText>Pre-Asset Tagging</w:instrText>
      </w:r>
      <w:r>
        <w:instrText xml:space="preserve"> document:r</w:instrText>
      </w:r>
      <w:r w:rsidRPr="008C2077">
        <w:instrText>outing</w:instrText>
      </w:r>
      <w:r>
        <w:instrText xml:space="preserve">" </w:instrText>
      </w:r>
      <w:r w:rsidR="00F6379D">
        <w:fldChar w:fldCharType="end"/>
      </w:r>
      <w:bookmarkEnd w:id="201"/>
    </w:p>
    <w:p w:rsidR="006734AB" w:rsidRPr="008C2077" w:rsidRDefault="006734AB" w:rsidP="00E406F9">
      <w:pPr>
        <w:pStyle w:val="C1HBullet"/>
      </w:pPr>
      <w:r>
        <w:t>You organization may set up workflow to route for approval or acknowledgement.</w:t>
      </w:r>
    </w:p>
    <w:p w:rsidR="006734AB" w:rsidRDefault="006734AB" w:rsidP="00E406F9">
      <w:pPr>
        <w:pStyle w:val="Heading4"/>
      </w:pPr>
      <w:bookmarkStart w:id="202" w:name="_D2HTopic_166"/>
      <w:r w:rsidRPr="00EE19BC">
        <w:t>Example</w:t>
      </w:r>
      <w:r w:rsidR="00F6379D" w:rsidRPr="00F4074F">
        <w:fldChar w:fldCharType="begin"/>
      </w:r>
      <w:r w:rsidRPr="00F4074F">
        <w:instrText xml:space="preserve"> XE "Pre-Asset Tagging document:example" </w:instrText>
      </w:r>
      <w:r w:rsidR="00F6379D" w:rsidRPr="00F4074F">
        <w:fldChar w:fldCharType="end"/>
      </w:r>
      <w:bookmarkEnd w:id="202"/>
    </w:p>
    <w:p w:rsidR="006734AB" w:rsidRDefault="006734AB" w:rsidP="00E406F9"/>
    <w:p w:rsidR="006734AB" w:rsidRPr="00A036EC" w:rsidRDefault="006734AB" w:rsidP="00E406F9">
      <w:pPr>
        <w:pStyle w:val="BodyText"/>
      </w:pPr>
      <w:r w:rsidRPr="00E07081">
        <w:t>The Chemistry Department received an asset prior to the invoice being processed. Using pre-asset tagging, the barcode tag is assigned to the PO, then printed and applied to the asset. When the invoice is finall</w:t>
      </w:r>
      <w:r>
        <w:t xml:space="preserve">y processed against the PO, CAB </w:t>
      </w:r>
      <w:r w:rsidRPr="00E07081">
        <w:t>matches the tag number with the invoice to create the asset in the property system.</w:t>
      </w:r>
    </w:p>
    <w:p w:rsidR="006734AB" w:rsidRDefault="006734AB" w:rsidP="00E406F9">
      <w:pPr>
        <w:pStyle w:val="Heading3"/>
      </w:pPr>
      <w:bookmarkStart w:id="203" w:name="_Toc511209422"/>
      <w:bookmarkStart w:id="204" w:name="_D2HTopic_167"/>
      <w:r>
        <w:lastRenderedPageBreak/>
        <w:t>Purchasing/Accounts Payable</w:t>
      </w:r>
      <w:r w:rsidRPr="00BC38F1">
        <w:t xml:space="preserve"> Transactions</w:t>
      </w:r>
      <w:r>
        <w:t xml:space="preserve"> Lookup</w:t>
      </w:r>
      <w:bookmarkEnd w:id="203"/>
      <w:r w:rsidR="00F6379D" w:rsidRPr="000A7A07">
        <w:fldChar w:fldCharType="begin"/>
      </w:r>
      <w:r w:rsidRPr="000A7A07">
        <w:instrText xml:space="preserve"> XE "Capital Ass</w:instrText>
      </w:r>
      <w:r>
        <w:instrText>et Builder: Purchasing/</w:instrText>
      </w:r>
      <w:r w:rsidRPr="004B1C53">
        <w:instrText xml:space="preserve">Accounts Payable </w:instrText>
      </w:r>
      <w:r>
        <w:instrText>Transactions</w:instrText>
      </w:r>
      <w:r w:rsidRPr="004B1C53">
        <w:instrText xml:space="preserve"> Lookup</w:instrText>
      </w:r>
      <w:r w:rsidRPr="000A7A07">
        <w:instrText xml:space="preserve">" </w:instrText>
      </w:r>
      <w:r w:rsidR="00F6379D" w:rsidRPr="000A7A07">
        <w:fldChar w:fldCharType="end"/>
      </w:r>
      <w:r w:rsidR="00F6379D" w:rsidRPr="00000100">
        <w:fldChar w:fldCharType="begin"/>
      </w:r>
      <w:r w:rsidRPr="00C50737">
        <w:instrText xml:space="preserve"> TC "</w:instrText>
      </w:r>
      <w:r w:rsidRPr="00BC38F1">
        <w:instrText xml:space="preserve">Capital Asset Builder </w:instrText>
      </w:r>
      <w:r>
        <w:instrText>Purchasing/Accounts Payable</w:instrText>
      </w:r>
      <w:r w:rsidRPr="00BC38F1">
        <w:instrText xml:space="preserve"> Transactions</w:instrText>
      </w:r>
      <w:r>
        <w:instrText xml:space="preserve"> Lookup</w:instrText>
      </w:r>
      <w:r w:rsidRPr="00C50737">
        <w:instrText xml:space="preserve">" \f </w:instrText>
      </w:r>
      <w:r>
        <w:instrText>D</w:instrText>
      </w:r>
      <w:r w:rsidRPr="00C50737">
        <w:instrText xml:space="preserve"> \l "2" </w:instrText>
      </w:r>
      <w:r w:rsidR="00F6379D" w:rsidRPr="00000100">
        <w:fldChar w:fldCharType="end"/>
      </w:r>
      <w:bookmarkEnd w:id="204"/>
    </w:p>
    <w:p w:rsidR="006734AB" w:rsidRDefault="006734AB" w:rsidP="00E406F9"/>
    <w:p w:rsidR="006734AB" w:rsidRDefault="006734AB" w:rsidP="00E406F9">
      <w:pPr>
        <w:pStyle w:val="BodyText"/>
      </w:pPr>
      <w:r w:rsidRPr="00C62AF6">
        <w:t xml:space="preserve">The Capital Asset Builder </w:t>
      </w:r>
      <w:r>
        <w:t>Purchasing/</w:t>
      </w:r>
      <w:r w:rsidRPr="00C62AF6">
        <w:t>A</w:t>
      </w:r>
      <w:r>
        <w:t>ccounts</w:t>
      </w:r>
      <w:r w:rsidRPr="00C62AF6">
        <w:t xml:space="preserve"> </w:t>
      </w:r>
      <w:r w:rsidRPr="00C62AF6">
        <w:rPr>
          <w:rStyle w:val="Strong"/>
        </w:rPr>
        <w:t xml:space="preserve">Transactions </w:t>
      </w:r>
      <w:r>
        <w:rPr>
          <w:rStyle w:val="Strong"/>
        </w:rPr>
        <w:t xml:space="preserve">Lookup </w:t>
      </w:r>
      <w:r w:rsidRPr="00C62AF6">
        <w:t xml:space="preserve">allows you to retrieve purchase order and payment information from the Purchasing system. After retrieving a </w:t>
      </w:r>
      <w:smartTag w:uri="urn:schemas-microsoft-com:office:smarttags" w:element="place">
        <w:r w:rsidRPr="00C62AF6">
          <w:t>PO</w:t>
        </w:r>
      </w:smartTag>
      <w:r w:rsidRPr="00C62AF6">
        <w:t>, you may split or merge line items to create new capital assets and process any related payment or credit memo requests.</w:t>
      </w:r>
    </w:p>
    <w:p w:rsidR="006734AB" w:rsidRDefault="006734AB" w:rsidP="00E406F9"/>
    <w:p w:rsidR="006734AB" w:rsidRDefault="006734AB" w:rsidP="00E406F9">
      <w:pPr>
        <w:pStyle w:val="BodyText"/>
      </w:pPr>
      <w:r w:rsidRPr="004B1C53">
        <w:t xml:space="preserve">When you select </w:t>
      </w:r>
      <w:r>
        <w:rPr>
          <w:rStyle w:val="Strong"/>
        </w:rPr>
        <w:t>Purchasing/</w:t>
      </w:r>
      <w:r w:rsidRPr="004B1C53">
        <w:rPr>
          <w:rStyle w:val="Strong"/>
        </w:rPr>
        <w:t>A</w:t>
      </w:r>
      <w:r>
        <w:rPr>
          <w:rStyle w:val="Strong"/>
        </w:rPr>
        <w:t xml:space="preserve">ccounts </w:t>
      </w:r>
      <w:r w:rsidRPr="004B1C53">
        <w:rPr>
          <w:rStyle w:val="Strong"/>
        </w:rPr>
        <w:t>P</w:t>
      </w:r>
      <w:r>
        <w:rPr>
          <w:rStyle w:val="Strong"/>
        </w:rPr>
        <w:t>ayable</w:t>
      </w:r>
      <w:r w:rsidRPr="004B1C53">
        <w:rPr>
          <w:rStyle w:val="Strong"/>
        </w:rPr>
        <w:t xml:space="preserve"> Transactions</w:t>
      </w:r>
      <w:r>
        <w:t>, the system open</w:t>
      </w:r>
      <w:r w:rsidRPr="004B1C53">
        <w:t xml:space="preserve">s the </w:t>
      </w:r>
      <w:r>
        <w:t xml:space="preserve">Purchasing / Accounts Payable Transactions Lookup. </w:t>
      </w:r>
    </w:p>
    <w:p w:rsidR="006734AB" w:rsidRDefault="006734AB" w:rsidP="00E406F9"/>
    <w:p w:rsidR="006734AB" w:rsidRDefault="006734AB" w:rsidP="00E406F9">
      <w:pPr>
        <w:pStyle w:val="BodyText"/>
        <w:rPr>
          <w:noProof/>
        </w:rPr>
      </w:pPr>
      <w:r>
        <w:rPr>
          <w:noProof/>
        </w:rPr>
        <w:t>Here you may enter information into any combination of search fields in order to retrieve the purchase orders you want to work with.</w:t>
      </w:r>
    </w:p>
    <w:p w:rsidR="006734AB" w:rsidRDefault="006734AB" w:rsidP="00E406F9">
      <w:pPr>
        <w:pStyle w:val="TableHeading"/>
        <w:rPr>
          <w:rFonts w:ascii="Times New Roman" w:hAnsi="Times New Roman"/>
          <w:b w:val="0"/>
          <w:noProof/>
        </w:rPr>
      </w:pPr>
    </w:p>
    <w:p w:rsidR="006734AB" w:rsidRPr="00463788" w:rsidRDefault="006734AB" w:rsidP="00E406F9">
      <w:pPr>
        <w:pStyle w:val="TableHeading"/>
      </w:pPr>
      <w:r>
        <w:t>Purchasing/</w:t>
      </w:r>
      <w:r w:rsidRPr="00A90290">
        <w:t xml:space="preserve">Accounts Payable Transactions Lookup </w:t>
      </w:r>
      <w:r>
        <w:t>field d</w:t>
      </w:r>
      <w:r w:rsidRPr="00463788">
        <w:t>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6734AB" w:rsidRPr="00463788" w:rsidTr="00E406F9">
        <w:tc>
          <w:tcPr>
            <w:tcW w:w="1591" w:type="dxa"/>
            <w:tcBorders>
              <w:top w:val="single" w:sz="4" w:space="0" w:color="auto"/>
              <w:bottom w:val="thickThinSmallGap" w:sz="12" w:space="0" w:color="auto"/>
              <w:right w:val="double" w:sz="4" w:space="0" w:color="auto"/>
            </w:tcBorders>
          </w:tcPr>
          <w:p w:rsidR="006734AB" w:rsidRPr="00463788" w:rsidRDefault="006734AB" w:rsidP="00E406F9">
            <w:pPr>
              <w:pStyle w:val="TableCells"/>
            </w:pPr>
            <w:r w:rsidRPr="00463788">
              <w:t>Title</w:t>
            </w:r>
          </w:p>
        </w:tc>
        <w:tc>
          <w:tcPr>
            <w:tcW w:w="5940" w:type="dxa"/>
            <w:tcBorders>
              <w:top w:val="single" w:sz="4" w:space="0" w:color="auto"/>
              <w:bottom w:val="thickThinSmallGap" w:sz="12" w:space="0" w:color="auto"/>
            </w:tcBorders>
          </w:tcPr>
          <w:p w:rsidR="006734AB" w:rsidRPr="00463788" w:rsidRDefault="006734AB" w:rsidP="00E406F9">
            <w:pPr>
              <w:pStyle w:val="TableCells"/>
            </w:pPr>
            <w:r w:rsidRPr="00463788">
              <w:t>Description</w:t>
            </w:r>
          </w:p>
        </w:tc>
      </w:tr>
      <w:tr w:rsidR="006734AB" w:rsidRPr="00463788" w:rsidTr="00E406F9">
        <w:tc>
          <w:tcPr>
            <w:tcW w:w="1591" w:type="dxa"/>
            <w:tcBorders>
              <w:right w:val="double" w:sz="4" w:space="0" w:color="auto"/>
            </w:tcBorders>
          </w:tcPr>
          <w:p w:rsidR="006734AB" w:rsidRDefault="006734AB" w:rsidP="00E406F9">
            <w:pPr>
              <w:pStyle w:val="TableCells"/>
            </w:pPr>
            <w:r>
              <w:t>Chart Code</w:t>
            </w:r>
          </w:p>
        </w:tc>
        <w:tc>
          <w:tcPr>
            <w:tcW w:w="5940" w:type="dxa"/>
          </w:tcPr>
          <w:p w:rsidR="006734AB" w:rsidRPr="00463788" w:rsidRDefault="006734AB" w:rsidP="00E406F9">
            <w:pPr>
              <w:pStyle w:val="TableCells"/>
            </w:pPr>
            <w:r>
              <w:t xml:space="preserve">To search for documents by chart code, enter the desired chart code. </w:t>
            </w:r>
            <w:r w:rsidRPr="009B2267">
              <w:t xml:space="preserve">The </w:t>
            </w:r>
            <w:r>
              <w:t xml:space="preserve">system </w:t>
            </w:r>
            <w:r w:rsidRPr="009B2267">
              <w:t>retrieve</w:t>
            </w:r>
            <w:r>
              <w:t>s</w:t>
            </w:r>
            <w:r w:rsidRPr="009B2267">
              <w:t xml:space="preserve"> all payment requests and credit memos for the </w:t>
            </w:r>
            <w:r>
              <w:t>specified</w:t>
            </w:r>
            <w:r w:rsidRPr="009B2267">
              <w:t xml:space="preserve"> chart</w:t>
            </w:r>
            <w:r>
              <w:t xml:space="preserve">. </w:t>
            </w:r>
          </w:p>
        </w:tc>
      </w:tr>
      <w:tr w:rsidR="006734AB" w:rsidRPr="00463788" w:rsidTr="00E406F9">
        <w:tc>
          <w:tcPr>
            <w:tcW w:w="1591" w:type="dxa"/>
            <w:tcBorders>
              <w:right w:val="double" w:sz="4" w:space="0" w:color="auto"/>
            </w:tcBorders>
          </w:tcPr>
          <w:p w:rsidR="006734AB" w:rsidRDefault="006734AB" w:rsidP="00E406F9">
            <w:pPr>
              <w:pStyle w:val="TableCells"/>
            </w:pPr>
            <w:r>
              <w:t>Document Number</w:t>
            </w:r>
          </w:p>
        </w:tc>
        <w:tc>
          <w:tcPr>
            <w:tcW w:w="5940" w:type="dxa"/>
          </w:tcPr>
          <w:p w:rsidR="006734AB" w:rsidRPr="00463788" w:rsidRDefault="006734AB" w:rsidP="00E406F9">
            <w:pPr>
              <w:pStyle w:val="TableCells"/>
            </w:pPr>
            <w:r>
              <w:t xml:space="preserve">To search for </w:t>
            </w:r>
            <w:r w:rsidRPr="009B2267">
              <w:t>a payment request or credit memo</w:t>
            </w:r>
            <w:r>
              <w:t xml:space="preserve"> by document number, enter the</w:t>
            </w:r>
            <w:r w:rsidRPr="009B2267">
              <w:t xml:space="preserve"> unique, seque</w:t>
            </w:r>
            <w:r>
              <w:t>ntial, system-assigned number of the desired</w:t>
            </w:r>
            <w:r w:rsidRPr="009B2267">
              <w:t xml:space="preserve"> document.</w:t>
            </w:r>
          </w:p>
        </w:tc>
      </w:tr>
      <w:tr w:rsidR="006734AB" w:rsidRPr="00463788" w:rsidTr="00E406F9">
        <w:tc>
          <w:tcPr>
            <w:tcW w:w="1591" w:type="dxa"/>
            <w:tcBorders>
              <w:right w:val="double" w:sz="4" w:space="0" w:color="auto"/>
            </w:tcBorders>
          </w:tcPr>
          <w:p w:rsidR="006734AB" w:rsidRDefault="006734AB" w:rsidP="00E406F9">
            <w:pPr>
              <w:pStyle w:val="TableCells"/>
            </w:pPr>
            <w:r>
              <w:t>Fiscal Period</w:t>
            </w:r>
          </w:p>
        </w:tc>
        <w:tc>
          <w:tcPr>
            <w:tcW w:w="5940" w:type="dxa"/>
          </w:tcPr>
          <w:p w:rsidR="006734AB" w:rsidRPr="00463788" w:rsidRDefault="006734AB" w:rsidP="00E406F9">
            <w:pPr>
              <w:pStyle w:val="TableCells"/>
            </w:pPr>
            <w:r>
              <w:t xml:space="preserve">Specify the desired fiscal period to limit the search by fiscal period. </w:t>
            </w:r>
          </w:p>
        </w:tc>
      </w:tr>
      <w:tr w:rsidR="006734AB" w:rsidRPr="00463788" w:rsidTr="00E406F9">
        <w:tc>
          <w:tcPr>
            <w:tcW w:w="1591" w:type="dxa"/>
            <w:tcBorders>
              <w:right w:val="double" w:sz="4" w:space="0" w:color="auto"/>
            </w:tcBorders>
          </w:tcPr>
          <w:p w:rsidR="006734AB" w:rsidRDefault="006734AB" w:rsidP="00E406F9">
            <w:pPr>
              <w:pStyle w:val="TableCells"/>
            </w:pPr>
            <w:r>
              <w:t>Fiscal Year</w:t>
            </w:r>
          </w:p>
          <w:p w:rsidR="006734AB" w:rsidRPr="00463788" w:rsidRDefault="006734AB" w:rsidP="00E406F9">
            <w:pPr>
              <w:pStyle w:val="TableCells"/>
            </w:pPr>
          </w:p>
        </w:tc>
        <w:tc>
          <w:tcPr>
            <w:tcW w:w="5940" w:type="dxa"/>
          </w:tcPr>
          <w:p w:rsidR="006734AB" w:rsidRPr="00463788" w:rsidRDefault="006734AB" w:rsidP="00E406F9">
            <w:pPr>
              <w:pStyle w:val="TableCells"/>
            </w:pPr>
            <w:r>
              <w:t xml:space="preserve">To limit the search by fiscal year, enter the year. </w:t>
            </w:r>
            <w:r w:rsidRPr="009B2267">
              <w:t xml:space="preserve">The </w:t>
            </w:r>
            <w:r>
              <w:t>system retrieves</w:t>
            </w:r>
            <w:r w:rsidRPr="009B2267">
              <w:t xml:space="preserve"> payment requests and credit memos </w:t>
            </w:r>
            <w:r>
              <w:t>posted to the G/L during the specified</w:t>
            </w:r>
            <w:r w:rsidRPr="009B2267">
              <w:t xml:space="preserve"> year</w:t>
            </w:r>
            <w:r>
              <w:t xml:space="preserve">. </w:t>
            </w:r>
            <w:r w:rsidRPr="009B2267">
              <w:t>This selection criterion along with the fiscal period</w:t>
            </w:r>
            <w:r>
              <w:t xml:space="preserve"> is </w:t>
            </w:r>
            <w:r w:rsidRPr="009B2267">
              <w:t>very helpful for processing yearend transactions.</w:t>
            </w:r>
          </w:p>
        </w:tc>
      </w:tr>
      <w:tr w:rsidR="006734AB" w:rsidRPr="00463788" w:rsidTr="00E406F9">
        <w:tc>
          <w:tcPr>
            <w:tcW w:w="1591" w:type="dxa"/>
            <w:tcBorders>
              <w:right w:val="double" w:sz="4" w:space="0" w:color="auto"/>
            </w:tcBorders>
          </w:tcPr>
          <w:p w:rsidR="006734AB" w:rsidRPr="00463788" w:rsidRDefault="006734AB" w:rsidP="00E406F9">
            <w:pPr>
              <w:pStyle w:val="TableCells"/>
            </w:pPr>
            <w:r>
              <w:t>Document Type</w:t>
            </w:r>
          </w:p>
        </w:tc>
        <w:tc>
          <w:tcPr>
            <w:tcW w:w="5940" w:type="dxa"/>
          </w:tcPr>
          <w:p w:rsidR="006734AB" w:rsidRPr="00463788" w:rsidRDefault="006734AB" w:rsidP="00E406F9">
            <w:pPr>
              <w:pStyle w:val="TableCells"/>
            </w:pPr>
            <w:r>
              <w:t xml:space="preserve">Specify the document type to search for—either </w:t>
            </w:r>
            <w:r w:rsidRPr="00317DD3">
              <w:t>PREQ</w:t>
            </w:r>
            <w:r>
              <w:t xml:space="preserve"> for payment request or CM for credit memo</w:t>
            </w:r>
          </w:p>
        </w:tc>
      </w:tr>
      <w:tr w:rsidR="006734AB" w:rsidRPr="00463788" w:rsidTr="00E406F9">
        <w:tc>
          <w:tcPr>
            <w:tcW w:w="1591" w:type="dxa"/>
            <w:tcBorders>
              <w:right w:val="double" w:sz="4" w:space="0" w:color="auto"/>
            </w:tcBorders>
          </w:tcPr>
          <w:p w:rsidR="006734AB" w:rsidRPr="00463788" w:rsidRDefault="006734AB" w:rsidP="00E406F9">
            <w:pPr>
              <w:pStyle w:val="TableCells"/>
            </w:pPr>
            <w:r>
              <w:t>PREQ/CM ID</w:t>
            </w:r>
          </w:p>
        </w:tc>
        <w:tc>
          <w:tcPr>
            <w:tcW w:w="5940" w:type="dxa"/>
          </w:tcPr>
          <w:p w:rsidR="006734AB" w:rsidRPr="00463788" w:rsidRDefault="006734AB" w:rsidP="00E406F9">
            <w:pPr>
              <w:pStyle w:val="TableCells"/>
            </w:pPr>
            <w:r>
              <w:t xml:space="preserve">To search for a specific payment request or credit memo, </w:t>
            </w:r>
            <w:r w:rsidRPr="00317DD3">
              <w:t xml:space="preserve">enter the payment request number or the credit memo number </w:t>
            </w:r>
          </w:p>
        </w:tc>
      </w:tr>
      <w:tr w:rsidR="006734AB" w:rsidRPr="00463788" w:rsidTr="00E406F9">
        <w:tc>
          <w:tcPr>
            <w:tcW w:w="1591" w:type="dxa"/>
            <w:tcBorders>
              <w:right w:val="double" w:sz="4" w:space="0" w:color="auto"/>
            </w:tcBorders>
          </w:tcPr>
          <w:p w:rsidR="006734AB" w:rsidRPr="00463788" w:rsidRDefault="006734AB" w:rsidP="00E406F9">
            <w:pPr>
              <w:pStyle w:val="TableCells"/>
            </w:pPr>
            <w:r>
              <w:t>Purchase Order</w:t>
            </w:r>
          </w:p>
        </w:tc>
        <w:tc>
          <w:tcPr>
            <w:tcW w:w="5940" w:type="dxa"/>
          </w:tcPr>
          <w:p w:rsidR="006734AB" w:rsidRPr="00463788" w:rsidRDefault="006734AB" w:rsidP="00E406F9">
            <w:pPr>
              <w:pStyle w:val="TableCells"/>
            </w:pPr>
            <w:r>
              <w:t xml:space="preserve">Purchase order to search for. Enter a </w:t>
            </w:r>
            <w:r w:rsidRPr="00317DD3">
              <w:t xml:space="preserve">purchase order </w:t>
            </w:r>
            <w:r>
              <w:t xml:space="preserve">number </w:t>
            </w:r>
            <w:r w:rsidRPr="00317DD3">
              <w:t>to retrieve all invoices for a given purchase order</w:t>
            </w:r>
            <w:r>
              <w:t xml:space="preserve">. </w:t>
            </w:r>
          </w:p>
        </w:tc>
      </w:tr>
      <w:tr w:rsidR="006734AB" w:rsidRPr="00463788" w:rsidTr="00E406F9">
        <w:tc>
          <w:tcPr>
            <w:tcW w:w="1591" w:type="dxa"/>
            <w:tcBorders>
              <w:right w:val="double" w:sz="4" w:space="0" w:color="auto"/>
            </w:tcBorders>
          </w:tcPr>
          <w:p w:rsidR="006734AB" w:rsidRPr="00463788" w:rsidRDefault="006734AB" w:rsidP="00E406F9">
            <w:pPr>
              <w:pStyle w:val="TableCells"/>
            </w:pPr>
            <w:r>
              <w:t>Submit to CAMS</w:t>
            </w:r>
          </w:p>
        </w:tc>
        <w:tc>
          <w:tcPr>
            <w:tcW w:w="5940" w:type="dxa"/>
          </w:tcPr>
          <w:p w:rsidR="006734AB" w:rsidRDefault="006734AB" w:rsidP="00E406F9">
            <w:pPr>
              <w:pStyle w:val="TableCells"/>
            </w:pPr>
            <w:r>
              <w:t>Use this field to indicate whether to retrieve account lines that have been submitted to CAM. Select Yes, No, or Both.</w:t>
            </w:r>
          </w:p>
          <w:p w:rsidR="006734AB" w:rsidRDefault="006734AB" w:rsidP="006734AB">
            <w:pPr>
              <w:pStyle w:val="TableCells"/>
              <w:numPr>
                <w:ilvl w:val="0"/>
                <w:numId w:val="17"/>
              </w:numPr>
            </w:pPr>
            <w:r>
              <w:t xml:space="preserve">When Submit to CAMS is set to Yes in the search result shows the account lines being submitted to CAMs via the </w:t>
            </w:r>
            <w:r w:rsidRPr="008739F7">
              <w:rPr>
                <w:rStyle w:val="Strong"/>
              </w:rPr>
              <w:t>create asset</w:t>
            </w:r>
            <w:r>
              <w:t xml:space="preserve"> or </w:t>
            </w:r>
            <w:r w:rsidRPr="008739F7">
              <w:rPr>
                <w:rStyle w:val="Strong"/>
              </w:rPr>
              <w:t>apply payment</w:t>
            </w:r>
            <w:r>
              <w:t xml:space="preserve"> button.</w:t>
            </w:r>
          </w:p>
          <w:p w:rsidR="006734AB" w:rsidRPr="00463788" w:rsidRDefault="006734AB" w:rsidP="006734AB">
            <w:pPr>
              <w:pStyle w:val="TableCells"/>
              <w:numPr>
                <w:ilvl w:val="0"/>
                <w:numId w:val="17"/>
              </w:numPr>
            </w:pPr>
            <w:r>
              <w:t>When No is selected, the search result shows the account lines not submitted to CAMs yet (that is, the pending transactions that need to be processed).</w:t>
            </w:r>
          </w:p>
        </w:tc>
      </w:tr>
      <w:tr w:rsidR="006734AB" w:rsidRPr="00463788" w:rsidTr="00E406F9">
        <w:tc>
          <w:tcPr>
            <w:tcW w:w="1591" w:type="dxa"/>
            <w:tcBorders>
              <w:right w:val="double" w:sz="4" w:space="0" w:color="auto"/>
            </w:tcBorders>
          </w:tcPr>
          <w:p w:rsidR="006734AB" w:rsidRPr="00463788" w:rsidRDefault="006734AB" w:rsidP="00E406F9">
            <w:pPr>
              <w:pStyle w:val="TableCells"/>
            </w:pPr>
            <w:r>
              <w:lastRenderedPageBreak/>
              <w:t>Transaction Post Date From/To</w:t>
            </w:r>
          </w:p>
        </w:tc>
        <w:tc>
          <w:tcPr>
            <w:tcW w:w="5940" w:type="dxa"/>
          </w:tcPr>
          <w:p w:rsidR="006734AB" w:rsidRPr="00463788" w:rsidRDefault="006734AB" w:rsidP="00E406F9">
            <w:pPr>
              <w:pStyle w:val="TableCells"/>
            </w:pPr>
            <w:r>
              <w:t xml:space="preserve">To limit search to </w:t>
            </w:r>
            <w:r w:rsidRPr="009B2267">
              <w:t>payment requests and credit memos</w:t>
            </w:r>
            <w:r>
              <w:t xml:space="preserve"> posted to the G/L on a date or within a specific date range, enter the dates. </w:t>
            </w:r>
          </w:p>
        </w:tc>
      </w:tr>
    </w:tbl>
    <w:p w:rsidR="006734AB" w:rsidRDefault="006734AB" w:rsidP="00E406F9"/>
    <w:p w:rsidR="006734AB" w:rsidRDefault="006734AB" w:rsidP="00E406F9">
      <w:r>
        <w:t xml:space="preserve">After you enter search criteria and click </w:t>
      </w:r>
      <w:r w:rsidRPr="00047C31">
        <w:rPr>
          <w:b/>
        </w:rPr>
        <w:t>search</w:t>
      </w:r>
      <w:r>
        <w:t>, the system displays a list of matching transactions.</w:t>
      </w:r>
    </w:p>
    <w:p w:rsidR="006734AB" w:rsidRDefault="006734AB" w:rsidP="00E406F9"/>
    <w:p w:rsidR="006734AB" w:rsidRPr="002A4BA9" w:rsidRDefault="006734AB" w:rsidP="00E406F9">
      <w:pPr>
        <w:pStyle w:val="BodyText"/>
      </w:pPr>
      <w:r w:rsidRPr="00823F83">
        <w:t xml:space="preserve">To process one of these transactions, click the </w:t>
      </w:r>
      <w:r w:rsidRPr="001C325C">
        <w:rPr>
          <w:rStyle w:val="Strong"/>
        </w:rPr>
        <w:t>process</w:t>
      </w:r>
      <w:r>
        <w:rPr>
          <w:rStyle w:val="Strong"/>
        </w:rPr>
        <w:t xml:space="preserve"> </w:t>
      </w:r>
      <w:r w:rsidRPr="00823F83">
        <w:t xml:space="preserve">link in the </w:t>
      </w:r>
      <w:r w:rsidRPr="008739F7">
        <w:rPr>
          <w:rStyle w:val="Strong"/>
        </w:rPr>
        <w:t>Actions</w:t>
      </w:r>
      <w:r w:rsidRPr="00823F83">
        <w:t xml:space="preserve"> column.</w:t>
      </w:r>
      <w:r>
        <w:t xml:space="preserve"> The system open</w:t>
      </w:r>
      <w:r w:rsidRPr="00823F83">
        <w:t>s the Purchasing/Acco</w:t>
      </w:r>
      <w:r>
        <w:t>unts Payable Transactions document</w:t>
      </w:r>
      <w:r w:rsidRPr="00823F83">
        <w:t xml:space="preserve"> for the </w:t>
      </w:r>
      <w:r>
        <w:t>related</w:t>
      </w:r>
      <w:r w:rsidRPr="00823F83">
        <w:t xml:space="preserve"> purchase order</w:t>
      </w:r>
      <w:r>
        <w:t xml:space="preserve">. </w:t>
      </w:r>
      <w:r w:rsidR="00F6379D">
        <w:fldChar w:fldCharType="begin"/>
      </w:r>
      <w:r>
        <w:instrText xml:space="preserve"> \MinBodyLeft 0 </w:instrText>
      </w:r>
      <w:r w:rsidR="00F6379D">
        <w:fldChar w:fldCharType="end"/>
      </w:r>
    </w:p>
    <w:p w:rsidR="006734AB" w:rsidRDefault="006734AB" w:rsidP="00E406F9">
      <w:pPr>
        <w:pStyle w:val="Heading4"/>
      </w:pPr>
      <w:bookmarkStart w:id="205" w:name="_D2HTopic_168"/>
      <w:r>
        <w:t>Document Layout</w:t>
      </w:r>
      <w:bookmarkEnd w:id="205"/>
    </w:p>
    <w:p w:rsidR="006734AB" w:rsidRDefault="006734AB" w:rsidP="00E406F9"/>
    <w:p w:rsidR="006734AB" w:rsidRDefault="006734AB" w:rsidP="00E406F9">
      <w:pPr>
        <w:pStyle w:val="BodyText"/>
      </w:pPr>
      <w:r>
        <w:t>The Purchasing/Accounts Payable Transactions document is made up of three tabs—</w:t>
      </w:r>
      <w:r w:rsidRPr="008739F7">
        <w:rPr>
          <w:rStyle w:val="Strong"/>
        </w:rPr>
        <w:t>Purchase Order Processing</w:t>
      </w:r>
      <w:r>
        <w:t xml:space="preserve">, </w:t>
      </w:r>
      <w:r w:rsidRPr="008739F7">
        <w:rPr>
          <w:rStyle w:val="Strong"/>
        </w:rPr>
        <w:t>Active Line Items</w:t>
      </w:r>
      <w:r>
        <w:t xml:space="preserve">, and </w:t>
      </w:r>
      <w:r w:rsidRPr="008739F7">
        <w:rPr>
          <w:rStyle w:val="Strong"/>
        </w:rPr>
        <w:t>Submitted Line Items</w:t>
      </w:r>
      <w:r>
        <w:t>.</w:t>
      </w:r>
    </w:p>
    <w:p w:rsidR="006734AB" w:rsidRDefault="006734AB" w:rsidP="00E406F9"/>
    <w:p w:rsidR="006734AB" w:rsidRDefault="006734AB" w:rsidP="00E406F9">
      <w:pPr>
        <w:pStyle w:val="Heading5"/>
      </w:pPr>
      <w:bookmarkStart w:id="206" w:name="_D2HTopic_169"/>
      <w:r>
        <w:t>Purchase Order Processing Tab</w:t>
      </w:r>
      <w:r w:rsidR="00F6379D" w:rsidRPr="000A7A07">
        <w:fldChar w:fldCharType="begin"/>
      </w:r>
      <w:r w:rsidRPr="000A7A07">
        <w:instrText xml:space="preserve"> XE "</w:instrText>
      </w:r>
      <w:r w:rsidRPr="004B1C53">
        <w:instrText>CAB Purchasing Accounts Payable Report and Lookup</w:instrText>
      </w:r>
      <w:r>
        <w:instrText>:Purchase Order Processing tab, Purchasing/Accounts Payable Transactions document</w:instrText>
      </w:r>
      <w:r w:rsidRPr="000A7A07">
        <w:instrText xml:space="preserve">" </w:instrText>
      </w:r>
      <w:r w:rsidR="00F6379D" w:rsidRPr="000A7A07">
        <w:fldChar w:fldCharType="end"/>
      </w:r>
      <w:bookmarkEnd w:id="206"/>
    </w:p>
    <w:p w:rsidR="006734AB" w:rsidRDefault="006734AB" w:rsidP="00E406F9"/>
    <w:p w:rsidR="006734AB" w:rsidRDefault="006734AB" w:rsidP="00E406F9">
      <w:pPr>
        <w:pStyle w:val="BodyText"/>
        <w:rPr>
          <w:lang w:bidi="th-TH"/>
        </w:rPr>
      </w:pPr>
      <w:r>
        <w:rPr>
          <w:lang w:bidi="th-TH"/>
        </w:rPr>
        <w:t xml:space="preserve">This tab identifies the related </w:t>
      </w:r>
      <w:smartTag w:uri="urn:schemas-microsoft-com:office:smarttags" w:element="place">
        <w:r>
          <w:rPr>
            <w:lang w:bidi="th-TH"/>
          </w:rPr>
          <w:t>PO</w:t>
        </w:r>
      </w:smartTag>
      <w:r>
        <w:rPr>
          <w:lang w:bidi="th-TH"/>
        </w:rPr>
        <w:t xml:space="preserve"> and contact information. As you process the related AP transactions, you may need to refer to specific instructions included on the </w:t>
      </w:r>
      <w:smartTag w:uri="urn:schemas-microsoft-com:office:smarttags" w:element="place">
        <w:r>
          <w:rPr>
            <w:lang w:bidi="th-TH"/>
          </w:rPr>
          <w:t>PO</w:t>
        </w:r>
      </w:smartTag>
      <w:r>
        <w:rPr>
          <w:lang w:bidi="th-TH"/>
        </w:rPr>
        <w:t xml:space="preserve"> by the initiator or you may need to reach the contact person via phone or email for clarification about details on the transactions.</w:t>
      </w:r>
    </w:p>
    <w:p w:rsidR="006734AB" w:rsidRDefault="006734AB" w:rsidP="00E406F9"/>
    <w:p w:rsidR="006734AB" w:rsidRDefault="006734AB" w:rsidP="00E406F9">
      <w:pPr>
        <w:pStyle w:val="BodyText"/>
        <w:rPr>
          <w:lang w:bidi="th-TH"/>
        </w:rPr>
      </w:pPr>
      <w:r>
        <w:rPr>
          <w:lang w:bidi="th-TH"/>
        </w:rPr>
        <w:t xml:space="preserve">Information on this tab is view only, but you may click on the </w:t>
      </w:r>
      <w:r w:rsidRPr="008739F7">
        <w:rPr>
          <w:rStyle w:val="Strong"/>
        </w:rPr>
        <w:t>Purchase Order Nbr</w:t>
      </w:r>
      <w:r>
        <w:rPr>
          <w:lang w:bidi="th-TH"/>
        </w:rPr>
        <w:t xml:space="preserve"> link to display the PO in a separate window.</w:t>
      </w:r>
    </w:p>
    <w:p w:rsidR="006734AB" w:rsidRDefault="006734AB" w:rsidP="00E406F9">
      <w:pPr>
        <w:pStyle w:val="BodyText"/>
        <w:rPr>
          <w:lang w:bidi="th-TH"/>
        </w:rPr>
      </w:pPr>
    </w:p>
    <w:p w:rsidR="006734AB" w:rsidRPr="00463788" w:rsidRDefault="006734AB" w:rsidP="00E406F9">
      <w:pPr>
        <w:pStyle w:val="TableHeading"/>
      </w:pPr>
      <w:r>
        <w:t>Purchase Order Processing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RPr="00463788" w:rsidTr="00E406F9">
        <w:tc>
          <w:tcPr>
            <w:tcW w:w="2160" w:type="dxa"/>
            <w:tcBorders>
              <w:top w:val="single" w:sz="4" w:space="0" w:color="auto"/>
              <w:bottom w:val="thickThinSmallGap" w:sz="12" w:space="0" w:color="auto"/>
              <w:right w:val="double" w:sz="4" w:space="0" w:color="auto"/>
            </w:tcBorders>
          </w:tcPr>
          <w:p w:rsidR="006734AB" w:rsidRPr="00463788" w:rsidRDefault="006734AB" w:rsidP="00E406F9">
            <w:pPr>
              <w:pStyle w:val="TableCells"/>
            </w:pPr>
            <w:r w:rsidRPr="00463788">
              <w:t>Title</w:t>
            </w:r>
          </w:p>
        </w:tc>
        <w:tc>
          <w:tcPr>
            <w:tcW w:w="5371" w:type="dxa"/>
            <w:tcBorders>
              <w:top w:val="single" w:sz="4" w:space="0" w:color="auto"/>
              <w:bottom w:val="thickThinSmallGap" w:sz="12" w:space="0" w:color="auto"/>
            </w:tcBorders>
          </w:tcPr>
          <w:p w:rsidR="006734AB" w:rsidRPr="00463788" w:rsidRDefault="006734AB" w:rsidP="00E406F9">
            <w:pPr>
              <w:pStyle w:val="TableCells"/>
            </w:pPr>
            <w:r w:rsidRPr="00463788">
              <w:t>Description</w:t>
            </w:r>
          </w:p>
        </w:tc>
      </w:tr>
      <w:tr w:rsidR="006734AB" w:rsidRPr="00463788" w:rsidTr="00E406F9">
        <w:tc>
          <w:tcPr>
            <w:tcW w:w="2160" w:type="dxa"/>
            <w:tcBorders>
              <w:right w:val="double" w:sz="4" w:space="0" w:color="auto"/>
            </w:tcBorders>
          </w:tcPr>
          <w:p w:rsidR="006734AB" w:rsidRPr="00463788" w:rsidRDefault="006734AB" w:rsidP="00E406F9">
            <w:pPr>
              <w:pStyle w:val="TableCells"/>
            </w:pPr>
            <w:r>
              <w:t>Email Address</w:t>
            </w:r>
          </w:p>
        </w:tc>
        <w:tc>
          <w:tcPr>
            <w:tcW w:w="5371" w:type="dxa"/>
          </w:tcPr>
          <w:p w:rsidR="006734AB" w:rsidRPr="006C4F17" w:rsidRDefault="006734AB" w:rsidP="00E406F9">
            <w:pPr>
              <w:pStyle w:val="TableCells"/>
              <w:rPr>
                <w:rFonts w:cs="Arial"/>
              </w:rPr>
            </w:pPr>
            <w:r>
              <w:rPr>
                <w:rFonts w:cs="Arial"/>
              </w:rPr>
              <w:t>The e</w:t>
            </w:r>
            <w:r w:rsidRPr="006C4F17">
              <w:rPr>
                <w:rFonts w:cs="Arial"/>
              </w:rPr>
              <w:t>mail address of the contact person</w:t>
            </w:r>
            <w:r>
              <w:rPr>
                <w:rFonts w:cs="Arial"/>
              </w:rPr>
              <w:t>.</w:t>
            </w:r>
          </w:p>
        </w:tc>
      </w:tr>
      <w:tr w:rsidR="006734AB" w:rsidRPr="00463788" w:rsidTr="00E406F9">
        <w:tc>
          <w:tcPr>
            <w:tcW w:w="2160" w:type="dxa"/>
            <w:tcBorders>
              <w:right w:val="double" w:sz="4" w:space="0" w:color="auto"/>
            </w:tcBorders>
          </w:tcPr>
          <w:p w:rsidR="006734AB" w:rsidRPr="00463788" w:rsidRDefault="006734AB" w:rsidP="00E406F9">
            <w:pPr>
              <w:pStyle w:val="TableCells"/>
            </w:pPr>
            <w:r>
              <w:t xml:space="preserve">Phone </w:t>
            </w:r>
          </w:p>
        </w:tc>
        <w:tc>
          <w:tcPr>
            <w:tcW w:w="5371" w:type="dxa"/>
          </w:tcPr>
          <w:p w:rsidR="006734AB" w:rsidRPr="006C4F17" w:rsidRDefault="006734AB" w:rsidP="00E406F9">
            <w:pPr>
              <w:pStyle w:val="TableCells"/>
              <w:rPr>
                <w:rFonts w:cs="Arial"/>
              </w:rPr>
            </w:pPr>
            <w:r>
              <w:rPr>
                <w:rFonts w:cs="Arial"/>
              </w:rPr>
              <w:t>The p</w:t>
            </w:r>
            <w:r w:rsidRPr="006C4F17">
              <w:rPr>
                <w:rFonts w:cs="Arial"/>
              </w:rPr>
              <w:t>hone number of the contact person</w:t>
            </w:r>
            <w:r>
              <w:rPr>
                <w:rFonts w:cs="Arial"/>
              </w:rPr>
              <w:t>.</w:t>
            </w:r>
          </w:p>
        </w:tc>
      </w:tr>
      <w:tr w:rsidR="006734AB" w:rsidRPr="00463788" w:rsidTr="00E406F9">
        <w:tc>
          <w:tcPr>
            <w:tcW w:w="2160" w:type="dxa"/>
            <w:tcBorders>
              <w:right w:val="double" w:sz="4" w:space="0" w:color="auto"/>
            </w:tcBorders>
          </w:tcPr>
          <w:p w:rsidR="006734AB" w:rsidRPr="00463788" w:rsidRDefault="006734AB" w:rsidP="00E406F9">
            <w:pPr>
              <w:pStyle w:val="TableCells"/>
            </w:pPr>
            <w:r>
              <w:t xml:space="preserve">Purchase Order Nbr </w:t>
            </w:r>
          </w:p>
        </w:tc>
        <w:tc>
          <w:tcPr>
            <w:tcW w:w="5371" w:type="dxa"/>
          </w:tcPr>
          <w:p w:rsidR="006734AB" w:rsidRPr="00261DE5" w:rsidRDefault="006734AB" w:rsidP="00E406F9">
            <w:pPr>
              <w:pStyle w:val="TableCells"/>
            </w:pPr>
            <w:r w:rsidRPr="00261DE5">
              <w:t xml:space="preserve">The purchase order for which the payment request or credit memo is being processed. </w:t>
            </w:r>
          </w:p>
        </w:tc>
      </w:tr>
    </w:tbl>
    <w:p w:rsidR="006734AB" w:rsidRDefault="006734AB" w:rsidP="00E406F9"/>
    <w:p w:rsidR="008627E9" w:rsidRDefault="008627E9">
      <w:pPr>
        <w:rPr>
          <w:rFonts w:ascii="Arial" w:hAnsi="Arial" w:cs="Arial"/>
          <w:b/>
          <w:sz w:val="32"/>
          <w:szCs w:val="32"/>
        </w:rPr>
      </w:pPr>
      <w:bookmarkStart w:id="207" w:name="_D2HTopic_170"/>
      <w:r>
        <w:br w:type="page"/>
      </w:r>
    </w:p>
    <w:p w:rsidR="006734AB" w:rsidRDefault="006734AB" w:rsidP="00E406F9">
      <w:pPr>
        <w:pStyle w:val="Heading5"/>
      </w:pPr>
      <w:r>
        <w:lastRenderedPageBreak/>
        <w:t>Active Line Items Tab</w:t>
      </w:r>
      <w:r w:rsidR="00F6379D" w:rsidRPr="000A7A07">
        <w:fldChar w:fldCharType="begin"/>
      </w:r>
      <w:r w:rsidRPr="000A7A07">
        <w:instrText xml:space="preserve"> XE "</w:instrText>
      </w:r>
      <w:r w:rsidRPr="004B1C53">
        <w:instrText>CAB Purchasing Accounts Payable Report and Lookup</w:instrText>
      </w:r>
      <w:r>
        <w:instrText>:Active Line Items tab, Purchasing/Accounts Payable Transactions document</w:instrText>
      </w:r>
      <w:r w:rsidRPr="000A7A07">
        <w:instrText xml:space="preserve">" </w:instrText>
      </w:r>
      <w:r w:rsidR="00F6379D" w:rsidRPr="000A7A07">
        <w:fldChar w:fldCharType="end"/>
      </w:r>
      <w:bookmarkEnd w:id="207"/>
    </w:p>
    <w:p w:rsidR="006734AB" w:rsidRDefault="006734AB" w:rsidP="00E406F9"/>
    <w:p w:rsidR="006734AB" w:rsidRDefault="006734AB" w:rsidP="00E406F9">
      <w:pPr>
        <w:pStyle w:val="BodyText"/>
      </w:pPr>
      <w:r>
        <w:t xml:space="preserve">This tab lists all active lines from the purchase order that are available for CAB processing. </w:t>
      </w:r>
      <w:r>
        <w:rPr>
          <w:lang w:bidi="th-TH"/>
        </w:rPr>
        <w:t xml:space="preserve">The batch processes ordinarily allocate additional items other than trade-ins across line items. </w:t>
      </w:r>
      <w:r>
        <w:t>However, if a process is unable to make a match according to accounting line information, you may need to make the allocation on this tab. Also, Trade-ins do not auto allocate in the batch so you must manually allocate them here.</w:t>
      </w:r>
    </w:p>
    <w:p w:rsidR="006734AB" w:rsidRDefault="006734AB" w:rsidP="00E406F9">
      <w:pPr>
        <w:pStyle w:val="BodyText"/>
      </w:pPr>
    </w:p>
    <w:p w:rsidR="006734AB" w:rsidRDefault="006734AB" w:rsidP="00E406F9">
      <w:pPr>
        <w:pStyle w:val="TableHeading"/>
      </w:pPr>
      <w:r>
        <w:t>Active Line Items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530"/>
        <w:gridCol w:w="7830"/>
      </w:tblGrid>
      <w:tr w:rsidR="006734AB" w:rsidRPr="00463788" w:rsidTr="008627E9">
        <w:tc>
          <w:tcPr>
            <w:tcW w:w="1530" w:type="dxa"/>
            <w:tcBorders>
              <w:top w:val="single" w:sz="4" w:space="0" w:color="auto"/>
              <w:bottom w:val="thickThinSmallGap" w:sz="12" w:space="0" w:color="auto"/>
              <w:right w:val="double" w:sz="4" w:space="0" w:color="auto"/>
            </w:tcBorders>
          </w:tcPr>
          <w:p w:rsidR="006734AB" w:rsidRPr="00463788" w:rsidRDefault="006734AB" w:rsidP="00E406F9">
            <w:pPr>
              <w:pStyle w:val="TableCells"/>
            </w:pPr>
            <w:r w:rsidRPr="00463788">
              <w:t>Title</w:t>
            </w:r>
          </w:p>
        </w:tc>
        <w:tc>
          <w:tcPr>
            <w:tcW w:w="7830" w:type="dxa"/>
            <w:tcBorders>
              <w:top w:val="single" w:sz="4" w:space="0" w:color="auto"/>
              <w:bottom w:val="thickThinSmallGap" w:sz="12" w:space="0" w:color="auto"/>
            </w:tcBorders>
          </w:tcPr>
          <w:p w:rsidR="006734AB" w:rsidRPr="00463788" w:rsidRDefault="006734AB" w:rsidP="00E406F9">
            <w:pPr>
              <w:pStyle w:val="TableCells"/>
            </w:pPr>
            <w:r w:rsidRPr="00463788">
              <w:t>Description</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Action </w:t>
            </w:r>
          </w:p>
        </w:tc>
        <w:tc>
          <w:tcPr>
            <w:tcW w:w="7830" w:type="dxa"/>
          </w:tcPr>
          <w:p w:rsidR="006734AB" w:rsidRDefault="006734AB" w:rsidP="00E406F9">
            <w:pPr>
              <w:pStyle w:val="TableCells"/>
            </w:pPr>
            <w:r>
              <w:rPr>
                <w:rFonts w:cs="Arial"/>
              </w:rPr>
              <w:t xml:space="preserve">The action to be performed on this line item. </w:t>
            </w:r>
            <w:r>
              <w:t>CAB actions that may be executed here include:</w:t>
            </w:r>
          </w:p>
          <w:p w:rsidR="006734AB" w:rsidRDefault="006734AB" w:rsidP="00E406F9">
            <w:pPr>
              <w:pStyle w:val="TableCells"/>
            </w:pPr>
            <w:r>
              <w:rPr>
                <w:rStyle w:val="Strong"/>
              </w:rPr>
              <w:t>A</w:t>
            </w:r>
            <w:r w:rsidRPr="000951F6">
              <w:rPr>
                <w:rStyle w:val="Strong"/>
              </w:rPr>
              <w:t>llocate</w:t>
            </w:r>
            <w:r>
              <w:t xml:space="preserve">: Allocates </w:t>
            </w:r>
            <w:r w:rsidRPr="002852E8">
              <w:t>additional charges that have not been allocated in a batch process</w:t>
            </w:r>
            <w:r>
              <w:t xml:space="preserve"> or </w:t>
            </w:r>
            <w:r w:rsidRPr="002852E8">
              <w:t>allocate</w:t>
            </w:r>
            <w:r>
              <w:t>s</w:t>
            </w:r>
            <w:r w:rsidRPr="002852E8">
              <w:t xml:space="preserve"> a line item to other line items</w:t>
            </w:r>
            <w:r>
              <w:t xml:space="preserve"> (for example, </w:t>
            </w:r>
            <w:r w:rsidRPr="002852E8">
              <w:t>to add shipping/handling charges or to add the cost of individual components that collectively make a single asset</w:t>
            </w:r>
            <w:r>
              <w:t xml:space="preserve">). </w:t>
            </w:r>
          </w:p>
          <w:p w:rsidR="006734AB" w:rsidRPr="00E4325B" w:rsidRDefault="006734AB" w:rsidP="00E406F9">
            <w:pPr>
              <w:pStyle w:val="Noteintable"/>
            </w:pPr>
            <w:r>
              <w:drawing>
                <wp:inline distT="0" distB="0" distL="0" distR="0">
                  <wp:extent cx="191135" cy="191135"/>
                  <wp:effectExtent l="19050" t="0" r="0" b="0"/>
                  <wp:docPr id="1790" name="Picture 182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E4325B">
              <w:t xml:space="preserve">For instructions see </w:t>
            </w:r>
            <w:hyperlink w:anchor="_D2HTopic_176" w:history="1">
              <w:r w:rsidRPr="00C0735C">
                <w:rPr>
                  <w:rStyle w:val="Hyperlink"/>
                </w:rPr>
                <w:t>Allocating Charges</w:t>
              </w:r>
            </w:hyperlink>
            <w:r w:rsidRPr="00E4325B">
              <w:t>.</w:t>
            </w:r>
          </w:p>
          <w:p w:rsidR="006734AB" w:rsidRDefault="006734AB" w:rsidP="00E406F9">
            <w:pPr>
              <w:pStyle w:val="TableCells"/>
            </w:pPr>
            <w:r>
              <w:rPr>
                <w:rStyle w:val="Strong"/>
              </w:rPr>
              <w:t>Apply P</w:t>
            </w:r>
            <w:r w:rsidRPr="000951F6">
              <w:rPr>
                <w:rStyle w:val="Strong"/>
              </w:rPr>
              <w:t>ayment</w:t>
            </w:r>
            <w:r>
              <w:t xml:space="preserve">: </w:t>
            </w:r>
            <w:r w:rsidRPr="00800435">
              <w:t>Applies th</w:t>
            </w:r>
            <w:r>
              <w:t>is</w:t>
            </w:r>
            <w:r w:rsidRPr="00800435">
              <w:t xml:space="preserve"> line item to an existing asset</w:t>
            </w:r>
            <w:r>
              <w:t xml:space="preserve">. </w:t>
            </w:r>
            <w:r w:rsidRPr="00800435">
              <w:t>When a line item is applied to multiple assets</w:t>
            </w:r>
            <w:r>
              <w:t>,</w:t>
            </w:r>
            <w:r w:rsidRPr="00800435">
              <w:t xml:space="preserve"> the payment </w:t>
            </w:r>
            <w:r>
              <w:t>is then</w:t>
            </w:r>
            <w:r w:rsidRPr="00800435">
              <w:t xml:space="preserve"> allocated to the assets based on the existing total cost of the assets</w:t>
            </w:r>
            <w:r>
              <w:t>. For example, if shipping and handling comes into the CAB process as a separate line, you may apply that cost to an existing asset. When you click this button, the system opens the Asset Payment document.</w:t>
            </w:r>
          </w:p>
          <w:p w:rsidR="006734AB" w:rsidRDefault="006734AB" w:rsidP="00E406F9">
            <w:pPr>
              <w:pStyle w:val="TableCells"/>
            </w:pPr>
            <w:r>
              <w:rPr>
                <w:rStyle w:val="Strong"/>
              </w:rPr>
              <w:t>S</w:t>
            </w:r>
            <w:r w:rsidRPr="000951F6">
              <w:rPr>
                <w:rStyle w:val="Strong"/>
              </w:rPr>
              <w:t>plit</w:t>
            </w:r>
            <w:r>
              <w:t xml:space="preserve">: If more than one item was ordered, splits the PO line </w:t>
            </w:r>
            <w:r w:rsidRPr="00801415">
              <w:t>to create multiple capital assets</w:t>
            </w:r>
            <w:r>
              <w:t xml:space="preserve">. </w:t>
            </w:r>
            <w:r w:rsidRPr="00801415">
              <w:t>Use this option when you need to separate a quantity</w:t>
            </w:r>
            <w:r>
              <w:t xml:space="preserve">. </w:t>
            </w:r>
            <w:r w:rsidRPr="00801415">
              <w:t>The split quantity must be less than the quantity invoiced.</w:t>
            </w:r>
          </w:p>
          <w:p w:rsidR="006734AB" w:rsidRPr="00801415" w:rsidRDefault="006734AB" w:rsidP="00E406F9">
            <w:pPr>
              <w:pStyle w:val="TableCells"/>
            </w:pPr>
            <w:r>
              <w:rPr>
                <w:rStyle w:val="Strong"/>
              </w:rPr>
              <w:t>Percent P</w:t>
            </w:r>
            <w:r w:rsidRPr="000951F6">
              <w:rPr>
                <w:rStyle w:val="Strong"/>
              </w:rPr>
              <w:t>ayment</w:t>
            </w:r>
            <w:r>
              <w:t xml:space="preserve">: </w:t>
            </w:r>
            <w:r>
              <w:rPr>
                <w:lang w:bidi="th-TH"/>
              </w:rPr>
              <w:t>If there is a fractional quantity, clicking this button changes the quantity to 1 and adjusts the unit cost to reflect the fraction of the original unit cost.</w:t>
            </w:r>
          </w:p>
          <w:p w:rsidR="006734AB" w:rsidRDefault="006734AB" w:rsidP="00E406F9">
            <w:pPr>
              <w:pStyle w:val="Noteintable"/>
            </w:pPr>
            <w:r>
              <w:drawing>
                <wp:inline distT="0" distB="0" distL="0" distR="0">
                  <wp:extent cx="143510" cy="143510"/>
                  <wp:effectExtent l="19050" t="0" r="8890" b="0"/>
                  <wp:docPr id="1791" name="Picture 182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801415">
              <w:t>The system displays th</w:t>
            </w:r>
            <w:r>
              <w:t xml:space="preserve">e </w:t>
            </w:r>
            <w:r>
              <w:rPr>
                <w:rStyle w:val="Strong"/>
              </w:rPr>
              <w:t>Percent P</w:t>
            </w:r>
            <w:r w:rsidRPr="000951F6">
              <w:rPr>
                <w:rStyle w:val="Strong"/>
              </w:rPr>
              <w:t>ayment</w:t>
            </w:r>
            <w:r w:rsidRPr="00801415">
              <w:t xml:space="preserve"> option only when a fractional quantity exists</w:t>
            </w:r>
            <w:r>
              <w:t xml:space="preserve">. </w:t>
            </w:r>
            <w:r w:rsidRPr="00801415">
              <w:t>When a fractional quantity also has a whole number, the whole number or fractional quantity must be split into a new line item</w:t>
            </w:r>
            <w:r>
              <w:t xml:space="preserve">. </w:t>
            </w:r>
            <w:r w:rsidRPr="00801415">
              <w:t>After the whole number is split, the system displays the percent payment option on the fractional quantity line.</w:t>
            </w:r>
          </w:p>
          <w:p w:rsidR="006734AB" w:rsidRDefault="006734AB" w:rsidP="00E406F9">
            <w:pPr>
              <w:pStyle w:val="TableCells"/>
            </w:pPr>
            <w:r>
              <w:rPr>
                <w:rStyle w:val="Strong"/>
              </w:rPr>
              <w:t>Create A</w:t>
            </w:r>
            <w:r w:rsidRPr="000951F6">
              <w:rPr>
                <w:rStyle w:val="Strong"/>
              </w:rPr>
              <w:t>sset</w:t>
            </w:r>
            <w:r>
              <w:t xml:space="preserve">: </w:t>
            </w:r>
            <w:r w:rsidRPr="00313C7F">
              <w:t xml:space="preserve">Allows you to add information about the asset. Selecting this option opens the Asset Global </w:t>
            </w:r>
            <w:r>
              <w:t>d</w:t>
            </w:r>
            <w:r w:rsidRPr="00313C7F">
              <w:t>ocument from which the asset was created</w:t>
            </w:r>
            <w:r>
              <w:t xml:space="preserve">. </w:t>
            </w:r>
          </w:p>
          <w:p w:rsidR="006734AB" w:rsidRPr="009E055F" w:rsidRDefault="006734AB" w:rsidP="00E406F9">
            <w:pPr>
              <w:pStyle w:val="Noteintable"/>
            </w:pPr>
            <w:r>
              <w:drawing>
                <wp:inline distT="0" distB="0" distL="0" distR="0">
                  <wp:extent cx="191135" cy="191135"/>
                  <wp:effectExtent l="19050" t="0" r="0" b="0"/>
                  <wp:docPr id="1804" name="Picture 182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E4325B">
              <w:t>For instructions</w:t>
            </w:r>
            <w:r>
              <w:t>,</w:t>
            </w:r>
            <w:r w:rsidRPr="00E4325B">
              <w:t xml:space="preserve"> see </w:t>
            </w:r>
            <w:hyperlink w:anchor="_D2HTopic_177" w:history="1">
              <w:r w:rsidRPr="00C0735C">
                <w:rPr>
                  <w:rStyle w:val="Hyperlink"/>
                </w:rPr>
                <w:t>Adding Asset Information</w:t>
              </w:r>
            </w:hyperlink>
            <w:r w:rsidRPr="00E4325B">
              <w:t>.</w:t>
            </w:r>
          </w:p>
          <w:p w:rsidR="006734AB" w:rsidRDefault="006734AB" w:rsidP="00E406F9">
            <w:pPr>
              <w:pStyle w:val="TableCells"/>
            </w:pPr>
            <w:r w:rsidRPr="00313C7F">
              <w:t>When the transaction is passed to Add Asset Global, the system checks pre-asset tagging to see if tagging information exists for the line item.</w:t>
            </w:r>
          </w:p>
          <w:p w:rsidR="006734AB" w:rsidRPr="00C62AF6" w:rsidRDefault="006734AB" w:rsidP="00E406F9">
            <w:pPr>
              <w:pStyle w:val="Noteintable"/>
            </w:pPr>
            <w:r>
              <w:drawing>
                <wp:inline distT="0" distB="0" distL="0" distR="0">
                  <wp:extent cx="143510" cy="143510"/>
                  <wp:effectExtent l="19050" t="0" r="8890" b="0"/>
                  <wp:docPr id="1805" name="Picture 182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Pre-asset tagging allows departments to enter tagging information (i.e., tag number, serial number, and asset type code) before the asset is created in the system. If this pre-asset tagging information is available, the system uses it to update the asset when the user clicks </w:t>
            </w:r>
            <w:r>
              <w:rPr>
                <w:rStyle w:val="Strong"/>
              </w:rPr>
              <w:t>Create A</w:t>
            </w:r>
            <w:r w:rsidRPr="00313C7F">
              <w:rPr>
                <w:rStyle w:val="Strong"/>
              </w:rPr>
              <w:t>sset</w:t>
            </w:r>
            <w:r>
              <w:t xml:space="preserve"> because p</w:t>
            </w:r>
            <w:r w:rsidRPr="00313C7F">
              <w:t>re-asset tagging information takes precedence over capital asset information collected in the Purchasing/Accounts Payable system.</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lastRenderedPageBreak/>
              <w:t xml:space="preserve">CAMS Transaction </w:t>
            </w:r>
          </w:p>
        </w:tc>
        <w:tc>
          <w:tcPr>
            <w:tcW w:w="7830" w:type="dxa"/>
          </w:tcPr>
          <w:p w:rsidR="006734AB" w:rsidRPr="003B2711" w:rsidRDefault="006734AB" w:rsidP="00E406F9">
            <w:pPr>
              <w:pStyle w:val="TableCells"/>
              <w:rPr>
                <w:rFonts w:cs="Arial"/>
              </w:rPr>
            </w:pPr>
            <w:r>
              <w:rPr>
                <w:rFonts w:cs="Arial"/>
              </w:rPr>
              <w:t>The CAMS Transaction Type code (such as NEW</w:t>
            </w:r>
            <w:proofErr w:type="gramStart"/>
            <w:r>
              <w:rPr>
                <w:rFonts w:cs="Arial"/>
              </w:rPr>
              <w:t>,LEAS</w:t>
            </w:r>
            <w:proofErr w:type="gramEnd"/>
            <w:r>
              <w:rPr>
                <w:rFonts w:cs="Arial"/>
              </w:rPr>
              <w:t xml:space="preserve">, etc.). This code </w:t>
            </w:r>
            <w:r w:rsidRPr="006E15AB">
              <w:rPr>
                <w:rFonts w:cs="Arial"/>
              </w:rPr>
              <w:t xml:space="preserve">is used in </w:t>
            </w:r>
            <w:r>
              <w:rPr>
                <w:rFonts w:cs="Arial"/>
              </w:rPr>
              <w:t>P</w:t>
            </w:r>
            <w:r w:rsidRPr="006E15AB">
              <w:rPr>
                <w:rFonts w:cs="Arial"/>
              </w:rPr>
              <w:t xml:space="preserve">urchasing to ensure </w:t>
            </w:r>
            <w:r>
              <w:rPr>
                <w:rFonts w:cs="Arial"/>
              </w:rPr>
              <w:t xml:space="preserve">that </w:t>
            </w:r>
            <w:r w:rsidRPr="006E15AB">
              <w:rPr>
                <w:rFonts w:cs="Arial"/>
              </w:rPr>
              <w:t xml:space="preserve">the object code is correct for the asset category and to determine </w:t>
            </w:r>
            <w:r>
              <w:rPr>
                <w:rFonts w:cs="Arial"/>
              </w:rPr>
              <w:t>the</w:t>
            </w:r>
            <w:r w:rsidRPr="006E15AB">
              <w:rPr>
                <w:rFonts w:cs="Arial"/>
              </w:rPr>
              <w:t xml:space="preserve"> information need</w:t>
            </w:r>
            <w:r>
              <w:rPr>
                <w:rFonts w:cs="Arial"/>
              </w:rPr>
              <w:t>ed</w:t>
            </w:r>
            <w:r w:rsidRPr="006E15AB">
              <w:rPr>
                <w:rFonts w:cs="Arial"/>
              </w:rPr>
              <w:t xml:space="preserve"> to process the transaction in CAB</w:t>
            </w:r>
            <w:r>
              <w:rPr>
                <w:rFonts w:cs="Arial"/>
              </w:rPr>
              <w:t xml:space="preserve">. </w:t>
            </w:r>
          </w:p>
        </w:tc>
      </w:tr>
      <w:tr w:rsidR="006734AB" w:rsidRPr="003B2711" w:rsidTr="008627E9">
        <w:tc>
          <w:tcPr>
            <w:tcW w:w="1530" w:type="dxa"/>
            <w:tcBorders>
              <w:right w:val="double" w:sz="4" w:space="0" w:color="auto"/>
            </w:tcBorders>
          </w:tcPr>
          <w:p w:rsidR="006734AB" w:rsidRPr="003B2711" w:rsidRDefault="006734AB" w:rsidP="00E406F9">
            <w:pPr>
              <w:pStyle w:val="TableCells"/>
            </w:pPr>
            <w:r>
              <w:rPr>
                <w:rFonts w:cs="Arial"/>
              </w:rPr>
              <w:t xml:space="preserve">Description </w:t>
            </w:r>
          </w:p>
        </w:tc>
        <w:tc>
          <w:tcPr>
            <w:tcW w:w="7830" w:type="dxa"/>
          </w:tcPr>
          <w:p w:rsidR="006734AB" w:rsidRPr="003B2711" w:rsidRDefault="006734AB" w:rsidP="00E406F9">
            <w:pPr>
              <w:pStyle w:val="TableCells"/>
            </w:pPr>
            <w:r>
              <w:rPr>
                <w:rFonts w:cs="Arial"/>
              </w:rPr>
              <w:t>Required. A description of</w:t>
            </w:r>
            <w:r w:rsidRPr="006E15AB">
              <w:rPr>
                <w:rFonts w:cs="Arial"/>
              </w:rPr>
              <w:t xml:space="preserve"> the equipment being purchased</w:t>
            </w:r>
            <w:r>
              <w:rPr>
                <w:rFonts w:cs="Arial"/>
              </w:rPr>
              <w:t>. This entry</w:t>
            </w:r>
            <w:r w:rsidRPr="006E15AB">
              <w:rPr>
                <w:rFonts w:cs="Arial"/>
              </w:rPr>
              <w:t xml:space="preserve"> becomes the asset description.</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Doc Type </w:t>
            </w:r>
          </w:p>
        </w:tc>
        <w:tc>
          <w:tcPr>
            <w:tcW w:w="7830" w:type="dxa"/>
          </w:tcPr>
          <w:p w:rsidR="006734AB" w:rsidRPr="003B2711" w:rsidRDefault="006734AB" w:rsidP="00E406F9">
            <w:pPr>
              <w:pStyle w:val="TableCells"/>
              <w:rPr>
                <w:rFonts w:cs="Arial"/>
              </w:rPr>
            </w:pPr>
            <w:r>
              <w:rPr>
                <w:rFonts w:cs="Arial"/>
              </w:rPr>
              <w:t>Display-only. The type of document (either</w:t>
            </w:r>
            <w:r w:rsidRPr="00246447">
              <w:rPr>
                <w:rFonts w:cs="Arial"/>
              </w:rPr>
              <w:t xml:space="preserve"> payment request or credit memo</w:t>
            </w:r>
            <w:r>
              <w:rPr>
                <w:rFonts w:cs="Arial"/>
              </w:rPr>
              <w:t xml:space="preserve">) related to this capital asset. </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Pr>
                <w:rFonts w:cs="Arial"/>
              </w:rPr>
              <w:t>How Many Assets</w:t>
            </w:r>
          </w:p>
        </w:tc>
        <w:tc>
          <w:tcPr>
            <w:tcW w:w="7830" w:type="dxa"/>
          </w:tcPr>
          <w:p w:rsidR="006734AB" w:rsidRDefault="006734AB" w:rsidP="00E406F9">
            <w:pPr>
              <w:pStyle w:val="TableCells"/>
              <w:rPr>
                <w:rFonts w:cs="Arial"/>
              </w:rPr>
            </w:pPr>
            <w:r>
              <w:rPr>
                <w:rFonts w:cs="Arial"/>
              </w:rPr>
              <w:t>When merging assets, enter the number of assets to be created from the selected line items that have been merged.</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Invoice Status </w:t>
            </w:r>
          </w:p>
        </w:tc>
        <w:tc>
          <w:tcPr>
            <w:tcW w:w="7830" w:type="dxa"/>
          </w:tcPr>
          <w:p w:rsidR="006734AB" w:rsidRPr="003B2711" w:rsidRDefault="006734AB" w:rsidP="00E406F9">
            <w:pPr>
              <w:pStyle w:val="TableCells"/>
              <w:rPr>
                <w:rFonts w:cs="Arial"/>
              </w:rPr>
            </w:pPr>
            <w:r>
              <w:rPr>
                <w:rFonts w:cs="Arial"/>
              </w:rPr>
              <w:t>Display-only. I</w:t>
            </w:r>
            <w:r w:rsidRPr="00246447">
              <w:rPr>
                <w:rFonts w:cs="Arial"/>
              </w:rPr>
              <w:t>dentifies the state or route status of the payment request</w:t>
            </w:r>
            <w:r>
              <w:rPr>
                <w:rFonts w:cs="Arial"/>
              </w:rPr>
              <w:t xml:space="preserve">. </w:t>
            </w:r>
            <w:r w:rsidRPr="00246447">
              <w:rPr>
                <w:rFonts w:cs="Arial"/>
              </w:rPr>
              <w:t>Th</w:t>
            </w:r>
            <w:r>
              <w:rPr>
                <w:rFonts w:cs="Arial"/>
              </w:rPr>
              <w:t>is information</w:t>
            </w:r>
            <w:r w:rsidRPr="00246447">
              <w:rPr>
                <w:rFonts w:cs="Arial"/>
              </w:rPr>
              <w:t xml:space="preserve"> is helpful to the as</w:t>
            </w:r>
            <w:r>
              <w:rPr>
                <w:rFonts w:cs="Arial"/>
              </w:rPr>
              <w:t>set processor for identifying cance</w:t>
            </w:r>
            <w:r w:rsidRPr="00246447">
              <w:rPr>
                <w:rFonts w:cs="Arial"/>
              </w:rPr>
              <w:t>led payment requests</w:t>
            </w:r>
            <w:r>
              <w:rPr>
                <w:rFonts w:cs="Arial"/>
              </w:rPr>
              <w:t xml:space="preserve">. </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Line </w:t>
            </w:r>
            <w:r>
              <w:rPr>
                <w:rFonts w:cs="Arial"/>
              </w:rPr>
              <w:t>number</w:t>
            </w:r>
          </w:p>
        </w:tc>
        <w:tc>
          <w:tcPr>
            <w:tcW w:w="7830" w:type="dxa"/>
          </w:tcPr>
          <w:p w:rsidR="006734AB" w:rsidRDefault="006734AB" w:rsidP="00E406F9">
            <w:pPr>
              <w:pStyle w:val="TableCells"/>
              <w:rPr>
                <w:rFonts w:cs="Arial"/>
              </w:rPr>
            </w:pPr>
            <w:r>
              <w:rPr>
                <w:rFonts w:cs="Arial"/>
              </w:rPr>
              <w:t xml:space="preserve">Display-only. The line number on the purchase order. This may also be the line number on the invoice. </w:t>
            </w:r>
          </w:p>
          <w:p w:rsidR="006734AB" w:rsidRPr="003B2711" w:rsidRDefault="006734AB" w:rsidP="00E406F9">
            <w:pPr>
              <w:pStyle w:val="Noteintable"/>
            </w:pPr>
            <w:r>
              <w:drawing>
                <wp:inline distT="0" distB="0" distL="0" distR="0">
                  <wp:extent cx="143510" cy="143510"/>
                  <wp:effectExtent l="19050" t="0" r="8890" b="0"/>
                  <wp:docPr id="1789" name="Picture 181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D900A6">
              <w:t xml:space="preserve">When a line item has </w:t>
            </w:r>
            <w:r>
              <w:t>p</w:t>
            </w:r>
            <w:r w:rsidRPr="00D900A6">
              <w:t>re-asset tagging information</w:t>
            </w:r>
            <w:r>
              <w:t>,</w:t>
            </w:r>
            <w:r w:rsidRPr="00D900A6">
              <w:t xml:space="preserve"> the line item number </w:t>
            </w:r>
            <w:r>
              <w:t>has</w:t>
            </w:r>
            <w:r w:rsidRPr="00D900A6">
              <w:t xml:space="preserve"> an underscore</w:t>
            </w:r>
            <w:r>
              <w:t xml:space="preserve"> beneath it. To see the pre-asset tagging information, click on the line number</w:t>
            </w:r>
            <w:r w:rsidRPr="00D900A6">
              <w:t>.</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Object Code</w:t>
            </w:r>
          </w:p>
        </w:tc>
        <w:tc>
          <w:tcPr>
            <w:tcW w:w="7830" w:type="dxa"/>
          </w:tcPr>
          <w:p w:rsidR="006734AB" w:rsidRPr="003B2711" w:rsidRDefault="006734AB" w:rsidP="00E406F9">
            <w:pPr>
              <w:pStyle w:val="TableCells"/>
              <w:rPr>
                <w:rFonts w:cs="Arial"/>
              </w:rPr>
            </w:pPr>
            <w:r w:rsidRPr="006E15AB">
              <w:rPr>
                <w:rFonts w:cs="Arial"/>
              </w:rPr>
              <w:t>The first object code assigned to the line item</w:t>
            </w:r>
            <w:r>
              <w:rPr>
                <w:rFonts w:cs="Arial"/>
              </w:rPr>
              <w:t xml:space="preserve">. </w:t>
            </w:r>
            <w:r w:rsidRPr="00A8561E">
              <w:rPr>
                <w:rFonts w:cs="Arial"/>
              </w:rPr>
              <w:t xml:space="preserve">To see all object codes assigned to the line item, click the </w:t>
            </w:r>
            <w:r w:rsidRPr="00D0603D">
              <w:rPr>
                <w:rStyle w:val="Strong"/>
              </w:rPr>
              <w:t>show</w:t>
            </w:r>
            <w:r w:rsidRPr="00A8561E">
              <w:rPr>
                <w:rFonts w:cs="Arial"/>
              </w:rPr>
              <w:t xml:space="preserve"> button for </w:t>
            </w:r>
            <w:r w:rsidRPr="00D0603D">
              <w:rPr>
                <w:rStyle w:val="Strong"/>
              </w:rPr>
              <w:t>View Payments</w:t>
            </w:r>
            <w:r w:rsidRPr="00A8561E">
              <w:rPr>
                <w:rFonts w:cs="Arial"/>
              </w:rPr>
              <w:t>.</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PREQ </w:t>
            </w:r>
          </w:p>
        </w:tc>
        <w:tc>
          <w:tcPr>
            <w:tcW w:w="7830" w:type="dxa"/>
          </w:tcPr>
          <w:p w:rsidR="006734AB" w:rsidRPr="003B2711" w:rsidRDefault="006734AB" w:rsidP="00E406F9">
            <w:pPr>
              <w:pStyle w:val="TableCells"/>
              <w:rPr>
                <w:rFonts w:cs="Arial"/>
              </w:rPr>
            </w:pPr>
            <w:r>
              <w:rPr>
                <w:rFonts w:cs="Arial"/>
              </w:rPr>
              <w:t xml:space="preserve">Display-only. The document number of </w:t>
            </w:r>
            <w:r w:rsidRPr="00317DD3">
              <w:t>the payment request</w:t>
            </w:r>
            <w:r>
              <w:t xml:space="preserve">. </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Qty </w:t>
            </w:r>
          </w:p>
        </w:tc>
        <w:tc>
          <w:tcPr>
            <w:tcW w:w="7830" w:type="dxa"/>
          </w:tcPr>
          <w:p w:rsidR="006734AB" w:rsidRPr="003B2711" w:rsidRDefault="006734AB" w:rsidP="00E406F9">
            <w:pPr>
              <w:pStyle w:val="TableCells"/>
              <w:rPr>
                <w:rFonts w:cs="Arial"/>
              </w:rPr>
            </w:pPr>
            <w:r w:rsidRPr="006E15AB">
              <w:rPr>
                <w:rFonts w:cs="Arial"/>
              </w:rPr>
              <w:t>The quantity that was invoiced on the payment request</w:t>
            </w:r>
            <w:r>
              <w:rPr>
                <w:rFonts w:cs="Arial"/>
              </w:rPr>
              <w:t>. T</w:t>
            </w:r>
            <w:r w:rsidRPr="006E15AB">
              <w:rPr>
                <w:rFonts w:cs="Arial"/>
              </w:rPr>
              <w:t xml:space="preserve">he quantity is view only </w:t>
            </w:r>
            <w:r>
              <w:rPr>
                <w:rFonts w:cs="Arial"/>
              </w:rPr>
              <w:t xml:space="preserve">but </w:t>
            </w:r>
            <w:r w:rsidRPr="006E15AB">
              <w:rPr>
                <w:rFonts w:cs="Arial"/>
              </w:rPr>
              <w:t xml:space="preserve">it can be changed via the merge function. </w:t>
            </w:r>
            <w:r>
              <w:rPr>
                <w:rFonts w:cs="Arial"/>
              </w:rPr>
              <w:t>T</w:t>
            </w:r>
            <w:r w:rsidRPr="006E15AB">
              <w:rPr>
                <w:rFonts w:cs="Arial"/>
              </w:rPr>
              <w:t xml:space="preserve">he quantity can </w:t>
            </w:r>
            <w:r>
              <w:rPr>
                <w:rFonts w:cs="Arial"/>
              </w:rPr>
              <w:t xml:space="preserve">also </w:t>
            </w:r>
            <w:r w:rsidRPr="006E15AB">
              <w:rPr>
                <w:rFonts w:cs="Arial"/>
              </w:rPr>
              <w:t xml:space="preserve">be split </w:t>
            </w:r>
            <w:r>
              <w:rPr>
                <w:rFonts w:cs="Arial"/>
              </w:rPr>
              <w:t xml:space="preserve">by </w:t>
            </w:r>
            <w:r w:rsidRPr="006E15AB">
              <w:rPr>
                <w:rFonts w:cs="Arial"/>
              </w:rPr>
              <w:t>using a fractional quantity</w:t>
            </w:r>
            <w:r>
              <w:rPr>
                <w:rFonts w:cs="Arial"/>
              </w:rPr>
              <w:t xml:space="preserve">. </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Select</w:t>
            </w:r>
          </w:p>
        </w:tc>
        <w:tc>
          <w:tcPr>
            <w:tcW w:w="7830" w:type="dxa"/>
          </w:tcPr>
          <w:p w:rsidR="006734AB" w:rsidRPr="003B2711" w:rsidRDefault="006734AB" w:rsidP="00E406F9">
            <w:pPr>
              <w:pStyle w:val="TableCells"/>
              <w:rPr>
                <w:rFonts w:cs="Arial"/>
              </w:rPr>
            </w:pPr>
            <w:r>
              <w:rPr>
                <w:rFonts w:cs="Arial"/>
              </w:rPr>
              <w:t>Check this box to select all active line items. This</w:t>
            </w:r>
            <w:r w:rsidRPr="00246447">
              <w:rPr>
                <w:rFonts w:cs="Arial"/>
              </w:rPr>
              <w:t xml:space="preserve"> field is used when combining lines or allocating a line item</w:t>
            </w:r>
            <w:r>
              <w:rPr>
                <w:rFonts w:cs="Arial"/>
              </w:rPr>
              <w:t xml:space="preserve">. </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Split Qty </w:t>
            </w:r>
          </w:p>
        </w:tc>
        <w:tc>
          <w:tcPr>
            <w:tcW w:w="7830" w:type="dxa"/>
          </w:tcPr>
          <w:p w:rsidR="006734AB" w:rsidRPr="003B2711" w:rsidRDefault="006734AB" w:rsidP="00E406F9">
            <w:pPr>
              <w:pStyle w:val="TableCells"/>
              <w:rPr>
                <w:rFonts w:cs="Arial"/>
              </w:rPr>
            </w:pPr>
            <w:r>
              <w:rPr>
                <w:rFonts w:cs="Arial"/>
              </w:rPr>
              <w:t>A</w:t>
            </w:r>
            <w:r w:rsidRPr="006E15AB">
              <w:rPr>
                <w:rFonts w:cs="Arial"/>
              </w:rPr>
              <w:t>llows the asset processor to split an invoice quantity into a new line item</w:t>
            </w:r>
            <w:r>
              <w:rPr>
                <w:rFonts w:cs="Arial"/>
              </w:rPr>
              <w:t xml:space="preserve">. </w:t>
            </w:r>
            <w:r w:rsidRPr="006E15AB">
              <w:rPr>
                <w:rFonts w:cs="Arial"/>
              </w:rPr>
              <w:t>The split quantity must be less than the quantity invoiced</w:t>
            </w:r>
            <w:r>
              <w:rPr>
                <w:rFonts w:cs="Arial"/>
              </w:rPr>
              <w:t xml:space="preserve">. </w:t>
            </w:r>
            <w:r w:rsidRPr="006E15AB">
              <w:rPr>
                <w:rFonts w:cs="Arial"/>
              </w:rPr>
              <w:t xml:space="preserve">You </w:t>
            </w:r>
            <w:r>
              <w:rPr>
                <w:rFonts w:cs="Arial"/>
              </w:rPr>
              <w:t xml:space="preserve">may </w:t>
            </w:r>
            <w:r w:rsidRPr="006E15AB">
              <w:rPr>
                <w:rFonts w:cs="Arial"/>
              </w:rPr>
              <w:t>split a fractional quantity.</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Pr>
                <w:rFonts w:cs="Arial"/>
              </w:rPr>
              <w:t>System Description</w:t>
            </w:r>
          </w:p>
        </w:tc>
        <w:tc>
          <w:tcPr>
            <w:tcW w:w="7830" w:type="dxa"/>
          </w:tcPr>
          <w:p w:rsidR="006734AB" w:rsidRDefault="006734AB" w:rsidP="00E406F9">
            <w:pPr>
              <w:pStyle w:val="TableCells"/>
            </w:pPr>
            <w:r>
              <w:rPr>
                <w:rFonts w:cs="Arial"/>
              </w:rPr>
              <w:t>If merging line items, enter a description of the merged asset(s).</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TI </w:t>
            </w:r>
          </w:p>
        </w:tc>
        <w:tc>
          <w:tcPr>
            <w:tcW w:w="7830" w:type="dxa"/>
          </w:tcPr>
          <w:p w:rsidR="006734AB" w:rsidRPr="003B2711" w:rsidRDefault="006734AB" w:rsidP="00E406F9">
            <w:pPr>
              <w:pStyle w:val="TableCells"/>
              <w:rPr>
                <w:rFonts w:cs="Arial"/>
              </w:rPr>
            </w:pPr>
            <w:r>
              <w:rPr>
                <w:rFonts w:cs="Arial"/>
              </w:rPr>
              <w:t xml:space="preserve">The trade-in indicator. Set to Y or N. </w:t>
            </w:r>
            <w:r w:rsidRPr="00FB0E04">
              <w:rPr>
                <w:rFonts w:cs="Arial"/>
              </w:rPr>
              <w:t>Th</w:t>
            </w:r>
            <w:r>
              <w:rPr>
                <w:rFonts w:cs="Arial"/>
              </w:rPr>
              <w:t>is value</w:t>
            </w:r>
            <w:r w:rsidRPr="00FB0E04">
              <w:rPr>
                <w:rFonts w:cs="Arial"/>
              </w:rPr>
              <w:t xml:space="preserve"> is used by the system to determine </w:t>
            </w:r>
            <w:r>
              <w:rPr>
                <w:rFonts w:cs="Arial"/>
              </w:rPr>
              <w:t>the</w:t>
            </w:r>
            <w:r w:rsidRPr="00FB0E04">
              <w:rPr>
                <w:rFonts w:cs="Arial"/>
              </w:rPr>
              <w:t xml:space="preserve"> line items a trade-in allowance is allocated to</w:t>
            </w:r>
            <w:r>
              <w:rPr>
                <w:rFonts w:cs="Arial"/>
              </w:rPr>
              <w:t xml:space="preserve">. </w:t>
            </w:r>
          </w:p>
        </w:tc>
      </w:tr>
      <w:tr w:rsidR="006734AB" w:rsidRPr="003B2711" w:rsidTr="008627E9">
        <w:tc>
          <w:tcPr>
            <w:tcW w:w="1530" w:type="dxa"/>
            <w:tcBorders>
              <w:right w:val="double" w:sz="4" w:space="0" w:color="auto"/>
            </w:tcBorders>
          </w:tcPr>
          <w:p w:rsidR="006734AB" w:rsidRPr="003B2711" w:rsidRDefault="006734AB" w:rsidP="00E406F9">
            <w:pPr>
              <w:pStyle w:val="TableCells"/>
              <w:rPr>
                <w:rFonts w:cs="Arial"/>
              </w:rPr>
            </w:pPr>
            <w:r w:rsidRPr="003B2711">
              <w:rPr>
                <w:rFonts w:cs="Arial"/>
              </w:rPr>
              <w:t xml:space="preserve">Unit Cost </w:t>
            </w:r>
          </w:p>
        </w:tc>
        <w:tc>
          <w:tcPr>
            <w:tcW w:w="7830" w:type="dxa"/>
          </w:tcPr>
          <w:p w:rsidR="006734AB" w:rsidRPr="003B2711" w:rsidRDefault="006734AB" w:rsidP="00E406F9">
            <w:pPr>
              <w:pStyle w:val="TableCells"/>
              <w:rPr>
                <w:rFonts w:cs="Arial"/>
              </w:rPr>
            </w:pPr>
            <w:r w:rsidRPr="006E15AB">
              <w:rPr>
                <w:rFonts w:cs="Arial"/>
              </w:rPr>
              <w:t>The invoiced cost for the line item</w:t>
            </w:r>
            <w:r>
              <w:rPr>
                <w:rFonts w:cs="Arial"/>
              </w:rPr>
              <w:t xml:space="preserve">. </w:t>
            </w:r>
            <w:r w:rsidRPr="006E15AB">
              <w:rPr>
                <w:rFonts w:cs="Arial"/>
              </w:rPr>
              <w:t>Th</w:t>
            </w:r>
            <w:r>
              <w:rPr>
                <w:rFonts w:cs="Arial"/>
              </w:rPr>
              <w:t>is</w:t>
            </w:r>
            <w:r w:rsidRPr="006E15AB">
              <w:rPr>
                <w:rFonts w:cs="Arial"/>
              </w:rPr>
              <w:t xml:space="preserve"> cost is</w:t>
            </w:r>
            <w:r>
              <w:rPr>
                <w:rFonts w:cs="Arial"/>
              </w:rPr>
              <w:t xml:space="preserve"> automatically</w:t>
            </w:r>
            <w:r w:rsidRPr="006E15AB">
              <w:rPr>
                <w:rFonts w:cs="Arial"/>
              </w:rPr>
              <w:t xml:space="preserve"> updated by the system when lines are merged.</w:t>
            </w:r>
          </w:p>
        </w:tc>
      </w:tr>
    </w:tbl>
    <w:p w:rsidR="006734AB" w:rsidRDefault="006734AB" w:rsidP="00E406F9"/>
    <w:p w:rsidR="008627E9" w:rsidRDefault="008627E9">
      <w:pPr>
        <w:rPr>
          <w:rFonts w:ascii="Arial" w:hAnsi="Arial" w:cs="Arial"/>
          <w:b/>
          <w:sz w:val="32"/>
          <w:szCs w:val="32"/>
        </w:rPr>
      </w:pPr>
      <w:bookmarkStart w:id="208" w:name="_D2HTopic_171"/>
      <w:r>
        <w:br w:type="page"/>
      </w:r>
    </w:p>
    <w:p w:rsidR="006734AB" w:rsidRDefault="006734AB" w:rsidP="00E406F9">
      <w:pPr>
        <w:pStyle w:val="Heading5"/>
      </w:pPr>
      <w:r>
        <w:lastRenderedPageBreak/>
        <w:t>Submitted Lines Tab</w:t>
      </w:r>
      <w:r w:rsidR="00F6379D" w:rsidRPr="000A7A07">
        <w:fldChar w:fldCharType="begin"/>
      </w:r>
      <w:r w:rsidRPr="000A7A07">
        <w:instrText xml:space="preserve"> XE "</w:instrText>
      </w:r>
      <w:r w:rsidRPr="004B1C53">
        <w:instrText>CAB Purchasing Accounts Payable Report and Lookup</w:instrText>
      </w:r>
      <w:r>
        <w:instrText>:Submitted Lines tab, Purchasing/Accounts Payable Transactions document</w:instrText>
      </w:r>
      <w:r w:rsidRPr="000A7A07">
        <w:instrText xml:space="preserve">" </w:instrText>
      </w:r>
      <w:r w:rsidR="00F6379D" w:rsidRPr="000A7A07">
        <w:fldChar w:fldCharType="end"/>
      </w:r>
      <w:r>
        <w:tab/>
      </w:r>
      <w:bookmarkEnd w:id="208"/>
    </w:p>
    <w:p w:rsidR="006734AB" w:rsidRDefault="006734AB" w:rsidP="00E406F9"/>
    <w:p w:rsidR="006734AB" w:rsidRDefault="006734AB" w:rsidP="00E406F9">
      <w:pPr>
        <w:pStyle w:val="BodyText"/>
        <w:rPr>
          <w:lang w:bidi="th-TH"/>
        </w:rPr>
      </w:pPr>
      <w:r>
        <w:rPr>
          <w:lang w:bidi="th-TH"/>
        </w:rPr>
        <w:t xml:space="preserve">This tab lists the CAB items that have already been processed from the </w:t>
      </w:r>
      <w:smartTag w:uri="urn:schemas-microsoft-com:office:smarttags" w:element="place">
        <w:r>
          <w:rPr>
            <w:lang w:bidi="th-TH"/>
          </w:rPr>
          <w:t>PO</w:t>
        </w:r>
      </w:smartTag>
      <w:r>
        <w:rPr>
          <w:lang w:bidi="th-TH"/>
        </w:rPr>
        <w:t>. These items have either been submitted to create an asset or have been submitted to apply a payment to an existing asset.</w:t>
      </w:r>
    </w:p>
    <w:p w:rsidR="006734AB" w:rsidRDefault="006734AB" w:rsidP="00E406F9">
      <w:pPr>
        <w:pStyle w:val="BodyText"/>
        <w:rPr>
          <w:lang w:bidi="th-TH"/>
        </w:rPr>
      </w:pPr>
    </w:p>
    <w:p w:rsidR="006734AB" w:rsidRPr="00EC23F2" w:rsidRDefault="006734AB" w:rsidP="00E406F9">
      <w:pPr>
        <w:pStyle w:val="TableHeading"/>
        <w:rPr>
          <w:lang w:bidi="th-TH"/>
        </w:rPr>
      </w:pPr>
      <w:r>
        <w:rPr>
          <w:lang w:bidi="th-TH"/>
        </w:rPr>
        <w:t>Submitted Lines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96"/>
        <w:gridCol w:w="6564"/>
      </w:tblGrid>
      <w:tr w:rsidR="006734AB" w:rsidTr="00E406F9">
        <w:tc>
          <w:tcPr>
            <w:tcW w:w="2250" w:type="dxa"/>
            <w:tcBorders>
              <w:top w:val="single" w:sz="4" w:space="0" w:color="auto"/>
              <w:bottom w:val="thickThinSmallGap" w:sz="12" w:space="0" w:color="auto"/>
              <w:right w:val="single" w:sz="4" w:space="0" w:color="auto"/>
            </w:tcBorders>
          </w:tcPr>
          <w:p w:rsidR="006734AB" w:rsidRDefault="006734AB" w:rsidP="00E406F9">
            <w:pPr>
              <w:pStyle w:val="TableCells"/>
              <w:rPr>
                <w:lang w:bidi="th-TH"/>
              </w:rPr>
            </w:pPr>
            <w:r>
              <w:rPr>
                <w:lang w:bidi="th-TH"/>
              </w:rPr>
              <w:t>Title</w:t>
            </w:r>
          </w:p>
        </w:tc>
        <w:tc>
          <w:tcPr>
            <w:tcW w:w="5281" w:type="dxa"/>
            <w:tcBorders>
              <w:top w:val="single" w:sz="4" w:space="0" w:color="auto"/>
              <w:left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Asset</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sidRPr="003239B2">
              <w:t xml:space="preserve">The </w:t>
            </w:r>
            <w:r>
              <w:t>a</w:t>
            </w:r>
            <w:r w:rsidRPr="00E24858">
              <w:t>sset</w:t>
            </w:r>
            <w:r w:rsidRPr="003239B2">
              <w:t xml:space="preserve"> number is displayed only when the Add Asset Global or Asset Payment document has a processed state.</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CAMS Transaction</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The </w:t>
            </w:r>
            <w:r>
              <w:rPr>
                <w:rFonts w:cs="Arial"/>
              </w:rPr>
              <w:t>CAMS transaction type code (such as NEW</w:t>
            </w:r>
            <w:proofErr w:type="gramStart"/>
            <w:r>
              <w:rPr>
                <w:rFonts w:cs="Arial"/>
              </w:rPr>
              <w:t>,LEAS</w:t>
            </w:r>
            <w:proofErr w:type="gramEnd"/>
            <w:r>
              <w:rPr>
                <w:rFonts w:cs="Arial"/>
              </w:rPr>
              <w:t xml:space="preserve">, etc.).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Description</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Pr>
                <w:rFonts w:cs="Arial"/>
              </w:rPr>
              <w:t>The</w:t>
            </w:r>
            <w:r w:rsidRPr="00E24858">
              <w:t xml:space="preserve"> asset </w:t>
            </w:r>
            <w:r>
              <w:t>description of</w:t>
            </w:r>
            <w:r w:rsidRPr="006E15AB">
              <w:rPr>
                <w:rFonts w:cs="Arial"/>
              </w:rPr>
              <w:t xml:space="preserve"> the equipment being purchased</w:t>
            </w:r>
            <w:r>
              <w:rPr>
                <w:rFonts w:cs="Arial"/>
              </w:rPr>
              <w:t xml:space="preserve">.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Doc Type</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Pr>
                <w:rFonts w:cs="Arial"/>
              </w:rPr>
              <w:t>The type of document (either</w:t>
            </w:r>
            <w:r w:rsidRPr="00246447">
              <w:rPr>
                <w:rFonts w:cs="Arial"/>
              </w:rPr>
              <w:t xml:space="preserve"> payment request or credit memo</w:t>
            </w:r>
            <w:r>
              <w:rPr>
                <w:rFonts w:cs="Arial"/>
              </w:rPr>
              <w:t>) related to this capital asset build.</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Document</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Displays the </w:t>
            </w:r>
            <w:r w:rsidRPr="003239B2">
              <w:t xml:space="preserve">document number of the Add Asset Global document or the Asset Payment document.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Invoice Status</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Pr>
                <w:rFonts w:cs="Arial"/>
              </w:rPr>
              <w:t>I</w:t>
            </w:r>
            <w:r w:rsidRPr="00246447">
              <w:rPr>
                <w:rFonts w:cs="Arial"/>
              </w:rPr>
              <w:t>dentifies the state or route status of the payment request</w:t>
            </w:r>
            <w:r>
              <w:rPr>
                <w:rFonts w:cs="Arial"/>
              </w:rPr>
              <w:t xml:space="preserve">.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Line number</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Pr>
                <w:rFonts w:cs="Arial"/>
              </w:rPr>
              <w:t>Line number on the invoice.</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Object Code</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sidRPr="006E15AB">
              <w:rPr>
                <w:rFonts w:cs="Arial"/>
              </w:rPr>
              <w:t>The first object code assigned to the line item</w:t>
            </w:r>
            <w:r>
              <w:rPr>
                <w:rFonts w:cs="Arial"/>
              </w:rPr>
              <w:t xml:space="preserve">.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PREQ</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Pr>
                <w:rFonts w:cs="Arial"/>
              </w:rPr>
              <w:t xml:space="preserve">The document number of </w:t>
            </w:r>
            <w:r w:rsidRPr="00317DD3">
              <w:t>the payment request</w:t>
            </w:r>
            <w:r>
              <w: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r>
              <w:rPr>
                <w:lang w:bidi="th-TH"/>
              </w:rPr>
              <w:t>Qty</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sidRPr="006E15AB">
              <w:rPr>
                <w:rFonts w:cs="Arial"/>
              </w:rPr>
              <w:t>The quantity that was invoiced on the payment request</w:t>
            </w:r>
            <w:r>
              <w:rPr>
                <w:rFonts w:cs="Arial"/>
              </w:rPr>
              <w:t xml:space="preserve">.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right w:val="double" w:sz="4" w:space="0" w:color="auto"/>
            </w:tcBorders>
          </w:tcPr>
          <w:p w:rsidR="006734AB" w:rsidRPr="00F74F67" w:rsidRDefault="006734AB" w:rsidP="00E406F9">
            <w:pPr>
              <w:pStyle w:val="TableCells"/>
              <w:rPr>
                <w:lang w:bidi="th-TH"/>
              </w:rPr>
            </w:pPr>
            <w:smartTag w:uri="urn:schemas-microsoft-com:office:smarttags" w:element="place">
              <w:smartTag w:uri="urn:schemas-microsoft-com:office:smarttags" w:element="City">
                <w:r>
                  <w:rPr>
                    <w:lang w:bidi="th-TH"/>
                  </w:rPr>
                  <w:t>Split</w:t>
                </w:r>
              </w:smartTag>
            </w:smartTag>
            <w:r>
              <w:rPr>
                <w:lang w:bidi="th-TH"/>
              </w:rPr>
              <w:t xml:space="preserve"> Qty</w:t>
            </w:r>
          </w:p>
        </w:tc>
        <w:tc>
          <w:tcPr>
            <w:tcW w:w="5281" w:type="dxa"/>
            <w:tcBorders>
              <w:left w:val="double" w:sz="4" w:space="0" w:color="auto"/>
              <w:right w:val="nil"/>
            </w:tcBorders>
          </w:tcPr>
          <w:p w:rsidR="006734AB" w:rsidRPr="00F74F67" w:rsidRDefault="006734AB" w:rsidP="00E406F9">
            <w:pPr>
              <w:pStyle w:val="TableCells"/>
              <w:rPr>
                <w:lang w:bidi="th-TH"/>
              </w:rPr>
            </w:pPr>
            <w:r>
              <w:t xml:space="preserve">Display-only. </w:t>
            </w:r>
            <w:r>
              <w:rPr>
                <w:rFonts w:cs="Arial"/>
              </w:rPr>
              <w:t xml:space="preserve">Displays the split quantity for this line item.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bottom w:val="single" w:sz="4" w:space="0" w:color="000000"/>
              <w:right w:val="double" w:sz="4" w:space="0" w:color="auto"/>
            </w:tcBorders>
          </w:tcPr>
          <w:p w:rsidR="006734AB" w:rsidRPr="00F74F67" w:rsidRDefault="006734AB" w:rsidP="00E406F9">
            <w:pPr>
              <w:pStyle w:val="TableCells"/>
              <w:rPr>
                <w:lang w:bidi="th-TH"/>
              </w:rPr>
            </w:pPr>
            <w:r>
              <w:rPr>
                <w:lang w:bidi="th-TH"/>
              </w:rPr>
              <w:t>TI</w:t>
            </w:r>
          </w:p>
        </w:tc>
        <w:tc>
          <w:tcPr>
            <w:tcW w:w="5281" w:type="dxa"/>
            <w:tcBorders>
              <w:left w:val="double" w:sz="4" w:space="0" w:color="auto"/>
              <w:bottom w:val="single" w:sz="4" w:space="0" w:color="000000"/>
              <w:right w:val="nil"/>
            </w:tcBorders>
          </w:tcPr>
          <w:p w:rsidR="006734AB" w:rsidRPr="00F74F67" w:rsidRDefault="006734AB" w:rsidP="00E406F9">
            <w:pPr>
              <w:pStyle w:val="TableCells"/>
              <w:rPr>
                <w:lang w:bidi="th-TH"/>
              </w:rPr>
            </w:pPr>
            <w:r>
              <w:t xml:space="preserve">Display-only. </w:t>
            </w:r>
            <w:r>
              <w:rPr>
                <w:rFonts w:cs="Arial"/>
              </w:rPr>
              <w:t xml:space="preserve">Trade-in indicator. Set to Y or N.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250" w:type="dxa"/>
            <w:tcBorders>
              <w:left w:val="nil"/>
              <w:bottom w:val="nil"/>
              <w:right w:val="double" w:sz="4" w:space="0" w:color="auto"/>
            </w:tcBorders>
          </w:tcPr>
          <w:p w:rsidR="006734AB" w:rsidRPr="00F74F67" w:rsidRDefault="006734AB" w:rsidP="00E406F9">
            <w:pPr>
              <w:pStyle w:val="TableCells"/>
              <w:rPr>
                <w:lang w:bidi="th-TH"/>
              </w:rPr>
            </w:pPr>
            <w:r>
              <w:rPr>
                <w:lang w:bidi="th-TH"/>
              </w:rPr>
              <w:t>Unit Cost</w:t>
            </w:r>
          </w:p>
        </w:tc>
        <w:tc>
          <w:tcPr>
            <w:tcW w:w="5281" w:type="dxa"/>
            <w:tcBorders>
              <w:left w:val="double" w:sz="4" w:space="0" w:color="auto"/>
              <w:bottom w:val="nil"/>
              <w:right w:val="nil"/>
            </w:tcBorders>
          </w:tcPr>
          <w:p w:rsidR="006734AB" w:rsidRPr="00F74F67" w:rsidRDefault="006734AB" w:rsidP="00E406F9">
            <w:pPr>
              <w:pStyle w:val="TableCells"/>
              <w:rPr>
                <w:lang w:bidi="th-TH"/>
              </w:rPr>
            </w:pPr>
            <w:r>
              <w:t xml:space="preserve">Display-only. </w:t>
            </w:r>
            <w:r w:rsidRPr="006E15AB">
              <w:rPr>
                <w:rFonts w:cs="Arial"/>
              </w:rPr>
              <w:t>The invoiced cost for the line item</w:t>
            </w:r>
            <w:r>
              <w:rPr>
                <w:rFonts w:cs="Arial"/>
              </w:rPr>
              <w:t>.</w:t>
            </w:r>
          </w:p>
        </w:tc>
      </w:tr>
    </w:tbl>
    <w:p w:rsidR="008627E9" w:rsidRDefault="008627E9" w:rsidP="00E406F9">
      <w:pPr>
        <w:pStyle w:val="Heading4"/>
        <w:rPr>
          <w:lang w:bidi="th-TH"/>
        </w:rPr>
      </w:pPr>
      <w:bookmarkStart w:id="209" w:name="_D2HTopic_172"/>
    </w:p>
    <w:p w:rsidR="008627E9" w:rsidRDefault="008627E9" w:rsidP="008627E9">
      <w:pPr>
        <w:pStyle w:val="BodyText"/>
        <w:rPr>
          <w:rFonts w:ascii="Arial" w:hAnsi="Arial"/>
          <w:color w:val="993300"/>
          <w:sz w:val="36"/>
          <w:szCs w:val="36"/>
          <w:lang w:bidi="th-TH"/>
        </w:rPr>
      </w:pPr>
      <w:r>
        <w:rPr>
          <w:lang w:bidi="th-TH"/>
        </w:rPr>
        <w:br w:type="page"/>
      </w:r>
    </w:p>
    <w:p w:rsidR="006734AB" w:rsidRPr="00597236" w:rsidRDefault="006734AB" w:rsidP="00E406F9">
      <w:pPr>
        <w:pStyle w:val="Heading4"/>
        <w:rPr>
          <w:lang w:bidi="th-TH"/>
        </w:rPr>
      </w:pPr>
      <w:r w:rsidRPr="00597236">
        <w:rPr>
          <w:lang w:bidi="th-TH"/>
        </w:rPr>
        <w:lastRenderedPageBreak/>
        <w:t>Process Overview</w:t>
      </w:r>
      <w:bookmarkEnd w:id="209"/>
    </w:p>
    <w:p w:rsidR="006734AB" w:rsidRDefault="006734AB" w:rsidP="00E406F9">
      <w:pPr>
        <w:pStyle w:val="Heading5"/>
      </w:pPr>
      <w:bookmarkStart w:id="210" w:name="_D2HTopic_173"/>
      <w:r>
        <w:t>Business Rules</w:t>
      </w:r>
      <w:r w:rsidR="00F6379D" w:rsidRPr="000A7A07">
        <w:fldChar w:fldCharType="begin"/>
      </w:r>
      <w:r w:rsidRPr="000A7A07">
        <w:instrText xml:space="preserve"> XE "</w:instrText>
      </w:r>
      <w:r w:rsidRPr="004B1C53">
        <w:instrText>CAB Purchasing Accounts Payable Report and Lookup</w:instrText>
      </w:r>
      <w:r>
        <w:instrText>:business rules</w:instrText>
      </w:r>
      <w:r w:rsidRPr="000A7A07">
        <w:instrText xml:space="preserve">" </w:instrText>
      </w:r>
      <w:r w:rsidR="00F6379D" w:rsidRPr="000A7A07">
        <w:fldChar w:fldCharType="end"/>
      </w:r>
      <w:r w:rsidR="00F6379D" w:rsidRPr="000A7A07">
        <w:fldChar w:fldCharType="begin"/>
      </w:r>
      <w:r w:rsidRPr="000A7A07">
        <w:instrText xml:space="preserve"> XE "</w:instrText>
      </w:r>
      <w:r>
        <w:instrText>business rules:</w:instrText>
      </w:r>
      <w:r w:rsidRPr="004B1C53">
        <w:instrText>CAB Purchasing Accounts Payable Report and Lookup</w:instrText>
      </w:r>
      <w:r w:rsidRPr="000A7A07">
        <w:instrText xml:space="preserve">" </w:instrText>
      </w:r>
      <w:r w:rsidR="00F6379D" w:rsidRPr="000A7A07">
        <w:fldChar w:fldCharType="end"/>
      </w:r>
      <w:bookmarkEnd w:id="210"/>
    </w:p>
    <w:p w:rsidR="006734AB" w:rsidRPr="00FF2C2C" w:rsidRDefault="006734AB" w:rsidP="00E406F9"/>
    <w:p w:rsidR="006734AB" w:rsidRDefault="006734AB" w:rsidP="00E406F9">
      <w:pPr>
        <w:pStyle w:val="C1HBullet"/>
      </w:pPr>
      <w:r w:rsidRPr="00142F3F">
        <w:rPr>
          <w:rStyle w:val="Strong"/>
        </w:rPr>
        <w:t>Trade-in</w:t>
      </w:r>
    </w:p>
    <w:p w:rsidR="006734AB" w:rsidRDefault="006734AB" w:rsidP="00E406F9">
      <w:pPr>
        <w:pStyle w:val="C1HBullet2A"/>
      </w:pPr>
      <w:r w:rsidRPr="0040576A">
        <w:t>The trade-in allowances are applied only to line items w</w:t>
      </w:r>
      <w:r>
        <w:t xml:space="preserve">hose </w:t>
      </w:r>
      <w:r w:rsidRPr="0077698A">
        <w:rPr>
          <w:rStyle w:val="Strong"/>
        </w:rPr>
        <w:t>Assigned to Trade In</w:t>
      </w:r>
      <w:r w:rsidRPr="0040576A">
        <w:t xml:space="preserve"> indicator is set to Y</w:t>
      </w:r>
      <w:r>
        <w:t>.</w:t>
      </w:r>
    </w:p>
    <w:p w:rsidR="006734AB" w:rsidRDefault="006734AB" w:rsidP="00E406F9">
      <w:pPr>
        <w:pStyle w:val="C1HBullet2A"/>
      </w:pPr>
      <w:r w:rsidRPr="0040576A">
        <w:t>Trade-in allowances must be allocated before combining line items that have a trade-in indicator</w:t>
      </w:r>
      <w:r>
        <w:t xml:space="preserve"> with those that do not</w:t>
      </w:r>
      <w:r w:rsidRPr="0040576A">
        <w:t>. A system edit stop</w:t>
      </w:r>
      <w:r>
        <w:t>s</w:t>
      </w:r>
      <w:r w:rsidRPr="0040576A">
        <w:t xml:space="preserve"> the user if an attempt is made to combine line items before the trade-in allowance is allocated.</w:t>
      </w:r>
    </w:p>
    <w:p w:rsidR="006734AB" w:rsidRDefault="006734AB" w:rsidP="00E406F9">
      <w:pPr>
        <w:pStyle w:val="C1HBullet2A"/>
      </w:pPr>
      <w:r w:rsidRPr="0040576A">
        <w:t>If the payment request does not have a trade-in allowance and does have a line item with the</w:t>
      </w:r>
      <w:r>
        <w:t xml:space="preserve"> trade-</w:t>
      </w:r>
      <w:r w:rsidRPr="0040576A">
        <w:t>in indicator checked, an edit presents a warning asking if the user want</w:t>
      </w:r>
      <w:r>
        <w:t>s</w:t>
      </w:r>
      <w:r w:rsidRPr="0040576A">
        <w:t xml:space="preserve"> to combine items that do/</w:t>
      </w:r>
      <w:r w:rsidR="00C925E7" w:rsidRPr="0040576A">
        <w:t>don’t</w:t>
      </w:r>
      <w:r w:rsidRPr="0040576A">
        <w:t xml:space="preserve"> have a trade-in indicator. This warning is presented because the trade-in allowance may have already been processed on another invoice. The warning prompt</w:t>
      </w:r>
      <w:r>
        <w:t>s</w:t>
      </w:r>
      <w:r w:rsidRPr="0040576A">
        <w:t xml:space="preserve"> the user to verify whether </w:t>
      </w:r>
      <w:r>
        <w:t>he or sh</w:t>
      </w:r>
      <w:r w:rsidRPr="0040576A">
        <w:t>e</w:t>
      </w:r>
      <w:r>
        <w:t xml:space="preserve"> is</w:t>
      </w:r>
      <w:r w:rsidRPr="0040576A">
        <w:t xml:space="preserve"> waiting for a trade-in allowance before creating/modifying an existing asset.</w:t>
      </w:r>
    </w:p>
    <w:p w:rsidR="006734AB" w:rsidRDefault="006734AB" w:rsidP="00E406F9">
      <w:pPr>
        <w:pStyle w:val="C1HBullet2A"/>
      </w:pPr>
      <w:r w:rsidRPr="0040576A">
        <w:t>Line items that have a trade-in indicator set to N can be processed before the trade-in allowance is allocated.</w:t>
      </w:r>
    </w:p>
    <w:p w:rsidR="006734AB" w:rsidRDefault="006734AB" w:rsidP="00E406F9">
      <w:pPr>
        <w:pStyle w:val="C1HBullet"/>
      </w:pPr>
      <w:r w:rsidRPr="00142F3F">
        <w:rPr>
          <w:rStyle w:val="Strong"/>
        </w:rPr>
        <w:t>Merging</w:t>
      </w:r>
    </w:p>
    <w:p w:rsidR="006734AB" w:rsidRDefault="006734AB" w:rsidP="00E406F9">
      <w:pPr>
        <w:pStyle w:val="C1HBullet2A"/>
      </w:pPr>
      <w:r w:rsidRPr="0040576A">
        <w:t>If a trade-in allowance exis</w:t>
      </w:r>
      <w:r>
        <w:t>ts</w:t>
      </w:r>
      <w:r w:rsidRPr="0040576A">
        <w:t xml:space="preserve"> o</w:t>
      </w:r>
      <w:r>
        <w:t>n</w:t>
      </w:r>
      <w:r w:rsidRPr="0040576A">
        <w:t xml:space="preserve"> the purchase order</w:t>
      </w:r>
      <w:r>
        <w:t xml:space="preserve">, </w:t>
      </w:r>
      <w:r w:rsidRPr="0040576A">
        <w:t>merge all cannot be used until the trade-in allowance is allocated separately.</w:t>
      </w:r>
    </w:p>
    <w:p w:rsidR="006734AB" w:rsidRPr="00037DDE" w:rsidRDefault="006734AB" w:rsidP="00E406F9">
      <w:pPr>
        <w:pStyle w:val="C1HBullet2A"/>
      </w:pPr>
      <w:r w:rsidRPr="00037DDE">
        <w:t xml:space="preserve">A purchase order with lines that have a trade-in indicator checked may be invoiced without a trade-in allowance. When a payment request does not have a trade-in allowance, the CAB processor is allowed to merge a line with a trade-in indicator. The user is presented with a warning asking </w:t>
      </w:r>
      <w:r>
        <w:t>whether</w:t>
      </w:r>
      <w:r w:rsidRPr="00037DDE">
        <w:t xml:space="preserve"> he or she wants to continue.</w:t>
      </w:r>
    </w:p>
    <w:p w:rsidR="006734AB" w:rsidRPr="00037DDE" w:rsidRDefault="006734AB" w:rsidP="00E406F9">
      <w:pPr>
        <w:pStyle w:val="C1HBullet2A"/>
      </w:pPr>
      <w:r w:rsidRPr="00037DDE">
        <w:t>If no pre-asset tagging data exists, line items can be merged.</w:t>
      </w:r>
    </w:p>
    <w:p w:rsidR="006734AB" w:rsidRPr="00037DDE" w:rsidRDefault="006734AB" w:rsidP="00E406F9">
      <w:pPr>
        <w:pStyle w:val="C1HBullet2A"/>
      </w:pPr>
      <w:r w:rsidRPr="00037DDE">
        <w:t>If one line item is pre-asset tagged, merge all is allowed. However, the pre-asset tagging information</w:t>
      </w:r>
      <w:r>
        <w:t xml:space="preserve"> </w:t>
      </w:r>
      <w:r w:rsidRPr="00037DDE">
        <w:t>overrides the PO information and is assigned to the target line.</w:t>
      </w:r>
    </w:p>
    <w:p w:rsidR="006734AB" w:rsidRPr="00037DDE" w:rsidRDefault="006734AB" w:rsidP="00E406F9">
      <w:pPr>
        <w:pStyle w:val="C1HBullet2A"/>
      </w:pPr>
      <w:r w:rsidRPr="00037DDE">
        <w:t>If more than one line is pre-asset tagged, line items cannot be merged.</w:t>
      </w:r>
    </w:p>
    <w:p w:rsidR="006734AB" w:rsidRPr="00037DDE" w:rsidRDefault="006734AB" w:rsidP="00E406F9">
      <w:pPr>
        <w:pStyle w:val="C1HBullet2A"/>
      </w:pPr>
      <w:r w:rsidRPr="00037DDE">
        <w:t xml:space="preserve">When merging line items, the </w:t>
      </w:r>
      <w:proofErr w:type="gramStart"/>
      <w:r w:rsidRPr="00037DDE">
        <w:rPr>
          <w:rStyle w:val="Strong"/>
        </w:rPr>
        <w:t>Selected</w:t>
      </w:r>
      <w:proofErr w:type="gramEnd"/>
      <w:r w:rsidRPr="00037DDE">
        <w:t xml:space="preserve"> box must be checked for the line items that are to be combined.</w:t>
      </w:r>
    </w:p>
    <w:p w:rsidR="006734AB" w:rsidRPr="00037DDE" w:rsidRDefault="006734AB" w:rsidP="00E406F9">
      <w:pPr>
        <w:pStyle w:val="C1HBullet2A"/>
      </w:pPr>
      <w:r w:rsidRPr="00037DDE">
        <w:t xml:space="preserve">When merging line items, a quantity is required in the </w:t>
      </w:r>
      <w:proofErr w:type="gramStart"/>
      <w:r w:rsidRPr="00037DDE">
        <w:rPr>
          <w:rStyle w:val="Strong"/>
        </w:rPr>
        <w:t>How</w:t>
      </w:r>
      <w:proofErr w:type="gramEnd"/>
      <w:r w:rsidRPr="00037DDE">
        <w:rPr>
          <w:rStyle w:val="Strong"/>
        </w:rPr>
        <w:t xml:space="preserve"> many assets</w:t>
      </w:r>
      <w:r w:rsidRPr="00037DDE">
        <w:t xml:space="preserve"> field.</w:t>
      </w:r>
    </w:p>
    <w:p w:rsidR="006734AB" w:rsidRPr="00037DDE" w:rsidRDefault="006734AB" w:rsidP="00E406F9">
      <w:pPr>
        <w:pStyle w:val="C1HBullet2A"/>
      </w:pPr>
      <w:r w:rsidRPr="00037DDE">
        <w:t>When merging line items, a system description is required.</w:t>
      </w:r>
    </w:p>
    <w:p w:rsidR="006734AB" w:rsidRDefault="006734AB" w:rsidP="00E406F9">
      <w:pPr>
        <w:pStyle w:val="C1HBullet2A"/>
      </w:pPr>
      <w:r>
        <w:t>The target line for the merge is the first selected line item.</w:t>
      </w:r>
    </w:p>
    <w:p w:rsidR="006734AB" w:rsidRDefault="006734AB" w:rsidP="00E406F9">
      <w:pPr>
        <w:pStyle w:val="C1HBullet"/>
      </w:pPr>
      <w:r w:rsidRPr="00142F3F">
        <w:rPr>
          <w:rStyle w:val="Strong"/>
        </w:rPr>
        <w:t>Split</w:t>
      </w:r>
    </w:p>
    <w:p w:rsidR="006734AB" w:rsidRDefault="006734AB" w:rsidP="00E406F9">
      <w:pPr>
        <w:pStyle w:val="C1HBullet2A"/>
      </w:pPr>
      <w:r w:rsidRPr="007B4E7C">
        <w:t>The split quantity must be less than the quantity invoiced</w:t>
      </w:r>
      <w:r>
        <w:t>. The system allows users to</w:t>
      </w:r>
      <w:r w:rsidRPr="007B4E7C">
        <w:t xml:space="preserve"> split a fractional quantity.</w:t>
      </w:r>
    </w:p>
    <w:p w:rsidR="006734AB" w:rsidRPr="007B4E7C" w:rsidRDefault="006734AB" w:rsidP="00E406F9">
      <w:pPr>
        <w:pStyle w:val="C1HBullet"/>
      </w:pPr>
      <w:r w:rsidRPr="00142F3F">
        <w:rPr>
          <w:rStyle w:val="Strong"/>
        </w:rPr>
        <w:t>Percent Payment</w:t>
      </w:r>
    </w:p>
    <w:p w:rsidR="006734AB" w:rsidRDefault="006734AB" w:rsidP="00E406F9">
      <w:pPr>
        <w:pStyle w:val="C1HBullet2A"/>
      </w:pPr>
      <w:r w:rsidRPr="0040576A">
        <w:t xml:space="preserve">Percent </w:t>
      </w:r>
      <w:r>
        <w:t>payment</w:t>
      </w:r>
      <w:r w:rsidRPr="0040576A">
        <w:t xml:space="preserve"> is displayed on the line item only </w:t>
      </w:r>
      <w:r>
        <w:t xml:space="preserve">if this </w:t>
      </w:r>
      <w:r w:rsidRPr="0040576A">
        <w:t>line item has a fractional quantity</w:t>
      </w:r>
      <w:r>
        <w:t>.</w:t>
      </w:r>
    </w:p>
    <w:p w:rsidR="006734AB" w:rsidRPr="00142F3F" w:rsidRDefault="006734AB" w:rsidP="00E406F9">
      <w:pPr>
        <w:pStyle w:val="C1HBullet"/>
        <w:rPr>
          <w:rStyle w:val="Strong"/>
        </w:rPr>
      </w:pPr>
      <w:r w:rsidRPr="00142F3F">
        <w:rPr>
          <w:rStyle w:val="Strong"/>
        </w:rPr>
        <w:t>Create Asset</w:t>
      </w:r>
    </w:p>
    <w:p w:rsidR="006734AB" w:rsidRPr="0077698A" w:rsidRDefault="006734AB" w:rsidP="00E406F9">
      <w:pPr>
        <w:pStyle w:val="C1HBullet2A"/>
      </w:pPr>
      <w:r w:rsidRPr="0077698A">
        <w:t>If Pre</w:t>
      </w:r>
      <w:r>
        <w:t>-</w:t>
      </w:r>
      <w:r w:rsidRPr="0077698A">
        <w:t xml:space="preserve">asset tagging information exists, the </w:t>
      </w:r>
      <w:r>
        <w:t xml:space="preserve">acquisition type code is set to the value defined in parameter </w:t>
      </w:r>
      <w:r w:rsidRPr="00C25D3C">
        <w:t>PRE_TAGGING_ACQUISITION_CODE</w:t>
      </w:r>
      <w:r>
        <w:t xml:space="preserve">. </w:t>
      </w:r>
      <w:r w:rsidRPr="0077698A">
        <w:t>If Pre</w:t>
      </w:r>
      <w:r>
        <w:t>-</w:t>
      </w:r>
      <w:r w:rsidRPr="0077698A">
        <w:t>asset tagging information does not exist</w:t>
      </w:r>
      <w:r>
        <w:t>,</w:t>
      </w:r>
      <w:r w:rsidRPr="0077698A">
        <w:t xml:space="preserve"> the </w:t>
      </w:r>
      <w:r>
        <w:t>acquisition type code is set to the value defined in NEW_ACQUISITION_CODE.</w:t>
      </w:r>
    </w:p>
    <w:p w:rsidR="006734AB" w:rsidRPr="0077698A" w:rsidRDefault="006734AB" w:rsidP="00E406F9">
      <w:pPr>
        <w:pStyle w:val="C1HBullet2A"/>
      </w:pPr>
      <w:r w:rsidRPr="0077698A">
        <w:t xml:space="preserve">If the line item has been </w:t>
      </w:r>
      <w:r>
        <w:t>p</w:t>
      </w:r>
      <w:r w:rsidRPr="0077698A">
        <w:t>re-asset tagged, the asset type code is populated from the Pre-Asset Tagging table</w:t>
      </w:r>
      <w:r>
        <w:t xml:space="preserve">. </w:t>
      </w:r>
      <w:r w:rsidRPr="0077698A">
        <w:t xml:space="preserve">If no </w:t>
      </w:r>
      <w:r>
        <w:t>p</w:t>
      </w:r>
      <w:r w:rsidRPr="0077698A">
        <w:t xml:space="preserve">re-asset tagging information exists and the </w:t>
      </w:r>
      <w:r>
        <w:t xml:space="preserve">Purchasing and Accounts Payable </w:t>
      </w:r>
      <w:r w:rsidRPr="008655A3">
        <w:rPr>
          <w:rStyle w:val="Strong"/>
        </w:rPr>
        <w:t xml:space="preserve">Capital </w:t>
      </w:r>
      <w:r w:rsidRPr="008655A3">
        <w:rPr>
          <w:rStyle w:val="Strong"/>
        </w:rPr>
        <w:lastRenderedPageBreak/>
        <w:t>Asset System Type</w:t>
      </w:r>
      <w:r w:rsidRPr="0077698A">
        <w:t xml:space="preserve"> is Individual or One System</w:t>
      </w:r>
      <w:r>
        <w:t>,</w:t>
      </w:r>
      <w:r w:rsidRPr="0077698A">
        <w:t xml:space="preserve"> the asset type is populated from the capital asset information collected in </w:t>
      </w:r>
      <w:r>
        <w:t xml:space="preserve">the Purchasing and Accounts Payable module. </w:t>
      </w:r>
      <w:r w:rsidRPr="0077698A">
        <w:t>Pre-asset tagging information take</w:t>
      </w:r>
      <w:r>
        <w:t>s</w:t>
      </w:r>
      <w:r w:rsidRPr="0077698A">
        <w:t xml:space="preserve"> precedence over </w:t>
      </w:r>
      <w:r>
        <w:t xml:space="preserve">Purchasing and Accounts Payable </w:t>
      </w:r>
      <w:r w:rsidRPr="0077698A">
        <w:t>asset information</w:t>
      </w:r>
      <w:r>
        <w:t xml:space="preserve">. </w:t>
      </w:r>
      <w:r w:rsidRPr="0077698A">
        <w:t xml:space="preserve">The asset type code is editable and is required and validated. </w:t>
      </w:r>
      <w:r w:rsidR="00F6379D">
        <w:fldChar w:fldCharType="begin"/>
      </w:r>
      <w:r>
        <w:instrText xml:space="preserve"> \MinBodyLeft 0 </w:instrText>
      </w:r>
      <w:r w:rsidR="00F6379D">
        <w:fldChar w:fldCharType="end"/>
      </w:r>
    </w:p>
    <w:p w:rsidR="006734AB" w:rsidRDefault="006734AB" w:rsidP="00E406F9">
      <w:pPr>
        <w:pStyle w:val="C1HBullet2A"/>
      </w:pPr>
      <w:r w:rsidRPr="0077698A">
        <w:t>When creating an asset, the system assigns the next asset number available</w:t>
      </w:r>
      <w:r>
        <w:t xml:space="preserve">. </w:t>
      </w:r>
      <w:r w:rsidRPr="0077698A">
        <w:t>A</w:t>
      </w:r>
      <w:r>
        <w:t>n a</w:t>
      </w:r>
      <w:r w:rsidRPr="0077698A">
        <w:t>sset number is required, and the numeric format is validated</w:t>
      </w:r>
      <w:r>
        <w:t xml:space="preserve">. </w:t>
      </w:r>
      <w:r w:rsidRPr="0077698A">
        <w:t>For assets created from CAB</w:t>
      </w:r>
      <w:r>
        <w:t>,</w:t>
      </w:r>
      <w:r w:rsidRPr="0077698A">
        <w:t xml:space="preserve"> the asset number </w:t>
      </w:r>
      <w:r>
        <w:t>is</w:t>
      </w:r>
      <w:r w:rsidRPr="0077698A">
        <w:t xml:space="preserve"> assigned when the </w:t>
      </w:r>
      <w:r>
        <w:t xml:space="preserve">Global </w:t>
      </w:r>
      <w:r w:rsidRPr="0077698A">
        <w:t xml:space="preserve">Asset </w:t>
      </w:r>
      <w:r>
        <w:t>(Add) d</w:t>
      </w:r>
      <w:r w:rsidRPr="0077698A">
        <w:t>ocument is opened.</w:t>
      </w:r>
    </w:p>
    <w:p w:rsidR="006734AB" w:rsidRDefault="006734AB" w:rsidP="00E406F9">
      <w:pPr>
        <w:pStyle w:val="C1HBullet2A"/>
      </w:pPr>
      <w:r w:rsidRPr="008655A3">
        <w:t>The vendor is assigned from the purchase order vendor.</w:t>
      </w:r>
    </w:p>
    <w:p w:rsidR="006734AB" w:rsidRDefault="006734AB" w:rsidP="00E406F9">
      <w:pPr>
        <w:pStyle w:val="C1HBullet2A"/>
      </w:pPr>
      <w:r w:rsidRPr="008655A3">
        <w:t>The total cost is system</w:t>
      </w:r>
      <w:r>
        <w:t>-</w:t>
      </w:r>
      <w:r w:rsidRPr="008655A3">
        <w:t>assigned and view</w:t>
      </w:r>
      <w:r>
        <w:t>-</w:t>
      </w:r>
      <w:r w:rsidRPr="008655A3">
        <w:t>only.</w:t>
      </w:r>
    </w:p>
    <w:p w:rsidR="006734AB" w:rsidRPr="005D553B" w:rsidRDefault="006734AB" w:rsidP="00E406F9">
      <w:pPr>
        <w:pStyle w:val="C1HBullet"/>
      </w:pPr>
      <w:r w:rsidRPr="00142F3F">
        <w:rPr>
          <w:rStyle w:val="Strong"/>
        </w:rPr>
        <w:t>Apply Payment validation</w:t>
      </w:r>
    </w:p>
    <w:p w:rsidR="006734AB" w:rsidRDefault="006734AB" w:rsidP="00E406F9">
      <w:pPr>
        <w:pStyle w:val="C1HBullet2A"/>
      </w:pPr>
      <w:r w:rsidRPr="005D553B">
        <w:t xml:space="preserve">The system compares the object codes on the payments that have </w:t>
      </w:r>
      <w:r>
        <w:t xml:space="preserve">already </w:t>
      </w:r>
      <w:r w:rsidRPr="005D553B">
        <w:t>been</w:t>
      </w:r>
      <w:r>
        <w:t xml:space="preserve"> applied</w:t>
      </w:r>
      <w:r w:rsidRPr="005D553B">
        <w:t xml:space="preserve"> to the asset to </w:t>
      </w:r>
      <w:r>
        <w:t xml:space="preserve">those on </w:t>
      </w:r>
      <w:r w:rsidRPr="005D553B">
        <w:t>the payment being saved</w:t>
      </w:r>
      <w:r>
        <w:t xml:space="preserve">. </w:t>
      </w:r>
      <w:r w:rsidRPr="005D553B">
        <w:t>If the object code</w:t>
      </w:r>
      <w:r>
        <w:t>s are</w:t>
      </w:r>
      <w:r w:rsidRPr="005D553B">
        <w:t xml:space="preserve"> not in the same asset category, the system generates a warning message.</w:t>
      </w:r>
    </w:p>
    <w:p w:rsidR="006734AB" w:rsidRPr="005D553B" w:rsidRDefault="006734AB" w:rsidP="00E406F9">
      <w:pPr>
        <w:pStyle w:val="C1HBullet"/>
      </w:pPr>
      <w:r w:rsidRPr="00142F3F">
        <w:rPr>
          <w:rStyle w:val="Strong"/>
        </w:rPr>
        <w:t>Lock</w:t>
      </w:r>
      <w:r w:rsidRPr="005D553B">
        <w:t xml:space="preserve"> </w:t>
      </w:r>
      <w:r>
        <w:t>(</w:t>
      </w:r>
      <w:r w:rsidRPr="005D553B">
        <w:t>prevents other actions f</w:t>
      </w:r>
      <w:r>
        <w:t>rom taking place</w:t>
      </w:r>
      <w:r w:rsidRPr="005D553B">
        <w:t xml:space="preserve"> until the payment is posted</w:t>
      </w:r>
      <w:r>
        <w:t>):</w:t>
      </w:r>
    </w:p>
    <w:p w:rsidR="006734AB" w:rsidRPr="005D553B" w:rsidRDefault="006734AB" w:rsidP="00E406F9">
      <w:pPr>
        <w:pStyle w:val="C1HBullet2A"/>
      </w:pPr>
      <w:r w:rsidRPr="005D553B">
        <w:t>An active valid asset number in CAB is locked until the line item is processed</w:t>
      </w:r>
      <w:r>
        <w:t xml:space="preserve">. </w:t>
      </w:r>
      <w:r w:rsidRPr="005D553B">
        <w:t>Consequently, a transfer, retirement, merge, add payment, or separate transaction cannot be processed against the asset by the user until the line item has been fully processed in CAB</w:t>
      </w:r>
      <w:r>
        <w:t xml:space="preserve">. </w:t>
      </w:r>
      <w:r w:rsidRPr="005D553B">
        <w:t xml:space="preserve">A document is considered fully processed when the Add Payment or Asset Global </w:t>
      </w:r>
      <w:r>
        <w:t xml:space="preserve">(Add) </w:t>
      </w:r>
      <w:r w:rsidRPr="005D553B">
        <w:t>document has a status of processed or final</w:t>
      </w:r>
      <w:r>
        <w:t>.</w:t>
      </w:r>
    </w:p>
    <w:p w:rsidR="006734AB" w:rsidRDefault="006734AB" w:rsidP="00E406F9">
      <w:pPr>
        <w:pStyle w:val="C1HBullet2A"/>
      </w:pPr>
      <w:r w:rsidRPr="005D553B">
        <w:t>Merging a line item with an asset number unlocks the asset.</w:t>
      </w:r>
    </w:p>
    <w:p w:rsidR="006734AB" w:rsidRDefault="006734AB" w:rsidP="00E406F9">
      <w:pPr>
        <w:pStyle w:val="C1HBullet2A"/>
      </w:pPr>
      <w:r w:rsidRPr="005D553B">
        <w:t>Creating an asset for a line item with an asset number unlocks the asset.</w:t>
      </w:r>
    </w:p>
    <w:p w:rsidR="006734AB" w:rsidRPr="005D553B" w:rsidRDefault="006734AB" w:rsidP="00E406F9">
      <w:pPr>
        <w:pStyle w:val="C1HBullet"/>
      </w:pPr>
      <w:r w:rsidRPr="00142F3F">
        <w:rPr>
          <w:rStyle w:val="Strong"/>
        </w:rPr>
        <w:t>Credit memo for a payment request</w:t>
      </w:r>
    </w:p>
    <w:p w:rsidR="006734AB" w:rsidRDefault="006734AB" w:rsidP="00E406F9">
      <w:pPr>
        <w:pStyle w:val="C1HBullet2A"/>
      </w:pPr>
      <w:r w:rsidRPr="0040576A">
        <w:t>When a credit memo is for a given payment request number</w:t>
      </w:r>
      <w:r>
        <w:t>,</w:t>
      </w:r>
      <w:r w:rsidRPr="0040576A">
        <w:t xml:space="preserve"> the credit memo number and the payment request number are displayed in the </w:t>
      </w:r>
      <w:r w:rsidRPr="008655A3">
        <w:rPr>
          <w:rStyle w:val="Strong"/>
        </w:rPr>
        <w:t>PREQ</w:t>
      </w:r>
      <w:r w:rsidRPr="0040576A">
        <w:t xml:space="preserve"> field.</w:t>
      </w:r>
    </w:p>
    <w:p w:rsidR="006734AB" w:rsidRDefault="006734AB" w:rsidP="00E406F9">
      <w:pPr>
        <w:pStyle w:val="C1HBullet"/>
      </w:pPr>
      <w:r w:rsidRPr="00142F3F">
        <w:rPr>
          <w:rStyle w:val="Strong"/>
        </w:rPr>
        <w:t>Apply payment</w:t>
      </w:r>
    </w:p>
    <w:p w:rsidR="006734AB" w:rsidRDefault="006734AB" w:rsidP="00E406F9">
      <w:pPr>
        <w:pStyle w:val="C1HBullet2A"/>
      </w:pPr>
      <w:r>
        <w:rPr>
          <w:lang w:bidi="th-TH"/>
        </w:rPr>
        <w:t>When the CAM transaction type is modify existing or fabrication, the asset(s) number may be provided on the requisition or purchase order. If asset numbers exist they will be loaded into CAB and displayed on the processing document.</w:t>
      </w:r>
    </w:p>
    <w:p w:rsidR="006734AB" w:rsidRDefault="006734AB" w:rsidP="00E406F9">
      <w:pPr>
        <w:pStyle w:val="Noteindented"/>
      </w:pPr>
      <w:r>
        <w:drawing>
          <wp:inline distT="0" distB="0" distL="0" distR="0">
            <wp:extent cx="143510" cy="143510"/>
            <wp:effectExtent l="19050" t="0" r="8890" b="0"/>
            <wp:docPr id="1612" name="Picture 182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Parameters starting with CHART_REQUIRING determine if asset numbers are required on either the Requisition and/or Purchase Order.</w:t>
      </w:r>
    </w:p>
    <w:p w:rsidR="006734AB" w:rsidRPr="008655A3" w:rsidRDefault="006734AB" w:rsidP="00E406F9">
      <w:pPr>
        <w:pStyle w:val="C1HBullet2A"/>
      </w:pPr>
      <w:r>
        <w:rPr>
          <w:lang w:bidi="th-TH"/>
        </w:rPr>
        <w:t>If an asset number is on the processing document when the user adds a payment, the Asset Payment document opens and is populated with information from the existing asset. In this case, the user is simply adding a payment record to the asset. This function brings the payment amount over from the financial record.</w:t>
      </w:r>
    </w:p>
    <w:p w:rsidR="006734AB" w:rsidRDefault="006734AB" w:rsidP="00E406F9">
      <w:pPr>
        <w:pStyle w:val="C1HBullet"/>
      </w:pPr>
      <w:r w:rsidRPr="00142F3F">
        <w:rPr>
          <w:rStyle w:val="Strong"/>
        </w:rPr>
        <w:t>Nightly batch processes that prepare transactions for the Capital Asset Builder processes</w:t>
      </w:r>
    </w:p>
    <w:p w:rsidR="006734AB" w:rsidRDefault="006734AB" w:rsidP="00E406F9">
      <w:pPr>
        <w:pStyle w:val="C1HBullet2A"/>
        <w:rPr>
          <w:lang w:bidi="th-TH"/>
        </w:rPr>
      </w:pPr>
      <w:r>
        <w:rPr>
          <w:lang w:bidi="th-TH"/>
        </w:rPr>
        <w:t>Nightly out collects the documents.</w:t>
      </w:r>
    </w:p>
    <w:p w:rsidR="006734AB" w:rsidRDefault="006734AB" w:rsidP="00E406F9">
      <w:pPr>
        <w:pStyle w:val="C1HBullet2A"/>
        <w:rPr>
          <w:lang w:bidi="th-TH"/>
        </w:rPr>
      </w:pPr>
      <w:r>
        <w:rPr>
          <w:lang w:bidi="th-TH"/>
        </w:rPr>
        <w:t>Scrubber creates the plant fund entries.</w:t>
      </w:r>
    </w:p>
    <w:p w:rsidR="006734AB" w:rsidRDefault="006734AB" w:rsidP="00E406F9">
      <w:pPr>
        <w:pStyle w:val="C1HBullet2A"/>
        <w:rPr>
          <w:lang w:bidi="th-TH"/>
        </w:rPr>
      </w:pPr>
      <w:r>
        <w:rPr>
          <w:lang w:bidi="th-TH"/>
        </w:rPr>
        <w:t>Poster moves the pending entries, including plant fund, to posted entries.</w:t>
      </w:r>
    </w:p>
    <w:p w:rsidR="006734AB" w:rsidRDefault="006734AB" w:rsidP="00E406F9">
      <w:pPr>
        <w:pStyle w:val="C1HBullet2A"/>
        <w:rPr>
          <w:lang w:bidi="th-TH"/>
        </w:rPr>
      </w:pPr>
      <w:proofErr w:type="gramStart"/>
      <w:r>
        <w:rPr>
          <w:lang w:bidi="th-TH"/>
        </w:rPr>
        <w:t>Clear pending entries clears</w:t>
      </w:r>
      <w:proofErr w:type="gramEnd"/>
      <w:r>
        <w:rPr>
          <w:lang w:bidi="th-TH"/>
        </w:rPr>
        <w:t xml:space="preserve"> them from the various documents.</w:t>
      </w:r>
    </w:p>
    <w:p w:rsidR="006734AB" w:rsidRDefault="006734AB" w:rsidP="00E406F9">
      <w:pPr>
        <w:pStyle w:val="C1HBullet2A"/>
        <w:rPr>
          <w:lang w:bidi="th-TH"/>
        </w:rPr>
      </w:pPr>
      <w:r>
        <w:rPr>
          <w:lang w:bidi="th-TH"/>
        </w:rPr>
        <w:t>CAB extract creates the entries for CAB.</w:t>
      </w:r>
    </w:p>
    <w:p w:rsidR="006734AB" w:rsidRPr="004156B3" w:rsidRDefault="006734AB" w:rsidP="00E406F9">
      <w:pPr>
        <w:pStyle w:val="Heading6"/>
      </w:pPr>
      <w:bookmarkStart w:id="211" w:name="_D2HTopic_174"/>
      <w:r w:rsidRPr="004156B3">
        <w:t>Routing</w:t>
      </w:r>
      <w:r w:rsidR="00F6379D" w:rsidRPr="000A7A07">
        <w:fldChar w:fldCharType="begin"/>
      </w:r>
      <w:r w:rsidRPr="000A7A07">
        <w:instrText xml:space="preserve"> XE "</w:instrText>
      </w:r>
      <w:r w:rsidRPr="004B1C53">
        <w:instrText>CAB Purchasing Accounts Payable Report and Lookup</w:instrText>
      </w:r>
      <w:r>
        <w:instrText>:w</w:instrText>
      </w:r>
      <w:r w:rsidRPr="004156B3">
        <w:instrText xml:space="preserve">orkflow and </w:instrText>
      </w:r>
      <w:r>
        <w:instrText>r</w:instrText>
      </w:r>
      <w:r w:rsidRPr="004156B3">
        <w:instrText>outing</w:instrText>
      </w:r>
      <w:r w:rsidRPr="000A7A07">
        <w:instrText xml:space="preserve">" </w:instrText>
      </w:r>
      <w:r w:rsidR="00F6379D" w:rsidRPr="000A7A07">
        <w:fldChar w:fldCharType="end"/>
      </w:r>
      <w:bookmarkEnd w:id="211"/>
    </w:p>
    <w:p w:rsidR="006734AB" w:rsidRDefault="006734AB" w:rsidP="00E406F9">
      <w:pPr>
        <w:pStyle w:val="C1HBullet"/>
        <w:rPr>
          <w:lang w:bidi="th-TH"/>
        </w:rPr>
      </w:pPr>
      <w:r w:rsidRPr="004156B3">
        <w:rPr>
          <w:lang w:bidi="th-TH"/>
        </w:rPr>
        <w:t xml:space="preserve">Add Asset Global and Asset Payment documents initiated from CAB go to </w:t>
      </w:r>
      <w:r>
        <w:rPr>
          <w:lang w:bidi="th-TH"/>
        </w:rPr>
        <w:t>Final s</w:t>
      </w:r>
      <w:r w:rsidRPr="004156B3">
        <w:rPr>
          <w:lang w:bidi="th-TH"/>
        </w:rPr>
        <w:t>tatus upon submit.</w:t>
      </w:r>
    </w:p>
    <w:p w:rsidR="006734AB" w:rsidRPr="00597236" w:rsidRDefault="006734AB" w:rsidP="00E406F9">
      <w:pPr>
        <w:pStyle w:val="Heading5"/>
      </w:pPr>
      <w:bookmarkStart w:id="212" w:name="_D2HTopic_176"/>
      <w:r>
        <w:lastRenderedPageBreak/>
        <w:t>Allocating Charges</w:t>
      </w:r>
      <w:r w:rsidR="00F6379D" w:rsidRPr="000A7A07">
        <w:fldChar w:fldCharType="begin"/>
      </w:r>
      <w:r w:rsidRPr="000A7A07">
        <w:instrText xml:space="preserve"> XE "</w:instrText>
      </w:r>
      <w:r w:rsidRPr="004B1C53">
        <w:instrText>CAB Purchasing Accounts Payable Report and Lookup</w:instrText>
      </w:r>
      <w:r>
        <w:instrText>:allocating charges</w:instrText>
      </w:r>
      <w:r w:rsidRPr="000A7A07">
        <w:instrText>"</w:instrText>
      </w:r>
      <w:r w:rsidR="00F6379D" w:rsidRPr="000A7A07">
        <w:fldChar w:fldCharType="end"/>
      </w:r>
      <w:bookmarkEnd w:id="212"/>
    </w:p>
    <w:p w:rsidR="006734AB" w:rsidRDefault="006734AB" w:rsidP="00E406F9">
      <w:pPr>
        <w:pStyle w:val="BodyText"/>
      </w:pPr>
      <w:r>
        <w:t xml:space="preserve">To allocate </w:t>
      </w:r>
      <w:r w:rsidRPr="002852E8">
        <w:t xml:space="preserve">additional charges </w:t>
      </w:r>
      <w:proofErr w:type="gramStart"/>
      <w:r w:rsidRPr="002852E8">
        <w:t>that have</w:t>
      </w:r>
      <w:proofErr w:type="gramEnd"/>
      <w:r w:rsidRPr="002852E8">
        <w:t xml:space="preserve"> not been allocated in a batch process</w:t>
      </w:r>
      <w:r>
        <w:t xml:space="preserve"> or </w:t>
      </w:r>
      <w:r w:rsidRPr="002852E8">
        <w:t>to allocate a line item to other line items</w:t>
      </w:r>
      <w:r>
        <w:t>:</w:t>
      </w:r>
    </w:p>
    <w:p w:rsidR="006734AB" w:rsidRDefault="006734AB" w:rsidP="006734AB">
      <w:pPr>
        <w:pStyle w:val="C1HNumber"/>
        <w:numPr>
          <w:ilvl w:val="0"/>
          <w:numId w:val="40"/>
        </w:numPr>
      </w:pPr>
      <w:r>
        <w:rPr>
          <w:lang w:bidi="th-TH"/>
        </w:rPr>
        <w:t xml:space="preserve">In the </w:t>
      </w:r>
      <w:r w:rsidRPr="00BC07C0">
        <w:rPr>
          <w:rStyle w:val="Strong"/>
          <w:lang w:bidi="th-TH"/>
        </w:rPr>
        <w:t>Active Line Items</w:t>
      </w:r>
      <w:r>
        <w:rPr>
          <w:lang w:bidi="th-TH"/>
        </w:rPr>
        <w:t xml:space="preserve"> tab, click</w:t>
      </w:r>
      <w:r w:rsidRPr="00BC07C0">
        <w:rPr>
          <w:lang w:bidi="th-TH"/>
        </w:rPr>
        <w:t xml:space="preserve"> the </w:t>
      </w:r>
      <w:r w:rsidRPr="00BC07C0">
        <w:rPr>
          <w:rStyle w:val="Strong"/>
          <w:lang w:bidi="th-TH"/>
        </w:rPr>
        <w:t>Select</w:t>
      </w:r>
      <w:r w:rsidRPr="00BC07C0">
        <w:rPr>
          <w:lang w:bidi="th-TH"/>
        </w:rPr>
        <w:t xml:space="preserve"> box</w:t>
      </w:r>
      <w:r>
        <w:rPr>
          <w:lang w:bidi="th-TH"/>
        </w:rPr>
        <w:t xml:space="preserve"> for each</w:t>
      </w:r>
      <w:r w:rsidRPr="00BC07C0">
        <w:rPr>
          <w:lang w:bidi="th-TH"/>
        </w:rPr>
        <w:t xml:space="preserve"> item</w:t>
      </w:r>
      <w:r>
        <w:rPr>
          <w:lang w:bidi="th-TH"/>
        </w:rPr>
        <w:t xml:space="preserve"> </w:t>
      </w:r>
      <w:r w:rsidRPr="00BC07C0">
        <w:rPr>
          <w:lang w:bidi="th-TH"/>
        </w:rPr>
        <w:t xml:space="preserve">you want </w:t>
      </w:r>
      <w:r>
        <w:rPr>
          <w:lang w:bidi="th-TH"/>
        </w:rPr>
        <w:t>to allocate</w:t>
      </w:r>
      <w:r w:rsidRPr="00BC07C0">
        <w:rPr>
          <w:lang w:bidi="th-TH"/>
        </w:rPr>
        <w:t>.</w:t>
      </w:r>
      <w:r>
        <w:rPr>
          <w:lang w:bidi="th-TH"/>
        </w:rPr>
        <w:t xml:space="preserve"> If more than one line is selected, charges are allocated proportionately.</w:t>
      </w:r>
    </w:p>
    <w:p w:rsidR="006734AB" w:rsidRPr="00BC07C0" w:rsidRDefault="006734AB" w:rsidP="006734AB">
      <w:pPr>
        <w:pStyle w:val="C1HNumber"/>
      </w:pPr>
      <w:r>
        <w:rPr>
          <w:lang w:bidi="th-TH"/>
        </w:rPr>
        <w:t>Cl</w:t>
      </w:r>
      <w:r w:rsidRPr="00BC07C0">
        <w:rPr>
          <w:lang w:bidi="th-TH"/>
        </w:rPr>
        <w:t xml:space="preserve">ick the </w:t>
      </w:r>
      <w:r w:rsidRPr="00FD085C">
        <w:rPr>
          <w:rStyle w:val="Strong"/>
        </w:rPr>
        <w:t>Allocate</w:t>
      </w:r>
      <w:r>
        <w:rPr>
          <w:noProof/>
        </w:rPr>
        <w:t xml:space="preserve"> </w:t>
      </w:r>
      <w:r w:rsidRPr="00BC07C0">
        <w:rPr>
          <w:lang w:bidi="th-TH"/>
        </w:rPr>
        <w:t>button</w:t>
      </w:r>
      <w:r>
        <w:rPr>
          <w:lang w:bidi="th-TH"/>
        </w:rPr>
        <w:t xml:space="preserve"> on the line you are allocating the charges from.</w:t>
      </w:r>
      <w:r w:rsidR="00F6379D">
        <w:fldChar w:fldCharType="begin"/>
      </w:r>
      <w:r>
        <w:instrText xml:space="preserve"> \MinBodyLeft 0 </w:instrText>
      </w:r>
      <w:r w:rsidR="00F6379D">
        <w:fldChar w:fldCharType="end"/>
      </w:r>
    </w:p>
    <w:p w:rsidR="006734AB" w:rsidRDefault="006734AB" w:rsidP="00E406F9">
      <w:pPr>
        <w:pStyle w:val="Heading5"/>
      </w:pPr>
      <w:bookmarkStart w:id="213" w:name="_D2HTopic_177"/>
      <w:r>
        <w:t>Adding Asset Information</w:t>
      </w:r>
      <w:r w:rsidR="00F6379D" w:rsidRPr="000A7A07">
        <w:fldChar w:fldCharType="begin"/>
      </w:r>
      <w:r w:rsidRPr="000A7A07">
        <w:instrText xml:space="preserve"> XE "</w:instrText>
      </w:r>
      <w:r w:rsidRPr="004B1C53">
        <w:instrText>CAB Purchasing Accounts Payable Report and Lookup</w:instrText>
      </w:r>
      <w:r>
        <w:instrText>:adding asset information</w:instrText>
      </w:r>
      <w:r w:rsidRPr="000A7A07">
        <w:instrText xml:space="preserve">" </w:instrText>
      </w:r>
      <w:r w:rsidR="00F6379D" w:rsidRPr="000A7A07">
        <w:fldChar w:fldCharType="end"/>
      </w:r>
      <w:bookmarkEnd w:id="213"/>
    </w:p>
    <w:p w:rsidR="006734AB" w:rsidRDefault="006734AB" w:rsidP="00E406F9">
      <w:pPr>
        <w:pStyle w:val="BodyText"/>
      </w:pPr>
      <w:r w:rsidRPr="0063284B">
        <w:t>To add additional information about the asset:</w:t>
      </w:r>
    </w:p>
    <w:p w:rsidR="006734AB" w:rsidRDefault="006734AB" w:rsidP="006734AB">
      <w:pPr>
        <w:pStyle w:val="C1HNumber"/>
        <w:numPr>
          <w:ilvl w:val="0"/>
          <w:numId w:val="39"/>
        </w:numPr>
      </w:pPr>
      <w:r w:rsidRPr="00B053CD">
        <w:t xml:space="preserve">Before processing the </w:t>
      </w:r>
      <w:r>
        <w:t xml:space="preserve">applicable </w:t>
      </w:r>
      <w:r w:rsidRPr="00B053CD">
        <w:t>line item</w:t>
      </w:r>
      <w:r>
        <w:t>, view</w:t>
      </w:r>
      <w:r w:rsidRPr="00B053CD">
        <w:t xml:space="preserve"> the purchase order by clicking the hyperlink for the purchase order number</w:t>
      </w:r>
      <w:r>
        <w:t xml:space="preserve"> in the </w:t>
      </w:r>
      <w:r w:rsidRPr="00B053CD">
        <w:rPr>
          <w:rStyle w:val="Strong"/>
        </w:rPr>
        <w:t>Purchase Order Processing</w:t>
      </w:r>
      <w:r>
        <w:t xml:space="preserve"> tab</w:t>
      </w:r>
      <w:r w:rsidRPr="00B053CD">
        <w:t>.</w:t>
      </w:r>
    </w:p>
    <w:p w:rsidR="006734AB" w:rsidRDefault="006734AB" w:rsidP="006734AB">
      <w:pPr>
        <w:pStyle w:val="C1HNumber"/>
      </w:pPr>
      <w:r>
        <w:t>On the PO,</w:t>
      </w:r>
      <w:r w:rsidRPr="00B053CD">
        <w:t xml:space="preserve"> review the information on the </w:t>
      </w:r>
      <w:r w:rsidRPr="00B053CD">
        <w:rPr>
          <w:rStyle w:val="Strong"/>
        </w:rPr>
        <w:t>Capital Asset</w:t>
      </w:r>
      <w:r w:rsidRPr="00B053CD">
        <w:t xml:space="preserve"> tab to determine how the line items should be combined to create assets.</w:t>
      </w:r>
    </w:p>
    <w:p w:rsidR="006734AB" w:rsidRDefault="006734AB" w:rsidP="006734AB">
      <w:pPr>
        <w:pStyle w:val="C1HNumber"/>
      </w:pPr>
      <w:r>
        <w:t>R</w:t>
      </w:r>
      <w:r w:rsidRPr="00B053CD">
        <w:t>eview the notes</w:t>
      </w:r>
      <w:r>
        <w:t xml:space="preserve"> as well. They may indicate</w:t>
      </w:r>
      <w:r w:rsidRPr="00B053CD">
        <w:t xml:space="preserve"> how the asset should be created or </w:t>
      </w:r>
      <w:r>
        <w:t xml:space="preserve">specify that it should be </w:t>
      </w:r>
      <w:r w:rsidRPr="00B053CD">
        <w:t>held for processing until problems are resolved.</w:t>
      </w:r>
      <w:r w:rsidR="00F6379D" w:rsidRPr="00B053CD">
        <w:fldChar w:fldCharType="begin"/>
      </w:r>
      <w:r w:rsidRPr="00B053CD">
        <w:instrText xml:space="preserve"> \MinBodyLeft 0 </w:instrText>
      </w:r>
      <w:r w:rsidR="00F6379D" w:rsidRPr="00B053CD">
        <w:fldChar w:fldCharType="end"/>
      </w:r>
    </w:p>
    <w:p w:rsidR="006734AB" w:rsidRDefault="006734AB" w:rsidP="006734AB">
      <w:pPr>
        <w:pStyle w:val="C1HNumber"/>
      </w:pPr>
      <w:r>
        <w:t>To proceed, return to the Purchasing/Accounts Payable Transactions document and click</w:t>
      </w:r>
      <w:r w:rsidRPr="0063284B">
        <w:t xml:space="preserve"> the </w:t>
      </w:r>
      <w:r w:rsidRPr="00FD085C">
        <w:rPr>
          <w:rStyle w:val="Strong"/>
        </w:rPr>
        <w:t>Create Asset</w:t>
      </w:r>
      <w:r w:rsidRPr="0063284B">
        <w:t xml:space="preserve"> button</w:t>
      </w:r>
      <w:r>
        <w:t>.</w:t>
      </w:r>
    </w:p>
    <w:p w:rsidR="006734AB" w:rsidRDefault="006734AB" w:rsidP="00E406F9">
      <w:pPr>
        <w:pStyle w:val="C1HContinue"/>
      </w:pPr>
      <w:r>
        <w:t xml:space="preserve">The system </w:t>
      </w:r>
      <w:r w:rsidRPr="0063284B">
        <w:t xml:space="preserve">opens the Asset Global </w:t>
      </w:r>
      <w:r>
        <w:t>(Add) document, which includes</w:t>
      </w:r>
      <w:r w:rsidRPr="0063284B">
        <w:t xml:space="preserve"> information previously supplied by the processor</w:t>
      </w:r>
      <w:r>
        <w:t>.</w:t>
      </w:r>
    </w:p>
    <w:p w:rsidR="006734AB" w:rsidRPr="00B053CD" w:rsidRDefault="006734AB" w:rsidP="00E406F9">
      <w:pPr>
        <w:pStyle w:val="Noteindented"/>
      </w:pPr>
      <w:r>
        <w:drawing>
          <wp:inline distT="0" distB="0" distL="0" distR="0">
            <wp:extent cx="143510" cy="143510"/>
            <wp:effectExtent l="19050" t="0" r="8890" b="0"/>
            <wp:docPr id="1615" name="Picture 182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pencil-small"/>
                    <pic:cNvPicPr>
                      <a:picLocks noChangeAspect="1" noChangeArrowheads="1"/>
                    </pic:cNvPicPr>
                  </pic:nvPicPr>
                  <pic:blipFill>
                    <a:blip r:embed="rId20"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787989">
        <w:t>When passing the transaction to Asset Global (Add), the system checks pre-asset tagging to see if tagging information exists for the line item</w:t>
      </w:r>
      <w:r>
        <w:t xml:space="preserve">. </w:t>
      </w:r>
      <w:r w:rsidRPr="00B053CD">
        <w:t xml:space="preserve">Pre-asset tagging allows </w:t>
      </w:r>
      <w:r>
        <w:t xml:space="preserve">the </w:t>
      </w:r>
      <w:r w:rsidRPr="00B053CD">
        <w:t xml:space="preserve">department to enter tagging information (i.e., tag number, serial number, </w:t>
      </w:r>
      <w:r>
        <w:t xml:space="preserve">and </w:t>
      </w:r>
      <w:r w:rsidRPr="00B053CD">
        <w:t>asset type code) before the asset is created</w:t>
      </w:r>
      <w:r>
        <w:t xml:space="preserve"> in the system. </w:t>
      </w:r>
      <w:r w:rsidRPr="00B053CD">
        <w:t xml:space="preserve">If </w:t>
      </w:r>
      <w:r>
        <w:t xml:space="preserve">your department uses this option, the system </w:t>
      </w:r>
      <w:r w:rsidRPr="00B053CD">
        <w:t>update</w:t>
      </w:r>
      <w:r>
        <w:t>s</w:t>
      </w:r>
      <w:r w:rsidRPr="00B053CD">
        <w:t xml:space="preserve"> the asset with this information when the asset is created.</w:t>
      </w:r>
      <w:r>
        <w:t xml:space="preserve"> </w:t>
      </w:r>
      <w:r w:rsidRPr="00787989">
        <w:t>Pre-asset tagging information takes precedence over capital asset information collected in the Purchasing/Accounts Payable system</w:t>
      </w:r>
      <w:r>
        <w:t xml:space="preserve">. </w:t>
      </w:r>
    </w:p>
    <w:p w:rsidR="006734AB" w:rsidRDefault="006734AB" w:rsidP="00E406F9">
      <w:pPr>
        <w:pStyle w:val="C1HNumber"/>
      </w:pPr>
      <w:r>
        <w:t>A</w:t>
      </w:r>
      <w:r w:rsidRPr="0063284B">
        <w:t>dd additional information</w:t>
      </w:r>
      <w:r>
        <w:t xml:space="preserve"> to the document as appropriate.</w:t>
      </w:r>
    </w:p>
    <w:p w:rsidR="006734AB" w:rsidRPr="0063284B" w:rsidRDefault="006734AB" w:rsidP="00E406F9">
      <w:pPr>
        <w:pStyle w:val="C1HNumber"/>
      </w:pPr>
      <w:r>
        <w:t>Click</w:t>
      </w:r>
      <w:r>
        <w:rPr>
          <w:noProof/>
        </w:rPr>
        <w:t xml:space="preserve"> the Submit or Blanket Approve buttons </w:t>
      </w:r>
      <w:r>
        <w:t>as appropriate.</w:t>
      </w:r>
    </w:p>
    <w:p w:rsidR="006734AB" w:rsidRDefault="006734AB" w:rsidP="00E406F9">
      <w:pPr>
        <w:pStyle w:val="Heading5"/>
        <w:rPr>
          <w:rStyle w:val="Strong"/>
          <w:b/>
          <w:bCs w:val="0"/>
        </w:rPr>
      </w:pPr>
      <w:bookmarkStart w:id="214" w:name="_D2HTopic_178"/>
      <w:r>
        <w:rPr>
          <w:rStyle w:val="Strong"/>
        </w:rPr>
        <w:t>Merging Multiple Items</w:t>
      </w:r>
      <w:r w:rsidR="00F6379D" w:rsidRPr="000A7A07">
        <w:fldChar w:fldCharType="begin"/>
      </w:r>
      <w:r w:rsidRPr="000A7A07">
        <w:instrText xml:space="preserve"> XE "</w:instrText>
      </w:r>
      <w:r w:rsidRPr="004B1C53">
        <w:instrText>CAB Purchasing Accounts Payable Report and Lookup</w:instrText>
      </w:r>
      <w:r>
        <w:instrText>:m</w:instrText>
      </w:r>
      <w:r>
        <w:rPr>
          <w:rStyle w:val="Strong"/>
        </w:rPr>
        <w:instrText>erging multiple items</w:instrText>
      </w:r>
      <w:r w:rsidRPr="000A7A07">
        <w:instrText xml:space="preserve">" </w:instrText>
      </w:r>
      <w:r w:rsidR="00F6379D" w:rsidRPr="000A7A07">
        <w:fldChar w:fldCharType="end"/>
      </w:r>
      <w:bookmarkEnd w:id="214"/>
    </w:p>
    <w:p w:rsidR="006734AB" w:rsidRDefault="006734AB" w:rsidP="00E406F9"/>
    <w:p w:rsidR="006734AB" w:rsidRPr="00D876FB" w:rsidRDefault="006734AB" w:rsidP="00E406F9">
      <w:pPr>
        <w:pStyle w:val="BodyText"/>
      </w:pPr>
      <w:r>
        <w:t>To merge multiple line items:</w:t>
      </w:r>
    </w:p>
    <w:p w:rsidR="006734AB" w:rsidRDefault="006734AB" w:rsidP="006734AB">
      <w:pPr>
        <w:pStyle w:val="C1HNumber"/>
        <w:numPr>
          <w:ilvl w:val="0"/>
          <w:numId w:val="38"/>
        </w:numPr>
      </w:pPr>
      <w:r>
        <w:t xml:space="preserve">On the </w:t>
      </w:r>
      <w:r w:rsidRPr="00C62AF6">
        <w:rPr>
          <w:rStyle w:val="Strong"/>
        </w:rPr>
        <w:t>Active Line Items</w:t>
      </w:r>
      <w:r>
        <w:t xml:space="preserve"> tab, c</w:t>
      </w:r>
      <w:r w:rsidRPr="00BE6858">
        <w:t xml:space="preserve">heck the </w:t>
      </w:r>
      <w:r w:rsidRPr="00BE6858">
        <w:rPr>
          <w:rStyle w:val="Strong"/>
        </w:rPr>
        <w:t>Select</w:t>
      </w:r>
      <w:r w:rsidRPr="00BE6858">
        <w:t xml:space="preserve"> check box for each item to be merged.</w:t>
      </w:r>
    </w:p>
    <w:p w:rsidR="006734AB" w:rsidRDefault="006734AB" w:rsidP="006734AB">
      <w:pPr>
        <w:pStyle w:val="C1HNumber"/>
      </w:pPr>
      <w:r>
        <w:t xml:space="preserve">In the </w:t>
      </w:r>
      <w:r w:rsidRPr="00BE6858">
        <w:rPr>
          <w:rStyle w:val="Strong"/>
        </w:rPr>
        <w:t xml:space="preserve">How Many Assets </w:t>
      </w:r>
      <w:r>
        <w:t xml:space="preserve">field, specify the number of assets to be created. </w:t>
      </w:r>
    </w:p>
    <w:p w:rsidR="006734AB" w:rsidRDefault="006734AB" w:rsidP="006734AB">
      <w:pPr>
        <w:pStyle w:val="C1HNumber"/>
      </w:pPr>
      <w:r>
        <w:t>Enter the system description.</w:t>
      </w:r>
    </w:p>
    <w:p w:rsidR="006734AB" w:rsidRDefault="006734AB" w:rsidP="006734AB">
      <w:pPr>
        <w:pStyle w:val="C1HNumber"/>
      </w:pPr>
      <w:r>
        <w:t>C</w:t>
      </w:r>
      <w:r w:rsidRPr="00D8419F">
        <w:t xml:space="preserve">lick the </w:t>
      </w:r>
      <w:r w:rsidRPr="00BE6858">
        <w:rPr>
          <w:rStyle w:val="Strong"/>
        </w:rPr>
        <w:t>merge</w:t>
      </w:r>
      <w:r w:rsidRPr="00D8419F">
        <w:t xml:space="preserve"> button.</w:t>
      </w:r>
    </w:p>
    <w:p w:rsidR="006734AB" w:rsidRPr="00BE6858" w:rsidRDefault="006734AB" w:rsidP="00E406F9">
      <w:pPr>
        <w:pStyle w:val="C1HContinue"/>
      </w:pPr>
      <w:r w:rsidRPr="00D8419F">
        <w:t xml:space="preserve">The </w:t>
      </w:r>
      <w:r>
        <w:t>system</w:t>
      </w:r>
      <w:r w:rsidRPr="00D8419F">
        <w:t xml:space="preserve"> combine</w:t>
      </w:r>
      <w:r>
        <w:t>s</w:t>
      </w:r>
      <w:r w:rsidRPr="00D8419F">
        <w:t xml:space="preserve"> the lines and update</w:t>
      </w:r>
      <w:r>
        <w:t xml:space="preserve">s the quantity </w:t>
      </w:r>
      <w:r w:rsidRPr="00D8419F">
        <w:t>o</w:t>
      </w:r>
      <w:r>
        <w:t>n</w:t>
      </w:r>
      <w:r w:rsidRPr="00D8419F">
        <w:t xml:space="preserve"> the target line.</w:t>
      </w:r>
      <w:r>
        <w:t xml:space="preserve"> The description on the target line becomes the description of the new asset.</w:t>
      </w:r>
    </w:p>
    <w:p w:rsidR="006734AB" w:rsidRDefault="006734AB" w:rsidP="00E406F9">
      <w:pPr>
        <w:pStyle w:val="Heading2"/>
      </w:pPr>
      <w:bookmarkStart w:id="215" w:name="_Toc511209423"/>
      <w:bookmarkStart w:id="216" w:name="_D2HTopic_179"/>
      <w:r>
        <w:lastRenderedPageBreak/>
        <w:t>Capital Asset Management Custom Document Search</w:t>
      </w:r>
      <w:bookmarkEnd w:id="215"/>
      <w:r w:rsidR="00F6379D" w:rsidRPr="00000100">
        <w:fldChar w:fldCharType="begin"/>
      </w:r>
      <w:r w:rsidRPr="00000100">
        <w:instrText xml:space="preserve"> TC "</w:instrText>
      </w:r>
      <w:r>
        <w:instrText>Capital Asset Management Custom Document Search</w:instrText>
      </w:r>
      <w:r w:rsidRPr="00000100">
        <w:instrText xml:space="preserve"> " </w:instrText>
      </w:r>
      <w:r>
        <w:instrText>\f K</w:instrText>
      </w:r>
      <w:r w:rsidRPr="00000100">
        <w:instrText xml:space="preserve"> \l "</w:instrText>
      </w:r>
      <w:r>
        <w:instrText>1</w:instrText>
      </w:r>
      <w:r w:rsidRPr="00000100">
        <w:instrText xml:space="preserve">" </w:instrText>
      </w:r>
      <w:r w:rsidR="00F6379D" w:rsidRPr="00000100">
        <w:fldChar w:fldCharType="end"/>
      </w:r>
      <w:bookmarkEnd w:id="216"/>
    </w:p>
    <w:p w:rsidR="006734AB" w:rsidRDefault="006734AB" w:rsidP="00E406F9"/>
    <w:p w:rsidR="006734AB" w:rsidRDefault="006734AB" w:rsidP="00E406F9">
      <w:pPr>
        <w:rPr>
          <w:shd w:val="clear" w:color="auto" w:fill="FFFFFF"/>
        </w:rPr>
      </w:pPr>
      <w:r>
        <w:rPr>
          <w:shd w:val="clear" w:color="auto" w:fill="FFFFFF"/>
        </w:rPr>
        <w:t xml:space="preserve">Capital Asset Management </w:t>
      </w:r>
      <w:r w:rsidRPr="00FD085C">
        <w:rPr>
          <w:shd w:val="clear" w:color="auto" w:fill="FFFFFF"/>
        </w:rPr>
        <w:t>custom document searches are available by selecting Document Search, entering the Document Type and tabbing out of the field</w:t>
      </w:r>
      <w:r>
        <w:rPr>
          <w:shd w:val="clear" w:color="auto" w:fill="FFFFFF"/>
        </w:rPr>
        <w:t>.</w:t>
      </w:r>
    </w:p>
    <w:p w:rsidR="006734AB" w:rsidRPr="00FD085C" w:rsidRDefault="006734AB" w:rsidP="00E406F9"/>
    <w:p w:rsidR="006734AB" w:rsidRPr="00FD085C" w:rsidRDefault="006734AB" w:rsidP="00E406F9">
      <w:pPr>
        <w:pStyle w:val="Note"/>
        <w:rPr>
          <w:shd w:val="clear" w:color="auto" w:fill="FFFFFF"/>
        </w:rPr>
      </w:pPr>
      <w:r>
        <w:drawing>
          <wp:inline distT="0" distB="0" distL="0" distR="0">
            <wp:extent cx="190500" cy="190500"/>
            <wp:effectExtent l="19050" t="0" r="0" b="0"/>
            <wp:docPr id="1806"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r>
      <w:r w:rsidRPr="00FD085C">
        <w:rPr>
          <w:shd w:val="clear" w:color="auto" w:fill="FFFFFF"/>
        </w:rPr>
        <w:t xml:space="preserve">For information about using features and options that are common to all types of custom document searches and working with the search results, </w:t>
      </w:r>
      <w:r>
        <w:t xml:space="preserve">see  </w:t>
      </w:r>
      <w:r>
        <w:rPr>
          <w:vanish/>
        </w:rPr>
        <w:t xml:space="preserve"> </w:t>
      </w:r>
      <w:r>
        <w:t xml:space="preserve"> Using Document Search to Find a Dcoument and Performing Custom Document Searches in the </w:t>
      </w:r>
      <w:r w:rsidRPr="00254EF2">
        <w:rPr>
          <w:rStyle w:val="Emphasis"/>
        </w:rPr>
        <w:t>Overview</w:t>
      </w:r>
      <w:r w:rsidRPr="00A54B44">
        <w:rPr>
          <w:rStyle w:val="Emphasis"/>
        </w:rPr>
        <w:t xml:space="preserve"> and Introduction to the User Interface</w:t>
      </w:r>
      <w:r>
        <w:t xml:space="preserve">.   </w:t>
      </w:r>
    </w:p>
    <w:p w:rsidR="006734AB" w:rsidRDefault="006734AB" w:rsidP="00E406F9">
      <w:pPr>
        <w:rPr>
          <w:lang w:bidi="th-TH"/>
        </w:rPr>
      </w:pPr>
    </w:p>
    <w:p w:rsidR="006734AB" w:rsidRPr="00EC23F2" w:rsidRDefault="006734AB" w:rsidP="00E406F9">
      <w:pPr>
        <w:pStyle w:val="TableHeading"/>
        <w:rPr>
          <w:lang w:bidi="th-TH"/>
        </w:rPr>
      </w:pPr>
      <w:r>
        <w:rPr>
          <w:lang w:bidi="th-TH"/>
        </w:rPr>
        <w:t xml:space="preserve">Asset Lookup </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6734AB" w:rsidTr="00E406F9">
        <w:tc>
          <w:tcPr>
            <w:tcW w:w="2173" w:type="dxa"/>
            <w:tcBorders>
              <w:top w:val="single" w:sz="4" w:space="0" w:color="auto"/>
              <w:bottom w:val="thickThinSmallGap" w:sz="12" w:space="0" w:color="auto"/>
              <w:right w:val="double" w:sz="4" w:space="0" w:color="auto"/>
            </w:tcBorders>
          </w:tcPr>
          <w:p w:rsidR="006734AB" w:rsidRDefault="006734AB" w:rsidP="00E406F9">
            <w:pPr>
              <w:pStyle w:val="TableCells"/>
              <w:rPr>
                <w:lang w:bidi="th-TH"/>
              </w:rPr>
            </w:pPr>
            <w:r>
              <w:rPr>
                <w:lang w:bidi="th-TH"/>
              </w:rPr>
              <w:t>Title</w:t>
            </w:r>
          </w:p>
        </w:tc>
        <w:tc>
          <w:tcPr>
            <w:tcW w:w="5358" w:type="dxa"/>
            <w:tcBorders>
              <w:top w:val="single" w:sz="4" w:space="0" w:color="auto"/>
              <w:bottom w:val="thickThinSmallGap" w:sz="12" w:space="0" w:color="auto"/>
            </w:tcBorders>
          </w:tcPr>
          <w:p w:rsidR="006734AB" w:rsidRDefault="006734AB" w:rsidP="00E406F9">
            <w:pPr>
              <w:pStyle w:val="TableCells"/>
              <w:rPr>
                <w:lang w:bidi="th-TH"/>
              </w:rPr>
            </w:pPr>
            <w:r>
              <w:rPr>
                <w:lang w:bidi="th-TH"/>
              </w:rPr>
              <w:t>Description</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6734AB" w:rsidRPr="00F74F67" w:rsidRDefault="006734AB" w:rsidP="00E406F9">
            <w:pPr>
              <w:pStyle w:val="TableCells"/>
              <w:rPr>
                <w:lang w:bidi="th-TH"/>
              </w:rPr>
            </w:pPr>
            <w:r>
              <w:rPr>
                <w:lang w:bidi="th-TH"/>
              </w:rPr>
              <w:t>Document Type</w:t>
            </w:r>
          </w:p>
        </w:tc>
        <w:tc>
          <w:tcPr>
            <w:tcW w:w="5358" w:type="dxa"/>
            <w:tcBorders>
              <w:left w:val="double" w:sz="4" w:space="0" w:color="auto"/>
              <w:right w:val="nil"/>
            </w:tcBorders>
          </w:tcPr>
          <w:p w:rsidR="006734AB" w:rsidRDefault="006734AB" w:rsidP="00E406F9">
            <w:pPr>
              <w:pStyle w:val="TableCells"/>
              <w:rPr>
                <w:lang w:bidi="th-TH"/>
              </w:rPr>
            </w:pPr>
            <w:r>
              <w:rPr>
                <w:lang w:bidi="th-TH"/>
              </w:rPr>
              <w:t>You have three options:</w:t>
            </w:r>
          </w:p>
          <w:p w:rsidR="006734AB" w:rsidRDefault="006734AB" w:rsidP="00E406F9">
            <w:pPr>
              <w:pStyle w:val="TableCells"/>
              <w:rPr>
                <w:lang w:bidi="th-TH"/>
              </w:rPr>
            </w:pPr>
            <w:r>
              <w:rPr>
                <w:lang w:bidi="th-TH"/>
              </w:rPr>
              <w:t xml:space="preserve">To search for Asset Maintenance, Asset Global Add, Asset Retirement Global, and Asset Location Global documents, use the default entry of CAMM. </w:t>
            </w:r>
          </w:p>
          <w:p w:rsidR="006734AB" w:rsidRDefault="006734AB" w:rsidP="00E406F9">
            <w:pPr>
              <w:pStyle w:val="TableCells"/>
              <w:rPr>
                <w:lang w:bidi="th-TH"/>
              </w:rPr>
            </w:pPr>
            <w:r>
              <w:rPr>
                <w:lang w:bidi="th-TH"/>
              </w:rPr>
              <w:t xml:space="preserve">To search for Asset Transfer, Manual Asset Payment, Equipment Loan/Return, Barcode Inventory Error, and Asset Fabrication documents, change the entry to CAM. </w:t>
            </w:r>
          </w:p>
          <w:p w:rsidR="006734AB" w:rsidRDefault="006734AB" w:rsidP="00E406F9">
            <w:pPr>
              <w:pStyle w:val="TableCells"/>
              <w:rPr>
                <w:lang w:bidi="th-TH"/>
              </w:rPr>
            </w:pPr>
            <w:r>
              <w:rPr>
                <w:lang w:bidi="th-TH"/>
              </w:rPr>
              <w:t xml:space="preserve">To search for another type of document, enter the appropriate type code or use the lookup </w:t>
            </w:r>
            <w:r>
              <w:rPr>
                <w:noProof/>
              </w:rPr>
              <w:t>icon</w:t>
            </w:r>
            <w:r>
              <w:rPr>
                <w:lang w:bidi="th-TH"/>
              </w:rPr>
              <w:t xml:space="preserve"> to find it. </w:t>
            </w:r>
          </w:p>
          <w:p w:rsidR="006734AB" w:rsidRPr="00F74F67" w:rsidRDefault="006734AB" w:rsidP="00E406F9">
            <w:pPr>
              <w:pStyle w:val="Noteintable"/>
              <w:rPr>
                <w:lang w:bidi="th-TH"/>
              </w:rPr>
            </w:pPr>
            <w:r w:rsidRPr="00560760">
              <w:drawing>
                <wp:inline distT="0" distB="0" distL="0" distR="0">
                  <wp:extent cx="142875" cy="142875"/>
                  <wp:effectExtent l="19050" t="0" r="9525" b="0"/>
                  <wp:docPr id="789"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3" cstate="print"/>
                          <a:stretch>
                            <a:fillRect/>
                          </a:stretch>
                        </pic:blipFill>
                        <pic:spPr>
                          <a:xfrm>
                            <a:off x="0" y="0"/>
                            <a:ext cx="142875" cy="142875"/>
                          </a:xfrm>
                          <a:prstGeom prst="rect">
                            <a:avLst/>
                          </a:prstGeom>
                        </pic:spPr>
                      </pic:pic>
                    </a:graphicData>
                  </a:graphic>
                </wp:inline>
              </w:drawing>
            </w:r>
            <w:r>
              <w:rPr>
                <w:lang w:bidi="th-TH"/>
              </w:rPr>
              <w:tab/>
              <w:t xml:space="preserve">If you change the </w:t>
            </w:r>
            <w:r w:rsidRPr="00560760">
              <w:rPr>
                <w:b/>
                <w:lang w:bidi="th-TH"/>
              </w:rPr>
              <w:t>Type</w:t>
            </w:r>
            <w:r>
              <w:rPr>
                <w:lang w:bidi="th-TH"/>
              </w:rPr>
              <w:t xml:space="preserve"> entry and move the cursor to another field, the system displays fields appropriate to the type of document you have specified.</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6734AB" w:rsidRDefault="006734AB" w:rsidP="00E406F9">
            <w:pPr>
              <w:pStyle w:val="TableCells"/>
              <w:rPr>
                <w:lang w:bidi="th-TH"/>
              </w:rPr>
            </w:pPr>
            <w:r>
              <w:rPr>
                <w:lang w:bidi="th-TH"/>
              </w:rPr>
              <w:t>Organization Document Number</w:t>
            </w:r>
          </w:p>
        </w:tc>
        <w:tc>
          <w:tcPr>
            <w:tcW w:w="5358" w:type="dxa"/>
            <w:tcBorders>
              <w:left w:val="double" w:sz="4" w:space="0" w:color="auto"/>
              <w:right w:val="nil"/>
            </w:tcBorders>
          </w:tcPr>
          <w:p w:rsidR="006734AB" w:rsidRDefault="006734AB" w:rsidP="00E406F9">
            <w:pPr>
              <w:pStyle w:val="TableCells"/>
              <w:rPr>
                <w:lang w:bidi="th-TH"/>
              </w:rPr>
            </w:pPr>
            <w:r>
              <w:rPr>
                <w:lang w:bidi="th-TH"/>
              </w:rPr>
              <w:t xml:space="preserve">To search for asset documents containing a particular organization document number, enter the number. </w:t>
            </w:r>
          </w:p>
          <w:p w:rsidR="006734AB" w:rsidRPr="00F74F67" w:rsidRDefault="006734AB" w:rsidP="00E406F9">
            <w:pPr>
              <w:pStyle w:val="Noteintable"/>
              <w:rPr>
                <w:lang w:bidi="th-TH"/>
              </w:rPr>
            </w:pPr>
            <w:r>
              <w:drawing>
                <wp:inline distT="0" distB="0" distL="0" distR="0">
                  <wp:extent cx="142875" cy="142875"/>
                  <wp:effectExtent l="19050" t="0" r="9525" b="0"/>
                  <wp:docPr id="1475"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3" cstate="print"/>
                          <a:stretch>
                            <a:fillRect/>
                          </a:stretch>
                        </pic:blipFill>
                        <pic:spPr>
                          <a:xfrm>
                            <a:off x="0" y="0"/>
                            <a:ext cx="142875" cy="142875"/>
                          </a:xfrm>
                          <a:prstGeom prst="rect">
                            <a:avLst/>
                          </a:prstGeom>
                        </pic:spPr>
                      </pic:pic>
                    </a:graphicData>
                  </a:graphic>
                </wp:inline>
              </w:drawing>
            </w:r>
            <w:r>
              <w:rPr>
                <w:lang w:bidi="th-TH"/>
              </w:rPr>
              <w:tab/>
              <w:t>This number is typically used to identify a related record in another campus system (for example, a customer relationship management system, an order processing system, etc.).  When used in this way, the entry ties a Kuali Financials cash control document to a record in the non-Kuali application.</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6734AB" w:rsidRDefault="006734AB" w:rsidP="00E406F9">
            <w:pPr>
              <w:pStyle w:val="TableCells"/>
              <w:rPr>
                <w:lang w:bidi="th-TH"/>
              </w:rPr>
            </w:pPr>
            <w:r>
              <w:rPr>
                <w:lang w:bidi="th-TH"/>
              </w:rPr>
              <w:t>Asset Number</w:t>
            </w:r>
          </w:p>
        </w:tc>
        <w:tc>
          <w:tcPr>
            <w:tcW w:w="5358" w:type="dxa"/>
            <w:tcBorders>
              <w:left w:val="double" w:sz="4" w:space="0" w:color="auto"/>
              <w:right w:val="nil"/>
            </w:tcBorders>
          </w:tcPr>
          <w:p w:rsidR="006734AB" w:rsidRPr="00F74F67" w:rsidRDefault="006734AB" w:rsidP="00E406F9">
            <w:pPr>
              <w:pStyle w:val="TableCells"/>
              <w:rPr>
                <w:lang w:bidi="th-TH"/>
              </w:rPr>
            </w:pPr>
            <w:r>
              <w:rPr>
                <w:lang w:bidi="th-TH"/>
              </w:rPr>
              <w:t>To search for documents for a particular asset, enter the asset number.</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6734AB" w:rsidRDefault="006734AB" w:rsidP="00E406F9">
            <w:pPr>
              <w:pStyle w:val="TableCells"/>
              <w:rPr>
                <w:lang w:bidi="th-TH"/>
              </w:rPr>
            </w:pPr>
            <w:r>
              <w:rPr>
                <w:lang w:bidi="th-TH"/>
              </w:rPr>
              <w:t>Tag Number</w:t>
            </w:r>
          </w:p>
        </w:tc>
        <w:tc>
          <w:tcPr>
            <w:tcW w:w="5358" w:type="dxa"/>
            <w:tcBorders>
              <w:left w:val="double" w:sz="4" w:space="0" w:color="auto"/>
              <w:right w:val="nil"/>
            </w:tcBorders>
          </w:tcPr>
          <w:p w:rsidR="006734AB" w:rsidRPr="00F74F67" w:rsidRDefault="006734AB" w:rsidP="00E406F9">
            <w:pPr>
              <w:pStyle w:val="TableCells"/>
              <w:rPr>
                <w:lang w:bidi="th-TH"/>
              </w:rPr>
            </w:pPr>
            <w:r>
              <w:rPr>
                <w:lang w:bidi="th-TH"/>
              </w:rPr>
              <w:t xml:space="preserve">To search for asset documents based on a tag number, enter the appropriate tag number. </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6734AB" w:rsidRDefault="006734AB" w:rsidP="00E406F9">
            <w:pPr>
              <w:pStyle w:val="TableCells"/>
              <w:rPr>
                <w:lang w:bidi="th-TH"/>
              </w:rPr>
            </w:pPr>
            <w:r>
              <w:rPr>
                <w:lang w:bidi="th-TH"/>
              </w:rPr>
              <w:t>Organization Owner Chart of Accounts Code</w:t>
            </w:r>
          </w:p>
        </w:tc>
        <w:tc>
          <w:tcPr>
            <w:tcW w:w="5358" w:type="dxa"/>
            <w:tcBorders>
              <w:left w:val="double" w:sz="4" w:space="0" w:color="auto"/>
              <w:right w:val="nil"/>
            </w:tcBorders>
          </w:tcPr>
          <w:p w:rsidR="006734AB" w:rsidRPr="00F74F67" w:rsidRDefault="006734AB" w:rsidP="00E406F9">
            <w:pPr>
              <w:pStyle w:val="TableCells"/>
              <w:rPr>
                <w:lang w:bidi="th-TH"/>
              </w:rPr>
            </w:pPr>
            <w:r>
              <w:rPr>
                <w:lang w:bidi="th-TH"/>
              </w:rPr>
              <w:t xml:space="preserve">To search for asset documents based on the </w:t>
            </w:r>
            <w:r w:rsidRPr="007E4805">
              <w:rPr>
                <w:lang w:bidi="th-TH"/>
              </w:rPr>
              <w:t>chart</w:t>
            </w:r>
            <w:r>
              <w:rPr>
                <w:lang w:bidi="th-TH"/>
              </w:rPr>
              <w:t xml:space="preserve"> code </w:t>
            </w:r>
            <w:r w:rsidRPr="007E4805">
              <w:rPr>
                <w:lang w:bidi="th-TH"/>
              </w:rPr>
              <w:t>for the account th</w:t>
            </w:r>
            <w:r>
              <w:rPr>
                <w:lang w:bidi="th-TH"/>
              </w:rPr>
              <w:t xml:space="preserve">at is responsible for the asset, enter the appropriate chart code or use the lookup </w:t>
            </w:r>
            <w:r>
              <w:rPr>
                <w:noProof/>
              </w:rPr>
              <w:t>icon</w:t>
            </w:r>
            <w:r>
              <w:rPr>
                <w:lang w:bidi="th-TH"/>
              </w:rP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6734AB" w:rsidRDefault="006734AB" w:rsidP="00E406F9">
            <w:pPr>
              <w:pStyle w:val="TableCells"/>
              <w:rPr>
                <w:lang w:bidi="th-TH"/>
              </w:rPr>
            </w:pPr>
            <w:r>
              <w:rPr>
                <w:lang w:bidi="th-TH"/>
              </w:rPr>
              <w:t>Organization Code</w:t>
            </w:r>
          </w:p>
        </w:tc>
        <w:tc>
          <w:tcPr>
            <w:tcW w:w="5358" w:type="dxa"/>
            <w:tcBorders>
              <w:left w:val="double" w:sz="4" w:space="0" w:color="auto"/>
              <w:right w:val="nil"/>
            </w:tcBorders>
          </w:tcPr>
          <w:p w:rsidR="006734AB" w:rsidRPr="00F74F67" w:rsidRDefault="006734AB" w:rsidP="00E406F9">
            <w:pPr>
              <w:pStyle w:val="TableCells"/>
              <w:rPr>
                <w:lang w:bidi="th-TH"/>
              </w:rPr>
            </w:pPr>
            <w:r>
              <w:rPr>
                <w:lang w:bidi="th-TH"/>
              </w:rPr>
              <w:t xml:space="preserve">To search for asset documents based on the </w:t>
            </w:r>
            <w:r w:rsidRPr="0080027A">
              <w:rPr>
                <w:lang w:bidi="th-TH"/>
              </w:rPr>
              <w:t xml:space="preserve">organization </w:t>
            </w:r>
            <w:r>
              <w:rPr>
                <w:lang w:bidi="th-TH"/>
              </w:rPr>
              <w:t>responsible for the asset, enter the appropriate organization code.</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6734AB" w:rsidRDefault="006734AB" w:rsidP="00E406F9">
            <w:pPr>
              <w:pStyle w:val="TableCells"/>
              <w:rPr>
                <w:lang w:bidi="th-TH"/>
              </w:rPr>
            </w:pPr>
            <w:r>
              <w:rPr>
                <w:lang w:bidi="th-TH"/>
              </w:rPr>
              <w:t>Organization Owner Account Number</w:t>
            </w:r>
          </w:p>
        </w:tc>
        <w:tc>
          <w:tcPr>
            <w:tcW w:w="5358" w:type="dxa"/>
            <w:tcBorders>
              <w:top w:val="single" w:sz="4" w:space="0" w:color="000000"/>
              <w:left w:val="double" w:sz="4" w:space="0" w:color="auto"/>
              <w:bottom w:val="single" w:sz="4" w:space="0" w:color="000000"/>
              <w:right w:val="nil"/>
            </w:tcBorders>
          </w:tcPr>
          <w:p w:rsidR="006734AB" w:rsidRPr="00F74F67" w:rsidRDefault="006734AB" w:rsidP="00E406F9">
            <w:pPr>
              <w:pStyle w:val="TableCells"/>
              <w:rPr>
                <w:lang w:bidi="th-TH"/>
              </w:rPr>
            </w:pPr>
            <w:r>
              <w:rPr>
                <w:lang w:bidi="th-TH"/>
              </w:rPr>
              <w:t xml:space="preserve">To search for asset documents based on the </w:t>
            </w:r>
            <w:r w:rsidRPr="00BA618E">
              <w:rPr>
                <w:szCs w:val="24"/>
                <w:lang w:bidi="th-TH"/>
              </w:rPr>
              <w:t>account responsible for the asset</w:t>
            </w:r>
            <w:r>
              <w:rPr>
                <w:lang w:bidi="th-TH"/>
              </w:rPr>
              <w:t xml:space="preserve">, enter the account number or use the lookup </w:t>
            </w:r>
            <w:r>
              <w:rPr>
                <w:noProof/>
              </w:rPr>
              <w:t>icon</w:t>
            </w:r>
            <w:r>
              <w:rPr>
                <w:lang w:bidi="th-TH"/>
              </w:rPr>
              <w:t xml:space="preserve"> to find it.</w:t>
            </w:r>
          </w:p>
        </w:tc>
      </w:tr>
      <w:tr w:rsidR="006734AB" w:rsidRPr="00F74F67" w:rsidTr="00E406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nil"/>
              <w:right w:val="double" w:sz="4" w:space="0" w:color="auto"/>
            </w:tcBorders>
          </w:tcPr>
          <w:p w:rsidR="006734AB" w:rsidRDefault="006734AB" w:rsidP="00E406F9">
            <w:pPr>
              <w:pStyle w:val="TableCells"/>
              <w:rPr>
                <w:lang w:bidi="th-TH"/>
              </w:rPr>
            </w:pPr>
            <w:r>
              <w:rPr>
                <w:lang w:bidi="th-TH"/>
              </w:rPr>
              <w:lastRenderedPageBreak/>
              <w:t>Search Result Type</w:t>
            </w:r>
          </w:p>
        </w:tc>
        <w:tc>
          <w:tcPr>
            <w:tcW w:w="5358" w:type="dxa"/>
            <w:tcBorders>
              <w:top w:val="single" w:sz="4" w:space="0" w:color="000000"/>
              <w:left w:val="double" w:sz="4" w:space="0" w:color="auto"/>
              <w:bottom w:val="nil"/>
              <w:right w:val="nil"/>
            </w:tcBorders>
          </w:tcPr>
          <w:p w:rsidR="006734AB" w:rsidRPr="00F74F67" w:rsidRDefault="006734AB" w:rsidP="00E406F9">
            <w:pPr>
              <w:pStyle w:val="TableCells"/>
              <w:rPr>
                <w:lang w:bidi="th-TH"/>
              </w:rPr>
            </w:pPr>
            <w:r>
              <w:rPr>
                <w:lang w:bidi="th-TH"/>
              </w:rPr>
              <w:t xml:space="preserve">To view the matching documents in their entirety, click </w:t>
            </w:r>
            <w:r w:rsidRPr="003D33D9">
              <w:rPr>
                <w:rStyle w:val="Strong"/>
              </w:rPr>
              <w:t>Document Specific Data</w:t>
            </w:r>
            <w:r>
              <w:rPr>
                <w:lang w:bidi="th-TH"/>
              </w:rPr>
              <w:t xml:space="preserve">. To retrieve only the routing status, date created, and route log for these documents, click </w:t>
            </w:r>
            <w:r w:rsidRPr="003D33D9">
              <w:rPr>
                <w:rStyle w:val="Strong"/>
              </w:rPr>
              <w:t>Workflow Data</w:t>
            </w:r>
            <w:r>
              <w:rPr>
                <w:lang w:bidi="th-TH"/>
              </w:rPr>
              <w:t xml:space="preserve">. </w:t>
            </w:r>
          </w:p>
        </w:tc>
      </w:tr>
    </w:tbl>
    <w:p w:rsidR="006734AB" w:rsidRDefault="006734AB" w:rsidP="00E406F9">
      <w:pPr>
        <w:rPr>
          <w:lang w:bidi="th-TH"/>
        </w:rPr>
      </w:pPr>
    </w:p>
    <w:p w:rsidR="006734AB" w:rsidRDefault="006734AB" w:rsidP="00E406F9">
      <w:pPr>
        <w:pStyle w:val="Note"/>
        <w:rPr>
          <w:lang w:bidi="th-TH"/>
        </w:rPr>
      </w:pPr>
      <w:r>
        <w:drawing>
          <wp:inline distT="0" distB="0" distL="0" distR="0">
            <wp:extent cx="190500" cy="190500"/>
            <wp:effectExtent l="19050" t="0" r="0" b="0"/>
            <wp:docPr id="795"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rPr>
          <w:lang w:bidi="th-TH"/>
        </w:rPr>
        <w:tab/>
        <w:t>In many fields you may use special characters to search on a partial entry. For information about using special characters to search, see Data Entry Tips</w:t>
      </w:r>
      <w:r w:rsidRPr="00353F1B">
        <w:t xml:space="preserve"> </w:t>
      </w:r>
      <w:r>
        <w:t xml:space="preserve">in the </w:t>
      </w:r>
      <w:r w:rsidRPr="00254EF2">
        <w:rPr>
          <w:rStyle w:val="Emphasis"/>
        </w:rPr>
        <w:t>Overview</w:t>
      </w:r>
      <w:r w:rsidRPr="00A54B44">
        <w:rPr>
          <w:rStyle w:val="Emphasis"/>
        </w:rPr>
        <w:t xml:space="preserve"> and Introduction to the User Interface</w:t>
      </w:r>
      <w:r>
        <w:t>.</w:t>
      </w:r>
    </w:p>
    <w:p w:rsidR="006734AB" w:rsidRPr="00FD085C" w:rsidRDefault="006734AB" w:rsidP="00E406F9">
      <w:pPr>
        <w:pStyle w:val="Note"/>
        <w:rPr>
          <w:shd w:val="clear" w:color="auto" w:fill="FFFFFF"/>
        </w:rPr>
      </w:pPr>
      <w:r>
        <w:drawing>
          <wp:inline distT="0" distB="0" distL="0" distR="0">
            <wp:extent cx="190500" cy="190500"/>
            <wp:effectExtent l="19050" t="0" r="0" b="0"/>
            <wp:docPr id="796"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r>
      <w:r w:rsidRPr="00FD085C">
        <w:rPr>
          <w:shd w:val="clear" w:color="auto" w:fill="FFFFFF"/>
        </w:rPr>
        <w:t xml:space="preserve">For information about using features and options that are common to all types of custom document searches and working with the search results, </w:t>
      </w:r>
      <w:r>
        <w:t xml:space="preserve">see  </w:t>
      </w:r>
      <w:r>
        <w:rPr>
          <w:vanish/>
        </w:rPr>
        <w:t xml:space="preserve"> </w:t>
      </w:r>
      <w:r>
        <w:t xml:space="preserve"> Using Document Search to Find a Dcoument and Performing Custom Document Searches in the </w:t>
      </w:r>
      <w:r w:rsidRPr="00254EF2">
        <w:rPr>
          <w:rStyle w:val="Emphasis"/>
        </w:rPr>
        <w:t>Overview</w:t>
      </w:r>
      <w:r w:rsidRPr="00A54B44">
        <w:rPr>
          <w:rStyle w:val="Emphasis"/>
        </w:rPr>
        <w:t xml:space="preserve"> and Introduction to the User Interface</w:t>
      </w:r>
      <w:r>
        <w:t xml:space="preserve">. </w:t>
      </w:r>
    </w:p>
    <w:p w:rsidR="006734AB" w:rsidRDefault="006734AB" w:rsidP="00E406F9">
      <w:pPr>
        <w:pStyle w:val="Note"/>
      </w:pPr>
      <w:r>
        <w:t xml:space="preserve">After you select document from the search results, the system displays it in view-only mode. </w:t>
      </w:r>
    </w:p>
    <w:p w:rsidR="006734AB" w:rsidRDefault="006734AB" w:rsidP="00E406F9">
      <w:pPr>
        <w:pStyle w:val="Note"/>
      </w:pPr>
    </w:p>
    <w:p w:rsidR="006734AB" w:rsidRDefault="006734AB" w:rsidP="00E406F9">
      <w:pPr>
        <w:pStyle w:val="Note"/>
      </w:pPr>
      <w:r>
        <w:drawing>
          <wp:inline distT="0" distB="0" distL="0" distR="0">
            <wp:extent cx="190500" cy="190500"/>
            <wp:effectExtent l="19050" t="0" r="0" b="0"/>
            <wp:docPr id="797"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rPr>
          <w:lang w:bidi="th-TH"/>
        </w:rPr>
        <w:tab/>
        <w:t>For information about the fields on the Asset document, see</w:t>
      </w:r>
      <w:r>
        <w:t xml:space="preserve"> Document Layout under </w:t>
      </w:r>
      <w:hyperlink w:anchor="_D2HTopic_17" w:history="1">
        <w:r w:rsidRPr="00C0735C">
          <w:rPr>
            <w:rStyle w:val="Hyperlink"/>
          </w:rPr>
          <w:t>Edit Asset</w:t>
        </w:r>
      </w:hyperlink>
      <w:r>
        <w:t xml:space="preserve">. </w:t>
      </w:r>
    </w:p>
    <w:p w:rsidR="006734AB" w:rsidRDefault="006734AB" w:rsidP="00E406F9">
      <w:pPr>
        <w:pStyle w:val="Heading2"/>
      </w:pPr>
      <w:bookmarkStart w:id="217" w:name="_Toc511209424"/>
      <w:bookmarkStart w:id="218" w:name="_D2HTopic_180"/>
      <w:r>
        <w:lastRenderedPageBreak/>
        <w:t>Capital Asset Management Attribute Maintenance Documents</w:t>
      </w:r>
      <w:bookmarkEnd w:id="217"/>
      <w:r w:rsidR="00F6379D" w:rsidRPr="00000100">
        <w:fldChar w:fldCharType="begin"/>
      </w:r>
      <w:r w:rsidRPr="00000100">
        <w:instrText xml:space="preserve"> TC "</w:instrText>
      </w:r>
      <w:r>
        <w:instrText>Capital Asset Management Attribute Maintenance Documents</w:instrText>
      </w:r>
      <w:r w:rsidRPr="00000100">
        <w:instrText xml:space="preserve"> " </w:instrText>
      </w:r>
      <w:r>
        <w:instrText>\f K</w:instrText>
      </w:r>
      <w:r w:rsidRPr="00000100">
        <w:instrText xml:space="preserve"> \l "</w:instrText>
      </w:r>
      <w:r>
        <w:instrText>1</w:instrText>
      </w:r>
      <w:r w:rsidRPr="00000100">
        <w:instrText xml:space="preserve">" </w:instrText>
      </w:r>
      <w:r w:rsidR="00F6379D" w:rsidRPr="00000100">
        <w:fldChar w:fldCharType="end"/>
      </w:r>
      <w:bookmarkEnd w:id="218"/>
    </w:p>
    <w:p w:rsidR="006734AB" w:rsidRDefault="006734AB" w:rsidP="00E406F9"/>
    <w:p w:rsidR="006734AB" w:rsidRDefault="006734AB" w:rsidP="00E406F9">
      <w:pPr>
        <w:pStyle w:val="BodyText"/>
      </w:pPr>
      <w:r>
        <w:t>These documents allow users to work with and</w:t>
      </w:r>
      <w:r w:rsidRPr="00492493">
        <w:t xml:space="preserve"> track assets purchased through the institutional financial system and assets received as gifts, transferred, or found</w:t>
      </w:r>
      <w:r>
        <w:t xml:space="preserve">. </w:t>
      </w:r>
    </w:p>
    <w:p w:rsidR="006734AB" w:rsidRPr="00AC5758" w:rsidRDefault="006734AB" w:rsidP="00E406F9">
      <w:pPr>
        <w:pStyle w:val="BodyText"/>
      </w:pPr>
    </w:p>
    <w:p w:rsidR="006734AB" w:rsidRPr="00EA06D9" w:rsidRDefault="006734AB" w:rsidP="00E406F9">
      <w:pPr>
        <w:pStyle w:val="TableHeading"/>
      </w:pPr>
      <w:r>
        <w:t>Capital Asset Attribute Maintenance</w:t>
      </w:r>
      <w:r w:rsidRPr="00EA06D9">
        <w:t xml:space="preserve"> </w:t>
      </w:r>
      <w:r>
        <w:t>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6734AB" w:rsidRPr="00C40BA1" w:rsidTr="00E406F9">
        <w:tc>
          <w:tcPr>
            <w:tcW w:w="2131" w:type="dxa"/>
            <w:tcBorders>
              <w:top w:val="single" w:sz="4" w:space="0" w:color="auto"/>
              <w:bottom w:val="thickThinSmallGap" w:sz="12" w:space="0" w:color="auto"/>
              <w:right w:val="double" w:sz="4" w:space="0" w:color="auto"/>
            </w:tcBorders>
          </w:tcPr>
          <w:p w:rsidR="006734AB" w:rsidRPr="002841B9" w:rsidRDefault="006734AB" w:rsidP="00E406F9">
            <w:pPr>
              <w:pStyle w:val="TableCells"/>
            </w:pPr>
            <w:r>
              <w:t>Document Type</w:t>
            </w:r>
          </w:p>
        </w:tc>
        <w:tc>
          <w:tcPr>
            <w:tcW w:w="5400" w:type="dxa"/>
            <w:tcBorders>
              <w:top w:val="single" w:sz="4" w:space="0" w:color="auto"/>
              <w:bottom w:val="thickThinSmallGap" w:sz="12" w:space="0" w:color="auto"/>
            </w:tcBorders>
          </w:tcPr>
          <w:p w:rsidR="006734AB" w:rsidRPr="002841B9" w:rsidRDefault="006734AB" w:rsidP="00E406F9">
            <w:pPr>
              <w:pStyle w:val="TableCells"/>
            </w:pPr>
            <w:r w:rsidRPr="002841B9">
              <w:t>Description</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181" w:history="1">
              <w:r w:rsidR="006734AB" w:rsidRPr="00C0735C">
                <w:rPr>
                  <w:rStyle w:val="Hyperlink"/>
                </w:rPr>
                <w:t>Asset Acquisition Type</w:t>
              </w:r>
            </w:hyperlink>
          </w:p>
        </w:tc>
        <w:tc>
          <w:tcPr>
            <w:tcW w:w="5400" w:type="dxa"/>
            <w:tcBorders>
              <w:top w:val="single" w:sz="4" w:space="0" w:color="auto"/>
              <w:bottom w:val="single" w:sz="4" w:space="0" w:color="auto"/>
            </w:tcBorders>
          </w:tcPr>
          <w:p w:rsidR="006734AB" w:rsidRDefault="006734AB" w:rsidP="00E406F9">
            <w:pPr>
              <w:pStyle w:val="TableCells"/>
            </w:pPr>
            <w:r>
              <w:t>Defines codes that specify how assets were acquired. T</w:t>
            </w:r>
            <w:r w:rsidRPr="00563F9F">
              <w:t xml:space="preserve">he </w:t>
            </w:r>
            <w:r>
              <w:t>A</w:t>
            </w:r>
            <w:r w:rsidRPr="00563F9F">
              <w:t xml:space="preserve">dd </w:t>
            </w:r>
            <w:r>
              <w:t>A</w:t>
            </w:r>
            <w:r w:rsidRPr="00563F9F">
              <w:t xml:space="preserve">sset </w:t>
            </w:r>
            <w:r>
              <w:t>G</w:t>
            </w:r>
            <w:r w:rsidRPr="00563F9F">
              <w:t xml:space="preserve">lobal </w:t>
            </w:r>
            <w:r>
              <w:t>d</w:t>
            </w:r>
            <w:r w:rsidRPr="00563F9F">
              <w:t>ocument create</w:t>
            </w:r>
            <w:r>
              <w:t>s</w:t>
            </w:r>
            <w:r w:rsidRPr="00563F9F">
              <w:t xml:space="preserve"> ledger entries using </w:t>
            </w:r>
            <w:r>
              <w:t>data from</w:t>
            </w:r>
            <w:r w:rsidRPr="00563F9F">
              <w:t xml:space="preserve"> this table.</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183" w:history="1">
              <w:r w:rsidR="006734AB" w:rsidRPr="00C0735C">
                <w:rPr>
                  <w:rStyle w:val="Hyperlink"/>
                </w:rPr>
                <w:t>Asset Condition</w:t>
              </w:r>
            </w:hyperlink>
          </w:p>
        </w:tc>
        <w:tc>
          <w:tcPr>
            <w:tcW w:w="5400" w:type="dxa"/>
            <w:tcBorders>
              <w:top w:val="single" w:sz="4" w:space="0" w:color="auto"/>
              <w:bottom w:val="single" w:sz="4" w:space="0" w:color="auto"/>
            </w:tcBorders>
          </w:tcPr>
          <w:p w:rsidR="006734AB" w:rsidRDefault="006734AB" w:rsidP="00E406F9">
            <w:pPr>
              <w:pStyle w:val="TableCells"/>
            </w:pPr>
            <w:r>
              <w:t xml:space="preserve">Defines codes used to indicate the condition of assets. </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185" w:history="1">
              <w:r w:rsidR="006734AB" w:rsidRPr="00C0735C">
                <w:rPr>
                  <w:rStyle w:val="Hyperlink"/>
                </w:rPr>
                <w:t>Asset Depreciation Convention</w:t>
              </w:r>
            </w:hyperlink>
          </w:p>
        </w:tc>
        <w:tc>
          <w:tcPr>
            <w:tcW w:w="5400" w:type="dxa"/>
            <w:tcBorders>
              <w:top w:val="single" w:sz="4" w:space="0" w:color="auto"/>
              <w:bottom w:val="single" w:sz="4" w:space="0" w:color="auto"/>
            </w:tcBorders>
          </w:tcPr>
          <w:p w:rsidR="006734AB" w:rsidRDefault="006734AB" w:rsidP="00E406F9">
            <w:pPr>
              <w:pStyle w:val="TableCells"/>
            </w:pPr>
            <w:r>
              <w:t xml:space="preserve">Associates a financial object sub-type code with one of two Depreciation Convention </w:t>
            </w:r>
            <w:proofErr w:type="gramStart"/>
            <w:r>
              <w:t>Codes</w:t>
            </w:r>
            <w:r w:rsidRPr="007001CD">
              <w:t>(</w:t>
            </w:r>
            <w:proofErr w:type="gramEnd"/>
            <w:r w:rsidRPr="007001CD">
              <w:t xml:space="preserve">HY- Half Year Convention and FY </w:t>
            </w:r>
            <w:r>
              <w:t>-</w:t>
            </w:r>
            <w:r w:rsidRPr="007001CD">
              <w:t xml:space="preserve"> Full Year Convention)</w:t>
            </w:r>
            <w:r w:rsidRPr="001667D9">
              <w:rPr>
                <w:sz w:val="24"/>
                <w:szCs w:val="24"/>
              </w:rPr>
              <w:t>.</w:t>
            </w:r>
            <w:r>
              <w:rPr>
                <w:szCs w:val="24"/>
              </w:rPr>
              <w:t xml:space="preserve"> The system uses this information to assign the depreciation date for a capital asset.</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187" w:history="1">
              <w:r w:rsidR="006734AB" w:rsidRPr="00C0735C">
                <w:rPr>
                  <w:rStyle w:val="Hyperlink"/>
                </w:rPr>
                <w:t>Asset Depreciation Method</w:t>
              </w:r>
            </w:hyperlink>
          </w:p>
        </w:tc>
        <w:tc>
          <w:tcPr>
            <w:tcW w:w="5400" w:type="dxa"/>
            <w:tcBorders>
              <w:top w:val="single" w:sz="4" w:space="0" w:color="auto"/>
              <w:bottom w:val="single" w:sz="4" w:space="0" w:color="auto"/>
            </w:tcBorders>
          </w:tcPr>
          <w:p w:rsidR="006734AB" w:rsidRDefault="006734AB" w:rsidP="00E406F9">
            <w:pPr>
              <w:pStyle w:val="TableCells"/>
            </w:pPr>
            <w:r>
              <w:t>Defines codes for two depreciation methods (SL - straight-line and SV - salvage value).</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189" w:history="1">
              <w:r w:rsidR="006734AB" w:rsidRPr="00C0735C">
                <w:rPr>
                  <w:rStyle w:val="Hyperlink"/>
                </w:rPr>
                <w:t>Asset Location Type</w:t>
              </w:r>
            </w:hyperlink>
          </w:p>
        </w:tc>
        <w:tc>
          <w:tcPr>
            <w:tcW w:w="5400" w:type="dxa"/>
            <w:tcBorders>
              <w:top w:val="single" w:sz="4" w:space="0" w:color="auto"/>
              <w:bottom w:val="single" w:sz="4" w:space="0" w:color="auto"/>
            </w:tcBorders>
          </w:tcPr>
          <w:p w:rsidR="006734AB" w:rsidRDefault="006734AB" w:rsidP="00E406F9">
            <w:pPr>
              <w:pStyle w:val="TableCells"/>
            </w:pPr>
            <w:r>
              <w:t>Defines the codes used to specify various types of asset locations.</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191" w:history="1">
              <w:r w:rsidR="006734AB" w:rsidRPr="00C0735C">
                <w:rPr>
                  <w:rStyle w:val="Hyperlink"/>
                </w:rPr>
                <w:t>Asset Object Code</w:t>
              </w:r>
            </w:hyperlink>
          </w:p>
        </w:tc>
        <w:tc>
          <w:tcPr>
            <w:tcW w:w="5400" w:type="dxa"/>
            <w:tcBorders>
              <w:top w:val="single" w:sz="4" w:space="0" w:color="auto"/>
              <w:bottom w:val="single" w:sz="4" w:space="0" w:color="auto"/>
            </w:tcBorders>
          </w:tcPr>
          <w:p w:rsidR="006734AB" w:rsidRDefault="006734AB" w:rsidP="00E406F9">
            <w:pPr>
              <w:pStyle w:val="TableCells"/>
            </w:pPr>
            <w:r>
              <w:t>Defines object codes for asset capitalization and depreciation by fiscal year.</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207" w:history="1">
              <w:r w:rsidR="006734AB" w:rsidRPr="00C0735C">
                <w:rPr>
                  <w:rStyle w:val="Hyperlink"/>
                </w:rPr>
                <w:t>Asset Payment Document Type</w:t>
              </w:r>
            </w:hyperlink>
          </w:p>
        </w:tc>
        <w:tc>
          <w:tcPr>
            <w:tcW w:w="5400" w:type="dxa"/>
            <w:tcBorders>
              <w:top w:val="single" w:sz="4" w:space="0" w:color="auto"/>
              <w:bottom w:val="single" w:sz="4" w:space="0" w:color="auto"/>
            </w:tcBorders>
          </w:tcPr>
          <w:p w:rsidR="006734AB" w:rsidRDefault="006734AB" w:rsidP="00E406F9">
            <w:pPr>
              <w:pStyle w:val="TableCells"/>
            </w:pPr>
            <w:r>
              <w:t xml:space="preserve">Defines the document types that can be used to create payments. When the Document Type lookup is used on CAM documents that require a document type, the document types identified in this table display. </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209" w:history="1">
              <w:r w:rsidR="006734AB" w:rsidRPr="00C0735C">
                <w:rPr>
                  <w:rStyle w:val="Hyperlink"/>
                </w:rPr>
                <w:t>Asset Retirement Reason</w:t>
              </w:r>
            </w:hyperlink>
          </w:p>
        </w:tc>
        <w:tc>
          <w:tcPr>
            <w:tcW w:w="5400" w:type="dxa"/>
            <w:tcBorders>
              <w:top w:val="single" w:sz="4" w:space="0" w:color="auto"/>
              <w:bottom w:val="single" w:sz="4" w:space="0" w:color="auto"/>
            </w:tcBorders>
          </w:tcPr>
          <w:p w:rsidR="006734AB" w:rsidRDefault="006734AB" w:rsidP="00E406F9">
            <w:pPr>
              <w:pStyle w:val="TableCells"/>
            </w:pPr>
            <w:r>
              <w:t>Defines codes used to indicate the reasons that assets are retired.</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211" w:history="1">
              <w:r w:rsidR="006734AB" w:rsidRPr="00C0735C">
                <w:rPr>
                  <w:rStyle w:val="Hyperlink"/>
                </w:rPr>
                <w:t>Asset Status</w:t>
              </w:r>
            </w:hyperlink>
          </w:p>
        </w:tc>
        <w:tc>
          <w:tcPr>
            <w:tcW w:w="5400" w:type="dxa"/>
            <w:tcBorders>
              <w:top w:val="single" w:sz="4" w:space="0" w:color="auto"/>
              <w:bottom w:val="single" w:sz="4" w:space="0" w:color="auto"/>
            </w:tcBorders>
          </w:tcPr>
          <w:p w:rsidR="006734AB" w:rsidRDefault="006734AB" w:rsidP="00E406F9">
            <w:pPr>
              <w:pStyle w:val="TableCells"/>
            </w:pPr>
            <w:r>
              <w:t>Defines the codes used to indicate the current status of assets.</w:t>
            </w:r>
          </w:p>
        </w:tc>
      </w:tr>
      <w:tr w:rsidR="006734AB" w:rsidRPr="00C40BA1" w:rsidTr="00E406F9">
        <w:tc>
          <w:tcPr>
            <w:tcW w:w="2131" w:type="dxa"/>
            <w:tcBorders>
              <w:top w:val="single" w:sz="4" w:space="0" w:color="auto"/>
              <w:bottom w:val="single" w:sz="4" w:space="0" w:color="auto"/>
              <w:right w:val="double" w:sz="4" w:space="0" w:color="auto"/>
            </w:tcBorders>
          </w:tcPr>
          <w:p w:rsidR="006734AB" w:rsidRPr="001A7D0E" w:rsidRDefault="00F6379D" w:rsidP="00E406F9">
            <w:pPr>
              <w:pStyle w:val="TableCells"/>
            </w:pPr>
            <w:hyperlink w:anchor="_D2HTopic_213" w:history="1">
              <w:r w:rsidR="006734AB" w:rsidRPr="00C0735C">
                <w:rPr>
                  <w:rStyle w:val="Hyperlink"/>
                </w:rPr>
                <w:t>Asset Transaction Type</w:t>
              </w:r>
            </w:hyperlink>
          </w:p>
        </w:tc>
        <w:tc>
          <w:tcPr>
            <w:tcW w:w="5400" w:type="dxa"/>
            <w:tcBorders>
              <w:top w:val="single" w:sz="4" w:space="0" w:color="auto"/>
              <w:bottom w:val="single" w:sz="4" w:space="0" w:color="auto"/>
            </w:tcBorders>
          </w:tcPr>
          <w:p w:rsidR="006734AB" w:rsidRDefault="006734AB" w:rsidP="00E406F9">
            <w:pPr>
              <w:pStyle w:val="TableCells"/>
            </w:pPr>
            <w:r>
              <w:t>Defin</w:t>
            </w:r>
            <w:r w:rsidRPr="001B4E44">
              <w:t xml:space="preserve">es the codes used to </w:t>
            </w:r>
            <w:r>
              <w:t xml:space="preserve">indicate </w:t>
            </w:r>
            <w:r w:rsidRPr="001B4E44">
              <w:t>various types of capital asset transactions.</w:t>
            </w:r>
          </w:p>
        </w:tc>
      </w:tr>
      <w:tr w:rsidR="006734AB" w:rsidRPr="00C40BA1" w:rsidTr="00E406F9">
        <w:tc>
          <w:tcPr>
            <w:tcW w:w="2131" w:type="dxa"/>
            <w:tcBorders>
              <w:top w:val="single" w:sz="4" w:space="0" w:color="auto"/>
              <w:bottom w:val="nil"/>
              <w:right w:val="double" w:sz="4" w:space="0" w:color="auto"/>
            </w:tcBorders>
          </w:tcPr>
          <w:p w:rsidR="006734AB" w:rsidRPr="001A7D0E" w:rsidRDefault="00F6379D" w:rsidP="00E406F9">
            <w:pPr>
              <w:pStyle w:val="TableCells"/>
            </w:pPr>
            <w:hyperlink w:anchor="_D2HTopic_215" w:history="1">
              <w:r w:rsidR="006734AB" w:rsidRPr="00C0735C">
                <w:rPr>
                  <w:rStyle w:val="Hyperlink"/>
                </w:rPr>
                <w:t>Asset Type</w:t>
              </w:r>
            </w:hyperlink>
          </w:p>
        </w:tc>
        <w:tc>
          <w:tcPr>
            <w:tcW w:w="5400" w:type="dxa"/>
            <w:tcBorders>
              <w:top w:val="single" w:sz="4" w:space="0" w:color="auto"/>
              <w:bottom w:val="nil"/>
            </w:tcBorders>
          </w:tcPr>
          <w:p w:rsidR="006734AB" w:rsidRDefault="006734AB" w:rsidP="00E406F9">
            <w:pPr>
              <w:pStyle w:val="TableCells"/>
            </w:pPr>
            <w:r>
              <w:t>Defines the codes used to indicate various types and categories of assets.</w:t>
            </w:r>
          </w:p>
        </w:tc>
      </w:tr>
    </w:tbl>
    <w:p w:rsidR="006734AB" w:rsidRDefault="006734AB" w:rsidP="00E406F9"/>
    <w:p w:rsidR="006734AB" w:rsidRDefault="006734AB" w:rsidP="00E406F9">
      <w:pPr>
        <w:pStyle w:val="Heading3"/>
      </w:pPr>
      <w:bookmarkStart w:id="219" w:name="_Toc511209425"/>
      <w:bookmarkStart w:id="220" w:name="_D2HTopic_181"/>
      <w:r>
        <w:lastRenderedPageBreak/>
        <w:t>Asset Acquisition Type</w:t>
      </w:r>
      <w:bookmarkEnd w:id="219"/>
      <w:r w:rsidR="00F6379D">
        <w:fldChar w:fldCharType="begin"/>
      </w:r>
      <w:r>
        <w:instrText xml:space="preserve"> XE "Asset Acquisition Type document" </w:instrText>
      </w:r>
      <w:r w:rsidR="00F6379D">
        <w:fldChar w:fldCharType="end"/>
      </w:r>
      <w:r w:rsidR="00F6379D" w:rsidRPr="00000100">
        <w:fldChar w:fldCharType="begin"/>
      </w:r>
      <w:r w:rsidRPr="00000100">
        <w:instrText xml:space="preserve"> TC "</w:instrText>
      </w:r>
      <w:r>
        <w:instrText>Asset Acquisition Type</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20"/>
    </w:p>
    <w:p w:rsidR="006734AB" w:rsidRPr="000D0988" w:rsidRDefault="006734AB" w:rsidP="00E406F9"/>
    <w:p w:rsidR="006734AB" w:rsidRDefault="006734AB" w:rsidP="00E406F9">
      <w:pPr>
        <w:pStyle w:val="BodyText"/>
      </w:pPr>
      <w:r>
        <w:t>The Asset Acquisition Type document defines codes that indicate how an asset has been acquired. Optionally, this document also can define the Object Code used when the document generates ledger entries. Common acquisition types are:</w:t>
      </w:r>
    </w:p>
    <w:p w:rsidR="006734AB" w:rsidRPr="00600BEB" w:rsidRDefault="006734AB" w:rsidP="00E406F9">
      <w:pPr>
        <w:pStyle w:val="C1HBullet"/>
      </w:pPr>
      <w:r w:rsidRPr="00600BEB">
        <w:t>A - Non-capital</w:t>
      </w:r>
    </w:p>
    <w:p w:rsidR="006734AB" w:rsidRPr="00600BEB" w:rsidRDefault="006734AB" w:rsidP="00E406F9">
      <w:pPr>
        <w:pStyle w:val="C1HBullet"/>
      </w:pPr>
      <w:r w:rsidRPr="00600BEB">
        <w:t>C - Fabrication</w:t>
      </w:r>
    </w:p>
    <w:p w:rsidR="006734AB" w:rsidRPr="00600BEB" w:rsidRDefault="006734AB" w:rsidP="00E406F9">
      <w:pPr>
        <w:pStyle w:val="C1HBullet"/>
      </w:pPr>
      <w:r w:rsidRPr="00600BEB">
        <w:t>F - Found</w:t>
      </w:r>
    </w:p>
    <w:p w:rsidR="006734AB" w:rsidRPr="00600BEB" w:rsidRDefault="006734AB" w:rsidP="00E406F9">
      <w:pPr>
        <w:pStyle w:val="C1HBullet"/>
      </w:pPr>
      <w:r w:rsidRPr="00600BEB">
        <w:t>G - Gift</w:t>
      </w:r>
    </w:p>
    <w:p w:rsidR="006734AB" w:rsidRPr="00600BEB" w:rsidRDefault="006734AB" w:rsidP="00E406F9">
      <w:pPr>
        <w:pStyle w:val="C1HBullet"/>
      </w:pPr>
      <w:r w:rsidRPr="00600BEB">
        <w:t>N - New</w:t>
      </w:r>
    </w:p>
    <w:p w:rsidR="006734AB" w:rsidRPr="00600BEB" w:rsidRDefault="006734AB" w:rsidP="00E406F9">
      <w:pPr>
        <w:pStyle w:val="C1HBullet"/>
      </w:pPr>
      <w:r w:rsidRPr="00600BEB">
        <w:t>P - Pre-asset tagging</w:t>
      </w:r>
    </w:p>
    <w:p w:rsidR="006734AB" w:rsidRPr="00600BEB" w:rsidRDefault="006734AB" w:rsidP="00E406F9">
      <w:pPr>
        <w:pStyle w:val="C1HBullet"/>
      </w:pPr>
      <w:r w:rsidRPr="00600BEB">
        <w:t>S - Capital transfer-in federally or other owned</w:t>
      </w:r>
    </w:p>
    <w:p w:rsidR="006734AB" w:rsidRPr="00600BEB" w:rsidRDefault="006734AB" w:rsidP="00E406F9">
      <w:pPr>
        <w:pStyle w:val="C1HBullet"/>
      </w:pPr>
      <w:r w:rsidRPr="00600BEB">
        <w:t>T - Transferred from another university or federal</w:t>
      </w:r>
    </w:p>
    <w:p w:rsidR="006734AB" w:rsidRDefault="006734AB" w:rsidP="00E406F9">
      <w:pPr>
        <w:pStyle w:val="Heading4"/>
      </w:pPr>
      <w:bookmarkStart w:id="221" w:name="_D2HTopic_182"/>
      <w:r>
        <w:t>Document Layout</w:t>
      </w:r>
      <w:bookmarkEnd w:id="221"/>
    </w:p>
    <w:p w:rsidR="006734AB" w:rsidRDefault="006734AB" w:rsidP="00E406F9"/>
    <w:p w:rsidR="006734AB" w:rsidRPr="00EC23F2" w:rsidRDefault="006734AB" w:rsidP="00E406F9">
      <w:pPr>
        <w:pStyle w:val="TableHeading"/>
      </w:pPr>
      <w:r w:rsidRPr="00EC23F2">
        <w:t xml:space="preserve">Asset Acquisition Type </w:t>
      </w:r>
      <w:r>
        <w:t>field definitions</w:t>
      </w:r>
    </w:p>
    <w:tbl>
      <w:tblPr>
        <w:tblW w:w="9360" w:type="dxa"/>
        <w:tblInd w:w="29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9C2A40" w:rsidRDefault="006734AB" w:rsidP="00E406F9">
            <w:pPr>
              <w:pStyle w:val="TableCells"/>
            </w:pPr>
            <w:r w:rsidRPr="009C2A40">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9C2A40" w:rsidRDefault="006734AB" w:rsidP="00E406F9">
            <w:pPr>
              <w:pStyle w:val="TableCells"/>
            </w:pPr>
            <w:r w:rsidRPr="009C2A40">
              <w:t>Active Indicator</w:t>
            </w:r>
          </w:p>
        </w:tc>
        <w:tc>
          <w:tcPr>
            <w:tcW w:w="5486" w:type="dxa"/>
            <w:tcBorders>
              <w:bottom w:val="single" w:sz="4" w:space="0" w:color="auto"/>
            </w:tcBorders>
          </w:tcPr>
          <w:p w:rsidR="006734AB" w:rsidRDefault="006734AB" w:rsidP="00E406F9">
            <w:pPr>
              <w:pStyle w:val="TableCells"/>
            </w:pPr>
            <w:r>
              <w:t>Indicates whether this asset acquisition type code is active or inactive. Remove the check mark to deactivate this code.</w:t>
            </w:r>
          </w:p>
        </w:tc>
      </w:tr>
      <w:tr w:rsidR="006734AB" w:rsidTr="00E406F9">
        <w:tc>
          <w:tcPr>
            <w:tcW w:w="2045" w:type="dxa"/>
            <w:tcBorders>
              <w:right w:val="double" w:sz="4" w:space="0" w:color="auto"/>
            </w:tcBorders>
          </w:tcPr>
          <w:p w:rsidR="006734AB" w:rsidRPr="009C2A40" w:rsidRDefault="006734AB" w:rsidP="00E406F9">
            <w:pPr>
              <w:pStyle w:val="TableCells"/>
            </w:pPr>
            <w:r w:rsidRPr="009C2A40">
              <w:t xml:space="preserve">Acquisition Type Code </w:t>
            </w:r>
          </w:p>
        </w:tc>
        <w:tc>
          <w:tcPr>
            <w:tcW w:w="5486" w:type="dxa"/>
          </w:tcPr>
          <w:p w:rsidR="006734AB" w:rsidRDefault="006734AB" w:rsidP="00E406F9">
            <w:pPr>
              <w:pStyle w:val="TableCells"/>
            </w:pPr>
            <w:r>
              <w:t>Required for create new. A unique code to identify an acquisition type.</w:t>
            </w:r>
          </w:p>
        </w:tc>
      </w:tr>
      <w:tr w:rsidR="006734AB" w:rsidTr="00E406F9">
        <w:tc>
          <w:tcPr>
            <w:tcW w:w="2045" w:type="dxa"/>
            <w:tcBorders>
              <w:right w:val="double" w:sz="4" w:space="0" w:color="auto"/>
            </w:tcBorders>
          </w:tcPr>
          <w:p w:rsidR="006734AB" w:rsidRPr="009C2A40" w:rsidRDefault="006734AB" w:rsidP="00E406F9">
            <w:pPr>
              <w:pStyle w:val="TableCells"/>
            </w:pPr>
            <w:r w:rsidRPr="009C2A40">
              <w:t>Acquisition Type Name</w:t>
            </w:r>
          </w:p>
        </w:tc>
        <w:tc>
          <w:tcPr>
            <w:tcW w:w="5486" w:type="dxa"/>
          </w:tcPr>
          <w:p w:rsidR="006734AB" w:rsidRPr="00B0537E" w:rsidRDefault="006734AB" w:rsidP="00E406F9">
            <w:pPr>
              <w:pStyle w:val="TableCells"/>
            </w:pPr>
            <w:r w:rsidRPr="00B0537E">
              <w:t xml:space="preserve">Required. </w:t>
            </w:r>
            <w:r>
              <w:t>A</w:t>
            </w:r>
            <w:r w:rsidRPr="00B0537E">
              <w:t xml:space="preserve"> descriptive name for the acquisition type.</w:t>
            </w:r>
          </w:p>
        </w:tc>
      </w:tr>
      <w:tr w:rsidR="006734AB" w:rsidTr="00E406F9">
        <w:tc>
          <w:tcPr>
            <w:tcW w:w="2045" w:type="dxa"/>
            <w:tcBorders>
              <w:right w:val="double" w:sz="4" w:space="0" w:color="auto"/>
            </w:tcBorders>
          </w:tcPr>
          <w:p w:rsidR="006734AB" w:rsidRPr="009C2A40" w:rsidRDefault="006734AB" w:rsidP="00E406F9">
            <w:pPr>
              <w:pStyle w:val="TableCells"/>
            </w:pPr>
            <w:r w:rsidRPr="00600BEB">
              <w:t>Income As</w:t>
            </w:r>
            <w:r w:rsidRPr="009C2A40">
              <w:t>set Object Code</w:t>
            </w:r>
          </w:p>
        </w:tc>
        <w:tc>
          <w:tcPr>
            <w:tcW w:w="5486" w:type="dxa"/>
          </w:tcPr>
          <w:p w:rsidR="006734AB" w:rsidRPr="00B0537E" w:rsidRDefault="006734AB" w:rsidP="00E406F9">
            <w:pPr>
              <w:pStyle w:val="TableCells"/>
            </w:pPr>
            <w:r w:rsidRPr="00B0537E">
              <w:t xml:space="preserve">Optional. </w:t>
            </w:r>
            <w:r>
              <w:t xml:space="preserve">The </w:t>
            </w:r>
            <w:r w:rsidRPr="00B0537E">
              <w:t>object code to be assigned to this acquisition type.</w:t>
            </w:r>
          </w:p>
        </w:tc>
      </w:tr>
    </w:tbl>
    <w:p w:rsidR="006734AB" w:rsidRDefault="006734AB" w:rsidP="00E406F9">
      <w:pPr>
        <w:pStyle w:val="Heading3"/>
      </w:pPr>
      <w:bookmarkStart w:id="222" w:name="_Toc511209426"/>
      <w:bookmarkStart w:id="223" w:name="_D2HTopic_183"/>
      <w:r>
        <w:lastRenderedPageBreak/>
        <w:t>Asset Condition</w:t>
      </w:r>
      <w:bookmarkEnd w:id="222"/>
      <w:r w:rsidR="00F6379D">
        <w:fldChar w:fldCharType="begin"/>
      </w:r>
      <w:r>
        <w:instrText xml:space="preserve"> XE "Asset Condition document" </w:instrText>
      </w:r>
      <w:r w:rsidR="00F6379D">
        <w:fldChar w:fldCharType="end"/>
      </w:r>
      <w:r w:rsidR="00F6379D" w:rsidRPr="00000100">
        <w:fldChar w:fldCharType="begin"/>
      </w:r>
      <w:r w:rsidRPr="00000100">
        <w:instrText xml:space="preserve"> TC "</w:instrText>
      </w:r>
      <w:r>
        <w:instrText>Asset Condition</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23"/>
    </w:p>
    <w:p w:rsidR="006734AB" w:rsidRPr="000D0988" w:rsidRDefault="006734AB" w:rsidP="00E406F9"/>
    <w:p w:rsidR="006734AB" w:rsidRPr="009C2A40" w:rsidRDefault="006734AB" w:rsidP="00E406F9">
      <w:pPr>
        <w:pStyle w:val="BodyText"/>
      </w:pPr>
      <w:r w:rsidRPr="009C2A40">
        <w:t>The Asset Condition document defines codes that indicate the condition of an asset. Common values for asset conditions are:</w:t>
      </w:r>
    </w:p>
    <w:p w:rsidR="006734AB" w:rsidRPr="009C2A40" w:rsidRDefault="006734AB" w:rsidP="00E406F9">
      <w:pPr>
        <w:pStyle w:val="C1HBullet"/>
      </w:pPr>
      <w:r w:rsidRPr="009C2A40">
        <w:t xml:space="preserve">E </w:t>
      </w:r>
      <w:r>
        <w:t>-</w:t>
      </w:r>
      <w:r w:rsidRPr="009C2A40">
        <w:t xml:space="preserve"> Excellent</w:t>
      </w:r>
    </w:p>
    <w:p w:rsidR="006734AB" w:rsidRPr="009C2A40" w:rsidRDefault="006734AB" w:rsidP="00E406F9">
      <w:pPr>
        <w:pStyle w:val="C1HBullet"/>
      </w:pPr>
      <w:r w:rsidRPr="009C2A40">
        <w:t xml:space="preserve">F </w:t>
      </w:r>
      <w:r>
        <w:t>-</w:t>
      </w:r>
      <w:r w:rsidRPr="009C2A40">
        <w:t xml:space="preserve"> Fair</w:t>
      </w:r>
    </w:p>
    <w:p w:rsidR="006734AB" w:rsidRPr="009C2A40" w:rsidRDefault="006734AB" w:rsidP="00E406F9">
      <w:pPr>
        <w:pStyle w:val="C1HBullet"/>
      </w:pPr>
      <w:r w:rsidRPr="009C2A40">
        <w:t xml:space="preserve">G </w:t>
      </w:r>
      <w:r>
        <w:t>-</w:t>
      </w:r>
      <w:r w:rsidRPr="009C2A40">
        <w:t xml:space="preserve"> Good</w:t>
      </w:r>
    </w:p>
    <w:p w:rsidR="006734AB" w:rsidRPr="009C2A40" w:rsidRDefault="006734AB" w:rsidP="00E406F9">
      <w:pPr>
        <w:pStyle w:val="C1HBullet"/>
      </w:pPr>
      <w:r w:rsidRPr="009C2A40">
        <w:t xml:space="preserve">P </w:t>
      </w:r>
      <w:r>
        <w:t>-</w:t>
      </w:r>
      <w:r w:rsidRPr="009C2A40">
        <w:t xml:space="preserve"> Poor</w:t>
      </w:r>
    </w:p>
    <w:p w:rsidR="006734AB" w:rsidRDefault="006734AB" w:rsidP="00E406F9">
      <w:pPr>
        <w:pStyle w:val="Heading4"/>
      </w:pPr>
      <w:bookmarkStart w:id="224" w:name="_D2HTopic_184"/>
      <w:r>
        <w:t>Document Layout</w:t>
      </w:r>
      <w:bookmarkEnd w:id="224"/>
    </w:p>
    <w:p w:rsidR="006734AB" w:rsidRPr="000D0988" w:rsidRDefault="006734AB" w:rsidP="00E406F9"/>
    <w:p w:rsidR="006734AB" w:rsidRPr="00EC23F2" w:rsidRDefault="006734AB" w:rsidP="00E406F9">
      <w:pPr>
        <w:pStyle w:val="TableHeading"/>
      </w:pPr>
      <w:r w:rsidRPr="00EC23F2">
        <w:t xml:space="preserve">Asset Condition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486" w:type="dxa"/>
            <w:tcBorders>
              <w:top w:val="single" w:sz="4" w:space="0" w:color="auto"/>
              <w:bottom w:val="thickThinSmallGap" w:sz="12" w:space="0" w:color="auto"/>
            </w:tcBorders>
          </w:tcPr>
          <w:p w:rsidR="006734AB" w:rsidRPr="009C2A40" w:rsidRDefault="006734AB" w:rsidP="00E406F9">
            <w:pPr>
              <w:pStyle w:val="TableCells"/>
            </w:pPr>
            <w:r w:rsidRPr="009C2A40">
              <w:t xml:space="preserve">Description </w:t>
            </w:r>
          </w:p>
        </w:tc>
      </w:tr>
      <w:tr w:rsidR="006734AB" w:rsidTr="00E406F9">
        <w:tc>
          <w:tcPr>
            <w:tcW w:w="2045" w:type="dxa"/>
            <w:tcBorders>
              <w:top w:val="single" w:sz="4" w:space="0" w:color="auto"/>
              <w:bottom w:val="nil"/>
              <w:right w:val="double" w:sz="4" w:space="0" w:color="auto"/>
            </w:tcBorders>
          </w:tcPr>
          <w:p w:rsidR="006734AB" w:rsidRPr="000564B1" w:rsidRDefault="006734AB" w:rsidP="00E406F9">
            <w:pPr>
              <w:pStyle w:val="TableCells"/>
            </w:pPr>
            <w:r w:rsidRPr="000564B1">
              <w:t>Active Indicator</w:t>
            </w:r>
          </w:p>
        </w:tc>
        <w:tc>
          <w:tcPr>
            <w:tcW w:w="5486" w:type="dxa"/>
            <w:tcBorders>
              <w:top w:val="single" w:sz="4" w:space="0" w:color="auto"/>
              <w:bottom w:val="nil"/>
            </w:tcBorders>
          </w:tcPr>
          <w:p w:rsidR="006734AB" w:rsidRPr="009C2A40" w:rsidRDefault="006734AB" w:rsidP="00E406F9">
            <w:pPr>
              <w:pStyle w:val="TableCells"/>
            </w:pPr>
            <w:r>
              <w:t>Indicates whether this asset condition code is active or inactive. Remove the check mark to deactivate this code.</w:t>
            </w:r>
          </w:p>
        </w:tc>
      </w:tr>
      <w:tr w:rsidR="006734AB" w:rsidTr="00E406F9">
        <w:tc>
          <w:tcPr>
            <w:tcW w:w="2045" w:type="dxa"/>
            <w:tcBorders>
              <w:bottom w:val="single" w:sz="4" w:space="0" w:color="auto"/>
              <w:right w:val="double" w:sz="4" w:space="0" w:color="auto"/>
            </w:tcBorders>
          </w:tcPr>
          <w:p w:rsidR="006734AB" w:rsidRPr="000564B1" w:rsidRDefault="006734AB" w:rsidP="00E406F9">
            <w:pPr>
              <w:pStyle w:val="TableCells"/>
            </w:pPr>
            <w:r w:rsidRPr="000564B1">
              <w:t xml:space="preserve">Asset Condition Code </w:t>
            </w:r>
          </w:p>
        </w:tc>
        <w:tc>
          <w:tcPr>
            <w:tcW w:w="5486" w:type="dxa"/>
            <w:tcBorders>
              <w:bottom w:val="single" w:sz="4" w:space="0" w:color="auto"/>
            </w:tcBorders>
          </w:tcPr>
          <w:p w:rsidR="006734AB" w:rsidRPr="009C2A40" w:rsidRDefault="006734AB" w:rsidP="00E406F9">
            <w:pPr>
              <w:pStyle w:val="TableCells"/>
            </w:pPr>
            <w:r>
              <w:t>Required for create new. A</w:t>
            </w:r>
            <w:r w:rsidRPr="009C2A40">
              <w:t xml:space="preserve"> unique code to identify an </w:t>
            </w:r>
            <w:r w:rsidRPr="00600BEB">
              <w:t>asset condition</w:t>
            </w:r>
            <w:r w:rsidRPr="009C2A40">
              <w:t>.</w:t>
            </w:r>
          </w:p>
        </w:tc>
      </w:tr>
      <w:tr w:rsidR="006734AB" w:rsidTr="00E406F9">
        <w:tc>
          <w:tcPr>
            <w:tcW w:w="2045" w:type="dxa"/>
            <w:tcBorders>
              <w:top w:val="single" w:sz="4" w:space="0" w:color="auto"/>
              <w:bottom w:val="nil"/>
              <w:right w:val="double" w:sz="4" w:space="0" w:color="auto"/>
            </w:tcBorders>
          </w:tcPr>
          <w:p w:rsidR="006734AB" w:rsidRPr="000564B1" w:rsidRDefault="006734AB" w:rsidP="00E406F9">
            <w:pPr>
              <w:pStyle w:val="TableCells"/>
            </w:pPr>
            <w:r w:rsidRPr="000564B1">
              <w:t>Asset Condition Name</w:t>
            </w:r>
          </w:p>
        </w:tc>
        <w:tc>
          <w:tcPr>
            <w:tcW w:w="5486" w:type="dxa"/>
            <w:tcBorders>
              <w:top w:val="single" w:sz="4" w:space="0" w:color="auto"/>
              <w:bottom w:val="nil"/>
            </w:tcBorders>
          </w:tcPr>
          <w:p w:rsidR="006734AB" w:rsidRPr="009C2A40" w:rsidRDefault="006734AB" w:rsidP="00E406F9">
            <w:pPr>
              <w:pStyle w:val="TableCells"/>
            </w:pPr>
            <w:r w:rsidRPr="009C2A40">
              <w:t xml:space="preserve">Required. </w:t>
            </w:r>
            <w:r>
              <w:t>A</w:t>
            </w:r>
            <w:r w:rsidRPr="009C2A40">
              <w:t xml:space="preserve"> descriptive </w:t>
            </w:r>
            <w:r>
              <w:t>of the condition of the asset, such as excellent, good, fair or poor.</w:t>
            </w:r>
          </w:p>
        </w:tc>
      </w:tr>
    </w:tbl>
    <w:p w:rsidR="006734AB" w:rsidRDefault="006734AB" w:rsidP="00E406F9">
      <w:pPr>
        <w:pStyle w:val="Heading3"/>
      </w:pPr>
      <w:bookmarkStart w:id="225" w:name="_Toc511209427"/>
      <w:bookmarkStart w:id="226" w:name="_D2HTopic_185"/>
      <w:r>
        <w:lastRenderedPageBreak/>
        <w:t>Asset Depreciation Convention</w:t>
      </w:r>
      <w:bookmarkEnd w:id="225"/>
      <w:r w:rsidR="00F6379D">
        <w:fldChar w:fldCharType="begin"/>
      </w:r>
      <w:r>
        <w:instrText xml:space="preserve"> XE "Depreciation Convention document" </w:instrText>
      </w:r>
      <w:r w:rsidR="00F6379D">
        <w:fldChar w:fldCharType="end"/>
      </w:r>
      <w:r w:rsidR="00F6379D" w:rsidRPr="00000100">
        <w:fldChar w:fldCharType="begin"/>
      </w:r>
      <w:r w:rsidRPr="00000100">
        <w:instrText xml:space="preserve"> TC "</w:instrText>
      </w:r>
      <w:r>
        <w:instrText>Asset Depreciation Convention</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26"/>
    </w:p>
    <w:p w:rsidR="006734AB" w:rsidRPr="000D0988" w:rsidRDefault="006734AB" w:rsidP="00E406F9"/>
    <w:p w:rsidR="006734AB" w:rsidRPr="001667D9" w:rsidRDefault="006734AB" w:rsidP="00E406F9">
      <w:pPr>
        <w:pStyle w:val="BodyText"/>
        <w:rPr>
          <w:szCs w:val="24"/>
        </w:rPr>
      </w:pPr>
      <w:r>
        <w:t>The Asset Depreciation Convention document associates a Financial Object Sub-Type Code with one of two depreciation convention codes</w:t>
      </w:r>
      <w:r w:rsidRPr="001667D9">
        <w:rPr>
          <w:szCs w:val="24"/>
        </w:rPr>
        <w:t xml:space="preserve"> (</w:t>
      </w:r>
      <w:r w:rsidRPr="001667D9">
        <w:rPr>
          <w:bCs/>
          <w:szCs w:val="24"/>
        </w:rPr>
        <w:t xml:space="preserve">HY- Half Year Convention and FY </w:t>
      </w:r>
      <w:r>
        <w:rPr>
          <w:bCs/>
          <w:szCs w:val="24"/>
        </w:rPr>
        <w:t>-</w:t>
      </w:r>
      <w:r w:rsidRPr="001667D9">
        <w:rPr>
          <w:bCs/>
          <w:szCs w:val="24"/>
        </w:rPr>
        <w:t xml:space="preserve"> Full Year Convention)</w:t>
      </w:r>
      <w:r w:rsidRPr="001667D9">
        <w:rPr>
          <w:szCs w:val="24"/>
        </w:rPr>
        <w:t>.</w:t>
      </w:r>
      <w:r>
        <w:rPr>
          <w:szCs w:val="24"/>
        </w:rPr>
        <w:t xml:space="preserve"> The system uses this information to calculate the date depreciation begins for a capital asset.</w:t>
      </w:r>
    </w:p>
    <w:p w:rsidR="006734AB" w:rsidRPr="000D0988" w:rsidRDefault="006734AB" w:rsidP="00E406F9"/>
    <w:p w:rsidR="006734AB" w:rsidRDefault="006734AB" w:rsidP="00E406F9">
      <w:pPr>
        <w:pStyle w:val="Heading4"/>
      </w:pPr>
      <w:bookmarkStart w:id="227" w:name="_D2HTopic_186"/>
      <w:r>
        <w:t>Document Layout</w:t>
      </w:r>
      <w:bookmarkEnd w:id="227"/>
    </w:p>
    <w:p w:rsidR="006734AB" w:rsidRPr="000D0988" w:rsidRDefault="006734AB" w:rsidP="00E406F9"/>
    <w:p w:rsidR="006734AB" w:rsidRPr="00EC23F2" w:rsidRDefault="006734AB" w:rsidP="00E406F9">
      <w:pPr>
        <w:pStyle w:val="TableHeading"/>
      </w:pPr>
      <w:r>
        <w:t>Asset</w:t>
      </w:r>
      <w:r w:rsidRPr="00EC23F2">
        <w:t xml:space="preserve"> Depreciation Convention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6734AB" w:rsidTr="00E406F9">
        <w:tc>
          <w:tcPr>
            <w:tcW w:w="2160" w:type="dxa"/>
            <w:tcBorders>
              <w:top w:val="single" w:sz="4" w:space="0" w:color="auto"/>
              <w:bottom w:val="thickThinSmallGap" w:sz="12" w:space="0" w:color="auto"/>
              <w:right w:val="double" w:sz="4" w:space="0" w:color="auto"/>
            </w:tcBorders>
          </w:tcPr>
          <w:p w:rsidR="006734AB" w:rsidRPr="009447C4" w:rsidRDefault="006734AB" w:rsidP="00E406F9">
            <w:pPr>
              <w:pStyle w:val="TableCells"/>
            </w:pPr>
            <w:r w:rsidRPr="009447C4">
              <w:t xml:space="preserve">Title </w:t>
            </w:r>
          </w:p>
        </w:tc>
        <w:tc>
          <w:tcPr>
            <w:tcW w:w="5371" w:type="dxa"/>
            <w:tcBorders>
              <w:top w:val="single" w:sz="4" w:space="0" w:color="auto"/>
              <w:bottom w:val="thickThinSmallGap" w:sz="12" w:space="0" w:color="auto"/>
            </w:tcBorders>
          </w:tcPr>
          <w:p w:rsidR="006734AB" w:rsidRPr="009C2A40" w:rsidRDefault="006734AB" w:rsidP="00E406F9">
            <w:pPr>
              <w:pStyle w:val="TableCells"/>
            </w:pPr>
            <w:r w:rsidRPr="009C2A40">
              <w:t xml:space="preserve">Description </w:t>
            </w:r>
          </w:p>
        </w:tc>
      </w:tr>
      <w:tr w:rsidR="006734AB" w:rsidTr="00E406F9">
        <w:tc>
          <w:tcPr>
            <w:tcW w:w="2160" w:type="dxa"/>
            <w:tcBorders>
              <w:bottom w:val="single" w:sz="4" w:space="0" w:color="auto"/>
              <w:right w:val="double" w:sz="4" w:space="0" w:color="auto"/>
            </w:tcBorders>
          </w:tcPr>
          <w:p w:rsidR="006734AB" w:rsidRPr="009447C4" w:rsidRDefault="006734AB" w:rsidP="00E406F9">
            <w:pPr>
              <w:pStyle w:val="TableCells"/>
            </w:pPr>
            <w:r w:rsidRPr="009447C4">
              <w:t>Active Indicator</w:t>
            </w:r>
          </w:p>
        </w:tc>
        <w:tc>
          <w:tcPr>
            <w:tcW w:w="5371" w:type="dxa"/>
            <w:tcBorders>
              <w:bottom w:val="single" w:sz="4" w:space="0" w:color="auto"/>
            </w:tcBorders>
          </w:tcPr>
          <w:p w:rsidR="006734AB" w:rsidRPr="009C2A40" w:rsidRDefault="006734AB" w:rsidP="00E406F9">
            <w:pPr>
              <w:pStyle w:val="TableCells"/>
            </w:pPr>
            <w:r>
              <w:t>Indicates whether this asset depreciation convention code is active or inactive. Remove the check mark to deactivate this code.</w:t>
            </w:r>
          </w:p>
        </w:tc>
      </w:tr>
      <w:tr w:rsidR="006734AB" w:rsidTr="00E406F9">
        <w:tc>
          <w:tcPr>
            <w:tcW w:w="2160" w:type="dxa"/>
            <w:tcBorders>
              <w:right w:val="double" w:sz="4" w:space="0" w:color="auto"/>
            </w:tcBorders>
          </w:tcPr>
          <w:p w:rsidR="006734AB" w:rsidRPr="009447C4" w:rsidRDefault="006734AB" w:rsidP="00E406F9">
            <w:pPr>
              <w:pStyle w:val="TableCells"/>
            </w:pPr>
            <w:r w:rsidRPr="009447C4">
              <w:t>Depreciation Convention Code</w:t>
            </w:r>
          </w:p>
        </w:tc>
        <w:tc>
          <w:tcPr>
            <w:tcW w:w="5371" w:type="dxa"/>
          </w:tcPr>
          <w:p w:rsidR="006734AB" w:rsidRPr="009C2A40" w:rsidRDefault="006734AB" w:rsidP="00E406F9">
            <w:pPr>
              <w:pStyle w:val="TableCells"/>
            </w:pPr>
            <w:r w:rsidRPr="009C2A40">
              <w:t xml:space="preserve">Required. </w:t>
            </w:r>
            <w:r>
              <w:t>The</w:t>
            </w:r>
            <w:r w:rsidRPr="00600BEB">
              <w:t xml:space="preserve"> depreciation convention code </w:t>
            </w:r>
            <w:r w:rsidRPr="009C2A40">
              <w:t>(</w:t>
            </w:r>
            <w:r w:rsidRPr="009C2A40">
              <w:rPr>
                <w:rStyle w:val="Strong"/>
                <w:rFonts w:eastAsia="MS Mincho"/>
              </w:rPr>
              <w:t>HY</w:t>
            </w:r>
            <w:r w:rsidRPr="009C2A40">
              <w:t xml:space="preserve">- Half Year or </w:t>
            </w:r>
            <w:r w:rsidRPr="009C2A40">
              <w:rPr>
                <w:rStyle w:val="Strong"/>
                <w:rFonts w:eastAsia="MS Mincho"/>
              </w:rPr>
              <w:t>FY</w:t>
            </w:r>
            <w:r w:rsidRPr="009C2A40">
              <w:t>- Full Year)</w:t>
            </w:r>
            <w:r>
              <w:t xml:space="preserve"> to be used for the depreciation calculation for this object sub type</w:t>
            </w:r>
          </w:p>
        </w:tc>
      </w:tr>
      <w:tr w:rsidR="006734AB" w:rsidTr="00E406F9">
        <w:tc>
          <w:tcPr>
            <w:tcW w:w="2160" w:type="dxa"/>
            <w:tcBorders>
              <w:right w:val="double" w:sz="4" w:space="0" w:color="auto"/>
            </w:tcBorders>
          </w:tcPr>
          <w:p w:rsidR="006734AB" w:rsidRPr="009447C4" w:rsidRDefault="006734AB" w:rsidP="00E406F9">
            <w:pPr>
              <w:pStyle w:val="TableCells"/>
            </w:pPr>
            <w:r w:rsidRPr="009447C4">
              <w:t xml:space="preserve">Financial Object Sub Type Code </w:t>
            </w:r>
          </w:p>
        </w:tc>
        <w:tc>
          <w:tcPr>
            <w:tcW w:w="5371" w:type="dxa"/>
          </w:tcPr>
          <w:p w:rsidR="006734AB" w:rsidRPr="009C2A40" w:rsidRDefault="006734AB" w:rsidP="00E406F9">
            <w:pPr>
              <w:pStyle w:val="TableCells"/>
            </w:pPr>
            <w:r>
              <w:t>Required for create new. The</w:t>
            </w:r>
            <w:r w:rsidRPr="00600BEB">
              <w:t xml:space="preserve"> financial object sub type c</w:t>
            </w:r>
            <w:r w:rsidRPr="009C2A40">
              <w:t>ode</w:t>
            </w:r>
            <w:r>
              <w:t xml:space="preserve"> to be used for this asset depreciation convention.</w:t>
            </w:r>
          </w:p>
        </w:tc>
      </w:tr>
    </w:tbl>
    <w:p w:rsidR="006734AB" w:rsidRPr="000D0988" w:rsidRDefault="006734AB" w:rsidP="00E406F9"/>
    <w:p w:rsidR="006734AB" w:rsidRDefault="006734AB" w:rsidP="00E406F9">
      <w:pPr>
        <w:pStyle w:val="Heading3"/>
      </w:pPr>
      <w:bookmarkStart w:id="228" w:name="_Toc511209428"/>
      <w:bookmarkStart w:id="229" w:name="_D2HTopic_187"/>
      <w:r>
        <w:lastRenderedPageBreak/>
        <w:t>Asset Depreciation Method</w:t>
      </w:r>
      <w:bookmarkEnd w:id="228"/>
      <w:r w:rsidR="00F6379D">
        <w:fldChar w:fldCharType="begin"/>
      </w:r>
      <w:r>
        <w:instrText xml:space="preserve"> XE "Asset Depreciation Method document" </w:instrText>
      </w:r>
      <w:r w:rsidR="00F6379D">
        <w:fldChar w:fldCharType="end"/>
      </w:r>
      <w:r w:rsidR="00F6379D" w:rsidRPr="00000100">
        <w:fldChar w:fldCharType="begin"/>
      </w:r>
      <w:r w:rsidRPr="00000100">
        <w:instrText xml:space="preserve"> TC "</w:instrText>
      </w:r>
      <w:r>
        <w:instrText>Asset Depreciation Method</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29"/>
    </w:p>
    <w:p w:rsidR="006734AB" w:rsidRPr="000D0988" w:rsidRDefault="006734AB" w:rsidP="00E406F9"/>
    <w:p w:rsidR="006734AB" w:rsidRDefault="006734AB" w:rsidP="00E406F9">
      <w:pPr>
        <w:pStyle w:val="BodyText"/>
      </w:pPr>
      <w:r>
        <w:t>The Asset Depreciation Method document defines codes for identifying two depreciation methods (SL - straight-line and SV - salvage value). When SV is used as the depreciation method, the system deducts the salvage amount (the residual amount for which the organization expects to sell the equipment) from the depreciation base amount before calculating depreciation.</w:t>
      </w:r>
    </w:p>
    <w:p w:rsidR="006734AB" w:rsidRDefault="006734AB" w:rsidP="00E406F9">
      <w:pPr>
        <w:pStyle w:val="Heading4"/>
      </w:pPr>
      <w:bookmarkStart w:id="230" w:name="_D2HTopic_188"/>
      <w:r>
        <w:t>Document Layout</w:t>
      </w:r>
      <w:bookmarkEnd w:id="230"/>
    </w:p>
    <w:p w:rsidR="006734AB" w:rsidRPr="000D0988" w:rsidRDefault="006734AB" w:rsidP="00E406F9"/>
    <w:p w:rsidR="006734AB" w:rsidRPr="00EC23F2" w:rsidRDefault="006734AB" w:rsidP="00E406F9">
      <w:pPr>
        <w:pStyle w:val="TableHeading"/>
      </w:pPr>
      <w:r w:rsidRPr="00EC23F2">
        <w:t xml:space="preserve">Asset Depreciation Method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600BEB" w:rsidRDefault="006734AB" w:rsidP="00E406F9">
            <w:pPr>
              <w:pStyle w:val="TableCells"/>
            </w:pPr>
            <w:r w:rsidRPr="00600BEB">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600BEB" w:rsidRDefault="006734AB" w:rsidP="00E406F9">
            <w:pPr>
              <w:pStyle w:val="TableCells"/>
            </w:pPr>
            <w:r w:rsidRPr="00600BEB">
              <w:t>Active Indicator</w:t>
            </w:r>
          </w:p>
        </w:tc>
        <w:tc>
          <w:tcPr>
            <w:tcW w:w="5486" w:type="dxa"/>
            <w:tcBorders>
              <w:bottom w:val="single" w:sz="4" w:space="0" w:color="auto"/>
            </w:tcBorders>
          </w:tcPr>
          <w:p w:rsidR="006734AB" w:rsidRDefault="006734AB" w:rsidP="00E406F9">
            <w:pPr>
              <w:pStyle w:val="TableCells"/>
            </w:pPr>
            <w:r>
              <w:t>Indicates whether this asset depreciation code is active or inactive. Remove the check mark to deactivate this code.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 xml:space="preserve">Depreciation Method Code </w:t>
            </w:r>
          </w:p>
        </w:tc>
        <w:tc>
          <w:tcPr>
            <w:tcW w:w="5486" w:type="dxa"/>
          </w:tcPr>
          <w:p w:rsidR="006734AB" w:rsidRDefault="006734AB" w:rsidP="00E406F9">
            <w:pPr>
              <w:pStyle w:val="TableCells"/>
            </w:pPr>
            <w:r>
              <w:t>A unique code to identify a depreciation method.</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Depreciation Method Name</w:t>
            </w:r>
          </w:p>
        </w:tc>
        <w:tc>
          <w:tcPr>
            <w:tcW w:w="5486" w:type="dxa"/>
          </w:tcPr>
          <w:p w:rsidR="006734AB" w:rsidRDefault="006734AB" w:rsidP="00E406F9">
            <w:pPr>
              <w:pStyle w:val="TableCells"/>
            </w:pPr>
            <w:r>
              <w:t>Required. A descriptive name for the depreciation method.</w:t>
            </w:r>
          </w:p>
        </w:tc>
      </w:tr>
    </w:tbl>
    <w:p w:rsidR="006734AB" w:rsidRPr="000D0988" w:rsidRDefault="006734AB" w:rsidP="00E406F9"/>
    <w:p w:rsidR="006734AB" w:rsidRDefault="006734AB" w:rsidP="00E406F9">
      <w:pPr>
        <w:pStyle w:val="Heading3"/>
      </w:pPr>
      <w:bookmarkStart w:id="231" w:name="_Toc511209429"/>
      <w:bookmarkStart w:id="232" w:name="_D2HTopic_189"/>
      <w:r>
        <w:lastRenderedPageBreak/>
        <w:t>Asset Location Type</w:t>
      </w:r>
      <w:bookmarkEnd w:id="231"/>
      <w:r w:rsidR="00F6379D">
        <w:fldChar w:fldCharType="begin"/>
      </w:r>
      <w:r>
        <w:instrText xml:space="preserve"> XE "Asset Location Type document" </w:instrText>
      </w:r>
      <w:r w:rsidR="00F6379D">
        <w:fldChar w:fldCharType="end"/>
      </w:r>
      <w:r w:rsidR="00F6379D" w:rsidRPr="00000100">
        <w:fldChar w:fldCharType="begin"/>
      </w:r>
      <w:r w:rsidRPr="00000100">
        <w:instrText xml:space="preserve"> TC "</w:instrText>
      </w:r>
      <w:r>
        <w:instrText>Asset Location Type</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32"/>
    </w:p>
    <w:p w:rsidR="006734AB" w:rsidRDefault="006734AB" w:rsidP="00E406F9"/>
    <w:p w:rsidR="006734AB" w:rsidRDefault="006734AB" w:rsidP="00E406F9">
      <w:pPr>
        <w:pStyle w:val="BodyText"/>
      </w:pPr>
      <w:r>
        <w:t>The Asset Location Type document defines codes used to describe various types of asset locations.</w:t>
      </w:r>
    </w:p>
    <w:p w:rsidR="006734AB" w:rsidRDefault="006734AB" w:rsidP="00E406F9"/>
    <w:p w:rsidR="006734AB" w:rsidRDefault="006734AB" w:rsidP="00E406F9">
      <w:pPr>
        <w:pStyle w:val="Heading4"/>
      </w:pPr>
      <w:bookmarkStart w:id="233" w:name="_D2HTopic_190"/>
      <w:r>
        <w:t>Document Layout</w:t>
      </w:r>
      <w:bookmarkEnd w:id="233"/>
    </w:p>
    <w:p w:rsidR="006734AB" w:rsidRDefault="006734AB" w:rsidP="00E406F9"/>
    <w:p w:rsidR="006734AB" w:rsidRPr="00EC23F2" w:rsidRDefault="006734AB" w:rsidP="00E406F9">
      <w:pPr>
        <w:pStyle w:val="TableHeading"/>
      </w:pPr>
      <w:r w:rsidRPr="00EC23F2">
        <w:t xml:space="preserve">Asset Location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600BEB" w:rsidRDefault="006734AB" w:rsidP="00E406F9">
            <w:pPr>
              <w:pStyle w:val="TableCells"/>
            </w:pPr>
            <w:r w:rsidRPr="00600BEB">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600BEB" w:rsidRDefault="006734AB" w:rsidP="00E406F9">
            <w:pPr>
              <w:pStyle w:val="TableCells"/>
            </w:pPr>
            <w:r w:rsidRPr="00600BEB">
              <w:t>Active Indicator</w:t>
            </w:r>
          </w:p>
        </w:tc>
        <w:tc>
          <w:tcPr>
            <w:tcW w:w="5486" w:type="dxa"/>
            <w:tcBorders>
              <w:bottom w:val="single" w:sz="4" w:space="0" w:color="auto"/>
            </w:tcBorders>
          </w:tcPr>
          <w:p w:rsidR="006734AB" w:rsidRDefault="006734AB" w:rsidP="00E406F9">
            <w:pPr>
              <w:pStyle w:val="TableCells"/>
            </w:pPr>
            <w:r>
              <w:t>Indicates whether this asset location type code is active or inactive. Remove the check mark to deactivate this code.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 xml:space="preserve">Asset Location Type Code </w:t>
            </w:r>
          </w:p>
        </w:tc>
        <w:tc>
          <w:tcPr>
            <w:tcW w:w="5486" w:type="dxa"/>
          </w:tcPr>
          <w:p w:rsidR="006734AB" w:rsidRDefault="006734AB" w:rsidP="00E406F9">
            <w:pPr>
              <w:pStyle w:val="TableCells"/>
            </w:pPr>
            <w:r>
              <w:t>A unique code to identify an asset location type.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Asset Location Type Name</w:t>
            </w:r>
          </w:p>
        </w:tc>
        <w:tc>
          <w:tcPr>
            <w:tcW w:w="5486" w:type="dxa"/>
          </w:tcPr>
          <w:p w:rsidR="006734AB" w:rsidRDefault="006734AB" w:rsidP="00E406F9">
            <w:pPr>
              <w:pStyle w:val="TableCells"/>
            </w:pPr>
            <w:r>
              <w:t>Required. A descriptive name for the asset location type.</w:t>
            </w:r>
          </w:p>
        </w:tc>
      </w:tr>
    </w:tbl>
    <w:p w:rsidR="006734AB" w:rsidRDefault="006734AB" w:rsidP="00E406F9">
      <w:pPr>
        <w:pStyle w:val="Heading3"/>
      </w:pPr>
      <w:bookmarkStart w:id="234" w:name="_Toc511209430"/>
      <w:bookmarkStart w:id="235" w:name="_D2HTopic_191"/>
      <w:r>
        <w:lastRenderedPageBreak/>
        <w:t>Asset Object Code</w:t>
      </w:r>
      <w:bookmarkEnd w:id="234"/>
      <w:r w:rsidR="00F6379D">
        <w:fldChar w:fldCharType="begin"/>
      </w:r>
      <w:r>
        <w:instrText xml:space="preserve"> XE "Asset Object Code document" </w:instrText>
      </w:r>
      <w:r w:rsidR="00F6379D">
        <w:fldChar w:fldCharType="end"/>
      </w:r>
      <w:r w:rsidR="00F6379D" w:rsidRPr="00000100">
        <w:fldChar w:fldCharType="begin"/>
      </w:r>
      <w:r w:rsidRPr="00000100">
        <w:instrText xml:space="preserve"> TC "</w:instrText>
      </w:r>
      <w:r>
        <w:instrText>Asset Object Code</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35"/>
    </w:p>
    <w:p w:rsidR="006734AB" w:rsidRDefault="006734AB" w:rsidP="00E406F9"/>
    <w:p w:rsidR="006734AB" w:rsidRDefault="006734AB" w:rsidP="00E406F9">
      <w:pPr>
        <w:pStyle w:val="BodyText"/>
        <w:rPr>
          <w:szCs w:val="24"/>
        </w:rPr>
      </w:pPr>
      <w:r>
        <w:t xml:space="preserve">The Asset Object Code document defines object codes used for asset capitalization and depreciation. This document </w:t>
      </w:r>
      <w:r w:rsidRPr="0042086D">
        <w:rPr>
          <w:szCs w:val="24"/>
        </w:rPr>
        <w:t xml:space="preserve">is used by </w:t>
      </w:r>
      <w:r>
        <w:rPr>
          <w:szCs w:val="24"/>
        </w:rPr>
        <w:t xml:space="preserve">Asset Retirement and Asset </w:t>
      </w:r>
      <w:r w:rsidRPr="0042086D">
        <w:rPr>
          <w:szCs w:val="24"/>
        </w:rPr>
        <w:t xml:space="preserve">Transfer documents to identify capitalization and accumulated </w:t>
      </w:r>
      <w:r>
        <w:rPr>
          <w:szCs w:val="24"/>
        </w:rPr>
        <w:t xml:space="preserve">depreciation </w:t>
      </w:r>
      <w:r w:rsidRPr="0042086D">
        <w:rPr>
          <w:szCs w:val="24"/>
        </w:rPr>
        <w:t>objec</w:t>
      </w:r>
      <w:r>
        <w:rPr>
          <w:szCs w:val="24"/>
        </w:rPr>
        <w:t>t codes for ledger entries.</w:t>
      </w:r>
      <w:r w:rsidRPr="0042086D">
        <w:rPr>
          <w:szCs w:val="24"/>
        </w:rPr>
        <w:t xml:space="preserve"> In addition</w:t>
      </w:r>
      <w:r>
        <w:rPr>
          <w:szCs w:val="24"/>
        </w:rPr>
        <w:t>, the</w:t>
      </w:r>
      <w:r w:rsidRPr="0042086D">
        <w:rPr>
          <w:szCs w:val="24"/>
        </w:rPr>
        <w:t xml:space="preserve"> Batch Depreciation and Scrubber </w:t>
      </w:r>
      <w:r>
        <w:rPr>
          <w:szCs w:val="24"/>
        </w:rPr>
        <w:t>processes use</w:t>
      </w:r>
      <w:r w:rsidRPr="0042086D">
        <w:rPr>
          <w:szCs w:val="24"/>
        </w:rPr>
        <w:t xml:space="preserve"> asset object</w:t>
      </w:r>
      <w:r>
        <w:rPr>
          <w:szCs w:val="24"/>
        </w:rPr>
        <w:t xml:space="preserve"> codes defined in this document.</w:t>
      </w:r>
    </w:p>
    <w:p w:rsidR="006734AB" w:rsidRDefault="006734AB" w:rsidP="00E406F9">
      <w:pPr>
        <w:pStyle w:val="BodyText"/>
        <w:rPr>
          <w:szCs w:val="24"/>
        </w:rPr>
      </w:pPr>
      <w:r>
        <w:rPr>
          <w:szCs w:val="24"/>
        </w:rPr>
        <w:t xml:space="preserve">This document sets up associations of object codes and asset functions. </w:t>
      </w:r>
    </w:p>
    <w:p w:rsidR="006734AB" w:rsidRDefault="006734AB" w:rsidP="00E406F9">
      <w:pPr>
        <w:pStyle w:val="Note"/>
      </w:pPr>
      <w:r>
        <w:drawing>
          <wp:inline distT="0" distB="0" distL="0" distR="0">
            <wp:extent cx="149860" cy="149860"/>
            <wp:effectExtent l="19050" t="0" r="2540" b="0"/>
            <wp:docPr id="1684" name="Picture 4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encil-small"/>
                    <pic:cNvPicPr>
                      <a:picLocks noChangeAspect="1" noChangeArrowheads="1"/>
                    </pic:cNvPicPr>
                  </pic:nvPicPr>
                  <pic:blipFill>
                    <a:blip r:embed="rId20"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Values</w:t>
      </w:r>
      <w:r w:rsidRPr="0042086D">
        <w:t xml:space="preserve"> for the </w:t>
      </w:r>
      <w:r w:rsidRPr="009C2A40">
        <w:rPr>
          <w:rStyle w:val="Strong"/>
          <w:rFonts w:eastAsia="MS Mincho"/>
        </w:rPr>
        <w:t>Chart Code</w:t>
      </w:r>
      <w:r>
        <w:rPr>
          <w:rStyle w:val="Strong"/>
          <w:rFonts w:eastAsia="MS Mincho"/>
        </w:rPr>
        <w:t xml:space="preserve"> </w:t>
      </w:r>
      <w:r w:rsidRPr="0042086D">
        <w:t xml:space="preserve">and </w:t>
      </w:r>
      <w:r>
        <w:t xml:space="preserve">the </w:t>
      </w:r>
      <w:r w:rsidRPr="009C2A40">
        <w:rPr>
          <w:rStyle w:val="Strong"/>
          <w:rFonts w:eastAsia="MS Mincho"/>
        </w:rPr>
        <w:t>Object Sub Type Code</w:t>
      </w:r>
      <w:r>
        <w:t xml:space="preserve"> must have already been defined in the system for the applicable fiscal year</w:t>
      </w:r>
      <w:r w:rsidRPr="0042086D">
        <w:t>.</w:t>
      </w:r>
      <w:r>
        <w:t xml:space="preserve"> All object codes entered here must also have been previously defined.</w:t>
      </w:r>
    </w:p>
    <w:p w:rsidR="006734AB" w:rsidRPr="00191D46" w:rsidRDefault="006734AB" w:rsidP="00E406F9">
      <w:pPr>
        <w:pStyle w:val="Note"/>
        <w:rPr>
          <w:rFonts w:eastAsia="MS Mincho"/>
          <w:szCs w:val="16"/>
        </w:rPr>
      </w:pPr>
      <w:r>
        <w:drawing>
          <wp:inline distT="0" distB="0" distL="0" distR="0">
            <wp:extent cx="191135" cy="191135"/>
            <wp:effectExtent l="19050" t="0" r="0" b="0"/>
            <wp:docPr id="1685"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This table is updated annually by the Fiscal Year Maker process. For more information about this process, see</w:t>
      </w:r>
      <w:r w:rsidRPr="006E2E73">
        <w:t xml:space="preserve"> </w:t>
      </w:r>
      <w:r w:rsidRPr="00191D46">
        <w:t>Fiscal Year Maker</w:t>
      </w:r>
      <w:r w:rsidRPr="00353F1B">
        <w:t xml:space="preserve"> </w:t>
      </w:r>
      <w:r w:rsidRPr="00191D46">
        <w:t xml:space="preserve">in </w:t>
      </w:r>
      <w:r>
        <w:t xml:space="preserve">the </w:t>
      </w:r>
      <w:r w:rsidRPr="00254EF2">
        <w:rPr>
          <w:rStyle w:val="Emphasis"/>
        </w:rPr>
        <w:t>Overview</w:t>
      </w:r>
      <w:r w:rsidRPr="006E1881">
        <w:rPr>
          <w:i/>
        </w:rPr>
        <w:t xml:space="preserve"> </w:t>
      </w:r>
      <w:r>
        <w:rPr>
          <w:i/>
        </w:rPr>
        <w:t>and Introduction to the User Interface</w:t>
      </w:r>
      <w:r w:rsidRPr="00092ED2">
        <w:t>.</w:t>
      </w:r>
      <w:r w:rsidRPr="00191D46">
        <w:t xml:space="preserve"> </w:t>
      </w:r>
    </w:p>
    <w:p w:rsidR="006734AB" w:rsidRDefault="006734AB" w:rsidP="00E406F9"/>
    <w:p w:rsidR="006734AB" w:rsidRDefault="006734AB" w:rsidP="00E406F9">
      <w:pPr>
        <w:pStyle w:val="Heading4"/>
      </w:pPr>
      <w:bookmarkStart w:id="236" w:name="_D2HTopic_192"/>
      <w:r>
        <w:t>Document Layout</w:t>
      </w:r>
      <w:bookmarkEnd w:id="236"/>
    </w:p>
    <w:p w:rsidR="006734AB" w:rsidRDefault="006734AB" w:rsidP="00E406F9"/>
    <w:p w:rsidR="006734AB" w:rsidRPr="00EC23F2" w:rsidRDefault="006734AB" w:rsidP="00E406F9">
      <w:pPr>
        <w:pStyle w:val="TableHeading"/>
      </w:pPr>
      <w:r w:rsidRPr="00EC23F2">
        <w:t xml:space="preserve">Asset Object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6734AB" w:rsidTr="00E406F9">
        <w:tc>
          <w:tcPr>
            <w:tcW w:w="2131" w:type="dxa"/>
            <w:tcBorders>
              <w:top w:val="single" w:sz="4" w:space="0" w:color="auto"/>
              <w:bottom w:val="thickThinSmallGap" w:sz="12" w:space="0" w:color="auto"/>
              <w:right w:val="double" w:sz="4" w:space="0" w:color="auto"/>
            </w:tcBorders>
          </w:tcPr>
          <w:p w:rsidR="006734AB" w:rsidRDefault="006734AB" w:rsidP="00E406F9">
            <w:pPr>
              <w:pStyle w:val="TableCells"/>
            </w:pPr>
            <w:r>
              <w:t xml:space="preserve">Title </w:t>
            </w:r>
          </w:p>
        </w:tc>
        <w:tc>
          <w:tcPr>
            <w:tcW w:w="5400"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131" w:type="dxa"/>
            <w:tcBorders>
              <w:right w:val="double" w:sz="4" w:space="0" w:color="auto"/>
            </w:tcBorders>
          </w:tcPr>
          <w:p w:rsidR="006734AB" w:rsidRPr="000564B1" w:rsidRDefault="006734AB" w:rsidP="00E406F9">
            <w:pPr>
              <w:pStyle w:val="TableCells"/>
            </w:pPr>
            <w:r w:rsidRPr="000564B1">
              <w:t>Accumulated Depreciation Financial Object Code</w:t>
            </w:r>
          </w:p>
        </w:tc>
        <w:tc>
          <w:tcPr>
            <w:tcW w:w="5400" w:type="dxa"/>
          </w:tcPr>
          <w:p w:rsidR="006734AB" w:rsidRDefault="006734AB" w:rsidP="00E406F9">
            <w:pPr>
              <w:pStyle w:val="TableCells"/>
            </w:pPr>
            <w:r>
              <w:t>The accumulated depreciation financial object code associated with this asset object code. Existing object codes may be retrieved from the lookup</w:t>
            </w:r>
            <w:r>
              <w:rPr>
                <w:noProof/>
              </w:rPr>
              <w:t xml:space="preserve"> icon</w:t>
            </w:r>
            <w:r>
              <w:t>.</w:t>
            </w:r>
          </w:p>
        </w:tc>
      </w:tr>
      <w:tr w:rsidR="006734AB" w:rsidTr="00E406F9">
        <w:tc>
          <w:tcPr>
            <w:tcW w:w="2131" w:type="dxa"/>
            <w:tcBorders>
              <w:bottom w:val="single" w:sz="4" w:space="0" w:color="auto"/>
              <w:right w:val="double" w:sz="4" w:space="0" w:color="auto"/>
            </w:tcBorders>
          </w:tcPr>
          <w:p w:rsidR="006734AB" w:rsidRPr="000564B1" w:rsidRDefault="006734AB" w:rsidP="00E406F9">
            <w:pPr>
              <w:pStyle w:val="TableCells"/>
            </w:pPr>
            <w:r w:rsidRPr="000564B1">
              <w:t>Active Indicator</w:t>
            </w:r>
          </w:p>
        </w:tc>
        <w:tc>
          <w:tcPr>
            <w:tcW w:w="5400" w:type="dxa"/>
            <w:tcBorders>
              <w:bottom w:val="single" w:sz="4" w:space="0" w:color="auto"/>
            </w:tcBorders>
          </w:tcPr>
          <w:p w:rsidR="006734AB" w:rsidRDefault="006734AB" w:rsidP="00E406F9">
            <w:pPr>
              <w:pStyle w:val="TableCells"/>
            </w:pPr>
            <w:r>
              <w:t>Indicates whether this asset object code is active or inactive. Remove the check mark to deactivate this code.</w:t>
            </w:r>
          </w:p>
        </w:tc>
      </w:tr>
      <w:tr w:rsidR="006734AB" w:rsidTr="00E406F9">
        <w:tc>
          <w:tcPr>
            <w:tcW w:w="2131" w:type="dxa"/>
            <w:tcBorders>
              <w:right w:val="double" w:sz="4" w:space="0" w:color="auto"/>
            </w:tcBorders>
          </w:tcPr>
          <w:p w:rsidR="006734AB" w:rsidRPr="000564B1" w:rsidRDefault="006734AB" w:rsidP="00E406F9">
            <w:pPr>
              <w:pStyle w:val="TableCells"/>
            </w:pPr>
            <w:r w:rsidRPr="000564B1">
              <w:t>Capitalization Financial Object Code</w:t>
            </w:r>
          </w:p>
        </w:tc>
        <w:tc>
          <w:tcPr>
            <w:tcW w:w="5400" w:type="dxa"/>
          </w:tcPr>
          <w:p w:rsidR="006734AB" w:rsidRDefault="006734AB" w:rsidP="00E406F9">
            <w:pPr>
              <w:pStyle w:val="TableCells"/>
            </w:pPr>
            <w:r>
              <w:t>The capitalization financial object code associated with this asset object code. Existing object codes may be retrieved from the lookup</w:t>
            </w:r>
            <w:r>
              <w:rPr>
                <w:noProof/>
              </w:rPr>
              <w:t xml:space="preserve"> icon</w:t>
            </w:r>
            <w:r>
              <w:t>.</w:t>
            </w:r>
          </w:p>
        </w:tc>
      </w:tr>
      <w:tr w:rsidR="006734AB" w:rsidTr="00E406F9">
        <w:tc>
          <w:tcPr>
            <w:tcW w:w="2131" w:type="dxa"/>
            <w:tcBorders>
              <w:right w:val="double" w:sz="4" w:space="0" w:color="auto"/>
            </w:tcBorders>
          </w:tcPr>
          <w:p w:rsidR="006734AB" w:rsidRPr="000564B1" w:rsidRDefault="006734AB" w:rsidP="00E406F9">
            <w:pPr>
              <w:pStyle w:val="TableCells"/>
            </w:pPr>
            <w:r w:rsidRPr="000564B1">
              <w:t>Chart Code</w:t>
            </w:r>
          </w:p>
        </w:tc>
        <w:tc>
          <w:tcPr>
            <w:tcW w:w="5400" w:type="dxa"/>
          </w:tcPr>
          <w:p w:rsidR="006734AB" w:rsidRDefault="006734AB" w:rsidP="00E406F9">
            <w:pPr>
              <w:pStyle w:val="TableCells"/>
            </w:pPr>
            <w:r>
              <w:t xml:space="preserve">The Chart of Accounts </w:t>
            </w:r>
            <w:proofErr w:type="gramStart"/>
            <w:r>
              <w:t>code for this asset object</w:t>
            </w:r>
            <w:proofErr w:type="gramEnd"/>
            <w:r>
              <w:t xml:space="preserve"> code.</w:t>
            </w:r>
          </w:p>
        </w:tc>
      </w:tr>
      <w:tr w:rsidR="006734AB" w:rsidTr="00E406F9">
        <w:tc>
          <w:tcPr>
            <w:tcW w:w="2131" w:type="dxa"/>
            <w:tcBorders>
              <w:right w:val="double" w:sz="4" w:space="0" w:color="auto"/>
            </w:tcBorders>
          </w:tcPr>
          <w:p w:rsidR="006734AB" w:rsidRPr="000564B1" w:rsidRDefault="006734AB" w:rsidP="00E406F9">
            <w:pPr>
              <w:pStyle w:val="TableCells"/>
            </w:pPr>
            <w:r w:rsidRPr="000564B1">
              <w:t>Depreciation Expense Financial Object Code</w:t>
            </w:r>
          </w:p>
        </w:tc>
        <w:tc>
          <w:tcPr>
            <w:tcW w:w="5400" w:type="dxa"/>
          </w:tcPr>
          <w:p w:rsidR="006734AB" w:rsidRDefault="006734AB" w:rsidP="00E406F9">
            <w:pPr>
              <w:pStyle w:val="TableCells"/>
            </w:pPr>
            <w:r>
              <w:t>The depreciation expense object code associated with this asset object code. Existing object codes may be retrieved from the lookup</w:t>
            </w:r>
            <w:r>
              <w:rPr>
                <w:noProof/>
              </w:rPr>
              <w:t xml:space="preserve"> icon</w:t>
            </w:r>
            <w:r>
              <w:t>.</w:t>
            </w:r>
          </w:p>
        </w:tc>
      </w:tr>
      <w:tr w:rsidR="006734AB" w:rsidTr="00E406F9">
        <w:tc>
          <w:tcPr>
            <w:tcW w:w="2131" w:type="dxa"/>
            <w:tcBorders>
              <w:right w:val="double" w:sz="4" w:space="0" w:color="auto"/>
            </w:tcBorders>
          </w:tcPr>
          <w:p w:rsidR="006734AB" w:rsidRPr="000564B1" w:rsidRDefault="006734AB" w:rsidP="00E406F9">
            <w:pPr>
              <w:pStyle w:val="TableCells"/>
            </w:pPr>
            <w:r w:rsidRPr="000564B1">
              <w:t>Object Sub-Type Code</w:t>
            </w:r>
          </w:p>
        </w:tc>
        <w:tc>
          <w:tcPr>
            <w:tcW w:w="5400" w:type="dxa"/>
          </w:tcPr>
          <w:p w:rsidR="006734AB" w:rsidRDefault="006734AB" w:rsidP="00E406F9">
            <w:pPr>
              <w:pStyle w:val="TableCells"/>
            </w:pPr>
            <w:r>
              <w:t>The object sub-type associated with this asset object code.</w:t>
            </w:r>
          </w:p>
        </w:tc>
      </w:tr>
      <w:tr w:rsidR="006734AB" w:rsidTr="00E406F9">
        <w:tc>
          <w:tcPr>
            <w:tcW w:w="2131" w:type="dxa"/>
            <w:tcBorders>
              <w:right w:val="double" w:sz="4" w:space="0" w:color="auto"/>
            </w:tcBorders>
          </w:tcPr>
          <w:p w:rsidR="006734AB" w:rsidRPr="000564B1" w:rsidRDefault="006734AB" w:rsidP="00E406F9">
            <w:pPr>
              <w:pStyle w:val="TableCells"/>
            </w:pPr>
            <w:r w:rsidRPr="000564B1">
              <w:t xml:space="preserve">University Fiscal Year </w:t>
            </w:r>
          </w:p>
        </w:tc>
        <w:tc>
          <w:tcPr>
            <w:tcW w:w="5400" w:type="dxa"/>
          </w:tcPr>
          <w:p w:rsidR="006734AB" w:rsidRDefault="006734AB" w:rsidP="00E406F9">
            <w:pPr>
              <w:pStyle w:val="TableCells"/>
            </w:pPr>
            <w:r>
              <w:t>The fiscal year of the asset object code.</w:t>
            </w:r>
          </w:p>
        </w:tc>
      </w:tr>
    </w:tbl>
    <w:p w:rsidR="006734AB" w:rsidRDefault="006734AB" w:rsidP="00E406F9"/>
    <w:p w:rsidR="006734AB" w:rsidRDefault="006734AB" w:rsidP="00E406F9">
      <w:pPr>
        <w:pStyle w:val="Heading3"/>
      </w:pPr>
      <w:bookmarkStart w:id="237" w:name="_Toc511209431"/>
      <w:bookmarkStart w:id="238" w:name="_D2HTopic_269"/>
      <w:r w:rsidRPr="00BC38F1">
        <w:lastRenderedPageBreak/>
        <w:t>Asset Payment</w:t>
      </w:r>
      <w:r>
        <w:t xml:space="preserve"> Lookup</w:t>
      </w:r>
      <w:bookmarkEnd w:id="237"/>
      <w:r w:rsidR="00F6379D">
        <w:fldChar w:fldCharType="begin"/>
      </w:r>
      <w:r>
        <w:instrText xml:space="preserve"> XE "Capital Assets Management (CAM) module:</w:instrText>
      </w:r>
      <w:r w:rsidRPr="00CA222D">
        <w:instrText>Asset Payment</w:instrText>
      </w:r>
      <w:r>
        <w:instrText xml:space="preserve"> Lookup" </w:instrText>
      </w:r>
      <w:r w:rsidR="00F6379D">
        <w:fldChar w:fldCharType="end"/>
      </w:r>
      <w:r w:rsidR="00F6379D">
        <w:fldChar w:fldCharType="begin"/>
      </w:r>
      <w:r>
        <w:instrText xml:space="preserve"> XE "</w:instrText>
      </w:r>
      <w:r w:rsidRPr="00CA222D">
        <w:instrText>Asset Payment</w:instrText>
      </w:r>
      <w:r>
        <w:instrText xml:space="preserve"> Lookup" </w:instrText>
      </w:r>
      <w:r w:rsidR="00F6379D">
        <w:fldChar w:fldCharType="end"/>
      </w:r>
      <w:r w:rsidR="00F6379D" w:rsidRPr="00000100">
        <w:fldChar w:fldCharType="begin"/>
      </w:r>
      <w:r w:rsidRPr="00000100">
        <w:instrText xml:space="preserve"> TC "</w:instrText>
      </w:r>
      <w:r w:rsidRPr="00BC38F1">
        <w:instrText>Asset Payment</w:instrText>
      </w:r>
      <w:r>
        <w:instrText xml:space="preserve"> Lookup</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38"/>
    </w:p>
    <w:p w:rsidR="006734AB" w:rsidRDefault="006734AB" w:rsidP="00E406F9"/>
    <w:p w:rsidR="006734AB" w:rsidRDefault="006734AB" w:rsidP="00E406F9">
      <w:pPr>
        <w:pStyle w:val="BodyText"/>
        <w:rPr>
          <w:kern w:val="32"/>
        </w:rPr>
      </w:pPr>
      <w:r>
        <w:rPr>
          <w:kern w:val="32"/>
        </w:rPr>
        <w:t xml:space="preserve">Use this lookup to search for assets using payment information. After retrieving a payment that has been applied to a particular asset, you may perform a variety of functions on the asset. </w:t>
      </w:r>
    </w:p>
    <w:p w:rsidR="006734AB" w:rsidRDefault="006734AB" w:rsidP="00E406F9"/>
    <w:p w:rsidR="006734AB" w:rsidRDefault="006734AB" w:rsidP="00E406F9">
      <w:pPr>
        <w:pStyle w:val="Heading4"/>
      </w:pPr>
      <w:bookmarkStart w:id="239" w:name="_D2HTopic_195"/>
      <w:r>
        <w:t>Asset Payment Lookup Results</w:t>
      </w:r>
      <w:r w:rsidR="00F6379D">
        <w:fldChar w:fldCharType="begin"/>
      </w:r>
      <w:r>
        <w:instrText xml:space="preserve"> XE "</w:instrText>
      </w:r>
      <w:r w:rsidRPr="00275151">
        <w:instrText xml:space="preserve">Asset Payment </w:instrText>
      </w:r>
      <w:r>
        <w:instrText>Lookup:l</w:instrText>
      </w:r>
      <w:r w:rsidRPr="00275151">
        <w:instrText xml:space="preserve">ookup </w:instrText>
      </w:r>
      <w:r>
        <w:instrText>r</w:instrText>
      </w:r>
      <w:r w:rsidRPr="00275151">
        <w:instrText>esults</w:instrText>
      </w:r>
      <w:r>
        <w:instrText xml:space="preserve"> table" </w:instrText>
      </w:r>
      <w:r w:rsidR="00F6379D">
        <w:fldChar w:fldCharType="end"/>
      </w:r>
      <w:bookmarkEnd w:id="239"/>
    </w:p>
    <w:p w:rsidR="006734AB" w:rsidRDefault="006734AB" w:rsidP="00E406F9"/>
    <w:p w:rsidR="006734AB" w:rsidRDefault="006734AB" w:rsidP="00E406F9">
      <w:pPr>
        <w:pStyle w:val="BodyText"/>
      </w:pPr>
      <w:r>
        <w:t>After the user searches for assets in the</w:t>
      </w:r>
      <w:r w:rsidRPr="00D06942">
        <w:t xml:space="preserve"> Asset Payment </w:t>
      </w:r>
      <w:r>
        <w:t>Lookup, the system returns matches and displays them in a table below t</w:t>
      </w:r>
      <w:r w:rsidRPr="00D06942">
        <w:t xml:space="preserve">he Asset Payment </w:t>
      </w:r>
      <w:r>
        <w:t>Lookup</w:t>
      </w:r>
      <w:r w:rsidRPr="00D06942">
        <w:t xml:space="preserve"> itself. Each row of the table represe</w:t>
      </w:r>
      <w:r>
        <w:t xml:space="preserve">nts a different asset. The first column in each row provides </w:t>
      </w:r>
      <w:r w:rsidRPr="009D06D6">
        <w:t xml:space="preserve">underlined links </w:t>
      </w:r>
      <w:r>
        <w:t>for up to nine</w:t>
      </w:r>
      <w:r w:rsidRPr="009D06D6">
        <w:t xml:space="preserve"> different actions </w:t>
      </w:r>
      <w:r>
        <w:t>you may take</w:t>
      </w:r>
      <w:r w:rsidRPr="009D06D6">
        <w:t xml:space="preserve"> for </w:t>
      </w:r>
      <w:r>
        <w:t>the associated asset</w:t>
      </w:r>
      <w:r w:rsidRPr="009D06D6">
        <w:t>.</w:t>
      </w:r>
    </w:p>
    <w:p w:rsidR="006734AB" w:rsidRDefault="006734AB" w:rsidP="00E406F9">
      <w:pPr>
        <w:pStyle w:val="BodyText"/>
      </w:pPr>
      <w:r>
        <w:t xml:space="preserve">Permissions and asset status determine when each of the following links display. </w:t>
      </w:r>
    </w:p>
    <w:p w:rsidR="006734AB" w:rsidRDefault="006734AB" w:rsidP="00E406F9">
      <w:pPr>
        <w:pStyle w:val="BodyText"/>
      </w:pPr>
      <w:r>
        <w:t>The following table explains the purpose of each action.</w:t>
      </w:r>
    </w:p>
    <w:p w:rsidR="006734AB" w:rsidRDefault="006734AB" w:rsidP="00E406F9"/>
    <w:p w:rsidR="006734AB" w:rsidRDefault="006734AB" w:rsidP="00E406F9">
      <w:pPr>
        <w:pStyle w:val="TableHeading"/>
      </w:pPr>
      <w:r>
        <w:t>Asset Payment Actions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6734AB" w:rsidRPr="00C40BA1" w:rsidTr="00E406F9">
        <w:tc>
          <w:tcPr>
            <w:tcW w:w="2250" w:type="dxa"/>
            <w:tcBorders>
              <w:top w:val="single" w:sz="4" w:space="0" w:color="auto"/>
              <w:bottom w:val="thickThinSmallGap" w:sz="12" w:space="0" w:color="auto"/>
              <w:right w:val="double" w:sz="4" w:space="0" w:color="auto"/>
            </w:tcBorders>
          </w:tcPr>
          <w:p w:rsidR="006734AB" w:rsidRPr="002841B9" w:rsidRDefault="006734AB" w:rsidP="00E406F9">
            <w:pPr>
              <w:pStyle w:val="TableCells"/>
            </w:pPr>
            <w:r>
              <w:t>Action</w:t>
            </w:r>
          </w:p>
        </w:tc>
        <w:tc>
          <w:tcPr>
            <w:tcW w:w="5281" w:type="dxa"/>
            <w:tcBorders>
              <w:top w:val="single" w:sz="4" w:space="0" w:color="auto"/>
              <w:bottom w:val="thickThinSmallGap" w:sz="12" w:space="0" w:color="auto"/>
            </w:tcBorders>
          </w:tcPr>
          <w:p w:rsidR="006734AB" w:rsidRPr="002841B9" w:rsidRDefault="006734AB" w:rsidP="00E406F9">
            <w:pPr>
              <w:pStyle w:val="TableCells"/>
            </w:pPr>
            <w:r w:rsidRPr="002841B9">
              <w:t>Description</w:t>
            </w:r>
          </w:p>
        </w:tc>
      </w:tr>
      <w:tr w:rsidR="006734AB" w:rsidRPr="00C40BA1" w:rsidTr="00E406F9">
        <w:tc>
          <w:tcPr>
            <w:tcW w:w="2250" w:type="dxa"/>
            <w:tcBorders>
              <w:right w:val="double" w:sz="4" w:space="0" w:color="auto"/>
            </w:tcBorders>
          </w:tcPr>
          <w:p w:rsidR="006734AB" w:rsidRPr="002841B9" w:rsidRDefault="00F6379D" w:rsidP="00E406F9">
            <w:pPr>
              <w:pStyle w:val="TableCells"/>
            </w:pPr>
            <w:hyperlink w:anchor="_D2HTopic_17" w:history="1">
              <w:r w:rsidR="006734AB" w:rsidRPr="00C0735C">
                <w:rPr>
                  <w:rStyle w:val="Hyperlink"/>
                </w:rPr>
                <w:t>edit</w:t>
              </w:r>
            </w:hyperlink>
          </w:p>
        </w:tc>
        <w:tc>
          <w:tcPr>
            <w:tcW w:w="5281" w:type="dxa"/>
          </w:tcPr>
          <w:p w:rsidR="006734AB" w:rsidRPr="002841B9" w:rsidRDefault="006734AB" w:rsidP="00E406F9">
            <w:pPr>
              <w:pStyle w:val="TableCells"/>
            </w:pPr>
            <w:r>
              <w:t>Allows you to modify most data associated with the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35" w:history="1">
              <w:r w:rsidR="006734AB" w:rsidRPr="00C0735C">
                <w:rPr>
                  <w:rStyle w:val="Hyperlink"/>
                </w:rPr>
                <w:t>loan</w:t>
              </w:r>
            </w:hyperlink>
          </w:p>
        </w:tc>
        <w:tc>
          <w:tcPr>
            <w:tcW w:w="5281" w:type="dxa"/>
            <w:tcBorders>
              <w:top w:val="single" w:sz="4" w:space="0" w:color="auto"/>
              <w:bottom w:val="single" w:sz="4" w:space="0" w:color="auto"/>
            </w:tcBorders>
          </w:tcPr>
          <w:p w:rsidR="006734AB" w:rsidRPr="002841B9" w:rsidRDefault="006734AB" w:rsidP="00E406F9">
            <w:pPr>
              <w:pStyle w:val="TableCells"/>
            </w:pPr>
            <w:r>
              <w:t>Allows you to enter information related to the loan of equipment.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43" w:history="1">
              <w:r w:rsidR="006734AB" w:rsidRPr="00C0735C">
                <w:rPr>
                  <w:rStyle w:val="Hyperlink"/>
                </w:rPr>
                <w:t>renew</w:t>
              </w:r>
            </w:hyperlink>
          </w:p>
        </w:tc>
        <w:tc>
          <w:tcPr>
            <w:tcW w:w="5281" w:type="dxa"/>
            <w:tcBorders>
              <w:top w:val="single" w:sz="4" w:space="0" w:color="auto"/>
              <w:bottom w:val="single" w:sz="4" w:space="0" w:color="auto"/>
            </w:tcBorders>
          </w:tcPr>
          <w:p w:rsidR="006734AB" w:rsidRPr="002841B9" w:rsidRDefault="006734AB" w:rsidP="00E406F9">
            <w:pPr>
              <w:pStyle w:val="TableCells"/>
            </w:pPr>
            <w:r>
              <w:t>Allows you to record the renewal of an equipment loan.</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48" w:history="1">
              <w:r w:rsidR="006734AB" w:rsidRPr="00C0735C">
                <w:rPr>
                  <w:rStyle w:val="Hyperlink"/>
                </w:rPr>
                <w:t>return</w:t>
              </w:r>
            </w:hyperlink>
          </w:p>
        </w:tc>
        <w:tc>
          <w:tcPr>
            <w:tcW w:w="5281" w:type="dxa"/>
            <w:tcBorders>
              <w:top w:val="single" w:sz="4" w:space="0" w:color="auto"/>
              <w:bottom w:val="single" w:sz="4" w:space="0" w:color="auto"/>
            </w:tcBorders>
          </w:tcPr>
          <w:p w:rsidR="006734AB" w:rsidRPr="002841B9" w:rsidRDefault="006734AB" w:rsidP="00E406F9">
            <w:pPr>
              <w:pStyle w:val="TableCells"/>
            </w:pPr>
            <w:r>
              <w:t>Allows you to record the return of loaned equipment.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55" w:history="1">
              <w:r w:rsidR="006734AB" w:rsidRPr="00C0735C">
                <w:rPr>
                  <w:rStyle w:val="Hyperlink"/>
                </w:rPr>
                <w:t>merge</w:t>
              </w:r>
            </w:hyperlink>
          </w:p>
        </w:tc>
        <w:tc>
          <w:tcPr>
            <w:tcW w:w="5281" w:type="dxa"/>
            <w:tcBorders>
              <w:top w:val="single" w:sz="4" w:space="0" w:color="auto"/>
              <w:left w:val="single" w:sz="4" w:space="0" w:color="auto"/>
              <w:bottom w:val="single" w:sz="4" w:space="0" w:color="auto"/>
            </w:tcBorders>
          </w:tcPr>
          <w:p w:rsidR="006734AB" w:rsidRPr="002841B9" w:rsidRDefault="006734AB" w:rsidP="00E406F9">
            <w:pPr>
              <w:pStyle w:val="TableCells"/>
            </w:pPr>
            <w:r>
              <w:t xml:space="preserve">Allows you to </w:t>
            </w:r>
            <w:r w:rsidRPr="002841B9">
              <w:t>enter information</w:t>
            </w:r>
            <w:r>
              <w:t xml:space="preserve"> related to </w:t>
            </w:r>
            <w:r w:rsidRPr="002841B9">
              <w:t>merg</w:t>
            </w:r>
            <w:r>
              <w:t xml:space="preserve">ing </w:t>
            </w:r>
            <w:r w:rsidRPr="002841B9">
              <w:t>assets</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219" w:history="1">
              <w:r w:rsidR="006734AB" w:rsidRPr="00C0735C">
                <w:rPr>
                  <w:rStyle w:val="Hyperlink"/>
                </w:rPr>
                <w:t>separate</w:t>
              </w:r>
            </w:hyperlink>
          </w:p>
        </w:tc>
        <w:tc>
          <w:tcPr>
            <w:tcW w:w="5281" w:type="dxa"/>
            <w:tcBorders>
              <w:top w:val="single" w:sz="4" w:space="0" w:color="auto"/>
              <w:left w:val="single" w:sz="4" w:space="0" w:color="auto"/>
              <w:bottom w:val="single" w:sz="4" w:space="0" w:color="auto"/>
            </w:tcBorders>
          </w:tcPr>
          <w:p w:rsidR="006734AB" w:rsidRPr="002841B9" w:rsidRDefault="006734AB" w:rsidP="00E406F9">
            <w:pPr>
              <w:pStyle w:val="TableCells"/>
            </w:pPr>
            <w:r>
              <w:t xml:space="preserve">Allows you to </w:t>
            </w:r>
            <w:r w:rsidRPr="002841B9">
              <w:t xml:space="preserve">enter information related to </w:t>
            </w:r>
            <w:r>
              <w:t xml:space="preserve">creating a new asset by </w:t>
            </w:r>
            <w:r w:rsidRPr="002841B9">
              <w:t>separat</w:t>
            </w:r>
            <w:r>
              <w:t xml:space="preserve">ing this </w:t>
            </w:r>
            <w:r w:rsidRPr="002841B9">
              <w:t>asset</w:t>
            </w:r>
            <w:r>
              <w: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2841B9" w:rsidRDefault="00F6379D" w:rsidP="00E406F9">
            <w:pPr>
              <w:pStyle w:val="TableCells"/>
            </w:pPr>
            <w:hyperlink w:anchor="_D2HTopic_231" w:history="1">
              <w:r w:rsidR="006734AB" w:rsidRPr="00C0735C">
                <w:rPr>
                  <w:rStyle w:val="Hyperlink"/>
                </w:rPr>
                <w:t>transfer</w:t>
              </w:r>
            </w:hyperlink>
          </w:p>
        </w:tc>
        <w:tc>
          <w:tcPr>
            <w:tcW w:w="5281" w:type="dxa"/>
            <w:tcBorders>
              <w:top w:val="single" w:sz="4" w:space="0" w:color="auto"/>
              <w:left w:val="single" w:sz="4" w:space="0" w:color="auto"/>
              <w:bottom w:val="single" w:sz="4" w:space="0" w:color="auto"/>
            </w:tcBorders>
          </w:tcPr>
          <w:p w:rsidR="006734AB" w:rsidRPr="002841B9" w:rsidRDefault="006734AB" w:rsidP="00E406F9">
            <w:pPr>
              <w:pStyle w:val="TableCells"/>
            </w:pPr>
            <w:r>
              <w:t>Allows you to enter information related to transferring this asset.</w:t>
            </w:r>
          </w:p>
        </w:tc>
      </w:tr>
      <w:tr w:rsidR="006734AB" w:rsidRPr="00C40BA1" w:rsidTr="00E406F9">
        <w:tc>
          <w:tcPr>
            <w:tcW w:w="2250" w:type="dxa"/>
            <w:tcBorders>
              <w:top w:val="single" w:sz="4" w:space="0" w:color="auto"/>
              <w:bottom w:val="single" w:sz="4" w:space="0" w:color="auto"/>
              <w:right w:val="double" w:sz="4" w:space="0" w:color="auto"/>
            </w:tcBorders>
          </w:tcPr>
          <w:p w:rsidR="006734AB" w:rsidRPr="00AF327A" w:rsidRDefault="00F6379D" w:rsidP="00E406F9">
            <w:pPr>
              <w:pStyle w:val="TableCells"/>
            </w:pPr>
            <w:hyperlink w:anchor="_D2HTopic_124" w:history="1">
              <w:r w:rsidR="006734AB" w:rsidRPr="00C0735C">
                <w:rPr>
                  <w:rStyle w:val="Hyperlink"/>
                </w:rPr>
                <w:t>payment</w:t>
              </w:r>
            </w:hyperlink>
          </w:p>
        </w:tc>
        <w:tc>
          <w:tcPr>
            <w:tcW w:w="5281" w:type="dxa"/>
            <w:tcBorders>
              <w:top w:val="single" w:sz="4" w:space="0" w:color="auto"/>
              <w:left w:val="single" w:sz="4" w:space="0" w:color="auto"/>
              <w:bottom w:val="single" w:sz="4" w:space="0" w:color="auto"/>
            </w:tcBorders>
          </w:tcPr>
          <w:p w:rsidR="006734AB" w:rsidRPr="00AF327A" w:rsidRDefault="006734AB" w:rsidP="00E406F9">
            <w:pPr>
              <w:pStyle w:val="TableCells"/>
            </w:pPr>
            <w:r w:rsidRPr="00AF327A">
              <w:t xml:space="preserve">Allows you to manually enter payments for this asset. </w:t>
            </w:r>
            <w:r w:rsidR="00F6379D">
              <w:rPr>
                <w:kern w:val="32"/>
              </w:rPr>
              <w:fldChar w:fldCharType="begin"/>
            </w:r>
            <w:r>
              <w:rPr>
                <w:kern w:val="32"/>
              </w:rPr>
              <w:instrText xml:space="preserve"> \MinBodyLeft 0 </w:instrText>
            </w:r>
            <w:r w:rsidR="00F6379D">
              <w:rPr>
                <w:kern w:val="32"/>
              </w:rPr>
              <w:fldChar w:fldCharType="end"/>
            </w:r>
          </w:p>
        </w:tc>
      </w:tr>
      <w:tr w:rsidR="006734AB" w:rsidRPr="00C40BA1" w:rsidTr="00E406F9">
        <w:tc>
          <w:tcPr>
            <w:tcW w:w="2250" w:type="dxa"/>
            <w:tcBorders>
              <w:top w:val="single" w:sz="4" w:space="0" w:color="auto"/>
              <w:bottom w:val="nil"/>
              <w:right w:val="double" w:sz="4" w:space="0" w:color="auto"/>
            </w:tcBorders>
          </w:tcPr>
          <w:p w:rsidR="006734AB" w:rsidRPr="002841B9" w:rsidRDefault="00F6379D" w:rsidP="00E406F9">
            <w:pPr>
              <w:pStyle w:val="TableCells"/>
            </w:pPr>
            <w:hyperlink w:anchor="_D2HTopic_261" w:history="1">
              <w:r w:rsidR="006734AB" w:rsidRPr="00C0735C">
                <w:rPr>
                  <w:rStyle w:val="Hyperlink"/>
                </w:rPr>
                <w:t>view</w:t>
              </w:r>
            </w:hyperlink>
          </w:p>
        </w:tc>
        <w:tc>
          <w:tcPr>
            <w:tcW w:w="5281" w:type="dxa"/>
            <w:tcBorders>
              <w:top w:val="single" w:sz="4" w:space="0" w:color="auto"/>
              <w:left w:val="single" w:sz="4" w:space="0" w:color="auto"/>
              <w:bottom w:val="nil"/>
            </w:tcBorders>
          </w:tcPr>
          <w:p w:rsidR="006734AB" w:rsidRPr="002841B9" w:rsidRDefault="006734AB" w:rsidP="00E406F9">
            <w:pPr>
              <w:pStyle w:val="TableCells"/>
            </w:pPr>
            <w:r>
              <w:t xml:space="preserve">Displays all information stored in </w:t>
            </w:r>
            <w:smartTag w:uri="urn:schemas-microsoft-com:office:smarttags" w:element="place">
              <w:r>
                <w:t>CAM</w:t>
              </w:r>
            </w:smartTag>
            <w:r>
              <w:t xml:space="preserve"> for the asset.</w:t>
            </w:r>
          </w:p>
        </w:tc>
      </w:tr>
    </w:tbl>
    <w:p w:rsidR="006734AB" w:rsidRDefault="006734AB" w:rsidP="00E406F9">
      <w:pPr>
        <w:pStyle w:val="Heading3"/>
      </w:pPr>
      <w:bookmarkStart w:id="240" w:name="_Toc511209432"/>
      <w:bookmarkStart w:id="241" w:name="_D2HTopic_207"/>
      <w:r>
        <w:lastRenderedPageBreak/>
        <w:t>Asset Payment Document Type</w:t>
      </w:r>
      <w:bookmarkEnd w:id="240"/>
      <w:r w:rsidR="00F6379D">
        <w:fldChar w:fldCharType="begin"/>
      </w:r>
      <w:r>
        <w:instrText xml:space="preserve"> XE "Asset Payment Document Type document" </w:instrText>
      </w:r>
      <w:r w:rsidR="00F6379D">
        <w:fldChar w:fldCharType="end"/>
      </w:r>
      <w:r w:rsidR="00F6379D" w:rsidRPr="00000100">
        <w:fldChar w:fldCharType="begin"/>
      </w:r>
      <w:r w:rsidRPr="00000100">
        <w:instrText xml:space="preserve"> TC "</w:instrText>
      </w:r>
      <w:r>
        <w:instrText>Asset Payment Document Type</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41"/>
    </w:p>
    <w:p w:rsidR="006734AB" w:rsidRDefault="006734AB" w:rsidP="00E406F9"/>
    <w:p w:rsidR="006734AB" w:rsidRDefault="006734AB" w:rsidP="00E406F9">
      <w:pPr>
        <w:pStyle w:val="BodyText"/>
      </w:pPr>
      <w:r>
        <w:t>The Asset Type document defines codes used to describe various types and categories of assets.</w:t>
      </w:r>
    </w:p>
    <w:p w:rsidR="006734AB" w:rsidRDefault="006734AB" w:rsidP="00E406F9"/>
    <w:p w:rsidR="006734AB" w:rsidRDefault="006734AB" w:rsidP="00E406F9">
      <w:pPr>
        <w:pStyle w:val="Heading4"/>
      </w:pPr>
      <w:bookmarkStart w:id="242" w:name="_D2HTopic_208"/>
      <w:r>
        <w:t>Document Layout</w:t>
      </w:r>
      <w:bookmarkEnd w:id="242"/>
    </w:p>
    <w:p w:rsidR="006734AB" w:rsidRDefault="006734AB" w:rsidP="00E406F9"/>
    <w:p w:rsidR="006734AB" w:rsidRPr="00EC23F2" w:rsidRDefault="006734AB" w:rsidP="00E406F9">
      <w:pPr>
        <w:pStyle w:val="TableHeading"/>
      </w:pPr>
      <w:r w:rsidRPr="00EC23F2">
        <w:t xml:space="preserve">Asset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600BEB" w:rsidRDefault="006734AB" w:rsidP="00E406F9">
            <w:pPr>
              <w:pStyle w:val="TableCells"/>
            </w:pPr>
            <w:r w:rsidRPr="00600BEB">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600BEB" w:rsidRDefault="006734AB" w:rsidP="00E406F9">
            <w:pPr>
              <w:pStyle w:val="TableCells"/>
            </w:pPr>
            <w:r w:rsidRPr="00600BEB">
              <w:t>Active Indicator</w:t>
            </w:r>
          </w:p>
        </w:tc>
        <w:tc>
          <w:tcPr>
            <w:tcW w:w="5486" w:type="dxa"/>
            <w:tcBorders>
              <w:bottom w:val="single" w:sz="4" w:space="0" w:color="auto"/>
            </w:tcBorders>
          </w:tcPr>
          <w:p w:rsidR="006734AB" w:rsidRDefault="006734AB" w:rsidP="00E406F9">
            <w:pPr>
              <w:pStyle w:val="TableCells"/>
            </w:pPr>
            <w:r>
              <w:t>Indicates whether this asset payment document type code is active or inactive. Remove the check mark to deactivate this code.</w:t>
            </w:r>
          </w:p>
        </w:tc>
      </w:tr>
      <w:tr w:rsidR="006734AB" w:rsidTr="00E406F9">
        <w:tc>
          <w:tcPr>
            <w:tcW w:w="2045" w:type="dxa"/>
            <w:tcBorders>
              <w:right w:val="double" w:sz="4" w:space="0" w:color="auto"/>
            </w:tcBorders>
          </w:tcPr>
          <w:p w:rsidR="006734AB" w:rsidRPr="00600BEB" w:rsidRDefault="006734AB" w:rsidP="00E406F9">
            <w:pPr>
              <w:pStyle w:val="TableCells"/>
            </w:pPr>
            <w:r>
              <w:t>Document</w:t>
            </w:r>
            <w:r w:rsidRPr="00600BEB">
              <w:t xml:space="preserve"> Type </w:t>
            </w:r>
          </w:p>
        </w:tc>
        <w:tc>
          <w:tcPr>
            <w:tcW w:w="5486" w:type="dxa"/>
          </w:tcPr>
          <w:p w:rsidR="006734AB" w:rsidRDefault="006734AB" w:rsidP="00E406F9">
            <w:pPr>
              <w:pStyle w:val="TableCells"/>
            </w:pPr>
            <w:r>
              <w:t>Required. Enter a document type that can be used when looking up payments or use the lookup icon to find one.</w:t>
            </w:r>
          </w:p>
        </w:tc>
      </w:tr>
      <w:tr w:rsidR="006734AB" w:rsidTr="00E406F9">
        <w:tc>
          <w:tcPr>
            <w:tcW w:w="2045" w:type="dxa"/>
            <w:tcBorders>
              <w:right w:val="double" w:sz="4" w:space="0" w:color="auto"/>
            </w:tcBorders>
          </w:tcPr>
          <w:p w:rsidR="006734AB" w:rsidRDefault="006734AB" w:rsidP="00E406F9">
            <w:pPr>
              <w:pStyle w:val="TableCells"/>
            </w:pPr>
            <w:r>
              <w:t>Id</w:t>
            </w:r>
          </w:p>
        </w:tc>
        <w:tc>
          <w:tcPr>
            <w:tcW w:w="5486" w:type="dxa"/>
          </w:tcPr>
          <w:p w:rsidR="006734AB" w:rsidRDefault="006734AB" w:rsidP="00E406F9">
            <w:pPr>
              <w:pStyle w:val="TableCells"/>
            </w:pPr>
            <w:r>
              <w:t>Read only. Unique identifier.</w:t>
            </w:r>
          </w:p>
        </w:tc>
      </w:tr>
    </w:tbl>
    <w:p w:rsidR="006734AB" w:rsidRDefault="006734AB" w:rsidP="00E406F9"/>
    <w:p w:rsidR="006734AB" w:rsidRDefault="006734AB" w:rsidP="00E406F9">
      <w:pPr>
        <w:pStyle w:val="Heading3"/>
      </w:pPr>
      <w:bookmarkStart w:id="243" w:name="_Toc511209433"/>
      <w:bookmarkStart w:id="244" w:name="_D2HTopic_209"/>
      <w:r>
        <w:lastRenderedPageBreak/>
        <w:t>Asset Retirement Reason</w:t>
      </w:r>
      <w:bookmarkEnd w:id="243"/>
      <w:r w:rsidR="00F6379D">
        <w:fldChar w:fldCharType="begin"/>
      </w:r>
      <w:r>
        <w:instrText xml:space="preserve"> XE "Asset Retirement Reason document" </w:instrText>
      </w:r>
      <w:r w:rsidR="00F6379D">
        <w:fldChar w:fldCharType="end"/>
      </w:r>
      <w:r w:rsidR="00F6379D" w:rsidRPr="00000100">
        <w:fldChar w:fldCharType="begin"/>
      </w:r>
      <w:r w:rsidRPr="00000100">
        <w:instrText xml:space="preserve"> TC "</w:instrText>
      </w:r>
      <w:r>
        <w:instrText>Asset Retirement Reason</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44"/>
    </w:p>
    <w:p w:rsidR="006734AB" w:rsidRDefault="006734AB" w:rsidP="00E406F9"/>
    <w:p w:rsidR="006734AB" w:rsidRDefault="006734AB" w:rsidP="00E406F9">
      <w:pPr>
        <w:pStyle w:val="BodyText"/>
      </w:pPr>
      <w:r>
        <w:t>The Asset Retirement Reason document defines codes used to indicate why assets are retired. In this document, the Retirement Reason Restriction Indicator allows use of reason codes to be restricted to a limited group.</w:t>
      </w:r>
    </w:p>
    <w:p w:rsidR="006734AB" w:rsidRDefault="006734AB" w:rsidP="00E406F9"/>
    <w:p w:rsidR="006734AB" w:rsidRDefault="006734AB" w:rsidP="00E406F9">
      <w:pPr>
        <w:pStyle w:val="Heading4"/>
      </w:pPr>
      <w:bookmarkStart w:id="245" w:name="_D2HTopic_210"/>
      <w:r>
        <w:t>Document Layout</w:t>
      </w:r>
      <w:bookmarkEnd w:id="245"/>
    </w:p>
    <w:p w:rsidR="006734AB" w:rsidRDefault="006734AB" w:rsidP="00E406F9"/>
    <w:p w:rsidR="006734AB" w:rsidRPr="00EC23F2" w:rsidRDefault="006734AB" w:rsidP="00E406F9">
      <w:pPr>
        <w:pStyle w:val="TableHeading"/>
      </w:pPr>
      <w:r w:rsidRPr="00EC23F2">
        <w:t xml:space="preserve">Asset Retirement Reason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600BEB" w:rsidRDefault="006734AB" w:rsidP="00E406F9">
            <w:pPr>
              <w:pStyle w:val="TableCells"/>
            </w:pPr>
            <w:r w:rsidRPr="00600BEB">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600BEB" w:rsidRDefault="006734AB" w:rsidP="00E406F9">
            <w:pPr>
              <w:pStyle w:val="TableCells"/>
            </w:pPr>
            <w:r w:rsidRPr="00600BEB">
              <w:t>Active Indicator</w:t>
            </w:r>
          </w:p>
        </w:tc>
        <w:tc>
          <w:tcPr>
            <w:tcW w:w="5486" w:type="dxa"/>
            <w:tcBorders>
              <w:bottom w:val="single" w:sz="4" w:space="0" w:color="auto"/>
            </w:tcBorders>
          </w:tcPr>
          <w:p w:rsidR="006734AB" w:rsidRDefault="006734AB" w:rsidP="00E406F9">
            <w:pPr>
              <w:pStyle w:val="TableCells"/>
            </w:pPr>
            <w:r>
              <w:t>Indicates whether this asset retirement reason code is active or inactive. Remove the check mark to deactivate this code.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 xml:space="preserve">Retirement Reason Code </w:t>
            </w:r>
          </w:p>
        </w:tc>
        <w:tc>
          <w:tcPr>
            <w:tcW w:w="5486" w:type="dxa"/>
          </w:tcPr>
          <w:p w:rsidR="006734AB" w:rsidRDefault="006734AB" w:rsidP="00E406F9">
            <w:pPr>
              <w:pStyle w:val="TableCells"/>
            </w:pPr>
            <w:r>
              <w:t>A unique code to identify a retirement reason.</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Retirement Reason Name</w:t>
            </w:r>
          </w:p>
        </w:tc>
        <w:tc>
          <w:tcPr>
            <w:tcW w:w="5486" w:type="dxa"/>
          </w:tcPr>
          <w:p w:rsidR="006734AB" w:rsidRDefault="006734AB" w:rsidP="00E406F9">
            <w:pPr>
              <w:pStyle w:val="TableCells"/>
            </w:pPr>
            <w:r>
              <w:t xml:space="preserve">Required. A </w:t>
            </w:r>
            <w:r>
              <w:rPr>
                <w:szCs w:val="24"/>
              </w:rPr>
              <w:t xml:space="preserve">descriptive </w:t>
            </w:r>
            <w:r>
              <w:t>name for the retirement reason.</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Retirement Reason Restriction Indicator</w:t>
            </w:r>
          </w:p>
        </w:tc>
        <w:tc>
          <w:tcPr>
            <w:tcW w:w="5486" w:type="dxa"/>
          </w:tcPr>
          <w:p w:rsidR="006734AB" w:rsidRDefault="006734AB" w:rsidP="00E406F9">
            <w:pPr>
              <w:pStyle w:val="TableCells"/>
            </w:pPr>
            <w:r>
              <w:t>Optional. Indicates if the use of this retirement reason is to be restricted. Clear the check box if it is not restricted.</w:t>
            </w:r>
          </w:p>
        </w:tc>
      </w:tr>
    </w:tbl>
    <w:p w:rsidR="006734AB" w:rsidRDefault="006734AB" w:rsidP="00E406F9"/>
    <w:p w:rsidR="006734AB" w:rsidRDefault="006734AB" w:rsidP="00E406F9">
      <w:pPr>
        <w:pStyle w:val="Heading3"/>
      </w:pPr>
      <w:bookmarkStart w:id="246" w:name="_Toc511209434"/>
      <w:bookmarkStart w:id="247" w:name="_D2HTopic_211"/>
      <w:r>
        <w:lastRenderedPageBreak/>
        <w:t>Asset Status</w:t>
      </w:r>
      <w:bookmarkEnd w:id="246"/>
      <w:r w:rsidR="00F6379D">
        <w:fldChar w:fldCharType="begin"/>
      </w:r>
      <w:r>
        <w:instrText xml:space="preserve"> XE "Asset Status document" </w:instrText>
      </w:r>
      <w:r w:rsidR="00F6379D">
        <w:fldChar w:fldCharType="end"/>
      </w:r>
      <w:r w:rsidR="00F6379D" w:rsidRPr="00000100">
        <w:fldChar w:fldCharType="begin"/>
      </w:r>
      <w:r w:rsidRPr="00000100">
        <w:instrText xml:space="preserve"> TC "</w:instrText>
      </w:r>
      <w:r>
        <w:instrText>Asset Status</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47"/>
    </w:p>
    <w:p w:rsidR="006734AB" w:rsidRDefault="006734AB" w:rsidP="00E406F9"/>
    <w:p w:rsidR="006734AB" w:rsidRDefault="006734AB" w:rsidP="00E406F9">
      <w:pPr>
        <w:pStyle w:val="BodyText"/>
      </w:pPr>
      <w:r>
        <w:t>The Asset Status document defines codes that indicate the current status of an asset. Common values for Asset Status are:</w:t>
      </w:r>
    </w:p>
    <w:p w:rsidR="006734AB" w:rsidRPr="009C2A40" w:rsidRDefault="006734AB" w:rsidP="00E406F9">
      <w:pPr>
        <w:pStyle w:val="C1HBullet"/>
      </w:pPr>
      <w:r w:rsidRPr="009C2A40">
        <w:t xml:space="preserve">A </w:t>
      </w:r>
      <w:r>
        <w:t>-</w:t>
      </w:r>
      <w:r w:rsidRPr="009C2A40">
        <w:t xml:space="preserve"> Active and identifiable</w:t>
      </w:r>
    </w:p>
    <w:p w:rsidR="006734AB" w:rsidRPr="009C2A40" w:rsidRDefault="006734AB" w:rsidP="00E406F9">
      <w:pPr>
        <w:pStyle w:val="C1HBullet"/>
      </w:pPr>
      <w:r w:rsidRPr="009C2A40">
        <w:t xml:space="preserve">C </w:t>
      </w:r>
      <w:r>
        <w:t>-</w:t>
      </w:r>
      <w:r w:rsidRPr="009C2A40">
        <w:t xml:space="preserve"> Active and non-accessible</w:t>
      </w:r>
    </w:p>
    <w:p w:rsidR="006734AB" w:rsidRPr="009C2A40" w:rsidRDefault="006734AB" w:rsidP="00E406F9">
      <w:pPr>
        <w:pStyle w:val="C1HBullet"/>
      </w:pPr>
      <w:r w:rsidRPr="009C2A40">
        <w:t xml:space="preserve">N </w:t>
      </w:r>
      <w:r>
        <w:t>-</w:t>
      </w:r>
      <w:r w:rsidRPr="009C2A40">
        <w:t xml:space="preserve"> Non-capital active</w:t>
      </w:r>
    </w:p>
    <w:p w:rsidR="006734AB" w:rsidRPr="009C2A40" w:rsidRDefault="006734AB" w:rsidP="00E406F9">
      <w:pPr>
        <w:pStyle w:val="C1HBullet"/>
      </w:pPr>
      <w:r w:rsidRPr="009C2A40">
        <w:t xml:space="preserve">O </w:t>
      </w:r>
      <w:r>
        <w:t>-</w:t>
      </w:r>
      <w:r w:rsidRPr="009C2A40">
        <w:t xml:space="preserve"> Non-capital retired</w:t>
      </w:r>
    </w:p>
    <w:p w:rsidR="006734AB" w:rsidRPr="009C2A40" w:rsidRDefault="006734AB" w:rsidP="00E406F9">
      <w:pPr>
        <w:pStyle w:val="C1HBullet"/>
      </w:pPr>
      <w:r w:rsidRPr="009C2A40">
        <w:t xml:space="preserve">R </w:t>
      </w:r>
      <w:r>
        <w:t>-</w:t>
      </w:r>
      <w:r w:rsidRPr="009C2A40">
        <w:t xml:space="preserve"> Retired</w:t>
      </w:r>
    </w:p>
    <w:p w:rsidR="006734AB" w:rsidRPr="009C2A40" w:rsidRDefault="006734AB" w:rsidP="00E406F9">
      <w:pPr>
        <w:pStyle w:val="C1HBullet"/>
      </w:pPr>
      <w:r w:rsidRPr="009C2A40">
        <w:t xml:space="preserve">S </w:t>
      </w:r>
      <w:r>
        <w:t>-</w:t>
      </w:r>
      <w:r w:rsidRPr="009C2A40">
        <w:t xml:space="preserve"> Surplus equipment</w:t>
      </w:r>
    </w:p>
    <w:p w:rsidR="006734AB" w:rsidRPr="009C2A40" w:rsidRDefault="006734AB" w:rsidP="00E406F9">
      <w:pPr>
        <w:pStyle w:val="C1HBullet"/>
      </w:pPr>
      <w:r w:rsidRPr="009C2A40">
        <w:t xml:space="preserve">U </w:t>
      </w:r>
      <w:r>
        <w:t>-</w:t>
      </w:r>
      <w:r w:rsidRPr="009C2A40">
        <w:t xml:space="preserve"> Under construction</w:t>
      </w:r>
    </w:p>
    <w:p w:rsidR="006734AB" w:rsidRDefault="006734AB" w:rsidP="00E406F9">
      <w:pPr>
        <w:pStyle w:val="C1HBullet"/>
      </w:pPr>
    </w:p>
    <w:p w:rsidR="006734AB" w:rsidRDefault="006734AB" w:rsidP="00E406F9">
      <w:pPr>
        <w:pStyle w:val="Heading4"/>
      </w:pPr>
      <w:bookmarkStart w:id="248" w:name="_D2HTopic_212"/>
      <w:r>
        <w:t>Document Layout</w:t>
      </w:r>
      <w:bookmarkEnd w:id="248"/>
    </w:p>
    <w:p w:rsidR="006734AB" w:rsidRDefault="006734AB" w:rsidP="00E406F9"/>
    <w:p w:rsidR="006734AB" w:rsidRPr="00EC23F2" w:rsidRDefault="006734AB" w:rsidP="00E406F9">
      <w:pPr>
        <w:pStyle w:val="TableHeading"/>
      </w:pPr>
      <w:r w:rsidRPr="00EC23F2">
        <w:t xml:space="preserve">Asset Status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600BEB" w:rsidRDefault="006734AB" w:rsidP="00E406F9">
            <w:pPr>
              <w:pStyle w:val="TableCells"/>
            </w:pPr>
            <w:r w:rsidRPr="00600BEB">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600BEB" w:rsidRDefault="006734AB" w:rsidP="00E406F9">
            <w:pPr>
              <w:pStyle w:val="TableCells"/>
            </w:pPr>
            <w:r w:rsidRPr="00600BEB">
              <w:t>Active Indicator</w:t>
            </w:r>
          </w:p>
        </w:tc>
        <w:tc>
          <w:tcPr>
            <w:tcW w:w="5486" w:type="dxa"/>
            <w:tcBorders>
              <w:bottom w:val="single" w:sz="4" w:space="0" w:color="auto"/>
            </w:tcBorders>
          </w:tcPr>
          <w:p w:rsidR="006734AB" w:rsidRDefault="006734AB" w:rsidP="00E406F9">
            <w:pPr>
              <w:pStyle w:val="TableCells"/>
            </w:pPr>
            <w:r>
              <w:t>Indicates whether this asset status code is active or inactive. Remove the check mark to deactivate this code.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 xml:space="preserve">Asset Status Code </w:t>
            </w:r>
          </w:p>
        </w:tc>
        <w:tc>
          <w:tcPr>
            <w:tcW w:w="5486" w:type="dxa"/>
          </w:tcPr>
          <w:p w:rsidR="006734AB" w:rsidRDefault="006734AB" w:rsidP="00E406F9">
            <w:pPr>
              <w:pStyle w:val="TableCells"/>
            </w:pPr>
            <w:r>
              <w:t>A unique code to identify an asset status.</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Asset Status Name</w:t>
            </w:r>
          </w:p>
        </w:tc>
        <w:tc>
          <w:tcPr>
            <w:tcW w:w="5486" w:type="dxa"/>
          </w:tcPr>
          <w:p w:rsidR="006734AB" w:rsidRDefault="006734AB" w:rsidP="00E406F9">
            <w:pPr>
              <w:pStyle w:val="TableCells"/>
            </w:pPr>
            <w:r>
              <w:t>Required. A descriptive name for the asset status.</w:t>
            </w:r>
          </w:p>
        </w:tc>
      </w:tr>
    </w:tbl>
    <w:p w:rsidR="006734AB" w:rsidRDefault="006734AB" w:rsidP="00E406F9"/>
    <w:p w:rsidR="006734AB" w:rsidRDefault="006734AB" w:rsidP="00E406F9">
      <w:pPr>
        <w:pStyle w:val="Heading3"/>
      </w:pPr>
      <w:bookmarkStart w:id="249" w:name="_Toc511209435"/>
      <w:bookmarkStart w:id="250" w:name="_D2HTopic_213"/>
      <w:r>
        <w:lastRenderedPageBreak/>
        <w:t>Asset Transaction Type</w:t>
      </w:r>
      <w:bookmarkEnd w:id="249"/>
      <w:r w:rsidR="00F6379D">
        <w:fldChar w:fldCharType="begin"/>
      </w:r>
      <w:r>
        <w:instrText xml:space="preserve"> XE "Asset Transaction Type document" </w:instrText>
      </w:r>
      <w:r w:rsidR="00F6379D">
        <w:fldChar w:fldCharType="end"/>
      </w:r>
      <w:r w:rsidR="00F6379D" w:rsidRPr="00000100">
        <w:fldChar w:fldCharType="begin"/>
      </w:r>
      <w:r w:rsidRPr="00000100">
        <w:instrText xml:space="preserve"> TC "</w:instrText>
      </w:r>
      <w:r>
        <w:instrText>Asset Transaction Type</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50"/>
    </w:p>
    <w:p w:rsidR="006734AB" w:rsidRDefault="006734AB" w:rsidP="00E406F9"/>
    <w:p w:rsidR="006734AB" w:rsidRPr="001B4E44" w:rsidRDefault="006734AB" w:rsidP="00E406F9">
      <w:pPr>
        <w:pStyle w:val="BodyText"/>
      </w:pPr>
      <w:r w:rsidRPr="001B4E44">
        <w:t xml:space="preserve">The Asset Transaction Type document defines codes used to </w:t>
      </w:r>
      <w:r>
        <w:t>indicate</w:t>
      </w:r>
      <w:r w:rsidRPr="001B4E44">
        <w:t xml:space="preserve"> various types of capital asset transactions.</w:t>
      </w:r>
    </w:p>
    <w:p w:rsidR="006734AB" w:rsidRDefault="006734AB" w:rsidP="00E406F9">
      <w:pPr>
        <w:pStyle w:val="Heading4"/>
      </w:pPr>
      <w:bookmarkStart w:id="251" w:name="_D2HTopic_214"/>
      <w:r>
        <w:t>Document Layout</w:t>
      </w:r>
      <w:bookmarkEnd w:id="251"/>
    </w:p>
    <w:p w:rsidR="006734AB" w:rsidRDefault="006734AB" w:rsidP="00E406F9"/>
    <w:p w:rsidR="006734AB" w:rsidRPr="00EC23F2" w:rsidRDefault="006734AB" w:rsidP="00E406F9">
      <w:pPr>
        <w:pStyle w:val="TableHeading"/>
      </w:pPr>
      <w:r w:rsidRPr="00EC23F2">
        <w:t xml:space="preserve">Capital Asset Transaction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600BEB" w:rsidRDefault="006734AB" w:rsidP="00E406F9">
            <w:pPr>
              <w:pStyle w:val="TableCells"/>
            </w:pPr>
            <w:r w:rsidRPr="00600BEB">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600BEB" w:rsidRDefault="006734AB" w:rsidP="00E406F9">
            <w:pPr>
              <w:pStyle w:val="TableCells"/>
            </w:pPr>
            <w:r w:rsidRPr="00600BEB">
              <w:t>Active Indicator</w:t>
            </w:r>
          </w:p>
        </w:tc>
        <w:tc>
          <w:tcPr>
            <w:tcW w:w="5486" w:type="dxa"/>
            <w:tcBorders>
              <w:bottom w:val="single" w:sz="4" w:space="0" w:color="auto"/>
            </w:tcBorders>
          </w:tcPr>
          <w:p w:rsidR="006734AB" w:rsidRDefault="006734AB" w:rsidP="00E406F9">
            <w:pPr>
              <w:pStyle w:val="TableCells"/>
            </w:pPr>
            <w:r>
              <w:t>Indicates whether this capital asset transaction type code is active or inactive. Remove the check mark to deactivate this code.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Capital Asset Non</w:t>
            </w:r>
            <w:r>
              <w:t>-</w:t>
            </w:r>
            <w:r w:rsidRPr="00600BEB">
              <w:t>quantity Driven Allow Indicator</w:t>
            </w:r>
          </w:p>
        </w:tc>
        <w:tc>
          <w:tcPr>
            <w:tcW w:w="5486" w:type="dxa"/>
          </w:tcPr>
          <w:p w:rsidR="006734AB" w:rsidRPr="00E3000F" w:rsidRDefault="006734AB" w:rsidP="00E406F9">
            <w:pPr>
              <w:pStyle w:val="TableCells"/>
            </w:pPr>
            <w:r w:rsidRPr="00E3000F">
              <w:t xml:space="preserve">Optional. </w:t>
            </w:r>
            <w:r>
              <w:t xml:space="preserve">Indicates if the object sub-type code does not require a quantity. </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Capital Asset Non</w:t>
            </w:r>
            <w:r>
              <w:t>-</w:t>
            </w:r>
            <w:r w:rsidRPr="00600BEB">
              <w:t>quantity Subtype Required Text</w:t>
            </w:r>
          </w:p>
        </w:tc>
        <w:tc>
          <w:tcPr>
            <w:tcW w:w="5486" w:type="dxa"/>
          </w:tcPr>
          <w:p w:rsidR="006734AB" w:rsidRPr="00E3000F" w:rsidRDefault="006734AB" w:rsidP="00E406F9">
            <w:pPr>
              <w:pStyle w:val="TableCells"/>
            </w:pPr>
            <w:r>
              <w:t xml:space="preserve">Required when the </w:t>
            </w:r>
            <w:r w:rsidRPr="0054616D">
              <w:rPr>
                <w:rStyle w:val="Strong"/>
                <w:rFonts w:eastAsia="MS Mincho"/>
              </w:rPr>
              <w:t>Capital Asset Non</w:t>
            </w:r>
            <w:r>
              <w:rPr>
                <w:rStyle w:val="Strong"/>
                <w:rFonts w:eastAsia="MS Mincho"/>
              </w:rPr>
              <w:t>-</w:t>
            </w:r>
            <w:r w:rsidRPr="0054616D">
              <w:rPr>
                <w:rStyle w:val="Strong"/>
                <w:rFonts w:eastAsia="MS Mincho"/>
              </w:rPr>
              <w:t>quantity Driven Allow Indicator</w:t>
            </w:r>
            <w:r>
              <w:t xml:space="preserve"> is checked</w:t>
            </w:r>
            <w:r w:rsidRPr="00E3000F">
              <w:t xml:space="preserve">. </w:t>
            </w:r>
            <w:r>
              <w:t>A</w:t>
            </w:r>
            <w:r w:rsidRPr="00E3000F">
              <w:t xml:space="preserve"> description of the object sub-type codes for non-quantity drive capital assets.</w:t>
            </w:r>
          </w:p>
        </w:tc>
      </w:tr>
      <w:tr w:rsidR="006734AB" w:rsidTr="00E406F9">
        <w:tc>
          <w:tcPr>
            <w:tcW w:w="2045" w:type="dxa"/>
            <w:tcBorders>
              <w:right w:val="double" w:sz="4" w:space="0" w:color="auto"/>
            </w:tcBorders>
          </w:tcPr>
          <w:p w:rsidR="006734AB" w:rsidRPr="00600BEB" w:rsidRDefault="006734AB" w:rsidP="00E406F9">
            <w:pPr>
              <w:pStyle w:val="TableCells"/>
            </w:pPr>
            <w:r>
              <w:t>Capital Asset Quant</w:t>
            </w:r>
            <w:r w:rsidRPr="00600BEB">
              <w:t>ity Subtype Required Text</w:t>
            </w:r>
          </w:p>
        </w:tc>
        <w:tc>
          <w:tcPr>
            <w:tcW w:w="5486" w:type="dxa"/>
          </w:tcPr>
          <w:p w:rsidR="006734AB" w:rsidRPr="00E3000F" w:rsidRDefault="006734AB" w:rsidP="00E406F9">
            <w:pPr>
              <w:pStyle w:val="TableCells"/>
            </w:pPr>
            <w:r w:rsidRPr="00E3000F">
              <w:t xml:space="preserve">Required. </w:t>
            </w:r>
            <w:r>
              <w:t>A</w:t>
            </w:r>
            <w:r w:rsidRPr="00E3000F">
              <w:t xml:space="preserve"> description of the object sub-type codes for quantity drive</w:t>
            </w:r>
            <w:r>
              <w:t>n</w:t>
            </w:r>
            <w:r w:rsidRPr="00E3000F">
              <w:t xml:space="preserve"> capital assets.</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 xml:space="preserve">Capital Asset Transaction Type Code </w:t>
            </w:r>
          </w:p>
        </w:tc>
        <w:tc>
          <w:tcPr>
            <w:tcW w:w="5486" w:type="dxa"/>
          </w:tcPr>
          <w:p w:rsidR="006734AB" w:rsidRDefault="006734AB" w:rsidP="00E406F9">
            <w:pPr>
              <w:pStyle w:val="TableCells"/>
            </w:pPr>
            <w:r>
              <w:t>A unique code to identify a capital asset transaction type.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Capital Asset Transaction Type Description</w:t>
            </w:r>
          </w:p>
        </w:tc>
        <w:tc>
          <w:tcPr>
            <w:tcW w:w="5486" w:type="dxa"/>
          </w:tcPr>
          <w:p w:rsidR="006734AB" w:rsidRDefault="006734AB" w:rsidP="00E406F9">
            <w:pPr>
              <w:pStyle w:val="TableCells"/>
            </w:pPr>
            <w:r>
              <w:t>Required. A description for the capital asset transaction type.</w:t>
            </w:r>
          </w:p>
        </w:tc>
      </w:tr>
    </w:tbl>
    <w:p w:rsidR="006734AB" w:rsidRDefault="006734AB" w:rsidP="00E406F9">
      <w:pPr>
        <w:pStyle w:val="Heading3"/>
      </w:pPr>
      <w:bookmarkStart w:id="252" w:name="_Toc511209436"/>
      <w:bookmarkStart w:id="253" w:name="_D2HTopic_215"/>
      <w:r>
        <w:lastRenderedPageBreak/>
        <w:t>Asset Type</w:t>
      </w:r>
      <w:bookmarkEnd w:id="252"/>
      <w:r w:rsidR="00F6379D">
        <w:fldChar w:fldCharType="begin"/>
      </w:r>
      <w:r>
        <w:instrText xml:space="preserve"> XE "Asset Type document" </w:instrText>
      </w:r>
      <w:r w:rsidR="00F6379D">
        <w:fldChar w:fldCharType="end"/>
      </w:r>
      <w:r w:rsidR="00F6379D" w:rsidRPr="00000100">
        <w:fldChar w:fldCharType="begin"/>
      </w:r>
      <w:r w:rsidRPr="00000100">
        <w:instrText xml:space="preserve"> TC "</w:instrText>
      </w:r>
      <w:r>
        <w:instrText>Asset Type</w:instrText>
      </w:r>
      <w:r w:rsidRPr="00000100">
        <w:instrText xml:space="preserve">" </w:instrText>
      </w:r>
      <w:r>
        <w:instrText>\f K</w:instrText>
      </w:r>
      <w:r w:rsidRPr="00000100">
        <w:instrText xml:space="preserve"> \l "</w:instrText>
      </w:r>
      <w:r>
        <w:instrText>2</w:instrText>
      </w:r>
      <w:r w:rsidRPr="00000100">
        <w:instrText xml:space="preserve">" </w:instrText>
      </w:r>
      <w:r w:rsidR="00F6379D" w:rsidRPr="00000100">
        <w:fldChar w:fldCharType="end"/>
      </w:r>
      <w:bookmarkEnd w:id="253"/>
    </w:p>
    <w:p w:rsidR="006734AB" w:rsidRDefault="006734AB" w:rsidP="00E406F9"/>
    <w:p w:rsidR="006734AB" w:rsidRDefault="006734AB" w:rsidP="00E406F9">
      <w:pPr>
        <w:pStyle w:val="BodyText"/>
      </w:pPr>
      <w:r>
        <w:t>The Asset Type document defines codes used to describe various types and categories of assets.</w:t>
      </w:r>
    </w:p>
    <w:p w:rsidR="006734AB" w:rsidRDefault="006734AB" w:rsidP="00E406F9"/>
    <w:p w:rsidR="006734AB" w:rsidRDefault="006734AB" w:rsidP="00E406F9">
      <w:pPr>
        <w:pStyle w:val="Heading4"/>
      </w:pPr>
      <w:bookmarkStart w:id="254" w:name="_D2HTopic_216"/>
      <w:r>
        <w:t>Document Layout</w:t>
      </w:r>
      <w:bookmarkEnd w:id="254"/>
    </w:p>
    <w:p w:rsidR="006734AB" w:rsidRDefault="006734AB" w:rsidP="00E406F9"/>
    <w:p w:rsidR="006734AB" w:rsidRPr="00EC23F2" w:rsidRDefault="006734AB" w:rsidP="00E406F9">
      <w:pPr>
        <w:pStyle w:val="TableHeading"/>
      </w:pPr>
      <w:r w:rsidRPr="00EC23F2">
        <w:t xml:space="preserve">Asset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6734AB" w:rsidTr="00E406F9">
        <w:tc>
          <w:tcPr>
            <w:tcW w:w="2045" w:type="dxa"/>
            <w:tcBorders>
              <w:top w:val="single" w:sz="4" w:space="0" w:color="auto"/>
              <w:bottom w:val="thickThinSmallGap" w:sz="12" w:space="0" w:color="auto"/>
              <w:right w:val="double" w:sz="4" w:space="0" w:color="auto"/>
            </w:tcBorders>
          </w:tcPr>
          <w:p w:rsidR="006734AB" w:rsidRPr="00600BEB" w:rsidRDefault="006734AB" w:rsidP="00E406F9">
            <w:pPr>
              <w:pStyle w:val="TableCells"/>
            </w:pPr>
            <w:r w:rsidRPr="00600BEB">
              <w:t xml:space="preserve">Title </w:t>
            </w:r>
          </w:p>
        </w:tc>
        <w:tc>
          <w:tcPr>
            <w:tcW w:w="5486" w:type="dxa"/>
            <w:tcBorders>
              <w:top w:val="single" w:sz="4" w:space="0" w:color="auto"/>
              <w:bottom w:val="thickThinSmallGap" w:sz="12" w:space="0" w:color="auto"/>
            </w:tcBorders>
          </w:tcPr>
          <w:p w:rsidR="006734AB" w:rsidRDefault="006734AB" w:rsidP="00E406F9">
            <w:pPr>
              <w:pStyle w:val="TableCells"/>
            </w:pPr>
            <w:r>
              <w:t xml:space="preserve">Description </w:t>
            </w:r>
          </w:p>
        </w:tc>
      </w:tr>
      <w:tr w:rsidR="006734AB" w:rsidTr="00E406F9">
        <w:tc>
          <w:tcPr>
            <w:tcW w:w="2045" w:type="dxa"/>
            <w:tcBorders>
              <w:bottom w:val="single" w:sz="4" w:space="0" w:color="auto"/>
              <w:right w:val="double" w:sz="4" w:space="0" w:color="auto"/>
            </w:tcBorders>
          </w:tcPr>
          <w:p w:rsidR="006734AB" w:rsidRPr="00600BEB" w:rsidRDefault="006734AB" w:rsidP="00E406F9">
            <w:pPr>
              <w:pStyle w:val="TableCells"/>
            </w:pPr>
            <w:r w:rsidRPr="00600BEB">
              <w:t>Active Indicator</w:t>
            </w:r>
          </w:p>
        </w:tc>
        <w:tc>
          <w:tcPr>
            <w:tcW w:w="5486" w:type="dxa"/>
            <w:tcBorders>
              <w:bottom w:val="single" w:sz="4" w:space="0" w:color="auto"/>
            </w:tcBorders>
          </w:tcPr>
          <w:p w:rsidR="006734AB" w:rsidRDefault="006734AB" w:rsidP="00E406F9">
            <w:pPr>
              <w:pStyle w:val="TableCells"/>
            </w:pPr>
            <w:r>
              <w:t>Indicates whether this asset type code is active or inactive. Remove the check mark to deactivate this code.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 xml:space="preserve">Asset Type </w:t>
            </w:r>
          </w:p>
        </w:tc>
        <w:tc>
          <w:tcPr>
            <w:tcW w:w="5486" w:type="dxa"/>
          </w:tcPr>
          <w:p w:rsidR="006734AB" w:rsidRDefault="006734AB" w:rsidP="00E406F9">
            <w:pPr>
              <w:pStyle w:val="TableCells"/>
            </w:pPr>
            <w:r>
              <w:t>A unique code to identify an asset type.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Asset Type Description</w:t>
            </w:r>
          </w:p>
        </w:tc>
        <w:tc>
          <w:tcPr>
            <w:tcW w:w="5486" w:type="dxa"/>
          </w:tcPr>
          <w:p w:rsidR="006734AB" w:rsidRDefault="006734AB" w:rsidP="00E406F9">
            <w:pPr>
              <w:pStyle w:val="TableCells"/>
            </w:pPr>
            <w:r>
              <w:t>Required. A description for the asset type.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Depreciable Life Limit</w:t>
            </w:r>
          </w:p>
        </w:tc>
        <w:tc>
          <w:tcPr>
            <w:tcW w:w="5486" w:type="dxa"/>
          </w:tcPr>
          <w:p w:rsidR="006734AB" w:rsidRPr="00643FB1" w:rsidRDefault="006734AB" w:rsidP="00E406F9">
            <w:pPr>
              <w:pStyle w:val="TableCells"/>
            </w:pPr>
            <w:r>
              <w:t>A</w:t>
            </w:r>
            <w:r w:rsidRPr="00643FB1">
              <w:t xml:space="preserve"> number indicating the useful (depreciable) life in full years for this asset type.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Moving Indicator</w:t>
            </w:r>
          </w:p>
        </w:tc>
        <w:tc>
          <w:tcPr>
            <w:tcW w:w="5486" w:type="dxa"/>
          </w:tcPr>
          <w:p w:rsidR="006734AB" w:rsidRPr="00643FB1" w:rsidRDefault="006734AB" w:rsidP="00E406F9">
            <w:pPr>
              <w:pStyle w:val="TableCells"/>
            </w:pPr>
            <w:r>
              <w:t>Indicates</w:t>
            </w:r>
            <w:r w:rsidRPr="00643FB1">
              <w:t xml:space="preserve"> if assets of this asset type are movable. Clear the check box if they are not movable.</w:t>
            </w:r>
          </w:p>
        </w:tc>
      </w:tr>
      <w:tr w:rsidR="006734AB" w:rsidTr="00E406F9">
        <w:tc>
          <w:tcPr>
            <w:tcW w:w="2045" w:type="dxa"/>
            <w:tcBorders>
              <w:right w:val="double" w:sz="4" w:space="0" w:color="auto"/>
            </w:tcBorders>
          </w:tcPr>
          <w:p w:rsidR="006734AB" w:rsidRPr="00600BEB" w:rsidRDefault="006734AB" w:rsidP="00E406F9">
            <w:pPr>
              <w:pStyle w:val="TableCells"/>
            </w:pPr>
            <w:r w:rsidRPr="00600BEB">
              <w:t>Required Building Indicator</w:t>
            </w:r>
          </w:p>
        </w:tc>
        <w:tc>
          <w:tcPr>
            <w:tcW w:w="5486" w:type="dxa"/>
          </w:tcPr>
          <w:p w:rsidR="006734AB" w:rsidRPr="00643FB1" w:rsidRDefault="006734AB" w:rsidP="00E406F9">
            <w:pPr>
              <w:pStyle w:val="TableCells"/>
            </w:pPr>
            <w:r>
              <w:t>Indicates</w:t>
            </w:r>
            <w:r w:rsidRPr="00643FB1">
              <w:t xml:space="preserve"> if assets of this asset type are buildings. Clear the check box if they are not buildings.</w:t>
            </w:r>
          </w:p>
        </w:tc>
      </w:tr>
    </w:tbl>
    <w:p w:rsidR="006734AB" w:rsidRDefault="006734AB" w:rsidP="00E406F9"/>
    <w:p w:rsidR="00CA659A" w:rsidRPr="00CA659A" w:rsidRDefault="00CA659A" w:rsidP="00CA659A">
      <w:pPr>
        <w:pStyle w:val="BodyText"/>
      </w:pPr>
    </w:p>
    <w:p w:rsidR="006A0EB9" w:rsidRDefault="006A0EB9" w:rsidP="006A0EB9"/>
    <w:p w:rsidR="006518FC" w:rsidRDefault="006518FC" w:rsidP="006A0EB9">
      <w:pPr>
        <w:sectPr w:rsidR="006518FC" w:rsidSect="006734AB">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440" w:left="1440" w:header="504" w:footer="720" w:gutter="0"/>
          <w:cols w:space="720"/>
        </w:sectPr>
      </w:pPr>
    </w:p>
    <w:p w:rsidR="006A0EB9" w:rsidRDefault="006A0EB9" w:rsidP="006A0EB9">
      <w:pPr>
        <w:pStyle w:val="Heading2"/>
      </w:pPr>
      <w:bookmarkStart w:id="255" w:name="IndexHeading"/>
      <w:bookmarkStart w:id="256" w:name="_Toc511209437"/>
      <w:r>
        <w:lastRenderedPageBreak/>
        <w:t>Index</w:t>
      </w:r>
      <w:bookmarkEnd w:id="255"/>
      <w:bookmarkEnd w:id="256"/>
    </w:p>
    <w:p w:rsidR="006734AB" w:rsidRDefault="00F6379D">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6734AB">
        <w:rPr>
          <w:noProof/>
        </w:rPr>
        <w:t>A</w:t>
      </w:r>
    </w:p>
    <w:p w:rsidR="006734AB" w:rsidRDefault="006734AB">
      <w:pPr>
        <w:pStyle w:val="Index1"/>
        <w:tabs>
          <w:tab w:val="right" w:leader="dot" w:pos="4310"/>
        </w:tabs>
        <w:rPr>
          <w:noProof/>
        </w:rPr>
      </w:pPr>
      <w:r>
        <w:rPr>
          <w:noProof/>
        </w:rPr>
        <w:t>Accounting Lines tab, Asset Payments document 75</w:t>
      </w:r>
    </w:p>
    <w:p w:rsidR="006734AB" w:rsidRDefault="006734AB">
      <w:pPr>
        <w:pStyle w:val="Index1"/>
        <w:tabs>
          <w:tab w:val="right" w:leader="dot" w:pos="4310"/>
        </w:tabs>
        <w:rPr>
          <w:noProof/>
        </w:rPr>
      </w:pPr>
      <w:r>
        <w:rPr>
          <w:noProof/>
        </w:rPr>
        <w:t>Acquisition 59</w:t>
      </w:r>
    </w:p>
    <w:p w:rsidR="006734AB" w:rsidRDefault="006734AB">
      <w:pPr>
        <w:pStyle w:val="Index1"/>
        <w:tabs>
          <w:tab w:val="right" w:leader="dot" w:pos="4310"/>
        </w:tabs>
        <w:rPr>
          <w:noProof/>
        </w:rPr>
      </w:pPr>
      <w:r>
        <w:rPr>
          <w:noProof/>
        </w:rPr>
        <w:t>Add 59</w:t>
      </w:r>
    </w:p>
    <w:p w:rsidR="006734AB" w:rsidRDefault="006734AB">
      <w:pPr>
        <w:pStyle w:val="Index1"/>
        <w:tabs>
          <w:tab w:val="right" w:leader="dot" w:pos="4310"/>
        </w:tabs>
        <w:rPr>
          <w:noProof/>
        </w:rPr>
      </w:pPr>
      <w:r>
        <w:rPr>
          <w:noProof/>
        </w:rPr>
        <w:t>Add Payments tab, Asset Global document 62</w:t>
      </w:r>
    </w:p>
    <w:p w:rsidR="006734AB" w:rsidRDefault="006734AB">
      <w:pPr>
        <w:pStyle w:val="Index1"/>
        <w:tabs>
          <w:tab w:val="right" w:leader="dot" w:pos="4310"/>
        </w:tabs>
        <w:rPr>
          <w:noProof/>
        </w:rPr>
      </w:pPr>
      <w:r w:rsidRPr="0055731B">
        <w:rPr>
          <w:rFonts w:eastAsia="MS Mincho"/>
          <w:noProof/>
        </w:rPr>
        <w:t>asset</w:t>
      </w:r>
    </w:p>
    <w:p w:rsidR="006734AB" w:rsidRDefault="006734AB">
      <w:pPr>
        <w:pStyle w:val="Index2"/>
        <w:tabs>
          <w:tab w:val="right" w:leader="dot" w:pos="4310"/>
        </w:tabs>
        <w:rPr>
          <w:noProof/>
        </w:rPr>
      </w:pPr>
      <w:r w:rsidRPr="0055731B">
        <w:rPr>
          <w:rFonts w:eastAsia="MS Mincho"/>
          <w:noProof/>
        </w:rPr>
        <w:t>separating into two or more assets</w:t>
      </w:r>
      <w:r>
        <w:rPr>
          <w:noProof/>
        </w:rPr>
        <w:t xml:space="preserve"> 42</w:t>
      </w:r>
    </w:p>
    <w:p w:rsidR="006734AB" w:rsidRDefault="006734AB">
      <w:pPr>
        <w:pStyle w:val="Index1"/>
        <w:tabs>
          <w:tab w:val="right" w:leader="dot" w:pos="4310"/>
        </w:tabs>
        <w:rPr>
          <w:noProof/>
        </w:rPr>
      </w:pPr>
      <w:r>
        <w:rPr>
          <w:noProof/>
        </w:rPr>
        <w:t>Asset 59</w:t>
      </w:r>
    </w:p>
    <w:p w:rsidR="006734AB" w:rsidRDefault="006734AB">
      <w:pPr>
        <w:pStyle w:val="Index1"/>
        <w:tabs>
          <w:tab w:val="right" w:leader="dot" w:pos="4310"/>
        </w:tabs>
        <w:rPr>
          <w:noProof/>
        </w:rPr>
      </w:pPr>
      <w:r>
        <w:rPr>
          <w:noProof/>
        </w:rPr>
        <w:t>Asset 12</w:t>
      </w:r>
    </w:p>
    <w:p w:rsidR="006734AB" w:rsidRDefault="006734AB">
      <w:pPr>
        <w:pStyle w:val="Index1"/>
        <w:tabs>
          <w:tab w:val="right" w:leader="dot" w:pos="4310"/>
        </w:tabs>
        <w:rPr>
          <w:noProof/>
        </w:rPr>
      </w:pPr>
      <w:r>
        <w:rPr>
          <w:noProof/>
        </w:rPr>
        <w:t>Asset Acquisition Type document 113</w:t>
      </w:r>
    </w:p>
    <w:p w:rsidR="006734AB" w:rsidRDefault="006734AB">
      <w:pPr>
        <w:pStyle w:val="Index1"/>
        <w:tabs>
          <w:tab w:val="right" w:leader="dot" w:pos="4310"/>
        </w:tabs>
        <w:rPr>
          <w:noProof/>
        </w:rPr>
      </w:pPr>
      <w:r>
        <w:rPr>
          <w:noProof/>
        </w:rPr>
        <w:t>Asset Acquisition Type tab, Asset Global document 59</w:t>
      </w:r>
    </w:p>
    <w:p w:rsidR="006734AB" w:rsidRDefault="006734AB">
      <w:pPr>
        <w:pStyle w:val="Index1"/>
        <w:tabs>
          <w:tab w:val="right" w:leader="dot" w:pos="4310"/>
        </w:tabs>
        <w:rPr>
          <w:noProof/>
        </w:rPr>
      </w:pPr>
      <w:r>
        <w:rPr>
          <w:noProof/>
        </w:rPr>
        <w:t>Asset Acquisition Type tab</w:t>
      </w:r>
      <w:r w:rsidRPr="0055731B">
        <w:rPr>
          <w:rFonts w:eastAsia="MS Mincho"/>
          <w:noProof/>
        </w:rPr>
        <w:t>, Equipment Loan/Return document</w:t>
      </w:r>
      <w:r>
        <w:rPr>
          <w:noProof/>
        </w:rPr>
        <w:t xml:space="preserve"> 39</w:t>
      </w:r>
    </w:p>
    <w:p w:rsidR="006734AB" w:rsidRDefault="006734AB">
      <w:pPr>
        <w:pStyle w:val="Index1"/>
        <w:tabs>
          <w:tab w:val="right" w:leader="dot" w:pos="4310"/>
        </w:tabs>
        <w:rPr>
          <w:noProof/>
        </w:rPr>
      </w:pPr>
      <w:r>
        <w:rPr>
          <w:noProof/>
        </w:rPr>
        <w:t>Asset Condition document 114</w:t>
      </w:r>
    </w:p>
    <w:p w:rsidR="006734AB" w:rsidRDefault="006734AB">
      <w:pPr>
        <w:pStyle w:val="Index1"/>
        <w:tabs>
          <w:tab w:val="right" w:leader="dot" w:pos="4310"/>
        </w:tabs>
        <w:rPr>
          <w:noProof/>
        </w:rPr>
      </w:pPr>
      <w:r>
        <w:rPr>
          <w:noProof/>
        </w:rPr>
        <w:t>Asset Depreciation Information tab, Asset document 24</w:t>
      </w:r>
    </w:p>
    <w:p w:rsidR="006734AB" w:rsidRDefault="006734AB">
      <w:pPr>
        <w:pStyle w:val="Index1"/>
        <w:tabs>
          <w:tab w:val="right" w:leader="dot" w:pos="4310"/>
        </w:tabs>
        <w:rPr>
          <w:noProof/>
        </w:rPr>
      </w:pPr>
      <w:r>
        <w:rPr>
          <w:noProof/>
        </w:rPr>
        <w:t>Asset Depreciation Method document 116</w:t>
      </w:r>
    </w:p>
    <w:p w:rsidR="006734AB" w:rsidRDefault="006734AB">
      <w:pPr>
        <w:pStyle w:val="Index1"/>
        <w:tabs>
          <w:tab w:val="right" w:leader="dot" w:pos="4310"/>
        </w:tabs>
        <w:rPr>
          <w:noProof/>
        </w:rPr>
      </w:pPr>
      <w:r>
        <w:rPr>
          <w:noProof/>
        </w:rPr>
        <w:t>Asset Detail Information tab, Asset document 18</w:t>
      </w:r>
    </w:p>
    <w:p w:rsidR="006734AB" w:rsidRDefault="006734AB">
      <w:pPr>
        <w:pStyle w:val="Index1"/>
        <w:tabs>
          <w:tab w:val="right" w:leader="dot" w:pos="4310"/>
        </w:tabs>
        <w:rPr>
          <w:noProof/>
        </w:rPr>
      </w:pPr>
      <w:r>
        <w:rPr>
          <w:noProof/>
        </w:rPr>
        <w:t>Asset Detail Information tab, Asset Fabrication Maintenance document 52</w:t>
      </w:r>
    </w:p>
    <w:p w:rsidR="006734AB" w:rsidRDefault="006734AB">
      <w:pPr>
        <w:pStyle w:val="Index1"/>
        <w:tabs>
          <w:tab w:val="right" w:leader="dot" w:pos="4310"/>
        </w:tabs>
        <w:rPr>
          <w:noProof/>
        </w:rPr>
      </w:pPr>
      <w:r>
        <w:rPr>
          <w:noProof/>
        </w:rPr>
        <w:t>Asset Detail Information tab, Asset Global document 59</w:t>
      </w:r>
    </w:p>
    <w:p w:rsidR="006734AB" w:rsidRDefault="006734AB">
      <w:pPr>
        <w:pStyle w:val="Index1"/>
        <w:tabs>
          <w:tab w:val="right" w:leader="dot" w:pos="4310"/>
        </w:tabs>
        <w:rPr>
          <w:noProof/>
        </w:rPr>
      </w:pPr>
      <w:r>
        <w:rPr>
          <w:noProof/>
        </w:rPr>
        <w:t>Asset Detail Information tab, Asset Retirement Global document 38, 83</w:t>
      </w:r>
    </w:p>
    <w:p w:rsidR="006734AB" w:rsidRDefault="006734AB">
      <w:pPr>
        <w:pStyle w:val="Index1"/>
        <w:tabs>
          <w:tab w:val="right" w:leader="dot" w:pos="4310"/>
        </w:tabs>
        <w:rPr>
          <w:noProof/>
        </w:rPr>
      </w:pPr>
      <w:r>
        <w:rPr>
          <w:noProof/>
        </w:rPr>
        <w:t>Asset Detail Information tab</w:t>
      </w:r>
      <w:r w:rsidRPr="0055731B">
        <w:rPr>
          <w:rFonts w:eastAsia="MS Mincho"/>
          <w:noProof/>
        </w:rPr>
        <w:t>, Equipment Loan/Return document</w:t>
      </w:r>
      <w:r>
        <w:rPr>
          <w:noProof/>
        </w:rPr>
        <w:t xml:space="preserve"> 40</w:t>
      </w:r>
    </w:p>
    <w:p w:rsidR="006734AB" w:rsidRDefault="006734AB">
      <w:pPr>
        <w:pStyle w:val="Index1"/>
        <w:tabs>
          <w:tab w:val="right" w:leader="dot" w:pos="4310"/>
        </w:tabs>
        <w:rPr>
          <w:noProof/>
        </w:rPr>
      </w:pPr>
      <w:r>
        <w:rPr>
          <w:noProof/>
        </w:rPr>
        <w:t>asset detail, displaying, Asset Retirement Global document 84</w:t>
      </w:r>
    </w:p>
    <w:p w:rsidR="006734AB" w:rsidRDefault="006734AB">
      <w:pPr>
        <w:pStyle w:val="Index1"/>
        <w:tabs>
          <w:tab w:val="right" w:leader="dot" w:pos="4310"/>
        </w:tabs>
        <w:rPr>
          <w:noProof/>
        </w:rPr>
      </w:pPr>
      <w:r>
        <w:rPr>
          <w:noProof/>
        </w:rPr>
        <w:t>Asset document 18</w:t>
      </w:r>
    </w:p>
    <w:p w:rsidR="006734AB" w:rsidRDefault="006734AB">
      <w:pPr>
        <w:pStyle w:val="Index2"/>
        <w:tabs>
          <w:tab w:val="right" w:leader="dot" w:pos="4310"/>
        </w:tabs>
        <w:rPr>
          <w:noProof/>
        </w:rPr>
      </w:pPr>
      <w:r>
        <w:rPr>
          <w:noProof/>
        </w:rPr>
        <w:t>Asset Depreciation Information tab 24</w:t>
      </w:r>
    </w:p>
    <w:p w:rsidR="006734AB" w:rsidRDefault="006734AB">
      <w:pPr>
        <w:pStyle w:val="Index2"/>
        <w:tabs>
          <w:tab w:val="right" w:leader="dot" w:pos="4310"/>
        </w:tabs>
        <w:rPr>
          <w:noProof/>
        </w:rPr>
      </w:pPr>
      <w:r>
        <w:rPr>
          <w:noProof/>
        </w:rPr>
        <w:t>Asset Detail Information tab 18</w:t>
      </w:r>
    </w:p>
    <w:p w:rsidR="006734AB" w:rsidRDefault="006734AB">
      <w:pPr>
        <w:pStyle w:val="Index2"/>
        <w:tabs>
          <w:tab w:val="right" w:leader="dot" w:pos="4310"/>
        </w:tabs>
        <w:rPr>
          <w:noProof/>
        </w:rPr>
      </w:pPr>
      <w:r>
        <w:rPr>
          <w:noProof/>
        </w:rPr>
        <w:t>Asset Location tab 20</w:t>
      </w:r>
    </w:p>
    <w:p w:rsidR="006734AB" w:rsidRDefault="006734AB">
      <w:pPr>
        <w:pStyle w:val="Index2"/>
        <w:tabs>
          <w:tab w:val="right" w:leader="dot" w:pos="4310"/>
        </w:tabs>
        <w:rPr>
          <w:noProof/>
        </w:rPr>
      </w:pPr>
      <w:r>
        <w:rPr>
          <w:noProof/>
        </w:rPr>
        <w:t>Components tab 27</w:t>
      </w:r>
    </w:p>
    <w:p w:rsidR="006734AB" w:rsidRDefault="006734AB">
      <w:pPr>
        <w:pStyle w:val="Index2"/>
        <w:tabs>
          <w:tab w:val="right" w:leader="dot" w:pos="4310"/>
        </w:tabs>
        <w:rPr>
          <w:noProof/>
        </w:rPr>
      </w:pPr>
      <w:r>
        <w:rPr>
          <w:noProof/>
        </w:rPr>
        <w:t>Land Information tab 24</w:t>
      </w:r>
    </w:p>
    <w:p w:rsidR="006734AB" w:rsidRDefault="006734AB">
      <w:pPr>
        <w:pStyle w:val="Index2"/>
        <w:tabs>
          <w:tab w:val="right" w:leader="dot" w:pos="4310"/>
        </w:tabs>
        <w:rPr>
          <w:noProof/>
        </w:rPr>
      </w:pPr>
      <w:r>
        <w:rPr>
          <w:noProof/>
        </w:rPr>
        <w:t>Organization Information tab 21</w:t>
      </w:r>
    </w:p>
    <w:p w:rsidR="006734AB" w:rsidRDefault="006734AB">
      <w:pPr>
        <w:pStyle w:val="Index2"/>
        <w:tabs>
          <w:tab w:val="right" w:leader="dot" w:pos="4310"/>
        </w:tabs>
        <w:rPr>
          <w:noProof/>
        </w:rPr>
      </w:pPr>
      <w:r>
        <w:rPr>
          <w:noProof/>
        </w:rPr>
        <w:t>Payments Lookup tab 24</w:t>
      </w:r>
    </w:p>
    <w:p w:rsidR="006734AB" w:rsidRDefault="006734AB">
      <w:pPr>
        <w:pStyle w:val="Index2"/>
        <w:tabs>
          <w:tab w:val="right" w:leader="dot" w:pos="4310"/>
        </w:tabs>
        <w:rPr>
          <w:noProof/>
        </w:rPr>
      </w:pPr>
      <w:r>
        <w:rPr>
          <w:noProof/>
        </w:rPr>
        <w:t>Payments tab 22</w:t>
      </w:r>
    </w:p>
    <w:p w:rsidR="006734AB" w:rsidRDefault="006734AB">
      <w:pPr>
        <w:pStyle w:val="Index2"/>
        <w:tabs>
          <w:tab w:val="right" w:leader="dot" w:pos="4310"/>
        </w:tabs>
        <w:rPr>
          <w:noProof/>
        </w:rPr>
      </w:pPr>
      <w:r>
        <w:rPr>
          <w:noProof/>
        </w:rPr>
        <w:t>Related Document Lookup tab 28</w:t>
      </w:r>
    </w:p>
    <w:p w:rsidR="006734AB" w:rsidRDefault="006734AB">
      <w:pPr>
        <w:pStyle w:val="Index2"/>
        <w:tabs>
          <w:tab w:val="right" w:leader="dot" w:pos="4310"/>
        </w:tabs>
        <w:rPr>
          <w:noProof/>
        </w:rPr>
      </w:pPr>
      <w:r>
        <w:rPr>
          <w:noProof/>
        </w:rPr>
        <w:t>Repair History tab 26</w:t>
      </w:r>
    </w:p>
    <w:p w:rsidR="006734AB" w:rsidRDefault="006734AB">
      <w:pPr>
        <w:pStyle w:val="Index2"/>
        <w:tabs>
          <w:tab w:val="right" w:leader="dot" w:pos="4310"/>
        </w:tabs>
        <w:rPr>
          <w:noProof/>
        </w:rPr>
      </w:pPr>
      <w:r>
        <w:rPr>
          <w:noProof/>
        </w:rPr>
        <w:t>routing 29</w:t>
      </w:r>
    </w:p>
    <w:p w:rsidR="006734AB" w:rsidRDefault="006734AB">
      <w:pPr>
        <w:pStyle w:val="Index2"/>
        <w:tabs>
          <w:tab w:val="right" w:leader="dot" w:pos="4310"/>
        </w:tabs>
        <w:rPr>
          <w:noProof/>
        </w:rPr>
      </w:pPr>
      <w:r>
        <w:rPr>
          <w:noProof/>
        </w:rPr>
        <w:t>View Asset Separate History tab 25</w:t>
      </w:r>
    </w:p>
    <w:p w:rsidR="006734AB" w:rsidRDefault="006734AB">
      <w:pPr>
        <w:pStyle w:val="Index2"/>
        <w:tabs>
          <w:tab w:val="right" w:leader="dot" w:pos="4310"/>
        </w:tabs>
        <w:rPr>
          <w:noProof/>
        </w:rPr>
      </w:pPr>
      <w:r>
        <w:rPr>
          <w:noProof/>
        </w:rPr>
        <w:t>Warranty tab 25</w:t>
      </w:r>
    </w:p>
    <w:p w:rsidR="006734AB" w:rsidRDefault="006734AB">
      <w:pPr>
        <w:pStyle w:val="Index1"/>
        <w:tabs>
          <w:tab w:val="right" w:leader="dot" w:pos="4310"/>
        </w:tabs>
        <w:rPr>
          <w:noProof/>
        </w:rPr>
      </w:pPr>
      <w:r>
        <w:rPr>
          <w:noProof/>
        </w:rPr>
        <w:t>Asset Fabrication Maintenance document 51</w:t>
      </w:r>
    </w:p>
    <w:p w:rsidR="006734AB" w:rsidRDefault="006734AB">
      <w:pPr>
        <w:pStyle w:val="Index2"/>
        <w:tabs>
          <w:tab w:val="right" w:leader="dot" w:pos="4310"/>
        </w:tabs>
        <w:rPr>
          <w:noProof/>
        </w:rPr>
      </w:pPr>
      <w:r>
        <w:rPr>
          <w:noProof/>
        </w:rPr>
        <w:t>Asset Detail Information tab 52</w:t>
      </w:r>
    </w:p>
    <w:p w:rsidR="006734AB" w:rsidRDefault="006734AB">
      <w:pPr>
        <w:pStyle w:val="Index2"/>
        <w:tabs>
          <w:tab w:val="right" w:leader="dot" w:pos="4310"/>
        </w:tabs>
        <w:rPr>
          <w:noProof/>
        </w:rPr>
      </w:pPr>
      <w:r>
        <w:rPr>
          <w:noProof/>
        </w:rPr>
        <w:t>Asset Location tab 53</w:t>
      </w:r>
    </w:p>
    <w:p w:rsidR="006734AB" w:rsidRDefault="006734AB">
      <w:pPr>
        <w:pStyle w:val="Index2"/>
        <w:tabs>
          <w:tab w:val="right" w:leader="dot" w:pos="4310"/>
        </w:tabs>
        <w:rPr>
          <w:noProof/>
        </w:rPr>
      </w:pPr>
      <w:r>
        <w:rPr>
          <w:noProof/>
        </w:rPr>
        <w:lastRenderedPageBreak/>
        <w:t>Fabrication Information tab 55</w:t>
      </w:r>
    </w:p>
    <w:p w:rsidR="006734AB" w:rsidRDefault="006734AB">
      <w:pPr>
        <w:pStyle w:val="Index2"/>
        <w:tabs>
          <w:tab w:val="right" w:leader="dot" w:pos="4310"/>
        </w:tabs>
        <w:rPr>
          <w:noProof/>
        </w:rPr>
      </w:pPr>
      <w:r>
        <w:rPr>
          <w:noProof/>
        </w:rPr>
        <w:t>Organization Information tab 54</w:t>
      </w:r>
    </w:p>
    <w:p w:rsidR="006734AB" w:rsidRDefault="006734AB">
      <w:pPr>
        <w:pStyle w:val="Index2"/>
        <w:tabs>
          <w:tab w:val="right" w:leader="dot" w:pos="4310"/>
        </w:tabs>
        <w:rPr>
          <w:noProof/>
        </w:rPr>
      </w:pPr>
      <w:r>
        <w:rPr>
          <w:noProof/>
        </w:rPr>
        <w:t>routing 56</w:t>
      </w:r>
    </w:p>
    <w:p w:rsidR="006734AB" w:rsidRDefault="006734AB">
      <w:pPr>
        <w:pStyle w:val="Index1"/>
        <w:tabs>
          <w:tab w:val="right" w:leader="dot" w:pos="4310"/>
        </w:tabs>
        <w:rPr>
          <w:noProof/>
        </w:rPr>
      </w:pPr>
      <w:r>
        <w:rPr>
          <w:noProof/>
        </w:rPr>
        <w:t>Asset Global document 57</w:t>
      </w:r>
    </w:p>
    <w:p w:rsidR="006734AB" w:rsidRDefault="006734AB">
      <w:pPr>
        <w:pStyle w:val="Index2"/>
        <w:tabs>
          <w:tab w:val="right" w:leader="dot" w:pos="4310"/>
        </w:tabs>
        <w:rPr>
          <w:noProof/>
        </w:rPr>
      </w:pPr>
      <w:r>
        <w:rPr>
          <w:noProof/>
        </w:rPr>
        <w:t>Add Payments tab 62</w:t>
      </w:r>
    </w:p>
    <w:p w:rsidR="006734AB" w:rsidRDefault="006734AB">
      <w:pPr>
        <w:pStyle w:val="Index2"/>
        <w:tabs>
          <w:tab w:val="right" w:leader="dot" w:pos="4310"/>
        </w:tabs>
        <w:rPr>
          <w:noProof/>
        </w:rPr>
      </w:pPr>
      <w:r>
        <w:rPr>
          <w:noProof/>
        </w:rPr>
        <w:t>adding a Payment to Asset Detail Information 64</w:t>
      </w:r>
    </w:p>
    <w:p w:rsidR="006734AB" w:rsidRDefault="006734AB">
      <w:pPr>
        <w:pStyle w:val="Index2"/>
        <w:tabs>
          <w:tab w:val="right" w:leader="dot" w:pos="4310"/>
        </w:tabs>
        <w:rPr>
          <w:noProof/>
        </w:rPr>
      </w:pPr>
      <w:r>
        <w:rPr>
          <w:noProof/>
        </w:rPr>
        <w:t>adding new Location to Asset Detail Information 62</w:t>
      </w:r>
    </w:p>
    <w:p w:rsidR="006734AB" w:rsidRDefault="006734AB">
      <w:pPr>
        <w:pStyle w:val="Index2"/>
        <w:tabs>
          <w:tab w:val="right" w:leader="dot" w:pos="4310"/>
        </w:tabs>
        <w:rPr>
          <w:noProof/>
        </w:rPr>
      </w:pPr>
      <w:r>
        <w:rPr>
          <w:noProof/>
        </w:rPr>
        <w:t>Asset Acquisition Type Lookup 58</w:t>
      </w:r>
    </w:p>
    <w:p w:rsidR="006734AB" w:rsidRDefault="006734AB">
      <w:pPr>
        <w:pStyle w:val="Index2"/>
        <w:tabs>
          <w:tab w:val="right" w:leader="dot" w:pos="4310"/>
        </w:tabs>
        <w:rPr>
          <w:noProof/>
        </w:rPr>
      </w:pPr>
      <w:r>
        <w:rPr>
          <w:noProof/>
        </w:rPr>
        <w:t>Asset Acquisition Type tab 59</w:t>
      </w:r>
    </w:p>
    <w:p w:rsidR="006734AB" w:rsidRDefault="006734AB">
      <w:pPr>
        <w:pStyle w:val="Index2"/>
        <w:tabs>
          <w:tab w:val="right" w:leader="dot" w:pos="4310"/>
        </w:tabs>
        <w:rPr>
          <w:noProof/>
        </w:rPr>
      </w:pPr>
      <w:r>
        <w:rPr>
          <w:noProof/>
        </w:rPr>
        <w:t>Asset Detail Information tab 59</w:t>
      </w:r>
    </w:p>
    <w:p w:rsidR="006734AB" w:rsidRDefault="006734AB">
      <w:pPr>
        <w:pStyle w:val="Index2"/>
        <w:tabs>
          <w:tab w:val="right" w:leader="dot" w:pos="4310"/>
        </w:tabs>
        <w:rPr>
          <w:noProof/>
        </w:rPr>
      </w:pPr>
      <w:r>
        <w:rPr>
          <w:noProof/>
        </w:rPr>
        <w:t>business rules 64</w:t>
      </w:r>
    </w:p>
    <w:p w:rsidR="006734AB" w:rsidRDefault="006734AB">
      <w:pPr>
        <w:pStyle w:val="Index2"/>
        <w:tabs>
          <w:tab w:val="right" w:leader="dot" w:pos="4310"/>
        </w:tabs>
        <w:rPr>
          <w:noProof/>
        </w:rPr>
      </w:pPr>
      <w:r>
        <w:rPr>
          <w:noProof/>
        </w:rPr>
        <w:t>example 65</w:t>
      </w:r>
    </w:p>
    <w:p w:rsidR="006734AB" w:rsidRDefault="006734AB">
      <w:pPr>
        <w:pStyle w:val="Index2"/>
        <w:tabs>
          <w:tab w:val="right" w:leader="dot" w:pos="4310"/>
        </w:tabs>
        <w:rPr>
          <w:noProof/>
        </w:rPr>
      </w:pPr>
      <w:r>
        <w:rPr>
          <w:noProof/>
        </w:rPr>
        <w:t>Location tab 60</w:t>
      </w:r>
    </w:p>
    <w:p w:rsidR="006734AB" w:rsidRDefault="006734AB">
      <w:pPr>
        <w:pStyle w:val="Index2"/>
        <w:tabs>
          <w:tab w:val="right" w:leader="dot" w:pos="4310"/>
        </w:tabs>
        <w:rPr>
          <w:noProof/>
        </w:rPr>
      </w:pPr>
      <w:r>
        <w:rPr>
          <w:noProof/>
        </w:rPr>
        <w:t>routing 65</w:t>
      </w:r>
    </w:p>
    <w:p w:rsidR="006734AB" w:rsidRDefault="006734AB">
      <w:pPr>
        <w:pStyle w:val="Index1"/>
        <w:tabs>
          <w:tab w:val="right" w:leader="dot" w:pos="4310"/>
        </w:tabs>
        <w:rPr>
          <w:noProof/>
        </w:rPr>
      </w:pPr>
      <w:r>
        <w:rPr>
          <w:noProof/>
        </w:rPr>
        <w:t>Asset Inquiry 14</w:t>
      </w:r>
    </w:p>
    <w:p w:rsidR="006734AB" w:rsidRDefault="006734AB">
      <w:pPr>
        <w:pStyle w:val="Index2"/>
        <w:tabs>
          <w:tab w:val="right" w:leader="dot" w:pos="4310"/>
        </w:tabs>
        <w:rPr>
          <w:noProof/>
        </w:rPr>
      </w:pPr>
      <w:r>
        <w:rPr>
          <w:noProof/>
        </w:rPr>
        <w:t>View Asset Merge History Tab 15</w:t>
      </w:r>
    </w:p>
    <w:p w:rsidR="006734AB" w:rsidRDefault="006734AB">
      <w:pPr>
        <w:pStyle w:val="Index2"/>
        <w:tabs>
          <w:tab w:val="right" w:leader="dot" w:pos="4310"/>
        </w:tabs>
        <w:rPr>
          <w:noProof/>
        </w:rPr>
      </w:pPr>
      <w:r>
        <w:rPr>
          <w:noProof/>
        </w:rPr>
        <w:t>View Asset Separate History Tab 15</w:t>
      </w:r>
    </w:p>
    <w:p w:rsidR="006734AB" w:rsidRDefault="006734AB">
      <w:pPr>
        <w:pStyle w:val="Index2"/>
        <w:tabs>
          <w:tab w:val="right" w:leader="dot" w:pos="4310"/>
        </w:tabs>
        <w:rPr>
          <w:noProof/>
        </w:rPr>
      </w:pPr>
      <w:r>
        <w:rPr>
          <w:noProof/>
        </w:rPr>
        <w:t>View Retirement Information Tab 16</w:t>
      </w:r>
    </w:p>
    <w:p w:rsidR="006734AB" w:rsidRDefault="006734AB">
      <w:pPr>
        <w:pStyle w:val="Index1"/>
        <w:tabs>
          <w:tab w:val="right" w:leader="dot" w:pos="4310"/>
        </w:tabs>
        <w:rPr>
          <w:noProof/>
        </w:rPr>
      </w:pPr>
      <w:r>
        <w:rPr>
          <w:noProof/>
        </w:rPr>
        <w:t>Asset Inquiry document</w:t>
      </w:r>
    </w:p>
    <w:p w:rsidR="006734AB" w:rsidRDefault="006734AB">
      <w:pPr>
        <w:pStyle w:val="Index2"/>
        <w:tabs>
          <w:tab w:val="right" w:leader="dot" w:pos="4310"/>
        </w:tabs>
        <w:rPr>
          <w:noProof/>
        </w:rPr>
      </w:pPr>
      <w:r>
        <w:rPr>
          <w:noProof/>
        </w:rPr>
        <w:t xml:space="preserve">View </w:t>
      </w:r>
      <w:r>
        <w:rPr>
          <w:noProof/>
          <w:lang w:bidi="th-TH"/>
        </w:rPr>
        <w:t>Equipment Loan Information T</w:t>
      </w:r>
      <w:r>
        <w:rPr>
          <w:noProof/>
        </w:rPr>
        <w:t>ab 17</w:t>
      </w:r>
    </w:p>
    <w:p w:rsidR="006734AB" w:rsidRDefault="006734AB">
      <w:pPr>
        <w:pStyle w:val="Index1"/>
        <w:tabs>
          <w:tab w:val="right" w:leader="dot" w:pos="4310"/>
        </w:tabs>
        <w:rPr>
          <w:noProof/>
        </w:rPr>
      </w:pPr>
      <w:r>
        <w:rPr>
          <w:noProof/>
        </w:rPr>
        <w:t>Asset Location Global document 67</w:t>
      </w:r>
    </w:p>
    <w:p w:rsidR="006734AB" w:rsidRDefault="006734AB">
      <w:pPr>
        <w:pStyle w:val="Index2"/>
        <w:tabs>
          <w:tab w:val="right" w:leader="dot" w:pos="4310"/>
        </w:tabs>
        <w:rPr>
          <w:noProof/>
        </w:rPr>
      </w:pPr>
      <w:r>
        <w:rPr>
          <w:noProof/>
        </w:rPr>
        <w:t>adding an asset to Edit List of Assets 68</w:t>
      </w:r>
    </w:p>
    <w:p w:rsidR="006734AB" w:rsidRDefault="006734AB">
      <w:pPr>
        <w:pStyle w:val="Index2"/>
        <w:tabs>
          <w:tab w:val="right" w:leader="dot" w:pos="4310"/>
        </w:tabs>
        <w:rPr>
          <w:noProof/>
        </w:rPr>
      </w:pPr>
      <w:r>
        <w:rPr>
          <w:noProof/>
        </w:rPr>
        <w:t>business rules 68</w:t>
      </w:r>
    </w:p>
    <w:p w:rsidR="006734AB" w:rsidRDefault="006734AB">
      <w:pPr>
        <w:pStyle w:val="Index2"/>
        <w:tabs>
          <w:tab w:val="right" w:leader="dot" w:pos="4310"/>
        </w:tabs>
        <w:rPr>
          <w:noProof/>
        </w:rPr>
      </w:pPr>
      <w:r>
        <w:rPr>
          <w:noProof/>
        </w:rPr>
        <w:t>Edit List of Assets tab 67</w:t>
      </w:r>
    </w:p>
    <w:p w:rsidR="006734AB" w:rsidRDefault="006734AB">
      <w:pPr>
        <w:pStyle w:val="Index1"/>
        <w:tabs>
          <w:tab w:val="right" w:leader="dot" w:pos="4310"/>
        </w:tabs>
        <w:rPr>
          <w:noProof/>
        </w:rPr>
      </w:pPr>
      <w:r>
        <w:rPr>
          <w:noProof/>
        </w:rPr>
        <w:t>Asset Location tab, Asset document 20</w:t>
      </w:r>
    </w:p>
    <w:p w:rsidR="006734AB" w:rsidRDefault="006734AB">
      <w:pPr>
        <w:pStyle w:val="Index1"/>
        <w:tabs>
          <w:tab w:val="right" w:leader="dot" w:pos="4310"/>
        </w:tabs>
        <w:rPr>
          <w:noProof/>
        </w:rPr>
      </w:pPr>
      <w:r>
        <w:rPr>
          <w:noProof/>
        </w:rPr>
        <w:t>Asset Location tab, Asset Fabrication Maintenance document 53</w:t>
      </w:r>
    </w:p>
    <w:p w:rsidR="006734AB" w:rsidRDefault="006734AB">
      <w:pPr>
        <w:pStyle w:val="Index1"/>
        <w:tabs>
          <w:tab w:val="right" w:leader="dot" w:pos="4310"/>
        </w:tabs>
        <w:rPr>
          <w:noProof/>
        </w:rPr>
      </w:pPr>
      <w:r>
        <w:rPr>
          <w:noProof/>
        </w:rPr>
        <w:t>Asset Location tab, Asset Transfer document 47</w:t>
      </w:r>
    </w:p>
    <w:p w:rsidR="006734AB" w:rsidRDefault="006734AB">
      <w:pPr>
        <w:pStyle w:val="Index1"/>
        <w:tabs>
          <w:tab w:val="right" w:leader="dot" w:pos="4310"/>
        </w:tabs>
        <w:rPr>
          <w:noProof/>
        </w:rPr>
      </w:pPr>
      <w:r>
        <w:rPr>
          <w:noProof/>
        </w:rPr>
        <w:t>Asset Location Type document 117</w:t>
      </w:r>
    </w:p>
    <w:p w:rsidR="006734AB" w:rsidRDefault="006734AB">
      <w:pPr>
        <w:pStyle w:val="Index1"/>
        <w:tabs>
          <w:tab w:val="right" w:leader="dot" w:pos="4310"/>
        </w:tabs>
        <w:rPr>
          <w:noProof/>
        </w:rPr>
      </w:pPr>
      <w:r>
        <w:rPr>
          <w:noProof/>
        </w:rPr>
        <w:t>Asset Manual Payment document 70</w:t>
      </w:r>
    </w:p>
    <w:p w:rsidR="006734AB" w:rsidRDefault="006734AB">
      <w:pPr>
        <w:pStyle w:val="Index1"/>
        <w:tabs>
          <w:tab w:val="right" w:leader="dot" w:pos="4310"/>
        </w:tabs>
        <w:rPr>
          <w:noProof/>
        </w:rPr>
      </w:pPr>
      <w:r>
        <w:rPr>
          <w:noProof/>
        </w:rPr>
        <w:t>Asset Object Code document 118</w:t>
      </w:r>
    </w:p>
    <w:p w:rsidR="006734AB" w:rsidRDefault="006734AB">
      <w:pPr>
        <w:pStyle w:val="Index1"/>
        <w:tabs>
          <w:tab w:val="right" w:leader="dot" w:pos="4310"/>
        </w:tabs>
        <w:rPr>
          <w:noProof/>
        </w:rPr>
      </w:pPr>
      <w:r>
        <w:rPr>
          <w:noProof/>
        </w:rPr>
        <w:t>Asset Payment Document Type document 120</w:t>
      </w:r>
    </w:p>
    <w:p w:rsidR="006734AB" w:rsidRDefault="006734AB">
      <w:pPr>
        <w:pStyle w:val="Index1"/>
        <w:tabs>
          <w:tab w:val="right" w:leader="dot" w:pos="4310"/>
        </w:tabs>
        <w:rPr>
          <w:noProof/>
        </w:rPr>
      </w:pPr>
      <w:r>
        <w:rPr>
          <w:noProof/>
        </w:rPr>
        <w:t>Asset Payment Lookup 119</w:t>
      </w:r>
    </w:p>
    <w:p w:rsidR="006734AB" w:rsidRDefault="006734AB">
      <w:pPr>
        <w:pStyle w:val="Index2"/>
        <w:tabs>
          <w:tab w:val="right" w:leader="dot" w:pos="4310"/>
        </w:tabs>
        <w:rPr>
          <w:noProof/>
        </w:rPr>
      </w:pPr>
      <w:r>
        <w:rPr>
          <w:noProof/>
        </w:rPr>
        <w:t>lookup results table 119</w:t>
      </w:r>
    </w:p>
    <w:p w:rsidR="006734AB" w:rsidRDefault="006734AB">
      <w:pPr>
        <w:pStyle w:val="Index1"/>
        <w:tabs>
          <w:tab w:val="right" w:leader="dot" w:pos="4310"/>
        </w:tabs>
        <w:rPr>
          <w:noProof/>
        </w:rPr>
      </w:pPr>
      <w:r>
        <w:rPr>
          <w:noProof/>
        </w:rPr>
        <w:t>Asset Payments document</w:t>
      </w:r>
    </w:p>
    <w:p w:rsidR="006734AB" w:rsidRDefault="006734AB">
      <w:pPr>
        <w:pStyle w:val="Index2"/>
        <w:tabs>
          <w:tab w:val="right" w:leader="dot" w:pos="4310"/>
        </w:tabs>
        <w:rPr>
          <w:noProof/>
        </w:rPr>
      </w:pPr>
      <w:r>
        <w:rPr>
          <w:noProof/>
        </w:rPr>
        <w:t>Accounting Lines tab 75</w:t>
      </w:r>
    </w:p>
    <w:p w:rsidR="006734AB" w:rsidRDefault="006734AB">
      <w:pPr>
        <w:pStyle w:val="Index2"/>
        <w:tabs>
          <w:tab w:val="right" w:leader="dot" w:pos="4310"/>
        </w:tabs>
        <w:rPr>
          <w:noProof/>
        </w:rPr>
      </w:pPr>
      <w:r>
        <w:rPr>
          <w:noProof/>
        </w:rPr>
        <w:t>Assets tab 71</w:t>
      </w:r>
    </w:p>
    <w:p w:rsidR="006734AB" w:rsidRDefault="006734AB">
      <w:pPr>
        <w:pStyle w:val="Index2"/>
        <w:tabs>
          <w:tab w:val="right" w:leader="dot" w:pos="4310"/>
        </w:tabs>
        <w:rPr>
          <w:noProof/>
        </w:rPr>
      </w:pPr>
      <w:r>
        <w:rPr>
          <w:noProof/>
        </w:rPr>
        <w:t>business rules 77</w:t>
      </w:r>
    </w:p>
    <w:p w:rsidR="006734AB" w:rsidRDefault="006734AB">
      <w:pPr>
        <w:pStyle w:val="Index2"/>
        <w:tabs>
          <w:tab w:val="right" w:leader="dot" w:pos="4310"/>
        </w:tabs>
        <w:rPr>
          <w:noProof/>
        </w:rPr>
      </w:pPr>
      <w:r>
        <w:rPr>
          <w:noProof/>
        </w:rPr>
        <w:t>In Process Payments section 74</w:t>
      </w:r>
    </w:p>
    <w:p w:rsidR="006734AB" w:rsidRDefault="006734AB">
      <w:pPr>
        <w:pStyle w:val="Index2"/>
        <w:tabs>
          <w:tab w:val="right" w:leader="dot" w:pos="4310"/>
        </w:tabs>
        <w:rPr>
          <w:noProof/>
        </w:rPr>
      </w:pPr>
      <w:r>
        <w:rPr>
          <w:noProof/>
        </w:rPr>
        <w:t>Payments Lookup tab 73</w:t>
      </w:r>
    </w:p>
    <w:p w:rsidR="006734AB" w:rsidRDefault="006734AB">
      <w:pPr>
        <w:pStyle w:val="Index2"/>
        <w:tabs>
          <w:tab w:val="right" w:leader="dot" w:pos="4310"/>
        </w:tabs>
        <w:rPr>
          <w:noProof/>
        </w:rPr>
      </w:pPr>
      <w:r>
        <w:rPr>
          <w:noProof/>
        </w:rPr>
        <w:t>Processed Payments section 72</w:t>
      </w:r>
    </w:p>
    <w:p w:rsidR="006734AB" w:rsidRDefault="006734AB">
      <w:pPr>
        <w:pStyle w:val="Index1"/>
        <w:tabs>
          <w:tab w:val="right" w:leader="dot" w:pos="4310"/>
        </w:tabs>
        <w:rPr>
          <w:noProof/>
        </w:rPr>
      </w:pPr>
      <w:r>
        <w:rPr>
          <w:noProof/>
          <w:lang w:bidi="th-TH"/>
        </w:rPr>
        <w:t>Asset Retirement Global document</w:t>
      </w:r>
      <w:r>
        <w:rPr>
          <w:noProof/>
        </w:rPr>
        <w:t xml:space="preserve"> 36, 79</w:t>
      </w:r>
    </w:p>
    <w:p w:rsidR="006734AB" w:rsidRDefault="006734AB">
      <w:pPr>
        <w:pStyle w:val="Index2"/>
        <w:tabs>
          <w:tab w:val="right" w:leader="dot" w:pos="4310"/>
        </w:tabs>
        <w:rPr>
          <w:noProof/>
        </w:rPr>
      </w:pPr>
      <w:r>
        <w:rPr>
          <w:noProof/>
        </w:rPr>
        <w:t>Asset Detail Information tab 38, 83</w:t>
      </w:r>
    </w:p>
    <w:p w:rsidR="006734AB" w:rsidRDefault="006734AB">
      <w:pPr>
        <w:pStyle w:val="Index2"/>
        <w:tabs>
          <w:tab w:val="right" w:leader="dot" w:pos="4310"/>
        </w:tabs>
        <w:rPr>
          <w:noProof/>
        </w:rPr>
      </w:pPr>
      <w:r>
        <w:rPr>
          <w:noProof/>
        </w:rPr>
        <w:t>Asset Retirement Reason Lookup 79</w:t>
      </w:r>
    </w:p>
    <w:p w:rsidR="006734AB" w:rsidRDefault="006734AB">
      <w:pPr>
        <w:pStyle w:val="Index2"/>
        <w:tabs>
          <w:tab w:val="right" w:leader="dot" w:pos="4310"/>
        </w:tabs>
        <w:rPr>
          <w:noProof/>
        </w:rPr>
      </w:pPr>
      <w:r>
        <w:rPr>
          <w:noProof/>
        </w:rPr>
        <w:t>Auction or Sold tab 80</w:t>
      </w:r>
    </w:p>
    <w:p w:rsidR="006734AB" w:rsidRDefault="006734AB">
      <w:pPr>
        <w:pStyle w:val="Index2"/>
        <w:tabs>
          <w:tab w:val="right" w:leader="dot" w:pos="4310"/>
        </w:tabs>
        <w:rPr>
          <w:noProof/>
        </w:rPr>
      </w:pPr>
      <w:r>
        <w:rPr>
          <w:noProof/>
        </w:rPr>
        <w:t>business rules 83</w:t>
      </w:r>
    </w:p>
    <w:p w:rsidR="006734AB" w:rsidRDefault="006734AB">
      <w:pPr>
        <w:pStyle w:val="Index2"/>
        <w:tabs>
          <w:tab w:val="right" w:leader="dot" w:pos="4310"/>
        </w:tabs>
        <w:rPr>
          <w:noProof/>
        </w:rPr>
      </w:pPr>
      <w:r>
        <w:rPr>
          <w:noProof/>
        </w:rPr>
        <w:t>business rules, Asset Detail Information tab 38</w:t>
      </w:r>
    </w:p>
    <w:p w:rsidR="006734AB" w:rsidRDefault="006734AB">
      <w:pPr>
        <w:pStyle w:val="Index2"/>
        <w:tabs>
          <w:tab w:val="right" w:leader="dot" w:pos="4310"/>
        </w:tabs>
        <w:rPr>
          <w:noProof/>
        </w:rPr>
      </w:pPr>
      <w:r>
        <w:rPr>
          <w:noProof/>
        </w:rPr>
        <w:t>displaying asset detail 84</w:t>
      </w:r>
    </w:p>
    <w:p w:rsidR="006734AB" w:rsidRDefault="006734AB">
      <w:pPr>
        <w:pStyle w:val="Index2"/>
        <w:tabs>
          <w:tab w:val="right" w:leader="dot" w:pos="4310"/>
        </w:tabs>
        <w:rPr>
          <w:noProof/>
        </w:rPr>
      </w:pPr>
      <w:r>
        <w:rPr>
          <w:noProof/>
        </w:rPr>
        <w:t>example 85</w:t>
      </w:r>
    </w:p>
    <w:p w:rsidR="006734AB" w:rsidRDefault="006734AB">
      <w:pPr>
        <w:pStyle w:val="Index2"/>
        <w:tabs>
          <w:tab w:val="right" w:leader="dot" w:pos="4310"/>
        </w:tabs>
        <w:rPr>
          <w:noProof/>
        </w:rPr>
      </w:pPr>
      <w:r>
        <w:rPr>
          <w:noProof/>
        </w:rPr>
        <w:t>External Transfer or Gift tab 81</w:t>
      </w:r>
    </w:p>
    <w:p w:rsidR="006734AB" w:rsidRDefault="006734AB">
      <w:pPr>
        <w:pStyle w:val="Index2"/>
        <w:tabs>
          <w:tab w:val="right" w:leader="dot" w:pos="4310"/>
        </w:tabs>
        <w:rPr>
          <w:noProof/>
        </w:rPr>
      </w:pPr>
      <w:r>
        <w:rPr>
          <w:noProof/>
        </w:rPr>
        <w:lastRenderedPageBreak/>
        <w:t>layout 80</w:t>
      </w:r>
    </w:p>
    <w:p w:rsidR="006734AB" w:rsidRDefault="006734AB">
      <w:pPr>
        <w:pStyle w:val="Index2"/>
        <w:tabs>
          <w:tab w:val="right" w:leader="dot" w:pos="4310"/>
        </w:tabs>
        <w:rPr>
          <w:noProof/>
        </w:rPr>
      </w:pPr>
      <w:r>
        <w:rPr>
          <w:noProof/>
        </w:rPr>
        <w:t>Retirement Information tab 37, 80</w:t>
      </w:r>
    </w:p>
    <w:p w:rsidR="006734AB" w:rsidRDefault="006734AB">
      <w:pPr>
        <w:pStyle w:val="Index2"/>
        <w:tabs>
          <w:tab w:val="right" w:leader="dot" w:pos="4310"/>
        </w:tabs>
        <w:rPr>
          <w:noProof/>
        </w:rPr>
      </w:pPr>
      <w:r>
        <w:rPr>
          <w:noProof/>
        </w:rPr>
        <w:t>routing 38, 83</w:t>
      </w:r>
    </w:p>
    <w:p w:rsidR="006734AB" w:rsidRDefault="006734AB">
      <w:pPr>
        <w:pStyle w:val="Index2"/>
        <w:tabs>
          <w:tab w:val="right" w:leader="dot" w:pos="4310"/>
        </w:tabs>
        <w:rPr>
          <w:noProof/>
        </w:rPr>
      </w:pPr>
      <w:r>
        <w:rPr>
          <w:noProof/>
        </w:rPr>
        <w:t>Target Asset Information tab 37, 82</w:t>
      </w:r>
    </w:p>
    <w:p w:rsidR="006734AB" w:rsidRDefault="006734AB">
      <w:pPr>
        <w:pStyle w:val="Index2"/>
        <w:tabs>
          <w:tab w:val="right" w:leader="dot" w:pos="4310"/>
        </w:tabs>
        <w:rPr>
          <w:noProof/>
        </w:rPr>
      </w:pPr>
      <w:r>
        <w:rPr>
          <w:noProof/>
        </w:rPr>
        <w:t>Theft tab 82</w:t>
      </w:r>
    </w:p>
    <w:p w:rsidR="006734AB" w:rsidRDefault="006734AB">
      <w:pPr>
        <w:pStyle w:val="Index1"/>
        <w:tabs>
          <w:tab w:val="right" w:leader="dot" w:pos="4310"/>
        </w:tabs>
        <w:rPr>
          <w:noProof/>
        </w:rPr>
      </w:pPr>
      <w:r>
        <w:rPr>
          <w:noProof/>
        </w:rPr>
        <w:t>Asset Retirement Reason document 121</w:t>
      </w:r>
    </w:p>
    <w:p w:rsidR="006734AB" w:rsidRDefault="006734AB">
      <w:pPr>
        <w:pStyle w:val="Index1"/>
        <w:tabs>
          <w:tab w:val="right" w:leader="dot" w:pos="4310"/>
        </w:tabs>
        <w:rPr>
          <w:noProof/>
        </w:rPr>
      </w:pPr>
      <w:r>
        <w:rPr>
          <w:noProof/>
        </w:rPr>
        <w:t>Asset Status document 122</w:t>
      </w:r>
    </w:p>
    <w:p w:rsidR="006734AB" w:rsidRDefault="006734AB">
      <w:pPr>
        <w:pStyle w:val="Index1"/>
        <w:tabs>
          <w:tab w:val="right" w:leader="dot" w:pos="4310"/>
        </w:tabs>
        <w:rPr>
          <w:noProof/>
        </w:rPr>
      </w:pPr>
      <w:r>
        <w:rPr>
          <w:noProof/>
        </w:rPr>
        <w:t>Asset tab</w:t>
      </w:r>
      <w:r w:rsidRPr="0055731B">
        <w:rPr>
          <w:rFonts w:eastAsia="MS Mincho"/>
          <w:noProof/>
        </w:rPr>
        <w:t>, Equipment Loan/Return document</w:t>
      </w:r>
      <w:r>
        <w:rPr>
          <w:noProof/>
        </w:rPr>
        <w:t xml:space="preserve"> 30</w:t>
      </w:r>
    </w:p>
    <w:p w:rsidR="006734AB" w:rsidRDefault="006734AB">
      <w:pPr>
        <w:pStyle w:val="Index1"/>
        <w:tabs>
          <w:tab w:val="right" w:leader="dot" w:pos="4310"/>
        </w:tabs>
        <w:rPr>
          <w:noProof/>
        </w:rPr>
      </w:pPr>
      <w:r>
        <w:rPr>
          <w:noProof/>
        </w:rPr>
        <w:t>Asset Transaction Type document 123</w:t>
      </w:r>
    </w:p>
    <w:p w:rsidR="006734AB" w:rsidRDefault="006734AB">
      <w:pPr>
        <w:pStyle w:val="Index1"/>
        <w:tabs>
          <w:tab w:val="right" w:leader="dot" w:pos="4310"/>
        </w:tabs>
        <w:rPr>
          <w:noProof/>
        </w:rPr>
      </w:pPr>
      <w:r>
        <w:rPr>
          <w:noProof/>
        </w:rPr>
        <w:t>Asset Transfer document 45</w:t>
      </w:r>
    </w:p>
    <w:p w:rsidR="006734AB" w:rsidRDefault="006734AB">
      <w:pPr>
        <w:pStyle w:val="Index2"/>
        <w:tabs>
          <w:tab w:val="right" w:leader="dot" w:pos="4310"/>
        </w:tabs>
        <w:rPr>
          <w:noProof/>
        </w:rPr>
      </w:pPr>
      <w:r>
        <w:rPr>
          <w:noProof/>
        </w:rPr>
        <w:t>Asset Location tab 47</w:t>
      </w:r>
    </w:p>
    <w:p w:rsidR="006734AB" w:rsidRDefault="006734AB">
      <w:pPr>
        <w:pStyle w:val="Index2"/>
        <w:tabs>
          <w:tab w:val="right" w:leader="dot" w:pos="4310"/>
        </w:tabs>
        <w:rPr>
          <w:noProof/>
        </w:rPr>
      </w:pPr>
      <w:r>
        <w:rPr>
          <w:noProof/>
        </w:rPr>
        <w:t>Asset Transfer Information tab 47</w:t>
      </w:r>
    </w:p>
    <w:p w:rsidR="006734AB" w:rsidRDefault="006734AB">
      <w:pPr>
        <w:pStyle w:val="Index2"/>
        <w:tabs>
          <w:tab w:val="right" w:leader="dot" w:pos="4310"/>
        </w:tabs>
        <w:rPr>
          <w:noProof/>
        </w:rPr>
      </w:pPr>
      <w:r>
        <w:rPr>
          <w:noProof/>
        </w:rPr>
        <w:t>business rules 49</w:t>
      </w:r>
    </w:p>
    <w:p w:rsidR="006734AB" w:rsidRDefault="006734AB">
      <w:pPr>
        <w:pStyle w:val="Index2"/>
        <w:tabs>
          <w:tab w:val="right" w:leader="dot" w:pos="4310"/>
        </w:tabs>
        <w:rPr>
          <w:noProof/>
        </w:rPr>
      </w:pPr>
      <w:r>
        <w:rPr>
          <w:noProof/>
        </w:rPr>
        <w:t>Organization Information tab 48</w:t>
      </w:r>
    </w:p>
    <w:p w:rsidR="006734AB" w:rsidRDefault="006734AB">
      <w:pPr>
        <w:pStyle w:val="Index2"/>
        <w:tabs>
          <w:tab w:val="right" w:leader="dot" w:pos="4310"/>
        </w:tabs>
        <w:rPr>
          <w:noProof/>
        </w:rPr>
      </w:pPr>
      <w:r>
        <w:rPr>
          <w:noProof/>
        </w:rPr>
        <w:t>routing 50</w:t>
      </w:r>
    </w:p>
    <w:p w:rsidR="006734AB" w:rsidRDefault="006734AB">
      <w:pPr>
        <w:pStyle w:val="Index1"/>
        <w:tabs>
          <w:tab w:val="right" w:leader="dot" w:pos="4310"/>
        </w:tabs>
        <w:rPr>
          <w:noProof/>
        </w:rPr>
      </w:pPr>
      <w:r>
        <w:rPr>
          <w:noProof/>
        </w:rPr>
        <w:t>Asset Transfer Information tab, Asset Transfer document 47</w:t>
      </w:r>
    </w:p>
    <w:p w:rsidR="006734AB" w:rsidRDefault="006734AB">
      <w:pPr>
        <w:pStyle w:val="Index1"/>
        <w:tabs>
          <w:tab w:val="right" w:leader="dot" w:pos="4310"/>
        </w:tabs>
        <w:rPr>
          <w:noProof/>
        </w:rPr>
      </w:pPr>
      <w:r>
        <w:rPr>
          <w:noProof/>
        </w:rPr>
        <w:t>Asset Type document 124</w:t>
      </w:r>
    </w:p>
    <w:p w:rsidR="006734AB" w:rsidRDefault="006734AB">
      <w:pPr>
        <w:pStyle w:val="Index1"/>
        <w:tabs>
          <w:tab w:val="right" w:leader="dot" w:pos="4310"/>
        </w:tabs>
        <w:rPr>
          <w:noProof/>
        </w:rPr>
      </w:pPr>
      <w:r>
        <w:rPr>
          <w:noProof/>
        </w:rPr>
        <w:t>Assets tab, Asset Payments document 71</w:t>
      </w:r>
    </w:p>
    <w:p w:rsidR="006734AB" w:rsidRDefault="006734AB">
      <w:pPr>
        <w:pStyle w:val="Index1"/>
        <w:tabs>
          <w:tab w:val="right" w:leader="dot" w:pos="4310"/>
        </w:tabs>
        <w:rPr>
          <w:noProof/>
        </w:rPr>
      </w:pPr>
      <w:r>
        <w:rPr>
          <w:noProof/>
        </w:rPr>
        <w:t>Auction or Sold tab, Asset Retirement Global document 80</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B</w:t>
      </w:r>
    </w:p>
    <w:p w:rsidR="006734AB" w:rsidRDefault="006734AB">
      <w:pPr>
        <w:pStyle w:val="Index1"/>
        <w:tabs>
          <w:tab w:val="right" w:leader="dot" w:pos="4310"/>
        </w:tabs>
        <w:rPr>
          <w:noProof/>
        </w:rPr>
      </w:pPr>
      <w:r>
        <w:rPr>
          <w:noProof/>
        </w:rPr>
        <w:t>Barcode Inventory Error document 89</w:t>
      </w:r>
    </w:p>
    <w:p w:rsidR="006734AB" w:rsidRDefault="006734AB">
      <w:pPr>
        <w:pStyle w:val="Index1"/>
        <w:tabs>
          <w:tab w:val="right" w:leader="dot" w:pos="4310"/>
        </w:tabs>
        <w:rPr>
          <w:noProof/>
        </w:rPr>
      </w:pPr>
      <w:r>
        <w:rPr>
          <w:noProof/>
        </w:rPr>
        <w:t>Barcode Inventory process</w:t>
      </w:r>
    </w:p>
    <w:p w:rsidR="006734AB" w:rsidRDefault="006734AB">
      <w:pPr>
        <w:pStyle w:val="Index2"/>
        <w:tabs>
          <w:tab w:val="right" w:leader="dot" w:pos="4310"/>
        </w:tabs>
        <w:rPr>
          <w:noProof/>
        </w:rPr>
      </w:pPr>
      <w:r>
        <w:rPr>
          <w:noProof/>
        </w:rPr>
        <w:t>Barcode Inventory Error document 89</w:t>
      </w:r>
    </w:p>
    <w:p w:rsidR="006734AB" w:rsidRDefault="006734AB">
      <w:pPr>
        <w:pStyle w:val="Index1"/>
        <w:tabs>
          <w:tab w:val="right" w:leader="dot" w:pos="4310"/>
        </w:tabs>
        <w:rPr>
          <w:noProof/>
        </w:rPr>
      </w:pPr>
      <w:r>
        <w:rPr>
          <w:noProof/>
        </w:rPr>
        <w:t>Barcode Inventory Process document</w:t>
      </w:r>
    </w:p>
    <w:p w:rsidR="006734AB" w:rsidRDefault="006734AB">
      <w:pPr>
        <w:pStyle w:val="Index2"/>
        <w:tabs>
          <w:tab w:val="right" w:leader="dot" w:pos="4310"/>
        </w:tabs>
        <w:rPr>
          <w:noProof/>
        </w:rPr>
      </w:pPr>
      <w:r>
        <w:rPr>
          <w:noProof/>
        </w:rPr>
        <w:t>business rules 88</w:t>
      </w:r>
    </w:p>
    <w:p w:rsidR="006734AB" w:rsidRDefault="006734AB">
      <w:pPr>
        <w:pStyle w:val="Index2"/>
        <w:tabs>
          <w:tab w:val="right" w:leader="dot" w:pos="4310"/>
        </w:tabs>
        <w:rPr>
          <w:noProof/>
        </w:rPr>
      </w:pPr>
      <w:r>
        <w:rPr>
          <w:noProof/>
        </w:rPr>
        <w:t>CSV file layout 87</w:t>
      </w:r>
    </w:p>
    <w:p w:rsidR="006734AB" w:rsidRDefault="006734AB">
      <w:pPr>
        <w:pStyle w:val="Index2"/>
        <w:tabs>
          <w:tab w:val="right" w:leader="dot" w:pos="4310"/>
        </w:tabs>
        <w:rPr>
          <w:noProof/>
        </w:rPr>
      </w:pPr>
      <w:r>
        <w:rPr>
          <w:noProof/>
        </w:rPr>
        <w:t>example 87</w:t>
      </w:r>
    </w:p>
    <w:p w:rsidR="006734AB" w:rsidRDefault="006734AB">
      <w:pPr>
        <w:pStyle w:val="Index2"/>
        <w:tabs>
          <w:tab w:val="right" w:leader="dot" w:pos="4310"/>
        </w:tabs>
        <w:rPr>
          <w:noProof/>
        </w:rPr>
      </w:pPr>
      <w:r>
        <w:rPr>
          <w:noProof/>
        </w:rPr>
        <w:t>Manage Files tab 86</w:t>
      </w:r>
    </w:p>
    <w:p w:rsidR="006734AB" w:rsidRDefault="006734AB">
      <w:pPr>
        <w:pStyle w:val="Index1"/>
        <w:tabs>
          <w:tab w:val="right" w:leader="dot" w:pos="4310"/>
        </w:tabs>
        <w:rPr>
          <w:noProof/>
        </w:rPr>
      </w:pPr>
      <w:r>
        <w:rPr>
          <w:noProof/>
        </w:rPr>
        <w:t>Barcode Inventory process, Capital Assets Management (CAM) module 86</w:t>
      </w:r>
    </w:p>
    <w:p w:rsidR="006734AB" w:rsidRDefault="006734AB">
      <w:pPr>
        <w:pStyle w:val="Index1"/>
        <w:tabs>
          <w:tab w:val="right" w:leader="dot" w:pos="4310"/>
        </w:tabs>
        <w:rPr>
          <w:noProof/>
        </w:rPr>
      </w:pPr>
      <w:r>
        <w:rPr>
          <w:noProof/>
        </w:rPr>
        <w:t>Borrower's Address</w:t>
      </w:r>
      <w:r w:rsidRPr="0055731B">
        <w:rPr>
          <w:rFonts w:eastAsia="MS Mincho"/>
          <w:noProof/>
        </w:rPr>
        <w:t xml:space="preserve"> tab, Equipment Loan/Return document</w:t>
      </w:r>
      <w:r>
        <w:rPr>
          <w:noProof/>
        </w:rPr>
        <w:t xml:space="preserve"> 32</w:t>
      </w:r>
    </w:p>
    <w:p w:rsidR="006734AB" w:rsidRDefault="006734AB">
      <w:pPr>
        <w:pStyle w:val="Index1"/>
        <w:tabs>
          <w:tab w:val="right" w:leader="dot" w:pos="4310"/>
        </w:tabs>
        <w:rPr>
          <w:noProof/>
        </w:rPr>
      </w:pPr>
      <w:r>
        <w:rPr>
          <w:noProof/>
        </w:rPr>
        <w:t>business rules</w:t>
      </w:r>
    </w:p>
    <w:p w:rsidR="006734AB" w:rsidRDefault="006734AB">
      <w:pPr>
        <w:pStyle w:val="Index2"/>
        <w:tabs>
          <w:tab w:val="right" w:leader="dot" w:pos="4310"/>
        </w:tabs>
        <w:rPr>
          <w:noProof/>
        </w:rPr>
      </w:pPr>
      <w:r>
        <w:rPr>
          <w:noProof/>
        </w:rPr>
        <w:t>Asset Detail Information tab, Asset Retirement Global document 38</w:t>
      </w:r>
    </w:p>
    <w:p w:rsidR="006734AB" w:rsidRDefault="006734AB">
      <w:pPr>
        <w:pStyle w:val="Index2"/>
        <w:tabs>
          <w:tab w:val="right" w:leader="dot" w:pos="4310"/>
        </w:tabs>
        <w:rPr>
          <w:noProof/>
        </w:rPr>
      </w:pPr>
      <w:r>
        <w:rPr>
          <w:noProof/>
        </w:rPr>
        <w:t>Asset Global document 64</w:t>
      </w:r>
    </w:p>
    <w:p w:rsidR="006734AB" w:rsidRDefault="006734AB">
      <w:pPr>
        <w:pStyle w:val="Index2"/>
        <w:tabs>
          <w:tab w:val="right" w:leader="dot" w:pos="4310"/>
        </w:tabs>
        <w:rPr>
          <w:noProof/>
        </w:rPr>
      </w:pPr>
      <w:r>
        <w:rPr>
          <w:noProof/>
        </w:rPr>
        <w:t>Asset Payments document 77</w:t>
      </w:r>
    </w:p>
    <w:p w:rsidR="006734AB" w:rsidRDefault="006734AB">
      <w:pPr>
        <w:pStyle w:val="Index2"/>
        <w:tabs>
          <w:tab w:val="right" w:leader="dot" w:pos="4310"/>
        </w:tabs>
        <w:rPr>
          <w:noProof/>
        </w:rPr>
      </w:pPr>
      <w:r>
        <w:rPr>
          <w:noProof/>
        </w:rPr>
        <w:t>Asset Retirement Global document 83</w:t>
      </w:r>
    </w:p>
    <w:p w:rsidR="006734AB" w:rsidRDefault="006734AB">
      <w:pPr>
        <w:pStyle w:val="Index2"/>
        <w:tabs>
          <w:tab w:val="right" w:leader="dot" w:pos="4310"/>
        </w:tabs>
        <w:rPr>
          <w:noProof/>
        </w:rPr>
      </w:pPr>
      <w:r>
        <w:rPr>
          <w:noProof/>
        </w:rPr>
        <w:t>Asset Transfer document 49</w:t>
      </w:r>
    </w:p>
    <w:p w:rsidR="006734AB" w:rsidRDefault="006734AB">
      <w:pPr>
        <w:pStyle w:val="Index2"/>
        <w:tabs>
          <w:tab w:val="right" w:leader="dot" w:pos="4310"/>
        </w:tabs>
        <w:rPr>
          <w:noProof/>
        </w:rPr>
      </w:pPr>
      <w:r>
        <w:rPr>
          <w:noProof/>
        </w:rPr>
        <w:t>CAB Purchasing Accounts Payable Report and Lookup 106</w:t>
      </w:r>
    </w:p>
    <w:p w:rsidR="006734AB" w:rsidRDefault="006734AB">
      <w:pPr>
        <w:pStyle w:val="Index2"/>
        <w:tabs>
          <w:tab w:val="right" w:leader="dot" w:pos="4310"/>
        </w:tabs>
        <w:rPr>
          <w:noProof/>
        </w:rPr>
      </w:pPr>
      <w:r>
        <w:rPr>
          <w:noProof/>
        </w:rPr>
        <w:t>depreciation process, Capital Asset Management (CAM) 6</w:t>
      </w:r>
    </w:p>
    <w:p w:rsidR="006734AB" w:rsidRDefault="006734AB">
      <w:pPr>
        <w:pStyle w:val="Index2"/>
        <w:tabs>
          <w:tab w:val="right" w:leader="dot" w:pos="4310"/>
        </w:tabs>
        <w:rPr>
          <w:noProof/>
        </w:rPr>
      </w:pPr>
      <w:r>
        <w:rPr>
          <w:noProof/>
        </w:rPr>
        <w:t xml:space="preserve">equipment loan renewal, </w:t>
      </w:r>
      <w:r w:rsidRPr="0055731B">
        <w:rPr>
          <w:rFonts w:eastAsia="MS Mincho"/>
          <w:noProof/>
        </w:rPr>
        <w:t>Equipment Loan/Return document</w:t>
      </w:r>
      <w:r>
        <w:rPr>
          <w:noProof/>
        </w:rPr>
        <w:t xml:space="preserve"> 35</w:t>
      </w:r>
    </w:p>
    <w:p w:rsidR="006734AB" w:rsidRDefault="006734AB">
      <w:pPr>
        <w:pStyle w:val="Index2"/>
        <w:tabs>
          <w:tab w:val="right" w:leader="dot" w:pos="4310"/>
        </w:tabs>
        <w:rPr>
          <w:noProof/>
        </w:rPr>
      </w:pPr>
      <w:r w:rsidRPr="0055731B">
        <w:rPr>
          <w:rFonts w:eastAsia="MS Mincho"/>
          <w:noProof/>
        </w:rPr>
        <w:t>Equipment Loan/Return document</w:t>
      </w:r>
      <w:r>
        <w:rPr>
          <w:noProof/>
        </w:rPr>
        <w:t xml:space="preserve"> 33</w:t>
      </w:r>
    </w:p>
    <w:p w:rsidR="006734AB" w:rsidRDefault="006734AB">
      <w:pPr>
        <w:pStyle w:val="Index2"/>
        <w:tabs>
          <w:tab w:val="right" w:leader="dot" w:pos="4310"/>
        </w:tabs>
        <w:rPr>
          <w:noProof/>
        </w:rPr>
      </w:pPr>
      <w:r>
        <w:rPr>
          <w:noProof/>
        </w:rPr>
        <w:t xml:space="preserve">equipment return, </w:t>
      </w:r>
      <w:r w:rsidRPr="0055731B">
        <w:rPr>
          <w:rFonts w:eastAsia="MS Mincho"/>
          <w:noProof/>
        </w:rPr>
        <w:t>Equipment Loan/Return document</w:t>
      </w:r>
      <w:r>
        <w:rPr>
          <w:noProof/>
        </w:rPr>
        <w:t xml:space="preserve"> 36</w:t>
      </w:r>
    </w:p>
    <w:p w:rsidR="006734AB" w:rsidRDefault="006734AB">
      <w:pPr>
        <w:pStyle w:val="Index2"/>
        <w:tabs>
          <w:tab w:val="right" w:leader="dot" w:pos="4310"/>
        </w:tabs>
        <w:rPr>
          <w:noProof/>
        </w:rPr>
      </w:pPr>
      <w:r>
        <w:rPr>
          <w:noProof/>
        </w:rPr>
        <w:t>General Ledger Transactions document 95</w:t>
      </w:r>
    </w:p>
    <w:p w:rsidR="006734AB" w:rsidRDefault="006734AB">
      <w:pPr>
        <w:pStyle w:val="Index2"/>
        <w:tabs>
          <w:tab w:val="right" w:leader="dot" w:pos="4310"/>
        </w:tabs>
        <w:rPr>
          <w:noProof/>
        </w:rPr>
      </w:pPr>
      <w:r>
        <w:rPr>
          <w:noProof/>
        </w:rPr>
        <w:t>Pre-Asset Tagging document 100</w:t>
      </w:r>
    </w:p>
    <w:p w:rsidR="006734AB" w:rsidRDefault="006734AB">
      <w:pPr>
        <w:pStyle w:val="Index1"/>
        <w:tabs>
          <w:tab w:val="right" w:leader="dot" w:pos="4310"/>
        </w:tabs>
        <w:rPr>
          <w:noProof/>
        </w:rPr>
      </w:pPr>
      <w:r>
        <w:rPr>
          <w:noProof/>
        </w:rPr>
        <w:lastRenderedPageBreak/>
        <w:t>Business Rules</w:t>
      </w:r>
    </w:p>
    <w:p w:rsidR="006734AB" w:rsidRDefault="006734AB">
      <w:pPr>
        <w:pStyle w:val="Index2"/>
        <w:tabs>
          <w:tab w:val="right" w:leader="dot" w:pos="4310"/>
        </w:tabs>
        <w:rPr>
          <w:noProof/>
        </w:rPr>
      </w:pPr>
      <w:r>
        <w:rPr>
          <w:noProof/>
        </w:rPr>
        <w:t>Edit Asset document 28</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C</w:t>
      </w:r>
    </w:p>
    <w:p w:rsidR="006734AB" w:rsidRDefault="006734AB">
      <w:pPr>
        <w:pStyle w:val="Index1"/>
        <w:tabs>
          <w:tab w:val="right" w:leader="dot" w:pos="4310"/>
        </w:tabs>
        <w:rPr>
          <w:noProof/>
        </w:rPr>
      </w:pPr>
      <w:r>
        <w:rPr>
          <w:noProof/>
        </w:rPr>
        <w:t>CAB Purchasing Accounts Payable Report and Lookup</w:t>
      </w:r>
    </w:p>
    <w:p w:rsidR="006734AB" w:rsidRDefault="006734AB">
      <w:pPr>
        <w:pStyle w:val="Index2"/>
        <w:tabs>
          <w:tab w:val="right" w:leader="dot" w:pos="4310"/>
        </w:tabs>
        <w:rPr>
          <w:noProof/>
        </w:rPr>
      </w:pPr>
      <w:r>
        <w:rPr>
          <w:noProof/>
        </w:rPr>
        <w:t>Active Line Items tab, Purchasing/Accounts Payable Transactions document 103</w:t>
      </w:r>
    </w:p>
    <w:p w:rsidR="006734AB" w:rsidRDefault="006734AB">
      <w:pPr>
        <w:pStyle w:val="Index2"/>
        <w:tabs>
          <w:tab w:val="right" w:leader="dot" w:pos="4310"/>
        </w:tabs>
        <w:rPr>
          <w:noProof/>
        </w:rPr>
      </w:pPr>
      <w:r>
        <w:rPr>
          <w:noProof/>
        </w:rPr>
        <w:t>adding asset information 108</w:t>
      </w:r>
    </w:p>
    <w:p w:rsidR="006734AB" w:rsidRDefault="006734AB">
      <w:pPr>
        <w:pStyle w:val="Index2"/>
        <w:tabs>
          <w:tab w:val="right" w:leader="dot" w:pos="4310"/>
        </w:tabs>
        <w:rPr>
          <w:noProof/>
        </w:rPr>
      </w:pPr>
      <w:r>
        <w:rPr>
          <w:noProof/>
        </w:rPr>
        <w:t>allocating charges 108</w:t>
      </w:r>
    </w:p>
    <w:p w:rsidR="006734AB" w:rsidRDefault="006734AB">
      <w:pPr>
        <w:pStyle w:val="Index2"/>
        <w:tabs>
          <w:tab w:val="right" w:leader="dot" w:pos="4310"/>
        </w:tabs>
        <w:rPr>
          <w:noProof/>
        </w:rPr>
      </w:pPr>
      <w:r>
        <w:rPr>
          <w:noProof/>
        </w:rPr>
        <w:t>business rules 106</w:t>
      </w:r>
    </w:p>
    <w:p w:rsidR="006734AB" w:rsidRDefault="006734AB">
      <w:pPr>
        <w:pStyle w:val="Index2"/>
        <w:tabs>
          <w:tab w:val="right" w:leader="dot" w:pos="4310"/>
        </w:tabs>
        <w:rPr>
          <w:noProof/>
        </w:rPr>
      </w:pPr>
      <w:r>
        <w:rPr>
          <w:noProof/>
        </w:rPr>
        <w:t>m</w:t>
      </w:r>
      <w:r w:rsidRPr="0055731B">
        <w:rPr>
          <w:b/>
          <w:noProof/>
        </w:rPr>
        <w:t>erging multiple items</w:t>
      </w:r>
      <w:r>
        <w:rPr>
          <w:noProof/>
        </w:rPr>
        <w:t xml:space="preserve"> 109</w:t>
      </w:r>
    </w:p>
    <w:p w:rsidR="006734AB" w:rsidRDefault="006734AB">
      <w:pPr>
        <w:pStyle w:val="Index2"/>
        <w:tabs>
          <w:tab w:val="right" w:leader="dot" w:pos="4310"/>
        </w:tabs>
        <w:rPr>
          <w:noProof/>
        </w:rPr>
      </w:pPr>
      <w:r>
        <w:rPr>
          <w:noProof/>
        </w:rPr>
        <w:t>Purchase Order Processing tab, Purchasing/Accounts Payable Transactions document 103</w:t>
      </w:r>
    </w:p>
    <w:p w:rsidR="006734AB" w:rsidRDefault="006734AB">
      <w:pPr>
        <w:pStyle w:val="Index2"/>
        <w:tabs>
          <w:tab w:val="right" w:leader="dot" w:pos="4310"/>
        </w:tabs>
        <w:rPr>
          <w:noProof/>
        </w:rPr>
      </w:pPr>
      <w:r>
        <w:rPr>
          <w:noProof/>
        </w:rPr>
        <w:t>Submitted Lines tab, Purchasing/Accounts Payable Transactions document 105</w:t>
      </w:r>
    </w:p>
    <w:p w:rsidR="006734AB" w:rsidRDefault="006734AB">
      <w:pPr>
        <w:pStyle w:val="Index2"/>
        <w:tabs>
          <w:tab w:val="right" w:leader="dot" w:pos="4310"/>
        </w:tabs>
        <w:rPr>
          <w:noProof/>
        </w:rPr>
      </w:pPr>
      <w:r>
        <w:rPr>
          <w:noProof/>
        </w:rPr>
        <w:t>workflow and routing 108</w:t>
      </w:r>
    </w:p>
    <w:p w:rsidR="006734AB" w:rsidRDefault="006734AB">
      <w:pPr>
        <w:pStyle w:val="Index1"/>
        <w:tabs>
          <w:tab w:val="right" w:leader="dot" w:pos="4310"/>
        </w:tabs>
        <w:rPr>
          <w:noProof/>
        </w:rPr>
      </w:pPr>
      <w:r>
        <w:rPr>
          <w:noProof/>
        </w:rPr>
        <w:t>Capital Asset Builder</w:t>
      </w:r>
    </w:p>
    <w:p w:rsidR="006734AB" w:rsidRDefault="006734AB">
      <w:pPr>
        <w:pStyle w:val="Index2"/>
        <w:tabs>
          <w:tab w:val="right" w:leader="dot" w:pos="4310"/>
        </w:tabs>
        <w:rPr>
          <w:noProof/>
        </w:rPr>
      </w:pPr>
      <w:r>
        <w:rPr>
          <w:noProof/>
        </w:rPr>
        <w:t>Purchasing/Accounts Payable Transactions Lookup 102</w:t>
      </w:r>
    </w:p>
    <w:p w:rsidR="006734AB" w:rsidRDefault="006734AB">
      <w:pPr>
        <w:pStyle w:val="Index1"/>
        <w:tabs>
          <w:tab w:val="right" w:leader="dot" w:pos="4310"/>
        </w:tabs>
        <w:rPr>
          <w:noProof/>
        </w:rPr>
      </w:pPr>
      <w:r>
        <w:rPr>
          <w:noProof/>
        </w:rPr>
        <w:t>Capital Asset Builder (CAB)</w:t>
      </w:r>
    </w:p>
    <w:p w:rsidR="006734AB" w:rsidRDefault="006734AB">
      <w:pPr>
        <w:pStyle w:val="Index2"/>
        <w:tabs>
          <w:tab w:val="right" w:leader="dot" w:pos="4310"/>
        </w:tabs>
        <w:rPr>
          <w:noProof/>
        </w:rPr>
      </w:pPr>
      <w:r>
        <w:rPr>
          <w:noProof/>
        </w:rPr>
        <w:t>batch status report 10</w:t>
      </w:r>
    </w:p>
    <w:p w:rsidR="006734AB" w:rsidRDefault="006734AB">
      <w:pPr>
        <w:pStyle w:val="Index2"/>
        <w:tabs>
          <w:tab w:val="right" w:leader="dot" w:pos="4310"/>
        </w:tabs>
        <w:rPr>
          <w:noProof/>
        </w:rPr>
      </w:pPr>
      <w:r>
        <w:rPr>
          <w:noProof/>
        </w:rPr>
        <w:t>General Ledger Transactions Lookup 91</w:t>
      </w:r>
    </w:p>
    <w:p w:rsidR="006734AB" w:rsidRDefault="006734AB">
      <w:pPr>
        <w:pStyle w:val="Index2"/>
        <w:tabs>
          <w:tab w:val="right" w:leader="dot" w:pos="4310"/>
        </w:tabs>
        <w:rPr>
          <w:noProof/>
        </w:rPr>
      </w:pPr>
      <w:r>
        <w:rPr>
          <w:noProof/>
        </w:rPr>
        <w:t>Pre-Asset Tagging document 97</w:t>
      </w:r>
    </w:p>
    <w:p w:rsidR="006734AB" w:rsidRDefault="006734AB">
      <w:pPr>
        <w:pStyle w:val="Index2"/>
        <w:tabs>
          <w:tab w:val="right" w:leader="dot" w:pos="4310"/>
        </w:tabs>
        <w:rPr>
          <w:noProof/>
        </w:rPr>
      </w:pPr>
      <w:r>
        <w:rPr>
          <w:noProof/>
        </w:rPr>
        <w:t>Pre-Asset Tagging Lookup 97</w:t>
      </w:r>
    </w:p>
    <w:p w:rsidR="006734AB" w:rsidRDefault="006734AB">
      <w:pPr>
        <w:pStyle w:val="Index1"/>
        <w:tabs>
          <w:tab w:val="right" w:leader="dot" w:pos="4310"/>
        </w:tabs>
        <w:rPr>
          <w:noProof/>
        </w:rPr>
      </w:pPr>
      <w:r>
        <w:rPr>
          <w:noProof/>
        </w:rPr>
        <w:t>Capital Asset Management</w:t>
      </w:r>
    </w:p>
    <w:p w:rsidR="006734AB" w:rsidRDefault="006734AB">
      <w:pPr>
        <w:pStyle w:val="Index2"/>
        <w:tabs>
          <w:tab w:val="right" w:leader="dot" w:pos="4310"/>
        </w:tabs>
        <w:rPr>
          <w:noProof/>
        </w:rPr>
      </w:pPr>
      <w:r>
        <w:rPr>
          <w:noProof/>
        </w:rPr>
        <w:t>batch processes 3</w:t>
      </w:r>
    </w:p>
    <w:p w:rsidR="006734AB" w:rsidRDefault="006734AB">
      <w:pPr>
        <w:pStyle w:val="Index1"/>
        <w:tabs>
          <w:tab w:val="right" w:leader="dot" w:pos="4310"/>
        </w:tabs>
        <w:rPr>
          <w:noProof/>
        </w:rPr>
      </w:pPr>
      <w:r>
        <w:rPr>
          <w:noProof/>
        </w:rPr>
        <w:t>Capital Asset Management (CAM)</w:t>
      </w:r>
    </w:p>
    <w:p w:rsidR="006734AB" w:rsidRDefault="006734AB">
      <w:pPr>
        <w:pStyle w:val="Index2"/>
        <w:tabs>
          <w:tab w:val="right" w:leader="dot" w:pos="4310"/>
        </w:tabs>
        <w:rPr>
          <w:noProof/>
        </w:rPr>
      </w:pPr>
      <w:r>
        <w:rPr>
          <w:noProof/>
        </w:rPr>
        <w:t>depreciation process 4</w:t>
      </w:r>
    </w:p>
    <w:p w:rsidR="006734AB" w:rsidRDefault="006734AB">
      <w:pPr>
        <w:pStyle w:val="Index2"/>
        <w:tabs>
          <w:tab w:val="right" w:leader="dot" w:pos="4310"/>
        </w:tabs>
        <w:rPr>
          <w:noProof/>
        </w:rPr>
      </w:pPr>
      <w:r>
        <w:rPr>
          <w:noProof/>
        </w:rPr>
        <w:t>depreciation process, business rules 6</w:t>
      </w:r>
    </w:p>
    <w:p w:rsidR="006734AB" w:rsidRDefault="006734AB">
      <w:pPr>
        <w:pStyle w:val="Index1"/>
        <w:tabs>
          <w:tab w:val="right" w:leader="dot" w:pos="4310"/>
        </w:tabs>
        <w:rPr>
          <w:noProof/>
        </w:rPr>
      </w:pPr>
      <w:r>
        <w:rPr>
          <w:noProof/>
        </w:rPr>
        <w:t>Capital Asset Management (CAM) module</w:t>
      </w:r>
    </w:p>
    <w:p w:rsidR="006734AB" w:rsidRDefault="006734AB">
      <w:pPr>
        <w:pStyle w:val="Index2"/>
        <w:tabs>
          <w:tab w:val="right" w:leader="dot" w:pos="4310"/>
        </w:tabs>
        <w:rPr>
          <w:noProof/>
        </w:rPr>
      </w:pPr>
      <w:r>
        <w:rPr>
          <w:noProof/>
        </w:rPr>
        <w:t>Asset document 18</w:t>
      </w:r>
    </w:p>
    <w:p w:rsidR="006734AB" w:rsidRDefault="006734AB">
      <w:pPr>
        <w:pStyle w:val="Index2"/>
        <w:tabs>
          <w:tab w:val="right" w:leader="dot" w:pos="4310"/>
        </w:tabs>
        <w:rPr>
          <w:noProof/>
        </w:rPr>
      </w:pPr>
      <w:r>
        <w:rPr>
          <w:noProof/>
        </w:rPr>
        <w:t>Asset Lookup 12</w:t>
      </w:r>
    </w:p>
    <w:p w:rsidR="006734AB" w:rsidRDefault="006734AB">
      <w:pPr>
        <w:pStyle w:val="Index2"/>
        <w:tabs>
          <w:tab w:val="right" w:leader="dot" w:pos="4310"/>
        </w:tabs>
        <w:rPr>
          <w:noProof/>
        </w:rPr>
      </w:pPr>
      <w:r>
        <w:rPr>
          <w:noProof/>
        </w:rPr>
        <w:t>Asset Lookup results 14</w:t>
      </w:r>
    </w:p>
    <w:p w:rsidR="006734AB" w:rsidRDefault="006734AB">
      <w:pPr>
        <w:pStyle w:val="Index1"/>
        <w:tabs>
          <w:tab w:val="right" w:leader="dot" w:pos="4310"/>
        </w:tabs>
        <w:rPr>
          <w:noProof/>
        </w:rPr>
      </w:pPr>
      <w:r>
        <w:rPr>
          <w:noProof/>
        </w:rPr>
        <w:t>Capital Assets Management (CAM) module</w:t>
      </w:r>
    </w:p>
    <w:p w:rsidR="006734AB" w:rsidRDefault="006734AB">
      <w:pPr>
        <w:pStyle w:val="Index2"/>
        <w:tabs>
          <w:tab w:val="right" w:leader="dot" w:pos="4310"/>
        </w:tabs>
        <w:rPr>
          <w:noProof/>
        </w:rPr>
      </w:pPr>
      <w:r>
        <w:rPr>
          <w:noProof/>
        </w:rPr>
        <w:t>Asset Acquisition Type Lookup, Asset Global (Add) 58</w:t>
      </w:r>
    </w:p>
    <w:p w:rsidR="006734AB" w:rsidRDefault="006734AB">
      <w:pPr>
        <w:pStyle w:val="Index2"/>
        <w:tabs>
          <w:tab w:val="right" w:leader="dot" w:pos="4310"/>
        </w:tabs>
        <w:rPr>
          <w:noProof/>
        </w:rPr>
      </w:pPr>
      <w:r>
        <w:rPr>
          <w:noProof/>
        </w:rPr>
        <w:t>Asset Fabrication Maintenance document 51</w:t>
      </w:r>
    </w:p>
    <w:p w:rsidR="006734AB" w:rsidRDefault="006734AB">
      <w:pPr>
        <w:pStyle w:val="Index2"/>
        <w:tabs>
          <w:tab w:val="right" w:leader="dot" w:pos="4310"/>
        </w:tabs>
        <w:rPr>
          <w:noProof/>
        </w:rPr>
      </w:pPr>
      <w:r>
        <w:rPr>
          <w:noProof/>
        </w:rPr>
        <w:t>Asset Global (Add) 57</w:t>
      </w:r>
    </w:p>
    <w:p w:rsidR="006734AB" w:rsidRDefault="006734AB">
      <w:pPr>
        <w:pStyle w:val="Index2"/>
        <w:tabs>
          <w:tab w:val="right" w:leader="dot" w:pos="4310"/>
        </w:tabs>
        <w:rPr>
          <w:noProof/>
        </w:rPr>
      </w:pPr>
      <w:r>
        <w:rPr>
          <w:noProof/>
        </w:rPr>
        <w:t>Asset Global document 57</w:t>
      </w:r>
    </w:p>
    <w:p w:rsidR="006734AB" w:rsidRDefault="006734AB">
      <w:pPr>
        <w:pStyle w:val="Index2"/>
        <w:tabs>
          <w:tab w:val="right" w:leader="dot" w:pos="4310"/>
        </w:tabs>
        <w:rPr>
          <w:noProof/>
        </w:rPr>
      </w:pPr>
      <w:r>
        <w:rPr>
          <w:noProof/>
        </w:rPr>
        <w:t>Asset Inquiry 14</w:t>
      </w:r>
    </w:p>
    <w:p w:rsidR="006734AB" w:rsidRDefault="006734AB">
      <w:pPr>
        <w:pStyle w:val="Index2"/>
        <w:tabs>
          <w:tab w:val="right" w:leader="dot" w:pos="4310"/>
        </w:tabs>
        <w:rPr>
          <w:noProof/>
        </w:rPr>
      </w:pPr>
      <w:r>
        <w:rPr>
          <w:noProof/>
        </w:rPr>
        <w:t>Asset Location Global 67</w:t>
      </w:r>
    </w:p>
    <w:p w:rsidR="006734AB" w:rsidRDefault="006734AB">
      <w:pPr>
        <w:pStyle w:val="Index2"/>
        <w:tabs>
          <w:tab w:val="right" w:leader="dot" w:pos="4310"/>
        </w:tabs>
        <w:rPr>
          <w:noProof/>
        </w:rPr>
      </w:pPr>
      <w:r>
        <w:rPr>
          <w:noProof/>
        </w:rPr>
        <w:t>Asset Location Global document 67</w:t>
      </w:r>
    </w:p>
    <w:p w:rsidR="006734AB" w:rsidRDefault="006734AB">
      <w:pPr>
        <w:pStyle w:val="Index2"/>
        <w:tabs>
          <w:tab w:val="right" w:leader="dot" w:pos="4310"/>
        </w:tabs>
        <w:rPr>
          <w:noProof/>
        </w:rPr>
      </w:pPr>
      <w:r>
        <w:rPr>
          <w:noProof/>
        </w:rPr>
        <w:t>Asset Manual Payment document 70</w:t>
      </w:r>
    </w:p>
    <w:p w:rsidR="006734AB" w:rsidRDefault="006734AB">
      <w:pPr>
        <w:pStyle w:val="Index2"/>
        <w:tabs>
          <w:tab w:val="right" w:leader="dot" w:pos="4310"/>
        </w:tabs>
        <w:rPr>
          <w:noProof/>
        </w:rPr>
      </w:pPr>
      <w:r>
        <w:rPr>
          <w:noProof/>
        </w:rPr>
        <w:t>Asset Payment Lookup 119</w:t>
      </w:r>
    </w:p>
    <w:p w:rsidR="006734AB" w:rsidRDefault="006734AB">
      <w:pPr>
        <w:pStyle w:val="Index2"/>
        <w:tabs>
          <w:tab w:val="right" w:leader="dot" w:pos="4310"/>
        </w:tabs>
        <w:rPr>
          <w:noProof/>
        </w:rPr>
      </w:pPr>
      <w:r>
        <w:rPr>
          <w:noProof/>
          <w:lang w:bidi="th-TH"/>
        </w:rPr>
        <w:t>Asset Retirement Global document</w:t>
      </w:r>
      <w:r>
        <w:rPr>
          <w:noProof/>
        </w:rPr>
        <w:t xml:space="preserve"> 36, 79</w:t>
      </w:r>
    </w:p>
    <w:p w:rsidR="006734AB" w:rsidRDefault="006734AB">
      <w:pPr>
        <w:pStyle w:val="Index2"/>
        <w:tabs>
          <w:tab w:val="right" w:leader="dot" w:pos="4310"/>
        </w:tabs>
        <w:rPr>
          <w:noProof/>
        </w:rPr>
      </w:pPr>
      <w:r>
        <w:rPr>
          <w:noProof/>
        </w:rPr>
        <w:t>Asset Retirement Reason Lookup 79</w:t>
      </w:r>
    </w:p>
    <w:p w:rsidR="006734AB" w:rsidRDefault="006734AB">
      <w:pPr>
        <w:pStyle w:val="Index2"/>
        <w:tabs>
          <w:tab w:val="right" w:leader="dot" w:pos="4310"/>
        </w:tabs>
        <w:rPr>
          <w:noProof/>
        </w:rPr>
      </w:pPr>
      <w:r>
        <w:rPr>
          <w:noProof/>
        </w:rPr>
        <w:t>Asset Transfer document 45</w:t>
      </w:r>
    </w:p>
    <w:p w:rsidR="006734AB" w:rsidRDefault="006734AB">
      <w:pPr>
        <w:pStyle w:val="Index2"/>
        <w:tabs>
          <w:tab w:val="right" w:leader="dot" w:pos="4310"/>
        </w:tabs>
        <w:rPr>
          <w:noProof/>
        </w:rPr>
      </w:pPr>
      <w:r>
        <w:rPr>
          <w:noProof/>
        </w:rPr>
        <w:t>Barcode Inventory Error document 89</w:t>
      </w:r>
    </w:p>
    <w:p w:rsidR="006734AB" w:rsidRDefault="006734AB">
      <w:pPr>
        <w:pStyle w:val="Index2"/>
        <w:tabs>
          <w:tab w:val="right" w:leader="dot" w:pos="4310"/>
        </w:tabs>
        <w:rPr>
          <w:noProof/>
        </w:rPr>
      </w:pPr>
      <w:r>
        <w:rPr>
          <w:noProof/>
        </w:rPr>
        <w:t>Barcode Inventory process 86</w:t>
      </w:r>
    </w:p>
    <w:p w:rsidR="006734AB" w:rsidRDefault="006734AB">
      <w:pPr>
        <w:pStyle w:val="Index2"/>
        <w:tabs>
          <w:tab w:val="right" w:leader="dot" w:pos="4310"/>
        </w:tabs>
        <w:rPr>
          <w:noProof/>
        </w:rPr>
      </w:pPr>
      <w:r>
        <w:rPr>
          <w:noProof/>
        </w:rPr>
        <w:t>equipment loan renewal 34</w:t>
      </w:r>
    </w:p>
    <w:p w:rsidR="006734AB" w:rsidRDefault="006734AB">
      <w:pPr>
        <w:pStyle w:val="Index2"/>
        <w:tabs>
          <w:tab w:val="right" w:leader="dot" w:pos="4310"/>
        </w:tabs>
        <w:rPr>
          <w:noProof/>
        </w:rPr>
      </w:pPr>
      <w:r w:rsidRPr="0055731B">
        <w:rPr>
          <w:rFonts w:eastAsia="MS Mincho"/>
          <w:noProof/>
        </w:rPr>
        <w:t>Equipment Loan/Return document</w:t>
      </w:r>
      <w:r>
        <w:rPr>
          <w:noProof/>
        </w:rPr>
        <w:t xml:space="preserve"> 29</w:t>
      </w:r>
    </w:p>
    <w:p w:rsidR="006734AB" w:rsidRDefault="006734AB">
      <w:pPr>
        <w:pStyle w:val="Index2"/>
        <w:tabs>
          <w:tab w:val="right" w:leader="dot" w:pos="4310"/>
        </w:tabs>
        <w:rPr>
          <w:noProof/>
        </w:rPr>
      </w:pPr>
      <w:r>
        <w:rPr>
          <w:noProof/>
          <w:lang w:bidi="th-TH"/>
        </w:rPr>
        <w:lastRenderedPageBreak/>
        <w:t>equipment merge</w:t>
      </w:r>
      <w:r>
        <w:rPr>
          <w:noProof/>
        </w:rPr>
        <w:t xml:space="preserve"> 36</w:t>
      </w:r>
    </w:p>
    <w:p w:rsidR="006734AB" w:rsidRDefault="006734AB">
      <w:pPr>
        <w:pStyle w:val="Index2"/>
        <w:tabs>
          <w:tab w:val="right" w:leader="dot" w:pos="4310"/>
        </w:tabs>
        <w:rPr>
          <w:noProof/>
        </w:rPr>
      </w:pPr>
      <w:r>
        <w:rPr>
          <w:noProof/>
        </w:rPr>
        <w:t>equipment return 35</w:t>
      </w:r>
    </w:p>
    <w:p w:rsidR="006734AB" w:rsidRDefault="006734AB">
      <w:pPr>
        <w:pStyle w:val="Index2"/>
        <w:tabs>
          <w:tab w:val="right" w:leader="dot" w:pos="4310"/>
        </w:tabs>
        <w:rPr>
          <w:noProof/>
        </w:rPr>
      </w:pPr>
      <w:r>
        <w:rPr>
          <w:noProof/>
        </w:rPr>
        <w:t>Separate Assets document 39</w:t>
      </w:r>
    </w:p>
    <w:p w:rsidR="006734AB" w:rsidRDefault="006734AB">
      <w:pPr>
        <w:pStyle w:val="Index2"/>
        <w:tabs>
          <w:tab w:val="right" w:leader="dot" w:pos="4310"/>
        </w:tabs>
        <w:rPr>
          <w:noProof/>
        </w:rPr>
      </w:pPr>
      <w:r>
        <w:rPr>
          <w:noProof/>
        </w:rPr>
        <w:t>separating assets 39</w:t>
      </w:r>
    </w:p>
    <w:p w:rsidR="006734AB" w:rsidRDefault="006734AB">
      <w:pPr>
        <w:pStyle w:val="Index2"/>
        <w:tabs>
          <w:tab w:val="right" w:leader="dot" w:pos="4310"/>
        </w:tabs>
        <w:rPr>
          <w:noProof/>
        </w:rPr>
      </w:pPr>
      <w:r>
        <w:rPr>
          <w:noProof/>
        </w:rPr>
        <w:t>transferring an asset 45</w:t>
      </w:r>
    </w:p>
    <w:p w:rsidR="006734AB" w:rsidRDefault="006734AB">
      <w:pPr>
        <w:pStyle w:val="Index1"/>
        <w:tabs>
          <w:tab w:val="right" w:leader="dot" w:pos="4310"/>
        </w:tabs>
        <w:rPr>
          <w:noProof/>
        </w:rPr>
      </w:pPr>
      <w:r>
        <w:rPr>
          <w:noProof/>
        </w:rPr>
        <w:t>Components tab, Asset document 27</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D</w:t>
      </w:r>
    </w:p>
    <w:p w:rsidR="006734AB" w:rsidRDefault="006734AB">
      <w:pPr>
        <w:pStyle w:val="Index1"/>
        <w:tabs>
          <w:tab w:val="right" w:leader="dot" w:pos="4310"/>
        </w:tabs>
        <w:rPr>
          <w:noProof/>
        </w:rPr>
      </w:pPr>
      <w:r>
        <w:rPr>
          <w:noProof/>
        </w:rPr>
        <w:t>Depreciation Convention document 115</w:t>
      </w:r>
    </w:p>
    <w:p w:rsidR="006734AB" w:rsidRDefault="006734AB">
      <w:pPr>
        <w:pStyle w:val="Index1"/>
        <w:tabs>
          <w:tab w:val="right" w:leader="dot" w:pos="4310"/>
        </w:tabs>
        <w:rPr>
          <w:noProof/>
        </w:rPr>
      </w:pPr>
      <w:r>
        <w:rPr>
          <w:noProof/>
        </w:rPr>
        <w:t>depreciation process, Capital Asset Management 4</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E</w:t>
      </w:r>
    </w:p>
    <w:p w:rsidR="006734AB" w:rsidRDefault="006734AB">
      <w:pPr>
        <w:pStyle w:val="Index1"/>
        <w:tabs>
          <w:tab w:val="right" w:leader="dot" w:pos="4310"/>
        </w:tabs>
        <w:rPr>
          <w:noProof/>
        </w:rPr>
      </w:pPr>
      <w:r>
        <w:rPr>
          <w:noProof/>
        </w:rPr>
        <w:t>Edit List of Assets tab, Asset Location Global document 67</w:t>
      </w:r>
    </w:p>
    <w:p w:rsidR="006734AB" w:rsidRDefault="006734AB">
      <w:pPr>
        <w:pStyle w:val="Index1"/>
        <w:tabs>
          <w:tab w:val="right" w:leader="dot" w:pos="4310"/>
        </w:tabs>
        <w:rPr>
          <w:noProof/>
        </w:rPr>
      </w:pPr>
      <w:r>
        <w:rPr>
          <w:noProof/>
        </w:rPr>
        <w:t>Edit List of Pre-Asset Tagging Details tab, Pre-Asset Tagging document 99</w:t>
      </w:r>
    </w:p>
    <w:p w:rsidR="006734AB" w:rsidRDefault="006734AB">
      <w:pPr>
        <w:pStyle w:val="Index1"/>
        <w:tabs>
          <w:tab w:val="right" w:leader="dot" w:pos="4310"/>
        </w:tabs>
        <w:rPr>
          <w:noProof/>
        </w:rPr>
      </w:pPr>
      <w:r>
        <w:rPr>
          <w:noProof/>
        </w:rPr>
        <w:t>Edit Pre-Asset Tagging tab, Pre-Asset Tagging document 98</w:t>
      </w:r>
    </w:p>
    <w:p w:rsidR="006734AB" w:rsidRDefault="006734AB">
      <w:pPr>
        <w:pStyle w:val="Index1"/>
        <w:tabs>
          <w:tab w:val="right" w:leader="dot" w:pos="4310"/>
        </w:tabs>
        <w:rPr>
          <w:noProof/>
        </w:rPr>
      </w:pPr>
      <w:r w:rsidRPr="0055731B">
        <w:rPr>
          <w:rFonts w:eastAsia="MS Mincho"/>
          <w:noProof/>
        </w:rPr>
        <w:t>Equipment Loan/Return document</w:t>
      </w:r>
      <w:r>
        <w:rPr>
          <w:noProof/>
        </w:rPr>
        <w:t xml:space="preserve"> 29</w:t>
      </w:r>
    </w:p>
    <w:p w:rsidR="006734AB" w:rsidRDefault="006734AB">
      <w:pPr>
        <w:pStyle w:val="Index2"/>
        <w:tabs>
          <w:tab w:val="right" w:leader="dot" w:pos="4310"/>
        </w:tabs>
        <w:rPr>
          <w:noProof/>
        </w:rPr>
      </w:pPr>
      <w:r>
        <w:rPr>
          <w:noProof/>
        </w:rPr>
        <w:t>Add Payments tab 43</w:t>
      </w:r>
    </w:p>
    <w:p w:rsidR="006734AB" w:rsidRDefault="006734AB">
      <w:pPr>
        <w:pStyle w:val="Index2"/>
        <w:tabs>
          <w:tab w:val="right" w:leader="dot" w:pos="4310"/>
        </w:tabs>
        <w:rPr>
          <w:noProof/>
        </w:rPr>
      </w:pPr>
      <w:r>
        <w:rPr>
          <w:noProof/>
        </w:rPr>
        <w:t>Asset Acquisition Type tab 39</w:t>
      </w:r>
    </w:p>
    <w:p w:rsidR="006734AB" w:rsidRDefault="006734AB">
      <w:pPr>
        <w:pStyle w:val="Index2"/>
        <w:tabs>
          <w:tab w:val="right" w:leader="dot" w:pos="4310"/>
        </w:tabs>
        <w:rPr>
          <w:noProof/>
        </w:rPr>
      </w:pPr>
      <w:r>
        <w:rPr>
          <w:noProof/>
        </w:rPr>
        <w:t>Asset Detail Information tab 40</w:t>
      </w:r>
    </w:p>
    <w:p w:rsidR="006734AB" w:rsidRDefault="006734AB">
      <w:pPr>
        <w:pStyle w:val="Index2"/>
        <w:tabs>
          <w:tab w:val="right" w:leader="dot" w:pos="4310"/>
        </w:tabs>
        <w:rPr>
          <w:noProof/>
        </w:rPr>
      </w:pPr>
      <w:r>
        <w:rPr>
          <w:noProof/>
        </w:rPr>
        <w:t>Asset tab 30</w:t>
      </w:r>
    </w:p>
    <w:p w:rsidR="006734AB" w:rsidRDefault="006734AB">
      <w:pPr>
        <w:pStyle w:val="Index2"/>
        <w:tabs>
          <w:tab w:val="right" w:leader="dot" w:pos="4310"/>
        </w:tabs>
        <w:rPr>
          <w:noProof/>
        </w:rPr>
      </w:pPr>
      <w:r>
        <w:rPr>
          <w:noProof/>
        </w:rPr>
        <w:t>Borrower's Address</w:t>
      </w:r>
      <w:r w:rsidRPr="0055731B">
        <w:rPr>
          <w:rFonts w:eastAsia="MS Mincho"/>
          <w:noProof/>
        </w:rPr>
        <w:t xml:space="preserve"> tab</w:t>
      </w:r>
      <w:r>
        <w:rPr>
          <w:noProof/>
        </w:rPr>
        <w:t xml:space="preserve"> 32</w:t>
      </w:r>
    </w:p>
    <w:p w:rsidR="006734AB" w:rsidRDefault="006734AB">
      <w:pPr>
        <w:pStyle w:val="Index2"/>
        <w:tabs>
          <w:tab w:val="right" w:leader="dot" w:pos="4310"/>
        </w:tabs>
        <w:rPr>
          <w:noProof/>
        </w:rPr>
      </w:pPr>
      <w:r>
        <w:rPr>
          <w:noProof/>
        </w:rPr>
        <w:t>business rules 33</w:t>
      </w:r>
    </w:p>
    <w:p w:rsidR="006734AB" w:rsidRDefault="006734AB">
      <w:pPr>
        <w:pStyle w:val="Index2"/>
        <w:tabs>
          <w:tab w:val="right" w:leader="dot" w:pos="4310"/>
        </w:tabs>
        <w:rPr>
          <w:noProof/>
        </w:rPr>
      </w:pPr>
      <w:r>
        <w:rPr>
          <w:noProof/>
        </w:rPr>
        <w:t>business rules, equipment loan renewal 35</w:t>
      </w:r>
    </w:p>
    <w:p w:rsidR="006734AB" w:rsidRDefault="006734AB">
      <w:pPr>
        <w:pStyle w:val="Index2"/>
        <w:tabs>
          <w:tab w:val="right" w:leader="dot" w:pos="4310"/>
        </w:tabs>
        <w:rPr>
          <w:noProof/>
        </w:rPr>
      </w:pPr>
      <w:r>
        <w:rPr>
          <w:noProof/>
        </w:rPr>
        <w:t>business rules, equipment return 36</w:t>
      </w:r>
    </w:p>
    <w:p w:rsidR="006734AB" w:rsidRDefault="006734AB">
      <w:pPr>
        <w:pStyle w:val="Index2"/>
        <w:tabs>
          <w:tab w:val="right" w:leader="dot" w:pos="4310"/>
        </w:tabs>
        <w:rPr>
          <w:noProof/>
        </w:rPr>
      </w:pPr>
      <w:r>
        <w:rPr>
          <w:noProof/>
        </w:rPr>
        <w:t>equipment loan renewal 34</w:t>
      </w:r>
    </w:p>
    <w:p w:rsidR="006734AB" w:rsidRDefault="006734AB">
      <w:pPr>
        <w:pStyle w:val="Index2"/>
        <w:tabs>
          <w:tab w:val="right" w:leader="dot" w:pos="4310"/>
        </w:tabs>
        <w:rPr>
          <w:noProof/>
        </w:rPr>
      </w:pPr>
      <w:r w:rsidRPr="0055731B">
        <w:rPr>
          <w:rFonts w:eastAsia="MS Mincho"/>
          <w:noProof/>
        </w:rPr>
        <w:t>Equipment Loans tab</w:t>
      </w:r>
      <w:r>
        <w:rPr>
          <w:noProof/>
        </w:rPr>
        <w:t xml:space="preserve"> 31</w:t>
      </w:r>
    </w:p>
    <w:p w:rsidR="006734AB" w:rsidRDefault="006734AB">
      <w:pPr>
        <w:pStyle w:val="Index2"/>
        <w:tabs>
          <w:tab w:val="right" w:leader="dot" w:pos="4310"/>
        </w:tabs>
        <w:rPr>
          <w:noProof/>
        </w:rPr>
      </w:pPr>
      <w:r w:rsidRPr="0055731B">
        <w:rPr>
          <w:rFonts w:eastAsia="MS Mincho"/>
          <w:noProof/>
        </w:rPr>
        <w:t>e</w:t>
      </w:r>
      <w:r>
        <w:rPr>
          <w:noProof/>
        </w:rPr>
        <w:t>quipment return 35</w:t>
      </w:r>
    </w:p>
    <w:p w:rsidR="006734AB" w:rsidRDefault="006734AB">
      <w:pPr>
        <w:pStyle w:val="Index2"/>
        <w:tabs>
          <w:tab w:val="right" w:leader="dot" w:pos="4310"/>
        </w:tabs>
        <w:rPr>
          <w:noProof/>
        </w:rPr>
      </w:pPr>
      <w:r>
        <w:rPr>
          <w:noProof/>
        </w:rPr>
        <w:t>Location tab 40</w:t>
      </w:r>
    </w:p>
    <w:p w:rsidR="006734AB" w:rsidRDefault="006734AB">
      <w:pPr>
        <w:pStyle w:val="Index2"/>
        <w:tabs>
          <w:tab w:val="right" w:leader="dot" w:pos="4310"/>
        </w:tabs>
        <w:rPr>
          <w:noProof/>
        </w:rPr>
      </w:pPr>
      <w:r>
        <w:rPr>
          <w:noProof/>
        </w:rPr>
        <w:t>Recalculate Total Amount tab 44</w:t>
      </w:r>
    </w:p>
    <w:p w:rsidR="006734AB" w:rsidRDefault="006734AB">
      <w:pPr>
        <w:pStyle w:val="Index2"/>
        <w:tabs>
          <w:tab w:val="right" w:leader="dot" w:pos="4310"/>
        </w:tabs>
        <w:rPr>
          <w:noProof/>
        </w:rPr>
      </w:pPr>
      <w:r>
        <w:rPr>
          <w:noProof/>
        </w:rPr>
        <w:t>routing 33, 35, 36</w:t>
      </w:r>
    </w:p>
    <w:p w:rsidR="006734AB" w:rsidRDefault="006734AB">
      <w:pPr>
        <w:pStyle w:val="Index1"/>
        <w:tabs>
          <w:tab w:val="right" w:leader="dot" w:pos="4310"/>
        </w:tabs>
        <w:rPr>
          <w:noProof/>
        </w:rPr>
      </w:pPr>
      <w:r w:rsidRPr="0055731B">
        <w:rPr>
          <w:rFonts w:eastAsia="MS Mincho"/>
          <w:noProof/>
        </w:rPr>
        <w:t>Equipment Loans tab, Equipment Loan/Return document</w:t>
      </w:r>
      <w:r>
        <w:rPr>
          <w:noProof/>
        </w:rPr>
        <w:t xml:space="preserve"> 31</w:t>
      </w:r>
    </w:p>
    <w:p w:rsidR="006734AB" w:rsidRDefault="006734AB">
      <w:pPr>
        <w:pStyle w:val="Index1"/>
        <w:tabs>
          <w:tab w:val="right" w:leader="dot" w:pos="4310"/>
        </w:tabs>
        <w:rPr>
          <w:noProof/>
        </w:rPr>
      </w:pPr>
      <w:r>
        <w:rPr>
          <w:noProof/>
        </w:rPr>
        <w:t>External Transfer or Gift tab, Asset Retirement Global document 81</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F</w:t>
      </w:r>
    </w:p>
    <w:p w:rsidR="006734AB" w:rsidRDefault="006734AB">
      <w:pPr>
        <w:pStyle w:val="Index1"/>
        <w:tabs>
          <w:tab w:val="right" w:leader="dot" w:pos="4310"/>
        </w:tabs>
        <w:rPr>
          <w:noProof/>
        </w:rPr>
      </w:pPr>
      <w:r>
        <w:rPr>
          <w:noProof/>
        </w:rPr>
        <w:t>Fabrication Information tab 55</w:t>
      </w:r>
    </w:p>
    <w:p w:rsidR="006734AB" w:rsidRDefault="006734AB">
      <w:pPr>
        <w:pStyle w:val="Index1"/>
        <w:tabs>
          <w:tab w:val="right" w:leader="dot" w:pos="4310"/>
        </w:tabs>
        <w:rPr>
          <w:noProof/>
        </w:rPr>
      </w:pPr>
      <w:r>
        <w:rPr>
          <w:noProof/>
        </w:rPr>
        <w:t>Fabrication Maintenance document</w:t>
      </w:r>
    </w:p>
    <w:p w:rsidR="006734AB" w:rsidRDefault="006734AB">
      <w:pPr>
        <w:pStyle w:val="Index2"/>
        <w:tabs>
          <w:tab w:val="right" w:leader="dot" w:pos="4310"/>
        </w:tabs>
        <w:rPr>
          <w:noProof/>
        </w:rPr>
      </w:pPr>
      <w:r>
        <w:rPr>
          <w:noProof/>
        </w:rPr>
        <w:t>business rules 55</w:t>
      </w:r>
    </w:p>
    <w:p w:rsidR="006734AB" w:rsidRDefault="006734AB">
      <w:pPr>
        <w:pStyle w:val="Index1"/>
        <w:tabs>
          <w:tab w:val="right" w:leader="dot" w:pos="4310"/>
        </w:tabs>
        <w:rPr>
          <w:noProof/>
        </w:rPr>
      </w:pPr>
      <w:r>
        <w:rPr>
          <w:noProof/>
        </w:rPr>
        <w:t>File Validation</w:t>
      </w:r>
    </w:p>
    <w:p w:rsidR="006734AB" w:rsidRDefault="006734AB">
      <w:pPr>
        <w:pStyle w:val="Index2"/>
        <w:tabs>
          <w:tab w:val="right" w:leader="dot" w:pos="4310"/>
        </w:tabs>
        <w:rPr>
          <w:noProof/>
        </w:rPr>
      </w:pPr>
      <w:r>
        <w:rPr>
          <w:noProof/>
        </w:rPr>
        <w:t>Barcode Inventory Process document 88</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G</w:t>
      </w:r>
    </w:p>
    <w:p w:rsidR="006734AB" w:rsidRDefault="006734AB">
      <w:pPr>
        <w:pStyle w:val="Index1"/>
        <w:tabs>
          <w:tab w:val="right" w:leader="dot" w:pos="4310"/>
        </w:tabs>
        <w:rPr>
          <w:noProof/>
        </w:rPr>
      </w:pPr>
      <w:r>
        <w:rPr>
          <w:noProof/>
        </w:rPr>
        <w:t>General 59</w:t>
      </w:r>
    </w:p>
    <w:p w:rsidR="006734AB" w:rsidRDefault="006734AB">
      <w:pPr>
        <w:pStyle w:val="Index1"/>
        <w:tabs>
          <w:tab w:val="right" w:leader="dot" w:pos="4310"/>
        </w:tabs>
        <w:rPr>
          <w:noProof/>
        </w:rPr>
      </w:pPr>
      <w:r>
        <w:rPr>
          <w:noProof/>
        </w:rPr>
        <w:t>General Ledger Processing document</w:t>
      </w:r>
    </w:p>
    <w:p w:rsidR="006734AB" w:rsidRDefault="006734AB">
      <w:pPr>
        <w:pStyle w:val="Index2"/>
        <w:tabs>
          <w:tab w:val="right" w:leader="dot" w:pos="4310"/>
        </w:tabs>
        <w:rPr>
          <w:noProof/>
        </w:rPr>
      </w:pPr>
      <w:r>
        <w:rPr>
          <w:noProof/>
          <w:lang w:bidi="th-TH"/>
        </w:rPr>
        <w:t>Financial Documents Capital Asset Info tab</w:t>
      </w:r>
      <w:r>
        <w:rPr>
          <w:noProof/>
        </w:rPr>
        <w:t xml:space="preserve"> 93</w:t>
      </w:r>
    </w:p>
    <w:p w:rsidR="006734AB" w:rsidRDefault="006734AB">
      <w:pPr>
        <w:pStyle w:val="Index2"/>
        <w:tabs>
          <w:tab w:val="right" w:leader="dot" w:pos="4310"/>
        </w:tabs>
        <w:rPr>
          <w:noProof/>
        </w:rPr>
      </w:pPr>
      <w:r>
        <w:rPr>
          <w:noProof/>
          <w:lang w:bidi="th-TH"/>
        </w:rPr>
        <w:lastRenderedPageBreak/>
        <w:t>GL Entry Processing tab</w:t>
      </w:r>
      <w:r>
        <w:rPr>
          <w:noProof/>
        </w:rPr>
        <w:t xml:space="preserve"> 93</w:t>
      </w:r>
    </w:p>
    <w:p w:rsidR="006734AB" w:rsidRDefault="006734AB">
      <w:pPr>
        <w:pStyle w:val="Index2"/>
        <w:tabs>
          <w:tab w:val="right" w:leader="dot" w:pos="4310"/>
        </w:tabs>
        <w:rPr>
          <w:noProof/>
        </w:rPr>
      </w:pPr>
      <w:r>
        <w:rPr>
          <w:noProof/>
        </w:rPr>
        <w:t>routing 96</w:t>
      </w:r>
    </w:p>
    <w:p w:rsidR="006734AB" w:rsidRDefault="006734AB">
      <w:pPr>
        <w:pStyle w:val="Index1"/>
        <w:tabs>
          <w:tab w:val="right" w:leader="dot" w:pos="4310"/>
        </w:tabs>
        <w:rPr>
          <w:noProof/>
        </w:rPr>
      </w:pPr>
      <w:r>
        <w:rPr>
          <w:noProof/>
        </w:rPr>
        <w:t>General Ledger Transactions document</w:t>
      </w:r>
    </w:p>
    <w:p w:rsidR="006734AB" w:rsidRDefault="006734AB">
      <w:pPr>
        <w:pStyle w:val="Index2"/>
        <w:tabs>
          <w:tab w:val="right" w:leader="dot" w:pos="4310"/>
        </w:tabs>
        <w:rPr>
          <w:noProof/>
        </w:rPr>
      </w:pPr>
      <w:r>
        <w:rPr>
          <w:noProof/>
        </w:rPr>
        <w:t>business rules 95</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L</w:t>
      </w:r>
    </w:p>
    <w:p w:rsidR="008627E9" w:rsidRDefault="006734AB" w:rsidP="008627E9">
      <w:pPr>
        <w:pStyle w:val="Index1"/>
        <w:tabs>
          <w:tab w:val="right" w:leader="dot" w:pos="4310"/>
        </w:tabs>
        <w:rPr>
          <w:noProof/>
        </w:rPr>
      </w:pPr>
      <w:r>
        <w:rPr>
          <w:noProof/>
        </w:rPr>
        <w:t>Land Information tab, Asset document 24</w:t>
      </w:r>
    </w:p>
    <w:p w:rsidR="008627E9" w:rsidRDefault="006734AB" w:rsidP="008627E9">
      <w:pPr>
        <w:pStyle w:val="Index1"/>
        <w:tabs>
          <w:tab w:val="right" w:leader="dot" w:pos="4310"/>
        </w:tabs>
        <w:rPr>
          <w:noProof/>
        </w:rPr>
      </w:pPr>
      <w:r>
        <w:rPr>
          <w:noProof/>
        </w:rPr>
        <w:t>Location 59</w:t>
      </w:r>
    </w:p>
    <w:p w:rsidR="006734AB" w:rsidRPr="008627E9" w:rsidRDefault="006734AB" w:rsidP="008627E9">
      <w:pPr>
        <w:pStyle w:val="Index1"/>
        <w:tabs>
          <w:tab w:val="right" w:leader="dot" w:pos="4310"/>
        </w:tabs>
        <w:rPr>
          <w:noProof/>
        </w:rPr>
      </w:pPr>
      <w:r>
        <w:rPr>
          <w:noProof/>
        </w:rPr>
        <w:t>Location tab, Asset Global document 60</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M</w:t>
      </w:r>
    </w:p>
    <w:p w:rsidR="006734AB" w:rsidRDefault="006734AB">
      <w:pPr>
        <w:pStyle w:val="Index1"/>
        <w:tabs>
          <w:tab w:val="right" w:leader="dot" w:pos="4310"/>
        </w:tabs>
        <w:rPr>
          <w:noProof/>
        </w:rPr>
      </w:pPr>
      <w:r>
        <w:rPr>
          <w:noProof/>
        </w:rPr>
        <w:t>Manage Files tab, Barcode Inventory Process document 86</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O</w:t>
      </w:r>
    </w:p>
    <w:p w:rsidR="006734AB" w:rsidRDefault="006734AB">
      <w:pPr>
        <w:pStyle w:val="Index1"/>
        <w:tabs>
          <w:tab w:val="right" w:leader="dot" w:pos="4310"/>
        </w:tabs>
        <w:rPr>
          <w:noProof/>
        </w:rPr>
      </w:pPr>
      <w:r>
        <w:rPr>
          <w:noProof/>
        </w:rPr>
        <w:t>Organization Information tab, Asset document 21</w:t>
      </w:r>
    </w:p>
    <w:p w:rsidR="006734AB" w:rsidRDefault="006734AB">
      <w:pPr>
        <w:pStyle w:val="Index1"/>
        <w:tabs>
          <w:tab w:val="right" w:leader="dot" w:pos="4310"/>
        </w:tabs>
        <w:rPr>
          <w:noProof/>
        </w:rPr>
      </w:pPr>
      <w:r>
        <w:rPr>
          <w:noProof/>
        </w:rPr>
        <w:t>Organization Information tab, Asset Fabrication Maintenance document 54</w:t>
      </w:r>
    </w:p>
    <w:p w:rsidR="006734AB" w:rsidRDefault="006734AB">
      <w:pPr>
        <w:pStyle w:val="Index1"/>
        <w:tabs>
          <w:tab w:val="right" w:leader="dot" w:pos="4310"/>
        </w:tabs>
        <w:rPr>
          <w:noProof/>
        </w:rPr>
      </w:pPr>
      <w:r>
        <w:rPr>
          <w:noProof/>
        </w:rPr>
        <w:t>Organization Information tab, Asset Transfer document 48</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P</w:t>
      </w:r>
    </w:p>
    <w:p w:rsidR="006734AB" w:rsidRDefault="006734AB">
      <w:pPr>
        <w:pStyle w:val="Index1"/>
        <w:tabs>
          <w:tab w:val="right" w:leader="dot" w:pos="4310"/>
        </w:tabs>
        <w:rPr>
          <w:noProof/>
        </w:rPr>
      </w:pPr>
      <w:r>
        <w:rPr>
          <w:noProof/>
        </w:rPr>
        <w:t>Payments Lookup tab, Asset document 24</w:t>
      </w:r>
    </w:p>
    <w:p w:rsidR="006734AB" w:rsidRDefault="006734AB">
      <w:pPr>
        <w:pStyle w:val="Index1"/>
        <w:tabs>
          <w:tab w:val="right" w:leader="dot" w:pos="4310"/>
        </w:tabs>
        <w:rPr>
          <w:noProof/>
        </w:rPr>
      </w:pPr>
      <w:r>
        <w:rPr>
          <w:noProof/>
        </w:rPr>
        <w:t>Payments tab, Asset document 22</w:t>
      </w:r>
    </w:p>
    <w:p w:rsidR="006734AB" w:rsidRDefault="006734AB">
      <w:pPr>
        <w:pStyle w:val="Index1"/>
        <w:tabs>
          <w:tab w:val="right" w:leader="dot" w:pos="4310"/>
        </w:tabs>
        <w:rPr>
          <w:noProof/>
        </w:rPr>
      </w:pPr>
      <w:r>
        <w:rPr>
          <w:noProof/>
        </w:rPr>
        <w:t>Pre-Asset Tagging document 97</w:t>
      </w:r>
    </w:p>
    <w:p w:rsidR="006734AB" w:rsidRDefault="006734AB">
      <w:pPr>
        <w:pStyle w:val="Index2"/>
        <w:tabs>
          <w:tab w:val="right" w:leader="dot" w:pos="4310"/>
        </w:tabs>
        <w:rPr>
          <w:noProof/>
        </w:rPr>
      </w:pPr>
      <w:r>
        <w:rPr>
          <w:noProof/>
        </w:rPr>
        <w:t>business rules 100</w:t>
      </w:r>
    </w:p>
    <w:p w:rsidR="006734AB" w:rsidRDefault="006734AB">
      <w:pPr>
        <w:pStyle w:val="Index2"/>
        <w:tabs>
          <w:tab w:val="right" w:leader="dot" w:pos="4310"/>
        </w:tabs>
        <w:rPr>
          <w:noProof/>
        </w:rPr>
      </w:pPr>
      <w:r>
        <w:rPr>
          <w:noProof/>
        </w:rPr>
        <w:t>document layout 98</w:t>
      </w:r>
    </w:p>
    <w:p w:rsidR="006734AB" w:rsidRDefault="006734AB">
      <w:pPr>
        <w:pStyle w:val="Index2"/>
        <w:tabs>
          <w:tab w:val="right" w:leader="dot" w:pos="4310"/>
        </w:tabs>
        <w:rPr>
          <w:noProof/>
        </w:rPr>
      </w:pPr>
      <w:r>
        <w:rPr>
          <w:noProof/>
        </w:rPr>
        <w:t>Edit List of Pre-Asset Tagging Details tab 99</w:t>
      </w:r>
    </w:p>
    <w:p w:rsidR="006734AB" w:rsidRDefault="006734AB">
      <w:pPr>
        <w:pStyle w:val="Index2"/>
        <w:tabs>
          <w:tab w:val="right" w:leader="dot" w:pos="4310"/>
        </w:tabs>
        <w:rPr>
          <w:noProof/>
        </w:rPr>
      </w:pPr>
      <w:r>
        <w:rPr>
          <w:noProof/>
        </w:rPr>
        <w:t>Edit Pre-Asset Tagging tab 98</w:t>
      </w:r>
    </w:p>
    <w:p w:rsidR="006734AB" w:rsidRDefault="006734AB">
      <w:pPr>
        <w:pStyle w:val="Index2"/>
        <w:tabs>
          <w:tab w:val="right" w:leader="dot" w:pos="4310"/>
        </w:tabs>
        <w:rPr>
          <w:noProof/>
        </w:rPr>
      </w:pPr>
      <w:r>
        <w:rPr>
          <w:noProof/>
        </w:rPr>
        <w:t>example 101</w:t>
      </w:r>
    </w:p>
    <w:p w:rsidR="006734AB" w:rsidRDefault="006734AB">
      <w:pPr>
        <w:pStyle w:val="Index2"/>
        <w:tabs>
          <w:tab w:val="right" w:leader="dot" w:pos="4310"/>
        </w:tabs>
        <w:rPr>
          <w:noProof/>
        </w:rPr>
      </w:pPr>
      <w:r>
        <w:rPr>
          <w:noProof/>
        </w:rPr>
        <w:t>Pre-Asset Tagging Lookup 97</w:t>
      </w:r>
    </w:p>
    <w:p w:rsidR="006734AB" w:rsidRDefault="006734AB">
      <w:pPr>
        <w:pStyle w:val="Index2"/>
        <w:tabs>
          <w:tab w:val="right" w:leader="dot" w:pos="4310"/>
        </w:tabs>
        <w:rPr>
          <w:noProof/>
        </w:rPr>
      </w:pPr>
      <w:r>
        <w:rPr>
          <w:noProof/>
        </w:rPr>
        <w:t>routing 100</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R</w:t>
      </w:r>
    </w:p>
    <w:p w:rsidR="006734AB" w:rsidRDefault="006734AB">
      <w:pPr>
        <w:pStyle w:val="Index1"/>
        <w:tabs>
          <w:tab w:val="right" w:leader="dot" w:pos="4310"/>
        </w:tabs>
        <w:rPr>
          <w:noProof/>
        </w:rPr>
      </w:pPr>
      <w:r>
        <w:rPr>
          <w:noProof/>
        </w:rPr>
        <w:t>Related Document Lookup tab, Asset document 28</w:t>
      </w:r>
    </w:p>
    <w:p w:rsidR="006734AB" w:rsidRDefault="006734AB">
      <w:pPr>
        <w:pStyle w:val="Index1"/>
        <w:tabs>
          <w:tab w:val="right" w:leader="dot" w:pos="4310"/>
        </w:tabs>
        <w:rPr>
          <w:noProof/>
        </w:rPr>
      </w:pPr>
      <w:r>
        <w:rPr>
          <w:noProof/>
        </w:rPr>
        <w:t>Repair History tab, Asset document 26</w:t>
      </w:r>
    </w:p>
    <w:p w:rsidR="006734AB" w:rsidRDefault="006734AB">
      <w:pPr>
        <w:pStyle w:val="Index1"/>
        <w:tabs>
          <w:tab w:val="right" w:leader="dot" w:pos="4310"/>
        </w:tabs>
        <w:rPr>
          <w:noProof/>
        </w:rPr>
      </w:pPr>
      <w:r>
        <w:rPr>
          <w:noProof/>
        </w:rPr>
        <w:t>Retirement Information tab, Asset Retirement Global document 37, 80</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S</w:t>
      </w:r>
    </w:p>
    <w:p w:rsidR="006734AB" w:rsidRDefault="006734AB">
      <w:pPr>
        <w:pStyle w:val="Index1"/>
        <w:tabs>
          <w:tab w:val="right" w:leader="dot" w:pos="4310"/>
        </w:tabs>
        <w:rPr>
          <w:noProof/>
        </w:rPr>
      </w:pPr>
      <w:r>
        <w:rPr>
          <w:noProof/>
          <w:lang w:bidi="th-TH"/>
        </w:rPr>
        <w:t>Separate Asset</w:t>
      </w:r>
    </w:p>
    <w:p w:rsidR="006734AB" w:rsidRDefault="006734AB">
      <w:pPr>
        <w:pStyle w:val="Index2"/>
        <w:tabs>
          <w:tab w:val="right" w:leader="dot" w:pos="4310"/>
        </w:tabs>
        <w:rPr>
          <w:noProof/>
        </w:rPr>
      </w:pPr>
      <w:r>
        <w:rPr>
          <w:noProof/>
          <w:lang w:bidi="th-TH"/>
        </w:rPr>
        <w:t>Asset Location (XXXXXX)</w:t>
      </w:r>
      <w:r>
        <w:rPr>
          <w:noProof/>
        </w:rPr>
        <w:t xml:space="preserve"> 41</w:t>
      </w:r>
    </w:p>
    <w:p w:rsidR="006734AB" w:rsidRDefault="006734AB">
      <w:pPr>
        <w:pStyle w:val="Index2"/>
        <w:tabs>
          <w:tab w:val="right" w:leader="dot" w:pos="4310"/>
        </w:tabs>
        <w:rPr>
          <w:noProof/>
        </w:rPr>
      </w:pPr>
      <w:r>
        <w:rPr>
          <w:noProof/>
          <w:lang w:bidi="th-TH"/>
        </w:rPr>
        <w:t>New Asset Unique Information section</w:t>
      </w:r>
      <w:r>
        <w:rPr>
          <w:noProof/>
        </w:rPr>
        <w:t xml:space="preserve"> 41</w:t>
      </w:r>
    </w:p>
    <w:p w:rsidR="006734AB" w:rsidRDefault="006734AB">
      <w:pPr>
        <w:pStyle w:val="Index1"/>
        <w:tabs>
          <w:tab w:val="right" w:leader="dot" w:pos="4310"/>
        </w:tabs>
        <w:rPr>
          <w:noProof/>
        </w:rPr>
      </w:pPr>
      <w:r>
        <w:rPr>
          <w:noProof/>
        </w:rPr>
        <w:t>Separate Assets</w:t>
      </w:r>
    </w:p>
    <w:p w:rsidR="006734AB" w:rsidRDefault="006734AB">
      <w:pPr>
        <w:pStyle w:val="Index2"/>
        <w:tabs>
          <w:tab w:val="right" w:leader="dot" w:pos="4310"/>
        </w:tabs>
        <w:rPr>
          <w:noProof/>
        </w:rPr>
      </w:pPr>
      <w:r>
        <w:rPr>
          <w:noProof/>
        </w:rPr>
        <w:t>business rules 44</w:t>
      </w:r>
    </w:p>
    <w:p w:rsidR="006734AB" w:rsidRDefault="006734AB">
      <w:pPr>
        <w:pStyle w:val="Index1"/>
        <w:tabs>
          <w:tab w:val="right" w:leader="dot" w:pos="4310"/>
        </w:tabs>
        <w:rPr>
          <w:noProof/>
        </w:rPr>
      </w:pPr>
      <w:r>
        <w:rPr>
          <w:noProof/>
        </w:rPr>
        <w:t>Separate Assets document 39</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lastRenderedPageBreak/>
        <w:t>T</w:t>
      </w:r>
    </w:p>
    <w:p w:rsidR="006734AB" w:rsidRDefault="006734AB">
      <w:pPr>
        <w:pStyle w:val="Index1"/>
        <w:tabs>
          <w:tab w:val="right" w:leader="dot" w:pos="4310"/>
        </w:tabs>
        <w:rPr>
          <w:noProof/>
        </w:rPr>
      </w:pPr>
      <w:r>
        <w:rPr>
          <w:noProof/>
        </w:rPr>
        <w:t>Target Asset Information tab, Asset Retirement Global document 37, 82</w:t>
      </w:r>
    </w:p>
    <w:p w:rsidR="006734AB" w:rsidRDefault="006734AB">
      <w:pPr>
        <w:pStyle w:val="Index1"/>
        <w:tabs>
          <w:tab w:val="right" w:leader="dot" w:pos="4310"/>
        </w:tabs>
        <w:rPr>
          <w:noProof/>
        </w:rPr>
      </w:pPr>
      <w:r>
        <w:rPr>
          <w:noProof/>
        </w:rPr>
        <w:t>Theft tab, Asset Retirement Global document 82</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V</w:t>
      </w:r>
    </w:p>
    <w:p w:rsidR="006734AB" w:rsidRDefault="006734AB">
      <w:pPr>
        <w:pStyle w:val="Index1"/>
        <w:tabs>
          <w:tab w:val="right" w:leader="dot" w:pos="4310"/>
        </w:tabs>
        <w:rPr>
          <w:noProof/>
        </w:rPr>
      </w:pPr>
      <w:r>
        <w:rPr>
          <w:noProof/>
        </w:rPr>
        <w:t>View Asset Separate History tab, Asset document 25</w:t>
      </w:r>
    </w:p>
    <w:p w:rsidR="006734AB" w:rsidRDefault="006734AB">
      <w:pPr>
        <w:pStyle w:val="IndexHeading"/>
        <w:tabs>
          <w:tab w:val="right" w:leader="dot" w:pos="4310"/>
        </w:tabs>
        <w:rPr>
          <w:rFonts w:asciiTheme="minorHAnsi" w:eastAsiaTheme="minorEastAsia" w:hAnsiTheme="minorHAnsi" w:cstheme="minorBidi"/>
          <w:b w:val="0"/>
          <w:bCs/>
          <w:noProof/>
        </w:rPr>
      </w:pPr>
      <w:r>
        <w:rPr>
          <w:noProof/>
        </w:rPr>
        <w:t>W</w:t>
      </w:r>
    </w:p>
    <w:p w:rsidR="006734AB" w:rsidRDefault="006734AB">
      <w:pPr>
        <w:pStyle w:val="Index1"/>
        <w:tabs>
          <w:tab w:val="right" w:leader="dot" w:pos="4310"/>
        </w:tabs>
        <w:rPr>
          <w:noProof/>
        </w:rPr>
      </w:pPr>
      <w:r>
        <w:rPr>
          <w:noProof/>
        </w:rPr>
        <w:t>Warranty tab, Asset document 25</w:t>
      </w:r>
    </w:p>
    <w:p w:rsidR="00A346D4" w:rsidRPr="00DE3645" w:rsidRDefault="00F6379D" w:rsidP="00813EA7">
      <w:pPr>
        <w:pStyle w:val="IndexHeading"/>
      </w:pPr>
      <w:r>
        <w:fldChar w:fldCharType="end"/>
      </w:r>
    </w:p>
    <w:sectPr w:rsidR="00A346D4" w:rsidRPr="00DE3645" w:rsidSect="0032391B">
      <w:headerReference w:type="even" r:id="rId32"/>
      <w:headerReference w:type="default" r:id="rId33"/>
      <w:footerReference w:type="default" r:id="rId34"/>
      <w:type w:val="evenPage"/>
      <w:pgSz w:w="12240" w:h="15840"/>
      <w:pgMar w:top="1440" w:right="1440" w:bottom="1440" w:left="1440" w:header="504"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50" w:rsidRDefault="00352650">
      <w:r>
        <w:separator/>
      </w:r>
    </w:p>
    <w:p w:rsidR="00352650" w:rsidRDefault="00352650"/>
  </w:endnote>
  <w:endnote w:type="continuationSeparator" w:id="0">
    <w:p w:rsidR="00352650" w:rsidRDefault="00352650">
      <w:r>
        <w:continuationSeparator/>
      </w:r>
    </w:p>
    <w:p w:rsidR="00352650" w:rsidRDefault="003526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Pr="00235D0B" w:rsidRDefault="00E406F9" w:rsidP="00235D0B">
    <w:pPr>
      <w:pStyle w:val="Footer"/>
      <w:pBdr>
        <w:top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Pr="00235D0B" w:rsidRDefault="00E406F9" w:rsidP="00235D0B">
    <w:pPr>
      <w:pStyle w:val="Footer"/>
      <w:pBdr>
        <w:top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F6379D" w:rsidP="002874A4">
    <w:pPr>
      <w:pStyle w:val="Footer"/>
    </w:pPr>
    <w:fldSimple w:instr="PAGE">
      <w:r w:rsidR="004C473C">
        <w:rPr>
          <w:noProof/>
        </w:rPr>
        <w:t>iv</w:t>
      </w:r>
    </w:fldSimple>
    <w:r>
      <w:fldChar w:fldCharType="begin"/>
    </w:r>
    <w:r w:rsidR="00E406F9">
      <w:instrText>SYMBOL 183 \f "Symbol"</w:instrText>
    </w:r>
    <w:r>
      <w:fldChar w:fldCharType="end"/>
    </w:r>
    <w:fldSimple w:instr="STYLEREF &quot;TOCTitle&quot;">
      <w:r w:rsidR="004C473C">
        <w:rPr>
          <w:noProof/>
        </w:rPr>
        <w:t>Contents</w:t>
      </w:r>
    </w:fldSimple>
    <w:r w:rsidR="00E406F9">
      <w:tab/>
    </w:r>
    <w:fldSimple w:instr="TITLE">
      <w:r w:rsidR="004C473C">
        <w:t>Guide to the Capital Asset Management Module</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Pr="002874A4" w:rsidRDefault="00F6379D" w:rsidP="002874A4">
    <w:pPr>
      <w:pStyle w:val="Footer"/>
    </w:pPr>
    <w:fldSimple w:instr="TITLE">
      <w:r w:rsidR="004C473C">
        <w:t>Guide to the Capital Asset Management Module</w:t>
      </w:r>
    </w:fldSimple>
    <w:r w:rsidR="00E406F9" w:rsidRPr="002874A4">
      <w:tab/>
    </w:r>
    <w:fldSimple w:instr="STYLEREF &quot;TOCTitle&quot;">
      <w:r w:rsidR="004C473C">
        <w:rPr>
          <w:noProof/>
        </w:rPr>
        <w:t>Contents</w:t>
      </w:r>
    </w:fldSimple>
    <w:r w:rsidRPr="002874A4">
      <w:fldChar w:fldCharType="begin"/>
    </w:r>
    <w:r w:rsidR="00E406F9" w:rsidRPr="002874A4">
      <w:instrText>SYMBOL 183 \f "Symbol"</w:instrText>
    </w:r>
    <w:r w:rsidRPr="002874A4">
      <w:fldChar w:fldCharType="end"/>
    </w:r>
    <w:fldSimple w:instr="PAGE">
      <w:r w:rsidR="004C473C">
        <w:rPr>
          <w:noProof/>
        </w:rPr>
        <w:t>iii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F6379D" w:rsidP="002874A4">
    <w:pPr>
      <w:pStyle w:val="Footer"/>
    </w:pPr>
    <w:fldSimple w:instr="PAGE">
      <w:r w:rsidR="004C473C">
        <w:rPr>
          <w:noProof/>
        </w:rPr>
        <w:t>134</w:t>
      </w:r>
    </w:fldSimple>
    <w:r>
      <w:fldChar w:fldCharType="begin"/>
    </w:r>
    <w:r w:rsidR="00E406F9">
      <w:instrText>SYMBOL 183 \f "Symbol"</w:instrText>
    </w:r>
    <w:r>
      <w:fldChar w:fldCharType="end"/>
    </w:r>
    <w:fldSimple w:instr="STYLEREF &quot;2&quot;">
      <w:r w:rsidR="004C473C">
        <w:rPr>
          <w:noProof/>
        </w:rPr>
        <w:t>Index</w:t>
      </w:r>
    </w:fldSimple>
    <w:r w:rsidR="00E406F9">
      <w:tab/>
    </w:r>
    <w:fldSimple w:instr="TITLE">
      <w:r w:rsidR="004C473C">
        <w:t>Guide to the Capital Asset Management Module</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F6379D" w:rsidP="002874A4">
    <w:pPr>
      <w:pStyle w:val="Footer"/>
    </w:pPr>
    <w:fldSimple w:instr="TITLE">
      <w:r w:rsidR="004C473C">
        <w:t>Guide to the Capital Asset Management Module</w:t>
      </w:r>
    </w:fldSimple>
    <w:r w:rsidR="00E406F9">
      <w:tab/>
    </w:r>
    <w:fldSimple w:instr="STYLEREF &quot;2&quot;">
      <w:r w:rsidR="004C473C">
        <w:rPr>
          <w:noProof/>
        </w:rPr>
        <w:t>Capital Asset Management Attribute Maintenance Documents</w:t>
      </w:r>
    </w:fldSimple>
    <w:r>
      <w:fldChar w:fldCharType="begin"/>
    </w:r>
    <w:r w:rsidR="00E406F9">
      <w:instrText>SYMBOL 183 \f "Symbol"</w:instrText>
    </w:r>
    <w:r>
      <w:fldChar w:fldCharType="end"/>
    </w:r>
    <w:fldSimple w:instr="PAGE">
      <w:r w:rsidR="004C473C">
        <w:rPr>
          <w:noProof/>
        </w:rPr>
        <w:t>131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F6379D" w:rsidP="002874A4">
    <w:pPr>
      <w:pStyle w:val="Footer"/>
    </w:pPr>
    <w:fldSimple w:instr="TITLE">
      <w:r w:rsidR="004C473C">
        <w:t>Guide to the Capital Asset Management Module</w:t>
      </w:r>
    </w:fldSimple>
    <w:r w:rsidR="00E406F9">
      <w:tab/>
    </w:r>
    <w:fldSimple w:instr="STYLEREF &quot;2&quot;">
      <w:r w:rsidR="004C473C">
        <w:rPr>
          <w:noProof/>
        </w:rPr>
        <w:t>Index</w:t>
      </w:r>
    </w:fldSimple>
    <w:r>
      <w:fldChar w:fldCharType="begin"/>
    </w:r>
    <w:r w:rsidR="00E406F9">
      <w:instrText>SYMBOL 183 \f "Symbol"</w:instrText>
    </w:r>
    <w:r>
      <w:fldChar w:fldCharType="end"/>
    </w:r>
    <w:fldSimple w:instr="PAGE">
      <w:r w:rsidR="004C473C">
        <w:rPr>
          <w:noProof/>
        </w:rPr>
        <w:t>135</w:t>
      </w:r>
    </w:fldSimple>
  </w:p>
  <w:p w:rsidR="00E406F9" w:rsidRDefault="00E406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50" w:rsidRDefault="00352650">
      <w:r>
        <w:separator/>
      </w:r>
    </w:p>
    <w:p w:rsidR="00352650" w:rsidRDefault="00352650"/>
  </w:footnote>
  <w:footnote w:type="continuationSeparator" w:id="0">
    <w:p w:rsidR="00352650" w:rsidRDefault="00352650">
      <w:r>
        <w:continuationSeparator/>
      </w:r>
    </w:p>
    <w:p w:rsidR="00352650" w:rsidRDefault="003526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rsidP="00D30114">
    <w:pPr>
      <w:pStyle w:val="Header"/>
      <w:tabs>
        <w:tab w:val="center" w:pos="4680"/>
      </w:tabs>
    </w:pPr>
    <w:r>
      <w:tab/>
    </w:r>
    <w:r>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rsidP="006022FC">
    <w:pPr>
      <w:pStyle w:val="Header"/>
      <w:tabs>
        <w:tab w:val="center" w:pos="4680"/>
      </w:tabs>
    </w:pPr>
    <w:r>
      <w:tab/>
    </w:r>
    <w:r>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E406F9" w:rsidRPr="006022FC" w:rsidRDefault="00E406F9" w:rsidP="006022F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rsidP="000D0A6E">
    <w:pPr>
      <w:pStyle w:val="Header"/>
      <w:tabs>
        <w:tab w:val="center" w:pos="4680"/>
      </w:tabs>
    </w:pPr>
    <w:r>
      <w:tab/>
    </w:r>
    <w:r>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E406F9" w:rsidRPr="000D0A6E" w:rsidRDefault="00E406F9" w:rsidP="000D0A6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rsidP="004E7654">
    <w:pPr>
      <w:pStyle w:val="Header"/>
      <w:tabs>
        <w:tab w:val="center" w:pos="4680"/>
      </w:tabs>
    </w:pPr>
    <w:r>
      <w:tab/>
    </w:r>
    <w:r>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E406F9" w:rsidRDefault="00E406F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rsidP="00D30114">
    <w:pPr>
      <w:pStyle w:val="Header"/>
      <w:tabs>
        <w:tab w:val="center" w:pos="4680"/>
      </w:tabs>
    </w:pPr>
    <w:r>
      <w:tab/>
    </w:r>
    <w:r>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F9" w:rsidRDefault="00E406F9" w:rsidP="00922287">
    <w:pPr>
      <w:pStyle w:val="Header"/>
      <w:tabs>
        <w:tab w:val="center" w:pos="4680"/>
      </w:tabs>
    </w:pPr>
    <w:r>
      <w:tab/>
    </w:r>
    <w:r>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E406F9" w:rsidRPr="00922287" w:rsidRDefault="00E406F9" w:rsidP="00922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Description: pencil-small.gif" style="width:10.8pt;height:10.8pt;visibility:visible;mso-wrap-style:square" o:bullet="t">
        <v:imagedata r:id="rId1" o:title=" pencil-small"/>
      </v:shape>
    </w:pict>
  </w:numPicBullet>
  <w:abstractNum w:abstractNumId="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869B8"/>
    <w:multiLevelType w:val="hybridMultilevel"/>
    <w:tmpl w:val="1A1635AA"/>
    <w:lvl w:ilvl="0" w:tplc="08C0FA9C">
      <w:start w:val="1"/>
      <w:numFmt w:val="bullet"/>
      <w:lvlText w:val=""/>
      <w:lvlPicBulletId w:val="0"/>
      <w:lvlJc w:val="left"/>
      <w:pPr>
        <w:tabs>
          <w:tab w:val="num" w:pos="720"/>
        </w:tabs>
        <w:ind w:left="720" w:hanging="360"/>
      </w:pPr>
      <w:rPr>
        <w:rFonts w:ascii="Symbol" w:hAnsi="Symbol" w:hint="default"/>
      </w:rPr>
    </w:lvl>
    <w:lvl w:ilvl="1" w:tplc="BFA0E66E" w:tentative="1">
      <w:start w:val="1"/>
      <w:numFmt w:val="bullet"/>
      <w:lvlText w:val=""/>
      <w:lvlJc w:val="left"/>
      <w:pPr>
        <w:tabs>
          <w:tab w:val="num" w:pos="1440"/>
        </w:tabs>
        <w:ind w:left="1440" w:hanging="360"/>
      </w:pPr>
      <w:rPr>
        <w:rFonts w:ascii="Symbol" w:hAnsi="Symbol" w:hint="default"/>
      </w:rPr>
    </w:lvl>
    <w:lvl w:ilvl="2" w:tplc="C47C3B48" w:tentative="1">
      <w:start w:val="1"/>
      <w:numFmt w:val="bullet"/>
      <w:lvlText w:val=""/>
      <w:lvlJc w:val="left"/>
      <w:pPr>
        <w:tabs>
          <w:tab w:val="num" w:pos="2160"/>
        </w:tabs>
        <w:ind w:left="2160" w:hanging="360"/>
      </w:pPr>
      <w:rPr>
        <w:rFonts w:ascii="Symbol" w:hAnsi="Symbol" w:hint="default"/>
      </w:rPr>
    </w:lvl>
    <w:lvl w:ilvl="3" w:tplc="838C0E92" w:tentative="1">
      <w:start w:val="1"/>
      <w:numFmt w:val="bullet"/>
      <w:lvlText w:val=""/>
      <w:lvlJc w:val="left"/>
      <w:pPr>
        <w:tabs>
          <w:tab w:val="num" w:pos="2880"/>
        </w:tabs>
        <w:ind w:left="2880" w:hanging="360"/>
      </w:pPr>
      <w:rPr>
        <w:rFonts w:ascii="Symbol" w:hAnsi="Symbol" w:hint="default"/>
      </w:rPr>
    </w:lvl>
    <w:lvl w:ilvl="4" w:tplc="790E861E" w:tentative="1">
      <w:start w:val="1"/>
      <w:numFmt w:val="bullet"/>
      <w:lvlText w:val=""/>
      <w:lvlJc w:val="left"/>
      <w:pPr>
        <w:tabs>
          <w:tab w:val="num" w:pos="3600"/>
        </w:tabs>
        <w:ind w:left="3600" w:hanging="360"/>
      </w:pPr>
      <w:rPr>
        <w:rFonts w:ascii="Symbol" w:hAnsi="Symbol" w:hint="default"/>
      </w:rPr>
    </w:lvl>
    <w:lvl w:ilvl="5" w:tplc="9D2ACDDC" w:tentative="1">
      <w:start w:val="1"/>
      <w:numFmt w:val="bullet"/>
      <w:lvlText w:val=""/>
      <w:lvlJc w:val="left"/>
      <w:pPr>
        <w:tabs>
          <w:tab w:val="num" w:pos="4320"/>
        </w:tabs>
        <w:ind w:left="4320" w:hanging="360"/>
      </w:pPr>
      <w:rPr>
        <w:rFonts w:ascii="Symbol" w:hAnsi="Symbol" w:hint="default"/>
      </w:rPr>
    </w:lvl>
    <w:lvl w:ilvl="6" w:tplc="EEB07786" w:tentative="1">
      <w:start w:val="1"/>
      <w:numFmt w:val="bullet"/>
      <w:lvlText w:val=""/>
      <w:lvlJc w:val="left"/>
      <w:pPr>
        <w:tabs>
          <w:tab w:val="num" w:pos="5040"/>
        </w:tabs>
        <w:ind w:left="5040" w:hanging="360"/>
      </w:pPr>
      <w:rPr>
        <w:rFonts w:ascii="Symbol" w:hAnsi="Symbol" w:hint="default"/>
      </w:rPr>
    </w:lvl>
    <w:lvl w:ilvl="7" w:tplc="E6D03788" w:tentative="1">
      <w:start w:val="1"/>
      <w:numFmt w:val="bullet"/>
      <w:lvlText w:val=""/>
      <w:lvlJc w:val="left"/>
      <w:pPr>
        <w:tabs>
          <w:tab w:val="num" w:pos="5760"/>
        </w:tabs>
        <w:ind w:left="5760" w:hanging="360"/>
      </w:pPr>
      <w:rPr>
        <w:rFonts w:ascii="Symbol" w:hAnsi="Symbol" w:hint="default"/>
      </w:rPr>
    </w:lvl>
    <w:lvl w:ilvl="8" w:tplc="AFFCF792" w:tentative="1">
      <w:start w:val="1"/>
      <w:numFmt w:val="bullet"/>
      <w:lvlText w:val=""/>
      <w:lvlJc w:val="left"/>
      <w:pPr>
        <w:tabs>
          <w:tab w:val="num" w:pos="6480"/>
        </w:tabs>
        <w:ind w:left="6480" w:hanging="360"/>
      </w:pPr>
      <w:rPr>
        <w:rFonts w:ascii="Symbol" w:hAnsi="Symbol" w:hint="default"/>
      </w:rPr>
    </w:lvl>
  </w:abstractNum>
  <w:abstractNum w:abstractNumId="11">
    <w:nsid w:val="041E324C"/>
    <w:multiLevelType w:val="singleLevel"/>
    <w:tmpl w:val="6EAE652E"/>
    <w:lvl w:ilvl="0">
      <w:start w:val="1"/>
      <w:numFmt w:val="decimal"/>
      <w:lvlText w:val="%1."/>
      <w:lvlJc w:val="left"/>
      <w:pPr>
        <w:tabs>
          <w:tab w:val="num" w:pos="360"/>
        </w:tabs>
        <w:ind w:left="360" w:hanging="360"/>
      </w:pPr>
    </w:lvl>
  </w:abstractNum>
  <w:abstractNum w:abstractNumId="12">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6">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7">
    <w:nsid w:val="125C7EB3"/>
    <w:multiLevelType w:val="singleLevel"/>
    <w:tmpl w:val="E0CA256A"/>
    <w:lvl w:ilvl="0">
      <w:start w:val="1"/>
      <w:numFmt w:val="decimal"/>
      <w:lvlText w:val="%1."/>
      <w:lvlJc w:val="left"/>
      <w:pPr>
        <w:tabs>
          <w:tab w:val="num" w:pos="360"/>
        </w:tabs>
        <w:ind w:left="360" w:hanging="360"/>
      </w:pPr>
    </w:lvl>
  </w:abstractNum>
  <w:abstractNum w:abstractNumId="18">
    <w:nsid w:val="133505F8"/>
    <w:multiLevelType w:val="hybridMultilevel"/>
    <w:tmpl w:val="37E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A586B"/>
    <w:multiLevelType w:val="singleLevel"/>
    <w:tmpl w:val="1312EF2C"/>
    <w:lvl w:ilvl="0">
      <w:start w:val="1"/>
      <w:numFmt w:val="decimal"/>
      <w:lvlText w:val="%1."/>
      <w:lvlJc w:val="left"/>
      <w:pPr>
        <w:tabs>
          <w:tab w:val="num" w:pos="360"/>
        </w:tabs>
        <w:ind w:left="360" w:hanging="360"/>
      </w:pPr>
    </w:lvl>
  </w:abstractNum>
  <w:abstractNum w:abstractNumId="20">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21">
    <w:nsid w:val="1B2D330D"/>
    <w:multiLevelType w:val="hybridMultilevel"/>
    <w:tmpl w:val="5A422A44"/>
    <w:lvl w:ilvl="0" w:tplc="F872D46A">
      <w:start w:val="1"/>
      <w:numFmt w:val="bullet"/>
      <w:lvlText w:val=""/>
      <w:lvlPicBulletId w:val="0"/>
      <w:lvlJc w:val="left"/>
      <w:pPr>
        <w:tabs>
          <w:tab w:val="num" w:pos="720"/>
        </w:tabs>
        <w:ind w:left="720" w:hanging="360"/>
      </w:pPr>
      <w:rPr>
        <w:rFonts w:ascii="Symbol" w:hAnsi="Symbol" w:hint="default"/>
      </w:rPr>
    </w:lvl>
    <w:lvl w:ilvl="1" w:tplc="74F8E566" w:tentative="1">
      <w:start w:val="1"/>
      <w:numFmt w:val="bullet"/>
      <w:lvlText w:val=""/>
      <w:lvlJc w:val="left"/>
      <w:pPr>
        <w:tabs>
          <w:tab w:val="num" w:pos="1440"/>
        </w:tabs>
        <w:ind w:left="1440" w:hanging="360"/>
      </w:pPr>
      <w:rPr>
        <w:rFonts w:ascii="Symbol" w:hAnsi="Symbol" w:hint="default"/>
      </w:rPr>
    </w:lvl>
    <w:lvl w:ilvl="2" w:tplc="F6AA72F8" w:tentative="1">
      <w:start w:val="1"/>
      <w:numFmt w:val="bullet"/>
      <w:lvlText w:val=""/>
      <w:lvlJc w:val="left"/>
      <w:pPr>
        <w:tabs>
          <w:tab w:val="num" w:pos="2160"/>
        </w:tabs>
        <w:ind w:left="2160" w:hanging="360"/>
      </w:pPr>
      <w:rPr>
        <w:rFonts w:ascii="Symbol" w:hAnsi="Symbol" w:hint="default"/>
      </w:rPr>
    </w:lvl>
    <w:lvl w:ilvl="3" w:tplc="EF148AEE" w:tentative="1">
      <w:start w:val="1"/>
      <w:numFmt w:val="bullet"/>
      <w:lvlText w:val=""/>
      <w:lvlJc w:val="left"/>
      <w:pPr>
        <w:tabs>
          <w:tab w:val="num" w:pos="2880"/>
        </w:tabs>
        <w:ind w:left="2880" w:hanging="360"/>
      </w:pPr>
      <w:rPr>
        <w:rFonts w:ascii="Symbol" w:hAnsi="Symbol" w:hint="default"/>
      </w:rPr>
    </w:lvl>
    <w:lvl w:ilvl="4" w:tplc="75C6B486" w:tentative="1">
      <w:start w:val="1"/>
      <w:numFmt w:val="bullet"/>
      <w:lvlText w:val=""/>
      <w:lvlJc w:val="left"/>
      <w:pPr>
        <w:tabs>
          <w:tab w:val="num" w:pos="3600"/>
        </w:tabs>
        <w:ind w:left="3600" w:hanging="360"/>
      </w:pPr>
      <w:rPr>
        <w:rFonts w:ascii="Symbol" w:hAnsi="Symbol" w:hint="default"/>
      </w:rPr>
    </w:lvl>
    <w:lvl w:ilvl="5" w:tplc="23E69DE4" w:tentative="1">
      <w:start w:val="1"/>
      <w:numFmt w:val="bullet"/>
      <w:lvlText w:val=""/>
      <w:lvlJc w:val="left"/>
      <w:pPr>
        <w:tabs>
          <w:tab w:val="num" w:pos="4320"/>
        </w:tabs>
        <w:ind w:left="4320" w:hanging="360"/>
      </w:pPr>
      <w:rPr>
        <w:rFonts w:ascii="Symbol" w:hAnsi="Symbol" w:hint="default"/>
      </w:rPr>
    </w:lvl>
    <w:lvl w:ilvl="6" w:tplc="9E0E0F38" w:tentative="1">
      <w:start w:val="1"/>
      <w:numFmt w:val="bullet"/>
      <w:lvlText w:val=""/>
      <w:lvlJc w:val="left"/>
      <w:pPr>
        <w:tabs>
          <w:tab w:val="num" w:pos="5040"/>
        </w:tabs>
        <w:ind w:left="5040" w:hanging="360"/>
      </w:pPr>
      <w:rPr>
        <w:rFonts w:ascii="Symbol" w:hAnsi="Symbol" w:hint="default"/>
      </w:rPr>
    </w:lvl>
    <w:lvl w:ilvl="7" w:tplc="2060813C" w:tentative="1">
      <w:start w:val="1"/>
      <w:numFmt w:val="bullet"/>
      <w:lvlText w:val=""/>
      <w:lvlJc w:val="left"/>
      <w:pPr>
        <w:tabs>
          <w:tab w:val="num" w:pos="5760"/>
        </w:tabs>
        <w:ind w:left="5760" w:hanging="360"/>
      </w:pPr>
      <w:rPr>
        <w:rFonts w:ascii="Symbol" w:hAnsi="Symbol" w:hint="default"/>
      </w:rPr>
    </w:lvl>
    <w:lvl w:ilvl="8" w:tplc="692C2E44" w:tentative="1">
      <w:start w:val="1"/>
      <w:numFmt w:val="bullet"/>
      <w:lvlText w:val=""/>
      <w:lvlJc w:val="left"/>
      <w:pPr>
        <w:tabs>
          <w:tab w:val="num" w:pos="6480"/>
        </w:tabs>
        <w:ind w:left="6480" w:hanging="360"/>
      </w:pPr>
      <w:rPr>
        <w:rFonts w:ascii="Symbol" w:hAnsi="Symbol" w:hint="default"/>
      </w:rPr>
    </w:lvl>
  </w:abstractNum>
  <w:abstractNum w:abstractNumId="22">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23">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24">
    <w:nsid w:val="2A390C40"/>
    <w:multiLevelType w:val="singleLevel"/>
    <w:tmpl w:val="2604ABB2"/>
    <w:lvl w:ilvl="0">
      <w:start w:val="1"/>
      <w:numFmt w:val="decimal"/>
      <w:lvlText w:val="%1."/>
      <w:lvlJc w:val="left"/>
      <w:pPr>
        <w:tabs>
          <w:tab w:val="num" w:pos="360"/>
        </w:tabs>
        <w:ind w:left="360" w:hanging="360"/>
      </w:pPr>
    </w:lvl>
  </w:abstractNum>
  <w:abstractNum w:abstractNumId="25">
    <w:nsid w:val="2EDC689C"/>
    <w:multiLevelType w:val="singleLevel"/>
    <w:tmpl w:val="178E186A"/>
    <w:lvl w:ilvl="0">
      <w:start w:val="1"/>
      <w:numFmt w:val="decimal"/>
      <w:lvlText w:val="%1."/>
      <w:lvlJc w:val="left"/>
      <w:pPr>
        <w:tabs>
          <w:tab w:val="num" w:pos="360"/>
        </w:tabs>
        <w:ind w:left="360" w:hanging="360"/>
      </w:pPr>
    </w:lvl>
  </w:abstractNum>
  <w:abstractNum w:abstractNumId="26">
    <w:nsid w:val="2FB15B34"/>
    <w:multiLevelType w:val="singleLevel"/>
    <w:tmpl w:val="7356191E"/>
    <w:lvl w:ilvl="0">
      <w:start w:val="1"/>
      <w:numFmt w:val="decimal"/>
      <w:lvlText w:val="%1."/>
      <w:lvlJc w:val="left"/>
      <w:pPr>
        <w:tabs>
          <w:tab w:val="num" w:pos="720"/>
        </w:tabs>
        <w:ind w:left="720" w:hanging="360"/>
      </w:pPr>
    </w:lvl>
  </w:abstractNum>
  <w:abstractNum w:abstractNumId="27">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8">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29">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30">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31">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5FD95A3D"/>
    <w:multiLevelType w:val="hybridMultilevel"/>
    <w:tmpl w:val="24FC2D2A"/>
    <w:lvl w:ilvl="0" w:tplc="213A08E2">
      <w:start w:val="1"/>
      <w:numFmt w:val="bullet"/>
      <w:lvlText w:val=""/>
      <w:lvlPicBulletId w:val="0"/>
      <w:lvlJc w:val="left"/>
      <w:pPr>
        <w:tabs>
          <w:tab w:val="num" w:pos="720"/>
        </w:tabs>
        <w:ind w:left="720" w:hanging="360"/>
      </w:pPr>
      <w:rPr>
        <w:rFonts w:ascii="Symbol" w:hAnsi="Symbol" w:hint="default"/>
      </w:rPr>
    </w:lvl>
    <w:lvl w:ilvl="1" w:tplc="2520C848" w:tentative="1">
      <w:start w:val="1"/>
      <w:numFmt w:val="bullet"/>
      <w:lvlText w:val=""/>
      <w:lvlJc w:val="left"/>
      <w:pPr>
        <w:tabs>
          <w:tab w:val="num" w:pos="1440"/>
        </w:tabs>
        <w:ind w:left="1440" w:hanging="360"/>
      </w:pPr>
      <w:rPr>
        <w:rFonts w:ascii="Symbol" w:hAnsi="Symbol" w:hint="default"/>
      </w:rPr>
    </w:lvl>
    <w:lvl w:ilvl="2" w:tplc="EF32E87C" w:tentative="1">
      <w:start w:val="1"/>
      <w:numFmt w:val="bullet"/>
      <w:lvlText w:val=""/>
      <w:lvlJc w:val="left"/>
      <w:pPr>
        <w:tabs>
          <w:tab w:val="num" w:pos="2160"/>
        </w:tabs>
        <w:ind w:left="2160" w:hanging="360"/>
      </w:pPr>
      <w:rPr>
        <w:rFonts w:ascii="Symbol" w:hAnsi="Symbol" w:hint="default"/>
      </w:rPr>
    </w:lvl>
    <w:lvl w:ilvl="3" w:tplc="6A7A3902" w:tentative="1">
      <w:start w:val="1"/>
      <w:numFmt w:val="bullet"/>
      <w:lvlText w:val=""/>
      <w:lvlJc w:val="left"/>
      <w:pPr>
        <w:tabs>
          <w:tab w:val="num" w:pos="2880"/>
        </w:tabs>
        <w:ind w:left="2880" w:hanging="360"/>
      </w:pPr>
      <w:rPr>
        <w:rFonts w:ascii="Symbol" w:hAnsi="Symbol" w:hint="default"/>
      </w:rPr>
    </w:lvl>
    <w:lvl w:ilvl="4" w:tplc="6ACEE9F0" w:tentative="1">
      <w:start w:val="1"/>
      <w:numFmt w:val="bullet"/>
      <w:lvlText w:val=""/>
      <w:lvlJc w:val="left"/>
      <w:pPr>
        <w:tabs>
          <w:tab w:val="num" w:pos="3600"/>
        </w:tabs>
        <w:ind w:left="3600" w:hanging="360"/>
      </w:pPr>
      <w:rPr>
        <w:rFonts w:ascii="Symbol" w:hAnsi="Symbol" w:hint="default"/>
      </w:rPr>
    </w:lvl>
    <w:lvl w:ilvl="5" w:tplc="32483BD8" w:tentative="1">
      <w:start w:val="1"/>
      <w:numFmt w:val="bullet"/>
      <w:lvlText w:val=""/>
      <w:lvlJc w:val="left"/>
      <w:pPr>
        <w:tabs>
          <w:tab w:val="num" w:pos="4320"/>
        </w:tabs>
        <w:ind w:left="4320" w:hanging="360"/>
      </w:pPr>
      <w:rPr>
        <w:rFonts w:ascii="Symbol" w:hAnsi="Symbol" w:hint="default"/>
      </w:rPr>
    </w:lvl>
    <w:lvl w:ilvl="6" w:tplc="19A64A26" w:tentative="1">
      <w:start w:val="1"/>
      <w:numFmt w:val="bullet"/>
      <w:lvlText w:val=""/>
      <w:lvlJc w:val="left"/>
      <w:pPr>
        <w:tabs>
          <w:tab w:val="num" w:pos="5040"/>
        </w:tabs>
        <w:ind w:left="5040" w:hanging="360"/>
      </w:pPr>
      <w:rPr>
        <w:rFonts w:ascii="Symbol" w:hAnsi="Symbol" w:hint="default"/>
      </w:rPr>
    </w:lvl>
    <w:lvl w:ilvl="7" w:tplc="E752D704" w:tentative="1">
      <w:start w:val="1"/>
      <w:numFmt w:val="bullet"/>
      <w:lvlText w:val=""/>
      <w:lvlJc w:val="left"/>
      <w:pPr>
        <w:tabs>
          <w:tab w:val="num" w:pos="5760"/>
        </w:tabs>
        <w:ind w:left="5760" w:hanging="360"/>
      </w:pPr>
      <w:rPr>
        <w:rFonts w:ascii="Symbol" w:hAnsi="Symbol" w:hint="default"/>
      </w:rPr>
    </w:lvl>
    <w:lvl w:ilvl="8" w:tplc="6BAC2330" w:tentative="1">
      <w:start w:val="1"/>
      <w:numFmt w:val="bullet"/>
      <w:lvlText w:val=""/>
      <w:lvlJc w:val="left"/>
      <w:pPr>
        <w:tabs>
          <w:tab w:val="num" w:pos="6480"/>
        </w:tabs>
        <w:ind w:left="6480" w:hanging="360"/>
      </w:pPr>
      <w:rPr>
        <w:rFonts w:ascii="Symbol" w:hAnsi="Symbol" w:hint="default"/>
      </w:rPr>
    </w:lvl>
  </w:abstractNum>
  <w:abstractNum w:abstractNumId="33">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abstractNum w:abstractNumId="35">
    <w:nsid w:val="75E404F3"/>
    <w:multiLevelType w:val="hybridMultilevel"/>
    <w:tmpl w:val="197C00A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23"/>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35"/>
  </w:num>
  <w:num w:numId="18">
    <w:abstractNumId w:val="34"/>
  </w:num>
  <w:num w:numId="19">
    <w:abstractNumId w:val="15"/>
  </w:num>
  <w:num w:numId="20">
    <w:abstractNumId w:val="20"/>
  </w:num>
  <w:num w:numId="21">
    <w:abstractNumId w:val="29"/>
  </w:num>
  <w:num w:numId="22">
    <w:abstractNumId w:val="27"/>
  </w:num>
  <w:num w:numId="23">
    <w:abstractNumId w:val="16"/>
  </w:num>
  <w:num w:numId="24">
    <w:abstractNumId w:val="17"/>
  </w:num>
  <w:num w:numId="25">
    <w:abstractNumId w:val="26"/>
  </w:num>
  <w:num w:numId="26">
    <w:abstractNumId w:val="19"/>
  </w:num>
  <w:num w:numId="27">
    <w:abstractNumId w:val="25"/>
  </w:num>
  <w:num w:numId="28">
    <w:abstractNumId w:val="22"/>
  </w:num>
  <w:num w:numId="29">
    <w:abstractNumId w:val="11"/>
  </w:num>
  <w:num w:numId="30">
    <w:abstractNumId w:val="24"/>
  </w:num>
  <w:num w:numId="31">
    <w:abstractNumId w:val="10"/>
  </w:num>
  <w:num w:numId="32">
    <w:abstractNumId w:val="31"/>
  </w:num>
  <w:num w:numId="33">
    <w:abstractNumId w:val="33"/>
  </w:num>
  <w:num w:numId="34">
    <w:abstractNumId w:val="14"/>
  </w:num>
  <w:num w:numId="35">
    <w:abstractNumId w:val="18"/>
  </w:num>
  <w:num w:numId="36">
    <w:abstractNumId w:val="32"/>
  </w:num>
  <w:num w:numId="37">
    <w:abstractNumId w:val="21"/>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20"/>
  <w:evenAndOddHeaders/>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Pr>
  <w:endnotePr>
    <w:endnote w:id="-1"/>
    <w:endnote w:id="0"/>
  </w:endnotePr>
  <w:compat/>
  <w:docVars>
    <w:docVar w:name="C1HByLine" w:val="Kuali"/>
    <w:docVar w:name="C1HGenerated" w:val="1523464075"/>
    <w:docVar w:name="C1HProject" w:val="..\Guide to the Capital Asset Management Module.d2h"/>
    <w:docVar w:name="C1HSuperTitle" w:val=" "/>
    <w:docVar w:name="C1HTitle" w:val="Guide to the Capital Asset Management Module"/>
  </w:docVars>
  <w:rsids>
    <w:rsidRoot w:val="005865E9"/>
    <w:rsid w:val="0000289E"/>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2C68"/>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7859"/>
    <w:rsid w:val="00304303"/>
    <w:rsid w:val="00316E37"/>
    <w:rsid w:val="00317D3D"/>
    <w:rsid w:val="0032284D"/>
    <w:rsid w:val="0032391B"/>
    <w:rsid w:val="00326CAE"/>
    <w:rsid w:val="003306BB"/>
    <w:rsid w:val="00335AE6"/>
    <w:rsid w:val="00337AB0"/>
    <w:rsid w:val="0035265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C6B97"/>
    <w:rsid w:val="003D0957"/>
    <w:rsid w:val="003D479F"/>
    <w:rsid w:val="003D4926"/>
    <w:rsid w:val="003D753A"/>
    <w:rsid w:val="003E5662"/>
    <w:rsid w:val="003E661E"/>
    <w:rsid w:val="00406411"/>
    <w:rsid w:val="00407A97"/>
    <w:rsid w:val="00407AE4"/>
    <w:rsid w:val="00422A38"/>
    <w:rsid w:val="004342A5"/>
    <w:rsid w:val="00444447"/>
    <w:rsid w:val="004456A3"/>
    <w:rsid w:val="004621F6"/>
    <w:rsid w:val="00464AA8"/>
    <w:rsid w:val="00467045"/>
    <w:rsid w:val="00482F80"/>
    <w:rsid w:val="0048555D"/>
    <w:rsid w:val="00493B37"/>
    <w:rsid w:val="004A107F"/>
    <w:rsid w:val="004B717C"/>
    <w:rsid w:val="004C473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71BB6"/>
    <w:rsid w:val="00575DBF"/>
    <w:rsid w:val="00581A4D"/>
    <w:rsid w:val="00581E09"/>
    <w:rsid w:val="00584BCE"/>
    <w:rsid w:val="005865A2"/>
    <w:rsid w:val="005865E9"/>
    <w:rsid w:val="00594F25"/>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734AB"/>
    <w:rsid w:val="00681044"/>
    <w:rsid w:val="00682C90"/>
    <w:rsid w:val="006875ED"/>
    <w:rsid w:val="006928EE"/>
    <w:rsid w:val="00694FE4"/>
    <w:rsid w:val="006A0EB9"/>
    <w:rsid w:val="006A2E39"/>
    <w:rsid w:val="006B35B0"/>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6B1C"/>
    <w:rsid w:val="007B5F38"/>
    <w:rsid w:val="007B6135"/>
    <w:rsid w:val="0080302A"/>
    <w:rsid w:val="00806F8E"/>
    <w:rsid w:val="0080783F"/>
    <w:rsid w:val="008109FD"/>
    <w:rsid w:val="00813EA7"/>
    <w:rsid w:val="00822581"/>
    <w:rsid w:val="008434A9"/>
    <w:rsid w:val="00843CA8"/>
    <w:rsid w:val="008462F4"/>
    <w:rsid w:val="00857ABE"/>
    <w:rsid w:val="0086158F"/>
    <w:rsid w:val="008627E9"/>
    <w:rsid w:val="00863027"/>
    <w:rsid w:val="008643BA"/>
    <w:rsid w:val="00870307"/>
    <w:rsid w:val="00883070"/>
    <w:rsid w:val="008870F3"/>
    <w:rsid w:val="00891278"/>
    <w:rsid w:val="00892C6F"/>
    <w:rsid w:val="008B5BA9"/>
    <w:rsid w:val="008C61B7"/>
    <w:rsid w:val="008D1DDE"/>
    <w:rsid w:val="008D2CF5"/>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A2B64"/>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79D2"/>
    <w:rsid w:val="00AE7FDB"/>
    <w:rsid w:val="00AF16AC"/>
    <w:rsid w:val="00B03C91"/>
    <w:rsid w:val="00B15EAE"/>
    <w:rsid w:val="00B2449A"/>
    <w:rsid w:val="00B25FA3"/>
    <w:rsid w:val="00B33DC1"/>
    <w:rsid w:val="00B54738"/>
    <w:rsid w:val="00B65C69"/>
    <w:rsid w:val="00B6696D"/>
    <w:rsid w:val="00B71AD0"/>
    <w:rsid w:val="00B85382"/>
    <w:rsid w:val="00B9483F"/>
    <w:rsid w:val="00BA6D06"/>
    <w:rsid w:val="00BB041C"/>
    <w:rsid w:val="00BB1136"/>
    <w:rsid w:val="00BB1792"/>
    <w:rsid w:val="00BB281E"/>
    <w:rsid w:val="00BB38AD"/>
    <w:rsid w:val="00BC0F85"/>
    <w:rsid w:val="00BD42B0"/>
    <w:rsid w:val="00BE652E"/>
    <w:rsid w:val="00BF7FDD"/>
    <w:rsid w:val="00C0419F"/>
    <w:rsid w:val="00C04EFB"/>
    <w:rsid w:val="00C11F76"/>
    <w:rsid w:val="00C35440"/>
    <w:rsid w:val="00C42415"/>
    <w:rsid w:val="00C9200F"/>
    <w:rsid w:val="00C925E7"/>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23B13"/>
    <w:rsid w:val="00D26A1E"/>
    <w:rsid w:val="00D30114"/>
    <w:rsid w:val="00D4258B"/>
    <w:rsid w:val="00D45570"/>
    <w:rsid w:val="00D507A9"/>
    <w:rsid w:val="00D52AC6"/>
    <w:rsid w:val="00D54A58"/>
    <w:rsid w:val="00D60AAF"/>
    <w:rsid w:val="00D7728F"/>
    <w:rsid w:val="00D808B6"/>
    <w:rsid w:val="00D811F7"/>
    <w:rsid w:val="00D82B63"/>
    <w:rsid w:val="00D936CC"/>
    <w:rsid w:val="00DB18BE"/>
    <w:rsid w:val="00DB3276"/>
    <w:rsid w:val="00DC04BB"/>
    <w:rsid w:val="00DC3E67"/>
    <w:rsid w:val="00DD07FC"/>
    <w:rsid w:val="00DD6B13"/>
    <w:rsid w:val="00DE3645"/>
    <w:rsid w:val="00DF356C"/>
    <w:rsid w:val="00E025A3"/>
    <w:rsid w:val="00E04EA1"/>
    <w:rsid w:val="00E174DB"/>
    <w:rsid w:val="00E245D3"/>
    <w:rsid w:val="00E33B2B"/>
    <w:rsid w:val="00E34FB6"/>
    <w:rsid w:val="00E3752C"/>
    <w:rsid w:val="00E406F9"/>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54FEA"/>
    <w:rsid w:val="00F61260"/>
    <w:rsid w:val="00F6281E"/>
    <w:rsid w:val="00F62C37"/>
    <w:rsid w:val="00F6379D"/>
    <w:rsid w:val="00F65859"/>
    <w:rsid w:val="00F67BFD"/>
    <w:rsid w:val="00F97960"/>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2Char">
    <w:name w:val="Heading 2 Char"/>
    <w:link w:val="Heading2"/>
    <w:rsid w:val="006734AB"/>
    <w:rPr>
      <w:rFonts w:ascii="Arial" w:hAnsi="Arial"/>
      <w:b/>
      <w:sz w:val="44"/>
      <w:szCs w:val="44"/>
    </w:rPr>
  </w:style>
  <w:style w:type="character" w:customStyle="1" w:styleId="C1HBulletChar1">
    <w:name w:val="C1H Bullet Char1"/>
    <w:link w:val="C1HBullet"/>
    <w:rsid w:val="006734AB"/>
  </w:style>
  <w:style w:type="character" w:customStyle="1" w:styleId="Heading1Char">
    <w:name w:val="Heading 1 Char"/>
    <w:link w:val="Heading1"/>
    <w:rsid w:val="006734AB"/>
    <w:rPr>
      <w:rFonts w:ascii="Arial" w:hAnsi="Arial"/>
      <w:b/>
      <w:sz w:val="60"/>
    </w:rPr>
  </w:style>
  <w:style w:type="character" w:customStyle="1" w:styleId="Heading3Char">
    <w:name w:val="Heading 3 Char"/>
    <w:link w:val="Heading3"/>
    <w:rsid w:val="006734AB"/>
    <w:rPr>
      <w:rFonts w:ascii="Arial" w:hAnsi="Arial"/>
      <w:b/>
      <w:sz w:val="40"/>
      <w:szCs w:val="40"/>
    </w:rPr>
  </w:style>
  <w:style w:type="character" w:customStyle="1" w:styleId="Heading4Char">
    <w:name w:val="Heading 4 Char"/>
    <w:link w:val="Heading4"/>
    <w:rsid w:val="006734AB"/>
    <w:rPr>
      <w:rFonts w:ascii="Arial" w:hAnsi="Arial"/>
      <w:b/>
      <w:i/>
      <w:color w:val="993300"/>
      <w:sz w:val="36"/>
      <w:szCs w:val="36"/>
    </w:rPr>
  </w:style>
  <w:style w:type="character" w:customStyle="1" w:styleId="Heading6Char">
    <w:name w:val="Heading 6 Char"/>
    <w:link w:val="Heading6"/>
    <w:rsid w:val="006734AB"/>
    <w:rPr>
      <w:rFonts w:ascii="Arial" w:hAnsi="Arial" w:cs="Arial"/>
      <w:b/>
      <w:bCs/>
      <w:i/>
      <w:color w:val="993300"/>
      <w:sz w:val="28"/>
      <w:szCs w:val="28"/>
    </w:rPr>
  </w:style>
  <w:style w:type="character" w:customStyle="1" w:styleId="Heading7Char">
    <w:name w:val="Heading 7 Char"/>
    <w:link w:val="Heading7"/>
    <w:rsid w:val="006734AB"/>
    <w:rPr>
      <w:rFonts w:ascii="Arial" w:hAnsi="Arial" w:cs="Arial"/>
      <w:b/>
      <w:sz w:val="24"/>
      <w:szCs w:val="24"/>
    </w:rPr>
  </w:style>
  <w:style w:type="character" w:customStyle="1" w:styleId="Heading8Char">
    <w:name w:val="Heading 8 Char"/>
    <w:link w:val="Heading8"/>
    <w:rsid w:val="006734AB"/>
    <w:rPr>
      <w:rFonts w:ascii="Arial" w:hAnsi="Arial" w:cs="Arial"/>
      <w:b/>
      <w:i/>
    </w:rPr>
  </w:style>
  <w:style w:type="character" w:customStyle="1" w:styleId="FooterChar">
    <w:name w:val="Footer Char"/>
    <w:basedOn w:val="DefaultParagraphFont"/>
    <w:link w:val="Footer"/>
    <w:rsid w:val="006734AB"/>
    <w:rPr>
      <w:rFonts w:ascii="Roboto" w:hAnsi="Roboto"/>
      <w:b/>
      <w:sz w:val="18"/>
    </w:rPr>
  </w:style>
  <w:style w:type="character" w:customStyle="1" w:styleId="HeaderChar">
    <w:name w:val="Header Char"/>
    <w:basedOn w:val="DefaultParagraphFont"/>
    <w:link w:val="Header"/>
    <w:rsid w:val="006734AB"/>
    <w:rPr>
      <w:rFonts w:ascii="Arial" w:hAnsi="Arial"/>
      <w:b/>
      <w:sz w:val="18"/>
    </w:rPr>
  </w:style>
  <w:style w:type="character" w:customStyle="1" w:styleId="TableHeadingChar">
    <w:name w:val="TableHeading Char"/>
    <w:link w:val="TableHeading"/>
    <w:rsid w:val="006734AB"/>
    <w:rPr>
      <w:rFonts w:ascii="Arial" w:hAnsi="Arial"/>
      <w:b/>
    </w:rPr>
  </w:style>
  <w:style w:type="character" w:styleId="Strong">
    <w:name w:val="Strong"/>
    <w:qFormat/>
    <w:rsid w:val="006734AB"/>
    <w:rPr>
      <w:b/>
      <w:bCs/>
    </w:rPr>
  </w:style>
  <w:style w:type="character" w:customStyle="1" w:styleId="C1HBullet2AChar">
    <w:name w:val="C1H Bullet 2A Char"/>
    <w:link w:val="C1HBullet2A"/>
    <w:rsid w:val="006734AB"/>
  </w:style>
  <w:style w:type="character" w:customStyle="1" w:styleId="TOC2Char">
    <w:name w:val="TOC 2 Char"/>
    <w:link w:val="TOC2"/>
    <w:uiPriority w:val="39"/>
    <w:rsid w:val="006734AB"/>
    <w:rPr>
      <w:rFonts w:ascii="Arial Narrow" w:hAnsi="Arial Narrow"/>
      <w:noProof/>
    </w:rPr>
  </w:style>
  <w:style w:type="character" w:customStyle="1" w:styleId="CaptionChar3">
    <w:name w:val="Caption Char3"/>
    <w:basedOn w:val="DefaultParagraphFont"/>
    <w:rsid w:val="006734AB"/>
    <w:rPr>
      <w:rFonts w:ascii="Arial" w:eastAsia="Times New Roman" w:hAnsi="Arial"/>
      <w:sz w:val="18"/>
    </w:rPr>
  </w:style>
  <w:style w:type="character" w:customStyle="1" w:styleId="CenterChar1">
    <w:name w:val="Center Char1"/>
    <w:basedOn w:val="DefaultParagraphFont"/>
    <w:link w:val="Center"/>
    <w:rsid w:val="006734AB"/>
    <w:rPr>
      <w:rFonts w:ascii="Roboto" w:hAnsi="Roboto"/>
      <w:bCs/>
    </w:rPr>
  </w:style>
  <w:style w:type="character" w:customStyle="1" w:styleId="C1HContinueChar">
    <w:name w:val="C1H Continue Char"/>
    <w:link w:val="C1HContinue"/>
    <w:rsid w:val="006734AB"/>
    <w:rPr>
      <w:rFonts w:ascii="Roboto" w:hAnsi="Roboto"/>
    </w:rPr>
  </w:style>
  <w:style w:type="character" w:customStyle="1" w:styleId="BodyTextChar4">
    <w:name w:val="Body Text Char4"/>
    <w:basedOn w:val="DefaultParagraphFont"/>
    <w:rsid w:val="006734AB"/>
  </w:style>
  <w:style w:type="paragraph" w:customStyle="1" w:styleId="Definition">
    <w:name w:val="Definition"/>
    <w:basedOn w:val="BodyText"/>
    <w:rsid w:val="006734AB"/>
  </w:style>
  <w:style w:type="paragraph" w:customStyle="1" w:styleId="BodyTextTable">
    <w:name w:val="Body Text Table"/>
    <w:basedOn w:val="BodyText"/>
    <w:link w:val="BodyTextTableChar"/>
    <w:rsid w:val="006734AB"/>
  </w:style>
  <w:style w:type="character" w:customStyle="1" w:styleId="BodyTextTableChar">
    <w:name w:val="Body Text Table Char"/>
    <w:basedOn w:val="CharChar1"/>
    <w:link w:val="BodyTextTable"/>
    <w:locked/>
    <w:rsid w:val="006734AB"/>
    <w:rPr>
      <w:rFonts w:ascii="Roboto" w:hAnsi="Roboto"/>
    </w:rPr>
  </w:style>
  <w:style w:type="character" w:customStyle="1" w:styleId="CharChar1">
    <w:name w:val="Char Char1"/>
    <w:basedOn w:val="DefaultParagraphFont"/>
    <w:locked/>
    <w:rsid w:val="006734AB"/>
    <w:rPr>
      <w:rFonts w:cs="Angsana New"/>
      <w:lang w:val="en-US" w:eastAsia="en-US" w:bidi="ar-SA"/>
    </w:rPr>
  </w:style>
  <w:style w:type="character" w:customStyle="1" w:styleId="CharChar12">
    <w:name w:val="Char Char12"/>
    <w:basedOn w:val="DefaultParagraphFont"/>
    <w:rsid w:val="006734AB"/>
    <w:rPr>
      <w:rFonts w:cs="Angsana New"/>
      <w:lang w:val="en-US" w:eastAsia="en-US" w:bidi="ar-SA"/>
    </w:rPr>
  </w:style>
  <w:style w:type="paragraph" w:customStyle="1" w:styleId="CodeBase">
    <w:name w:val="Code Base"/>
    <w:basedOn w:val="BodyText"/>
    <w:rsid w:val="006734AB"/>
    <w:rPr>
      <w:rFonts w:ascii="Courier New" w:hAnsi="Courier New"/>
    </w:rPr>
  </w:style>
  <w:style w:type="paragraph" w:customStyle="1" w:styleId="CodeExplained">
    <w:name w:val="CodeExplained"/>
    <w:basedOn w:val="CodeBase"/>
    <w:rsid w:val="006734AB"/>
    <w:pPr>
      <w:spacing w:after="40"/>
      <w:ind w:left="720"/>
    </w:pPr>
  </w:style>
  <w:style w:type="paragraph" w:customStyle="1" w:styleId="Figures">
    <w:name w:val="Figures"/>
    <w:basedOn w:val="BodyText"/>
    <w:next w:val="Caption"/>
    <w:rsid w:val="006734AB"/>
    <w:pPr>
      <w:tabs>
        <w:tab w:val="left" w:pos="3600"/>
        <w:tab w:val="left" w:pos="3960"/>
      </w:tabs>
      <w:spacing w:before="140" w:after="60"/>
    </w:pPr>
  </w:style>
  <w:style w:type="paragraph" w:customStyle="1" w:styleId="FiguresTable">
    <w:name w:val="Figures Table"/>
    <w:basedOn w:val="Figures"/>
    <w:rsid w:val="006734AB"/>
  </w:style>
  <w:style w:type="paragraph" w:customStyle="1" w:styleId="ListTable">
    <w:name w:val="List Table"/>
    <w:basedOn w:val="List"/>
    <w:rsid w:val="006734AB"/>
    <w:pPr>
      <w:tabs>
        <w:tab w:val="left" w:pos="720"/>
      </w:tabs>
    </w:pPr>
  </w:style>
  <w:style w:type="paragraph" w:customStyle="1" w:styleId="List2Table">
    <w:name w:val="List 2 Table"/>
    <w:basedOn w:val="List2"/>
    <w:rsid w:val="006734AB"/>
  </w:style>
  <w:style w:type="paragraph" w:customStyle="1" w:styleId="MarginNote">
    <w:name w:val="Margin Note"/>
    <w:basedOn w:val="BodyText"/>
    <w:rsid w:val="006734AB"/>
    <w:pPr>
      <w:spacing w:before="122"/>
      <w:ind w:right="432"/>
    </w:pPr>
    <w:rPr>
      <w:i/>
    </w:rPr>
  </w:style>
  <w:style w:type="paragraph" w:customStyle="1" w:styleId="Source">
    <w:name w:val="Source"/>
    <w:basedOn w:val="CodeBase"/>
    <w:rsid w:val="006734AB"/>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pPr>
    <w:rPr>
      <w:sz w:val="16"/>
    </w:rPr>
  </w:style>
  <w:style w:type="paragraph" w:customStyle="1" w:styleId="SourceTop">
    <w:name w:val="SourceTop"/>
    <w:basedOn w:val="Source"/>
    <w:next w:val="Source"/>
    <w:rsid w:val="006734AB"/>
    <w:pPr>
      <w:spacing w:before="115"/>
    </w:pPr>
  </w:style>
  <w:style w:type="paragraph" w:customStyle="1" w:styleId="TableBorder">
    <w:name w:val="TableBorder"/>
    <w:basedOn w:val="Normal"/>
    <w:next w:val="Normal"/>
    <w:rsid w:val="006734AB"/>
    <w:pPr>
      <w:spacing w:before="40" w:line="40" w:lineRule="exact"/>
    </w:pPr>
  </w:style>
  <w:style w:type="paragraph" w:customStyle="1" w:styleId="TableText">
    <w:name w:val="TableText"/>
    <w:basedOn w:val="BodyText"/>
    <w:rsid w:val="006734AB"/>
    <w:pPr>
      <w:spacing w:before="40" w:after="40"/>
      <w:ind w:left="72" w:right="72"/>
    </w:pPr>
    <w:rPr>
      <w:sz w:val="18"/>
    </w:rPr>
  </w:style>
  <w:style w:type="character" w:customStyle="1" w:styleId="C1HContinue2Char">
    <w:name w:val="C1H Continue 2 Char"/>
    <w:basedOn w:val="DefaultParagraphFont"/>
    <w:link w:val="C1HContinue2"/>
    <w:rsid w:val="006734AB"/>
    <w:rPr>
      <w:rFonts w:ascii="Roboto" w:hAnsi="Roboto"/>
    </w:rPr>
  </w:style>
  <w:style w:type="paragraph" w:customStyle="1" w:styleId="WhatsThis">
    <w:name w:val="WhatsThis"/>
    <w:basedOn w:val="Heading3"/>
    <w:next w:val="C1HPopupTopicText"/>
    <w:rsid w:val="006734AB"/>
    <w:pPr>
      <w:outlineLvl w:val="9"/>
    </w:pPr>
    <w:rPr>
      <w:rFonts w:ascii="Roboto" w:hAnsi="Roboto"/>
    </w:rPr>
  </w:style>
  <w:style w:type="character" w:customStyle="1" w:styleId="MarginNote-SymbolChar1">
    <w:name w:val="Margin Note-Symbol Char1"/>
    <w:basedOn w:val="DefaultParagraphFont"/>
    <w:link w:val="MarginNote-Symbol"/>
    <w:rsid w:val="006734AB"/>
  </w:style>
  <w:style w:type="paragraph" w:customStyle="1" w:styleId="MarginNote-Symbol">
    <w:name w:val="Margin Note-Symbol"/>
    <w:basedOn w:val="Normal"/>
    <w:link w:val="MarginNote-SymbolChar1"/>
    <w:rsid w:val="006734AB"/>
    <w:pPr>
      <w:spacing w:before="180"/>
      <w:jc w:val="right"/>
    </w:pPr>
    <w:rPr>
      <w:rFonts w:ascii="Times New Roman" w:hAnsi="Times New Roman"/>
    </w:rPr>
  </w:style>
  <w:style w:type="paragraph" w:customStyle="1" w:styleId="Numbered-NoIndent">
    <w:name w:val="Numbered-No Indent"/>
    <w:basedOn w:val="Normal"/>
    <w:link w:val="Numbered-NoIndentChar1"/>
    <w:rsid w:val="006734AB"/>
    <w:pPr>
      <w:spacing w:before="180"/>
      <w:ind w:left="360" w:hanging="288"/>
    </w:pPr>
  </w:style>
  <w:style w:type="character" w:customStyle="1" w:styleId="Numbered-NoIndentChar1">
    <w:name w:val="Numbered-No Indent Char1"/>
    <w:basedOn w:val="DefaultParagraphFont"/>
    <w:link w:val="Numbered-NoIndent"/>
    <w:rsid w:val="006734AB"/>
    <w:rPr>
      <w:rFonts w:ascii="Roboto" w:hAnsi="Roboto"/>
    </w:rPr>
  </w:style>
  <w:style w:type="paragraph" w:customStyle="1" w:styleId="NoNumber-NoIndent">
    <w:name w:val="No Number-No Indent"/>
    <w:basedOn w:val="Normal"/>
    <w:link w:val="NoNumber-NoIndentChar1"/>
    <w:rsid w:val="006734AB"/>
    <w:pPr>
      <w:spacing w:before="180"/>
    </w:pPr>
  </w:style>
  <w:style w:type="character" w:customStyle="1" w:styleId="CaptionFigureNumber">
    <w:name w:val="Caption Figure Number"/>
    <w:basedOn w:val="DefaultParagraphFont"/>
    <w:rsid w:val="006734AB"/>
    <w:rPr>
      <w:rFonts w:ascii="Arial Narrow" w:hAnsi="Arial Narrow"/>
      <w:b/>
      <w:sz w:val="18"/>
    </w:rPr>
  </w:style>
  <w:style w:type="character" w:customStyle="1" w:styleId="CaptionChar">
    <w:name w:val="Caption Char"/>
    <w:link w:val="Caption"/>
    <w:rsid w:val="006734AB"/>
    <w:rPr>
      <w:rFonts w:ascii="Arial" w:hAnsi="Arial"/>
      <w:sz w:val="18"/>
    </w:rPr>
  </w:style>
  <w:style w:type="character" w:customStyle="1" w:styleId="MarginalNoteChar">
    <w:name w:val="Marginal Note Char"/>
    <w:basedOn w:val="DefaultParagraphFont"/>
    <w:rsid w:val="006734AB"/>
    <w:rPr>
      <w:rFonts w:ascii="Arial Narrow" w:hAnsi="Arial Narrow" w:cs="Angsana New"/>
      <w:sz w:val="22"/>
      <w:lang w:val="en-US" w:eastAsia="en-US" w:bidi="ar-SA"/>
    </w:rPr>
  </w:style>
  <w:style w:type="character" w:customStyle="1" w:styleId="NoNumber-NoIndentChar">
    <w:name w:val="No Number-No Indent Char"/>
    <w:basedOn w:val="DefaultParagraphFont"/>
    <w:rsid w:val="006734AB"/>
    <w:rPr>
      <w:rFonts w:ascii="Arial Narrow" w:hAnsi="Arial Narrow" w:cs="Angsana New"/>
      <w:sz w:val="24"/>
      <w:lang w:val="en-US" w:eastAsia="en-US" w:bidi="ar-SA"/>
    </w:rPr>
  </w:style>
  <w:style w:type="character" w:customStyle="1" w:styleId="SeeAlso-Inline">
    <w:name w:val="See Also-Inline"/>
    <w:basedOn w:val="DefaultParagraphFont"/>
    <w:rsid w:val="006734AB"/>
    <w:rPr>
      <w:rFonts w:ascii="Times New Roman" w:hAnsi="Times New Roman"/>
      <w:i/>
      <w:sz w:val="24"/>
    </w:rPr>
  </w:style>
  <w:style w:type="character" w:customStyle="1" w:styleId="CaptionFigureText">
    <w:name w:val="Caption Figure Text"/>
    <w:basedOn w:val="DefaultParagraphFont"/>
    <w:rsid w:val="006734AB"/>
    <w:rPr>
      <w:rFonts w:ascii="Arial Narrow" w:hAnsi="Arial Narrow"/>
      <w:sz w:val="22"/>
    </w:rPr>
  </w:style>
  <w:style w:type="character" w:styleId="PageNumber">
    <w:name w:val="page number"/>
    <w:basedOn w:val="DefaultParagraphFont"/>
    <w:rsid w:val="006734AB"/>
  </w:style>
  <w:style w:type="character" w:customStyle="1" w:styleId="PhaseIIChange">
    <w:name w:val="Phase II Change"/>
    <w:basedOn w:val="DefaultParagraphFont"/>
    <w:rsid w:val="006734AB"/>
    <w:rPr>
      <w:rFonts w:ascii="Times New Roman" w:hAnsi="Times New Roman"/>
      <w:color w:val="333399"/>
      <w:sz w:val="22"/>
      <w:szCs w:val="22"/>
    </w:rPr>
  </w:style>
  <w:style w:type="character" w:customStyle="1" w:styleId="CharChar">
    <w:name w:val="Char Char"/>
    <w:basedOn w:val="CharChar1"/>
    <w:locked/>
    <w:rsid w:val="006734AB"/>
    <w:rPr>
      <w:rFonts w:ascii="Arial" w:hAnsi="Arial"/>
      <w:sz w:val="18"/>
    </w:rPr>
  </w:style>
  <w:style w:type="character" w:styleId="FollowedHyperlink">
    <w:name w:val="FollowedHyperlink"/>
    <w:basedOn w:val="DefaultParagraphFont"/>
    <w:rsid w:val="006734AB"/>
    <w:rPr>
      <w:color w:val="800080"/>
      <w:u w:val="single"/>
    </w:rPr>
  </w:style>
  <w:style w:type="paragraph" w:customStyle="1" w:styleId="BulletedList-NoSpace">
    <w:name w:val="Bulleted List - No Space"/>
    <w:basedOn w:val="Normal"/>
    <w:rsid w:val="006734AB"/>
    <w:pPr>
      <w:tabs>
        <w:tab w:val="num" w:pos="360"/>
      </w:tabs>
      <w:ind w:left="360" w:hanging="360"/>
    </w:pPr>
  </w:style>
  <w:style w:type="paragraph" w:customStyle="1" w:styleId="BulletedList">
    <w:name w:val="Bulleted List"/>
    <w:basedOn w:val="BulletedList-NoSpace"/>
    <w:rsid w:val="006734AB"/>
    <w:pPr>
      <w:spacing w:afterLines="100"/>
    </w:pPr>
  </w:style>
  <w:style w:type="paragraph" w:customStyle="1" w:styleId="NormalNoIndent">
    <w:name w:val="Normal No Indent"/>
    <w:basedOn w:val="Normal"/>
    <w:rsid w:val="006734AB"/>
  </w:style>
  <w:style w:type="paragraph" w:customStyle="1" w:styleId="PageNumberLeft">
    <w:name w:val="Page Number Left"/>
    <w:basedOn w:val="Normal"/>
    <w:rsid w:val="006734AB"/>
    <w:pPr>
      <w:tabs>
        <w:tab w:val="center" w:pos="4252"/>
        <w:tab w:val="right" w:pos="8504"/>
      </w:tabs>
      <w:snapToGrid w:val="0"/>
      <w:spacing w:after="240"/>
    </w:pPr>
    <w:rPr>
      <w:rFonts w:ascii="Arial Narrow" w:eastAsia="MS Mincho" w:hAnsi="Arial Narrow"/>
      <w:b/>
    </w:rPr>
  </w:style>
  <w:style w:type="paragraph" w:customStyle="1" w:styleId="Numbered">
    <w:name w:val="Numbered"/>
    <w:basedOn w:val="Header"/>
    <w:rsid w:val="006734AB"/>
    <w:pPr>
      <w:snapToGrid w:val="0"/>
      <w:spacing w:before="300" w:after="300"/>
      <w:ind w:left="2448" w:hanging="288"/>
    </w:pPr>
    <w:rPr>
      <w:rFonts w:ascii="Arial Narrow" w:hAnsi="Arial Narrow"/>
      <w:sz w:val="24"/>
    </w:rPr>
  </w:style>
  <w:style w:type="paragraph" w:customStyle="1" w:styleId="PageNumberRight">
    <w:name w:val="Page Number Right"/>
    <w:basedOn w:val="Normal"/>
    <w:rsid w:val="006734AB"/>
    <w:pPr>
      <w:tabs>
        <w:tab w:val="center" w:pos="4252"/>
        <w:tab w:val="right" w:pos="8504"/>
      </w:tabs>
      <w:snapToGrid w:val="0"/>
      <w:spacing w:after="240"/>
      <w:jc w:val="right"/>
    </w:pPr>
    <w:rPr>
      <w:rFonts w:ascii="Arial Narrow" w:hAnsi="Arial Narrow"/>
      <w:b/>
    </w:rPr>
  </w:style>
  <w:style w:type="paragraph" w:customStyle="1" w:styleId="DocumentTitle">
    <w:name w:val="Document Title"/>
    <w:basedOn w:val="Normal"/>
    <w:rsid w:val="006734AB"/>
    <w:pPr>
      <w:jc w:val="center"/>
    </w:pPr>
    <w:rPr>
      <w:b/>
      <w:sz w:val="96"/>
    </w:rPr>
  </w:style>
  <w:style w:type="paragraph" w:customStyle="1" w:styleId="Cross-Reference">
    <w:name w:val="Cross-Reference"/>
    <w:basedOn w:val="Normal"/>
    <w:rsid w:val="006734AB"/>
    <w:rPr>
      <w:i/>
    </w:rPr>
  </w:style>
  <w:style w:type="paragraph" w:customStyle="1" w:styleId="Seealso">
    <w:name w:val="See also"/>
    <w:basedOn w:val="Normal"/>
    <w:rsid w:val="006734AB"/>
    <w:rPr>
      <w:rFonts w:ascii="Arial Narrow" w:eastAsia="MS Mincho" w:hAnsi="Arial Narrow"/>
      <w:sz w:val="24"/>
      <w:szCs w:val="16"/>
    </w:rPr>
  </w:style>
  <w:style w:type="paragraph" w:customStyle="1" w:styleId="DocumentTitle16pt">
    <w:name w:val="Document Title 16 pt"/>
    <w:basedOn w:val="DocumentTitle"/>
    <w:rsid w:val="006734AB"/>
    <w:rPr>
      <w:sz w:val="28"/>
    </w:rPr>
  </w:style>
  <w:style w:type="paragraph" w:customStyle="1" w:styleId="DocumentTitle12pt">
    <w:name w:val="Document Title 12 pt"/>
    <w:basedOn w:val="DocumentTitle"/>
    <w:rsid w:val="006734AB"/>
    <w:rPr>
      <w:sz w:val="24"/>
    </w:rPr>
  </w:style>
  <w:style w:type="paragraph" w:customStyle="1" w:styleId="Example">
    <w:name w:val="Example"/>
    <w:basedOn w:val="Normal"/>
    <w:locked/>
    <w:rsid w:val="006734AB"/>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6734AB"/>
  </w:style>
  <w:style w:type="paragraph" w:customStyle="1" w:styleId="Illustration-Indent">
    <w:name w:val="Illustration-Indent"/>
    <w:basedOn w:val="Center"/>
    <w:next w:val="Normal"/>
    <w:rsid w:val="006734AB"/>
    <w:pPr>
      <w:spacing w:before="480" w:after="60"/>
      <w:jc w:val="left"/>
    </w:pPr>
    <w:rPr>
      <w:rFonts w:hint="cs"/>
    </w:rPr>
  </w:style>
  <w:style w:type="paragraph" w:customStyle="1" w:styleId="StyleIllustration-LargeLeft">
    <w:name w:val="Style Illustration-Large + Left"/>
    <w:basedOn w:val="Normal"/>
    <w:rsid w:val="006734AB"/>
    <w:rPr>
      <w:bCs/>
    </w:rPr>
  </w:style>
  <w:style w:type="paragraph" w:customStyle="1" w:styleId="Normal-NoSpace">
    <w:name w:val="Normal-No Space"/>
    <w:basedOn w:val="Normal"/>
    <w:rsid w:val="006734AB"/>
  </w:style>
  <w:style w:type="paragraph" w:customStyle="1" w:styleId="Issues">
    <w:name w:val="Issues"/>
    <w:basedOn w:val="Normal"/>
    <w:rsid w:val="006734AB"/>
    <w:pPr>
      <w:pBdr>
        <w:top w:val="single" w:sz="4" w:space="1" w:color="auto" w:shadow="1"/>
        <w:left w:val="single" w:sz="4" w:space="4" w:color="auto" w:shadow="1"/>
        <w:bottom w:val="single" w:sz="4" w:space="1" w:color="auto" w:shadow="1"/>
        <w:right w:val="single" w:sz="4" w:space="4" w:color="auto" w:shadow="1"/>
      </w:pBdr>
    </w:pPr>
  </w:style>
  <w:style w:type="paragraph" w:customStyle="1" w:styleId="Illustration-NoIndent">
    <w:name w:val="Illustration-No Indent"/>
    <w:basedOn w:val="Illustration-Indent"/>
    <w:rsid w:val="006734AB"/>
  </w:style>
  <w:style w:type="paragraph" w:customStyle="1" w:styleId="CaptionFigure-NoIndent">
    <w:name w:val="Caption Figure-No Indent"/>
    <w:basedOn w:val="Normal"/>
    <w:rsid w:val="006734AB"/>
    <w:pPr>
      <w:tabs>
        <w:tab w:val="left" w:pos="2160"/>
      </w:tabs>
      <w:snapToGrid w:val="0"/>
      <w:spacing w:before="60" w:after="400"/>
    </w:pPr>
    <w:rPr>
      <w:rFonts w:ascii="Arial Narrow" w:hAnsi="Arial Narrow"/>
      <w:sz w:val="22"/>
    </w:rPr>
  </w:style>
  <w:style w:type="paragraph" w:customStyle="1" w:styleId="TableCells-LeftColumn">
    <w:name w:val="Table Cells-Left Column"/>
    <w:basedOn w:val="TOCTitle"/>
    <w:rsid w:val="006734AB"/>
    <w:pPr>
      <w:spacing w:before="0" w:after="0"/>
    </w:pPr>
    <w:rPr>
      <w:rFonts w:ascii="Arial Narrow" w:hAnsi="Arial Narrow"/>
      <w:b w:val="0"/>
      <w:sz w:val="22"/>
    </w:rPr>
  </w:style>
  <w:style w:type="paragraph" w:customStyle="1" w:styleId="BodyText-NoIndent">
    <w:name w:val="Body Text-No Indent"/>
    <w:basedOn w:val="BodyText"/>
    <w:rsid w:val="006734AB"/>
    <w:pPr>
      <w:tabs>
        <w:tab w:val="left" w:pos="2160"/>
      </w:tabs>
    </w:pPr>
  </w:style>
  <w:style w:type="paragraph" w:customStyle="1" w:styleId="Hiddenexpalantion">
    <w:name w:val="Hidden expalantion"/>
    <w:basedOn w:val="BodyTextIndent"/>
    <w:rsid w:val="006734AB"/>
    <w:rPr>
      <w:rFonts w:ascii="Arial Narrow" w:hAnsi="Arial Narrow"/>
      <w:vanish/>
      <w:color w:val="0000FF"/>
    </w:rPr>
  </w:style>
  <w:style w:type="paragraph" w:customStyle="1" w:styleId="MarginNoteHeading">
    <w:name w:val="Margin Note Heading"/>
    <w:basedOn w:val="SuperTitle"/>
    <w:rsid w:val="006734AB"/>
    <w:rPr>
      <w:rFonts w:ascii="Arial Narrow" w:hAnsi="Arial Narrow"/>
      <w:sz w:val="24"/>
    </w:rPr>
  </w:style>
  <w:style w:type="paragraph" w:customStyle="1" w:styleId="BulletedList-GrayBullet">
    <w:name w:val="Bulleted List-Gray Bullet"/>
    <w:basedOn w:val="Normal"/>
    <w:rsid w:val="006734AB"/>
    <w:pPr>
      <w:tabs>
        <w:tab w:val="num" w:pos="360"/>
      </w:tabs>
      <w:ind w:left="2520" w:hanging="360"/>
    </w:pPr>
  </w:style>
  <w:style w:type="paragraph" w:customStyle="1" w:styleId="Default">
    <w:name w:val="Default"/>
    <w:rsid w:val="006734AB"/>
    <w:pPr>
      <w:widowControl w:val="0"/>
      <w:autoSpaceDE w:val="0"/>
      <w:autoSpaceDN w:val="0"/>
      <w:adjustRightInd w:val="0"/>
      <w:spacing w:line="360" w:lineRule="atLeast"/>
      <w:jc w:val="both"/>
      <w:textAlignment w:val="baseline"/>
    </w:pPr>
    <w:rPr>
      <w:rFonts w:eastAsia="MS Mincho" w:cs="Times New Roman"/>
      <w:color w:val="000000"/>
      <w:sz w:val="24"/>
      <w:szCs w:val="24"/>
      <w:lang w:eastAsia="ja-JP"/>
    </w:rPr>
  </w:style>
  <w:style w:type="paragraph" w:customStyle="1" w:styleId="BulletedList-KeyFeature">
    <w:name w:val="Bulleted List - Key Feature"/>
    <w:basedOn w:val="Normal"/>
    <w:rsid w:val="006734AB"/>
    <w:pPr>
      <w:tabs>
        <w:tab w:val="left" w:pos="360"/>
      </w:tabs>
      <w:spacing w:after="240"/>
      <w:ind w:left="360" w:hanging="360"/>
    </w:pPr>
  </w:style>
  <w:style w:type="paragraph" w:customStyle="1" w:styleId="BulletedList-Color">
    <w:name w:val="Bulleted List - Color"/>
    <w:basedOn w:val="Normal"/>
    <w:rsid w:val="006734AB"/>
    <w:pPr>
      <w:tabs>
        <w:tab w:val="num" w:pos="360"/>
      </w:tabs>
      <w:spacing w:after="240"/>
      <w:ind w:left="360" w:hanging="360"/>
    </w:pPr>
  </w:style>
  <w:style w:type="paragraph" w:customStyle="1" w:styleId="BulletedList-Sublist">
    <w:name w:val="Bulleted List-Sublist"/>
    <w:basedOn w:val="Normal"/>
    <w:rsid w:val="006734AB"/>
    <w:pPr>
      <w:tabs>
        <w:tab w:val="num" w:pos="3960"/>
      </w:tabs>
      <w:ind w:left="3960" w:hanging="360"/>
    </w:pPr>
  </w:style>
  <w:style w:type="paragraph" w:customStyle="1" w:styleId="StyleNumbered-NoIndentBold">
    <w:name w:val="Style Numbered-No Indent + Bold"/>
    <w:basedOn w:val="Numbered-NoIndent"/>
    <w:rsid w:val="006734AB"/>
  </w:style>
  <w:style w:type="paragraph" w:customStyle="1" w:styleId="Donotuse-Caption">
    <w:name w:val="Do not use-Caption"/>
    <w:basedOn w:val="Normal"/>
    <w:rsid w:val="006734AB"/>
    <w:pPr>
      <w:spacing w:after="300"/>
      <w:ind w:left="2304"/>
    </w:pPr>
    <w:rPr>
      <w:rFonts w:ascii="Arial Narrow" w:hAnsi="Arial Narrow"/>
      <w:sz w:val="22"/>
    </w:rPr>
  </w:style>
  <w:style w:type="character" w:customStyle="1" w:styleId="HeadingBaseChar">
    <w:name w:val="Heading Base Char"/>
    <w:basedOn w:val="DefaultParagraphFont"/>
    <w:rsid w:val="006734AB"/>
    <w:rPr>
      <w:rFonts w:ascii="Arial" w:hAnsi="Arial" w:cs="Angsana New" w:hint="default"/>
      <w:b/>
      <w:bCs w:val="0"/>
      <w:lang w:val="en-US" w:eastAsia="en-US" w:bidi="ar-SA"/>
    </w:rPr>
  </w:style>
  <w:style w:type="character" w:customStyle="1" w:styleId="HeadingBaseChar1">
    <w:name w:val="Heading Base Char1"/>
    <w:basedOn w:val="DefaultParagraphFont"/>
    <w:rsid w:val="006734AB"/>
    <w:rPr>
      <w:rFonts w:ascii="Arial" w:hAnsi="Arial" w:cs="Angsana New" w:hint="default"/>
      <w:b/>
      <w:bCs w:val="0"/>
      <w:lang w:val="en-US" w:eastAsia="en-US" w:bidi="ar-SA"/>
    </w:rPr>
  </w:style>
  <w:style w:type="character" w:customStyle="1" w:styleId="ResearchLater">
    <w:name w:val="Research Later"/>
    <w:basedOn w:val="DefaultParagraphFont"/>
    <w:rsid w:val="006734AB"/>
    <w:rPr>
      <w:rFonts w:ascii="Times New Roman" w:hAnsi="Times New Roman" w:cs="Times New Roman" w:hint="default"/>
      <w:b/>
      <w:bCs w:val="0"/>
      <w:color w:val="FF0000"/>
      <w:sz w:val="24"/>
      <w:szCs w:val="24"/>
      <w:bdr w:val="none" w:sz="0" w:space="0" w:color="auto" w:frame="1"/>
      <w:shd w:val="clear" w:color="auto" w:fill="FFFF99"/>
    </w:rPr>
  </w:style>
  <w:style w:type="character" w:customStyle="1" w:styleId="SeealsoChar">
    <w:name w:val="See also Char"/>
    <w:basedOn w:val="DefaultParagraphFont"/>
    <w:rsid w:val="006734AB"/>
    <w:rPr>
      <w:rFonts w:ascii="Arial Narrow" w:eastAsia="MS Mincho" w:hAnsi="Arial Narrow" w:cs="Angsana New" w:hint="default"/>
      <w:sz w:val="24"/>
      <w:szCs w:val="16"/>
      <w:lang w:val="en-US" w:eastAsia="en-US" w:bidi="ar-SA"/>
    </w:rPr>
  </w:style>
  <w:style w:type="character" w:customStyle="1" w:styleId="ColoredLetter-Gray">
    <w:name w:val="Colored Letter-Gray"/>
    <w:rsid w:val="006734AB"/>
    <w:rPr>
      <w:rFonts w:ascii="Arial Narrow" w:hAnsi="Arial Narrow" w:hint="default"/>
      <w:b/>
      <w:bCs w:val="0"/>
      <w:color w:val="999999"/>
      <w:sz w:val="22"/>
      <w:szCs w:val="22"/>
    </w:rPr>
  </w:style>
  <w:style w:type="character" w:customStyle="1" w:styleId="IssuesChar">
    <w:name w:val="Issues Char"/>
    <w:basedOn w:val="DefaultParagraphFont"/>
    <w:rsid w:val="006734AB"/>
    <w:rPr>
      <w:rFonts w:cs="Angsana New" w:hint="cs"/>
      <w:lang w:val="en-US" w:eastAsia="en-US" w:bidi="ar-SA"/>
    </w:rPr>
  </w:style>
  <w:style w:type="character" w:customStyle="1" w:styleId="Number">
    <w:name w:val="Number"/>
    <w:basedOn w:val="DefaultParagraphFont"/>
    <w:rsid w:val="006734AB"/>
    <w:rPr>
      <w:rFonts w:ascii="Arial Narrow" w:hAnsi="Arial Narrow" w:hint="default"/>
      <w:b/>
      <w:bCs w:val="0"/>
      <w:color w:val="808080"/>
      <w:sz w:val="24"/>
      <w:szCs w:val="22"/>
    </w:rPr>
  </w:style>
  <w:style w:type="character" w:customStyle="1" w:styleId="TOCTitleChar">
    <w:name w:val="TOCTitle Char"/>
    <w:basedOn w:val="HeadingBaseChar"/>
    <w:rsid w:val="006734AB"/>
    <w:rPr>
      <w:sz w:val="60"/>
    </w:rPr>
  </w:style>
  <w:style w:type="character" w:customStyle="1" w:styleId="HeaderBaseChar">
    <w:name w:val="Header Base Char"/>
    <w:basedOn w:val="DefaultParagraphFont"/>
    <w:rsid w:val="006734AB"/>
    <w:rPr>
      <w:rFonts w:ascii="Arial" w:hAnsi="Arial" w:cs="Angsana New" w:hint="default"/>
      <w:b/>
      <w:bCs w:val="0"/>
      <w:lang w:val="en-US" w:eastAsia="en-US" w:bidi="ar-SA"/>
    </w:rPr>
  </w:style>
  <w:style w:type="character" w:customStyle="1" w:styleId="CaptionFigure-IndentChar">
    <w:name w:val="Caption Figure-Indent Char"/>
    <w:basedOn w:val="DefaultParagraphFont"/>
    <w:rsid w:val="006734AB"/>
    <w:rPr>
      <w:rFonts w:ascii="Arial Narrow" w:hAnsi="Arial Narrow" w:cs="Angsana New" w:hint="default"/>
      <w:lang w:val="en-US" w:eastAsia="en-US" w:bidi="ar-SA"/>
    </w:rPr>
  </w:style>
  <w:style w:type="character" w:customStyle="1" w:styleId="NumberedChar">
    <w:name w:val="Numbered Char"/>
    <w:basedOn w:val="HeaderChar"/>
    <w:rsid w:val="006734AB"/>
    <w:rPr>
      <w:rFonts w:ascii="Arial Narrow" w:hAnsi="Arial Narrow" w:cs="Angsana New" w:hint="default"/>
      <w:bCs w:val="0"/>
      <w:sz w:val="24"/>
      <w:lang w:val="en-US" w:eastAsia="en-US" w:bidi="ar-SA"/>
    </w:rPr>
  </w:style>
  <w:style w:type="character" w:customStyle="1" w:styleId="BodyTableChar">
    <w:name w:val="BodyTable Char"/>
    <w:basedOn w:val="DefaultParagraphFont"/>
    <w:rsid w:val="006734AB"/>
    <w:rPr>
      <w:rFonts w:cs="Angsana New" w:hint="cs"/>
      <w:lang w:val="en-US" w:eastAsia="en-US" w:bidi="ar-SA"/>
    </w:rPr>
  </w:style>
  <w:style w:type="character" w:customStyle="1" w:styleId="C1HBulletChar">
    <w:name w:val="C1H Bullet Char"/>
    <w:basedOn w:val="DefaultParagraphFont"/>
    <w:rsid w:val="006734AB"/>
    <w:rPr>
      <w:rFonts w:cs="Angsana New" w:hint="cs"/>
      <w:sz w:val="24"/>
      <w:lang w:val="en-US" w:eastAsia="en-US" w:bidi="ar-SA"/>
    </w:rPr>
  </w:style>
  <w:style w:type="character" w:customStyle="1" w:styleId="Numbered-NoIndentChar">
    <w:name w:val="Numbered-No Indent Char"/>
    <w:basedOn w:val="DefaultParagraphFont"/>
    <w:rsid w:val="006734AB"/>
    <w:rPr>
      <w:rFonts w:ascii="Arial Narrow" w:hAnsi="Arial Narrow" w:cs="Angsana New" w:hint="default"/>
      <w:sz w:val="24"/>
      <w:lang w:val="en-US" w:eastAsia="en-US" w:bidi="ar-SA"/>
    </w:rPr>
  </w:style>
  <w:style w:type="character" w:customStyle="1" w:styleId="nobr">
    <w:name w:val="nobr"/>
    <w:basedOn w:val="DefaultParagraphFont"/>
    <w:rsid w:val="006734AB"/>
  </w:style>
  <w:style w:type="character" w:customStyle="1" w:styleId="EditorsNote">
    <w:name w:val="Editor's Note"/>
    <w:basedOn w:val="DefaultParagraphFont"/>
    <w:rsid w:val="006734AB"/>
    <w:rPr>
      <w:rFonts w:ascii="Times New Roman" w:hAnsi="Times New Roman" w:cs="Times New Roman" w:hint="default"/>
      <w:sz w:val="22"/>
      <w:bdr w:val="none" w:sz="0" w:space="0" w:color="auto" w:frame="1"/>
      <w:shd w:val="clear" w:color="auto" w:fill="FFFF00"/>
    </w:rPr>
  </w:style>
  <w:style w:type="character" w:customStyle="1" w:styleId="StyleNumbered-NoIndentBoldChar">
    <w:name w:val="Style Numbered-No Indent + Bold Char"/>
    <w:basedOn w:val="Numbered-NoIndentChar"/>
    <w:rsid w:val="006734AB"/>
    <w:rPr>
      <w:bCs/>
    </w:rPr>
  </w:style>
  <w:style w:type="character" w:customStyle="1" w:styleId="MarginNote-SymbolChar">
    <w:name w:val="Margin Note-Symbol Char"/>
    <w:basedOn w:val="DefaultParagraphFont"/>
    <w:rsid w:val="006734AB"/>
    <w:rPr>
      <w:rFonts w:cs="Angsana New" w:hint="cs"/>
      <w:lang w:val="en-US" w:eastAsia="en-US" w:bidi="ar-SA"/>
    </w:rPr>
  </w:style>
  <w:style w:type="character" w:customStyle="1" w:styleId="InsertCross-ReferenceLater">
    <w:name w:val="Insert Cross-Reference Later"/>
    <w:basedOn w:val="DefaultParagraphFont"/>
    <w:rsid w:val="006734AB"/>
    <w:rPr>
      <w:rFonts w:ascii="Arial Narrow" w:eastAsia="MS Mincho" w:hAnsi="Arial Narrow" w:hint="default"/>
      <w:b/>
      <w:bCs w:val="0"/>
      <w:color w:val="3366FF"/>
      <w:sz w:val="20"/>
      <w:szCs w:val="20"/>
      <w:bdr w:val="none" w:sz="0" w:space="0" w:color="auto" w:frame="1"/>
      <w:shd w:val="clear" w:color="auto" w:fill="FFFF99"/>
    </w:rPr>
  </w:style>
  <w:style w:type="character" w:customStyle="1" w:styleId="C1HBullet2Char">
    <w:name w:val="C1H Bullet 2 Char"/>
    <w:basedOn w:val="DefaultParagraphFont"/>
    <w:rsid w:val="006734AB"/>
    <w:rPr>
      <w:rFonts w:cs="Angsana New" w:hint="cs"/>
      <w:sz w:val="24"/>
      <w:lang w:val="en-US" w:eastAsia="en-US" w:bidi="ar-SA"/>
    </w:rPr>
  </w:style>
  <w:style w:type="character" w:customStyle="1" w:styleId="CaptionChar1">
    <w:name w:val="Caption Char1"/>
    <w:basedOn w:val="BodyTextChar4"/>
    <w:rsid w:val="006734AB"/>
    <w:rPr>
      <w:rFonts w:ascii="Arial" w:hAnsi="Arial" w:hint="default"/>
      <w:sz w:val="18"/>
    </w:rPr>
  </w:style>
  <w:style w:type="paragraph" w:customStyle="1" w:styleId="ChapterNumber">
    <w:name w:val="Chapter Number"/>
    <w:basedOn w:val="NormalNoIndent"/>
    <w:rsid w:val="006734AB"/>
  </w:style>
  <w:style w:type="character" w:customStyle="1" w:styleId="NoNumber-NoIndentChar1">
    <w:name w:val="No Number-No Indent Char1"/>
    <w:basedOn w:val="DefaultParagraphFont"/>
    <w:link w:val="NoNumber-NoIndent"/>
    <w:rsid w:val="006734AB"/>
    <w:rPr>
      <w:rFonts w:ascii="Roboto" w:hAnsi="Roboto"/>
    </w:rPr>
  </w:style>
  <w:style w:type="character" w:customStyle="1" w:styleId="CommentTextChar2">
    <w:name w:val="Comment Text Char2"/>
    <w:basedOn w:val="DefaultParagraphFont"/>
    <w:rsid w:val="006734AB"/>
    <w:rPr>
      <w:rFonts w:eastAsia="Times New Roman"/>
    </w:rPr>
  </w:style>
  <w:style w:type="character" w:customStyle="1" w:styleId="Heading4Char2">
    <w:name w:val="Heading 4 Char2"/>
    <w:basedOn w:val="DefaultParagraphFont"/>
    <w:rsid w:val="006734AB"/>
    <w:rPr>
      <w:rFonts w:ascii="Arial" w:eastAsia="Times New Roman" w:hAnsi="Arial"/>
      <w:b/>
      <w:i/>
      <w:color w:val="993300"/>
      <w:sz w:val="36"/>
      <w:szCs w:val="36"/>
    </w:rPr>
  </w:style>
  <w:style w:type="character" w:customStyle="1" w:styleId="Heading3Char1">
    <w:name w:val="Heading 3 Char1"/>
    <w:basedOn w:val="DefaultParagraphFont"/>
    <w:rsid w:val="006734AB"/>
    <w:rPr>
      <w:rFonts w:ascii="Arial" w:eastAsia="Times New Roman" w:hAnsi="Arial"/>
      <w:b/>
      <w:sz w:val="40"/>
      <w:szCs w:val="40"/>
    </w:rPr>
  </w:style>
  <w:style w:type="character" w:customStyle="1" w:styleId="Heading5Char1">
    <w:name w:val="Heading 5 Char1"/>
    <w:basedOn w:val="DefaultParagraphFont"/>
    <w:rsid w:val="006734AB"/>
    <w:rPr>
      <w:rFonts w:ascii="Arial" w:eastAsia="Times New Roman" w:hAnsi="Arial" w:cs="Arial"/>
      <w:b/>
      <w:sz w:val="32"/>
      <w:szCs w:val="32"/>
    </w:rPr>
  </w:style>
  <w:style w:type="paragraph" w:customStyle="1" w:styleId="Callout">
    <w:name w:val="Callout"/>
    <w:rsid w:val="006734AB"/>
    <w:pPr>
      <w:widowControl w:val="0"/>
      <w:adjustRightInd w:val="0"/>
      <w:spacing w:line="360" w:lineRule="atLeast"/>
      <w:jc w:val="both"/>
      <w:textAlignment w:val="baseline"/>
    </w:pPr>
    <w:rPr>
      <w:rFonts w:ascii="Arial Narrow" w:hAnsi="Arial Narrow" w:cs="Times New Roman"/>
      <w:b/>
      <w:sz w:val="16"/>
    </w:rPr>
  </w:style>
  <w:style w:type="character" w:customStyle="1" w:styleId="BodyTextTableChar1">
    <w:name w:val="Body Text Table Char1"/>
    <w:basedOn w:val="BodyTextChar4"/>
    <w:rsid w:val="006734AB"/>
  </w:style>
  <w:style w:type="paragraph" w:customStyle="1" w:styleId="ChapterTitle">
    <w:name w:val="Chapter Title"/>
    <w:next w:val="Heading2"/>
    <w:link w:val="ChapterTitleChar"/>
    <w:rsid w:val="006734AB"/>
    <w:pPr>
      <w:widowControl w:val="0"/>
      <w:adjustRightInd w:val="0"/>
      <w:spacing w:line="360" w:lineRule="atLeast"/>
      <w:jc w:val="both"/>
      <w:textAlignment w:val="baseline"/>
      <w:outlineLvl w:val="0"/>
    </w:pPr>
    <w:rPr>
      <w:rFonts w:ascii="Arial Narrow" w:eastAsia="Arial" w:hAnsi="Arial Narrow" w:cs="Times New Roman"/>
      <w:b/>
      <w:kern w:val="2"/>
      <w:sz w:val="52"/>
      <w:szCs w:val="52"/>
      <w:lang w:eastAsia="ja-JP"/>
    </w:rPr>
  </w:style>
  <w:style w:type="paragraph" w:customStyle="1" w:styleId="MarginalNote-Seealso">
    <w:name w:val="Marginal Note-See also"/>
    <w:basedOn w:val="Normal"/>
    <w:rsid w:val="006734AB"/>
    <w:rPr>
      <w:rFonts w:ascii="Arial Narrow" w:eastAsia="MS Mincho" w:hAnsi="Arial Narrow"/>
      <w:szCs w:val="16"/>
    </w:rPr>
  </w:style>
  <w:style w:type="character" w:customStyle="1" w:styleId="MarginalNote-SeealsoChar">
    <w:name w:val="Marginal Note-See also Char"/>
    <w:basedOn w:val="DefaultParagraphFont"/>
    <w:rsid w:val="006734AB"/>
    <w:rPr>
      <w:rFonts w:ascii="Arial Narrow" w:eastAsia="MS Mincho" w:hAnsi="Arial Narrow"/>
      <w:kern w:val="2"/>
      <w:sz w:val="24"/>
      <w:szCs w:val="16"/>
      <w:lang w:val="en-US" w:eastAsia="ja-JP" w:bidi="ar-SA"/>
    </w:rPr>
  </w:style>
  <w:style w:type="paragraph" w:customStyle="1" w:styleId="TitlewoOutline">
    <w:name w:val="Title w/o Outline"/>
    <w:basedOn w:val="Normal"/>
    <w:rsid w:val="006734AB"/>
    <w:rPr>
      <w:rFonts w:ascii="Arial Narrow" w:hAnsi="Arial Narrow"/>
      <w:b/>
      <w:sz w:val="40"/>
    </w:rPr>
  </w:style>
  <w:style w:type="character" w:customStyle="1" w:styleId="ChapterTitleShade">
    <w:name w:val="Chapter Title Shade"/>
    <w:basedOn w:val="DefaultParagraphFont"/>
    <w:rsid w:val="006734AB"/>
    <w:rPr>
      <w:rFonts w:ascii="Arial Narrow" w:hAnsi="Arial Narrow"/>
      <w:b/>
      <w:color w:val="808080"/>
      <w:sz w:val="52"/>
      <w:szCs w:val="48"/>
    </w:rPr>
  </w:style>
  <w:style w:type="paragraph" w:customStyle="1" w:styleId="MarginalNoteHeading">
    <w:name w:val="Marginal Note Heading"/>
    <w:basedOn w:val="Normal"/>
    <w:rsid w:val="006734AB"/>
    <w:pPr>
      <w:spacing w:before="120"/>
    </w:pPr>
    <w:rPr>
      <w:rFonts w:ascii="Arial Narrow" w:hAnsi="Arial Narrow"/>
      <w:b/>
    </w:rPr>
  </w:style>
  <w:style w:type="paragraph" w:customStyle="1" w:styleId="BlankLine">
    <w:name w:val="Blank Line"/>
    <w:basedOn w:val="Normal"/>
    <w:rsid w:val="006734AB"/>
    <w:rPr>
      <w:rFonts w:ascii="Arial Narrow" w:hAnsi="Arial Narrow"/>
      <w:sz w:val="12"/>
    </w:rPr>
  </w:style>
  <w:style w:type="character" w:customStyle="1" w:styleId="ColoredLetter-Black">
    <w:name w:val="Colored Letter-Black"/>
    <w:basedOn w:val="DefaultParagraphFont"/>
    <w:rsid w:val="006734AB"/>
    <w:rPr>
      <w:rFonts w:ascii="Arial Narrow" w:hAnsi="Arial Narrow"/>
      <w:b/>
      <w:sz w:val="22"/>
    </w:rPr>
  </w:style>
  <w:style w:type="paragraph" w:customStyle="1" w:styleId="CaptionTableIndent">
    <w:name w:val="Caption Table Indent"/>
    <w:link w:val="CaptionTableIndentChar1"/>
    <w:rsid w:val="006734AB"/>
    <w:pPr>
      <w:keepNext/>
      <w:widowControl w:val="0"/>
      <w:shd w:val="clear" w:color="auto" w:fill="E6E6E6"/>
      <w:adjustRightInd w:val="0"/>
      <w:spacing w:line="360" w:lineRule="atLeast"/>
      <w:ind w:left="2160"/>
      <w:jc w:val="both"/>
      <w:textAlignment w:val="baseline"/>
    </w:pPr>
    <w:rPr>
      <w:rFonts w:ascii="Arial Narrow" w:hAnsi="Arial Narrow" w:cs="Times New Roman"/>
      <w:b/>
      <w:sz w:val="22"/>
    </w:rPr>
  </w:style>
  <w:style w:type="paragraph" w:customStyle="1" w:styleId="Heading4NoIndent">
    <w:name w:val="Heading 4 No Indent"/>
    <w:basedOn w:val="Heading4"/>
    <w:rsid w:val="006734AB"/>
    <w:rPr>
      <w:rFonts w:ascii="Roboto" w:hAnsi="Roboto"/>
      <w:color w:val="57C7DE"/>
    </w:rPr>
  </w:style>
  <w:style w:type="paragraph" w:customStyle="1" w:styleId="Heading5NoIndent">
    <w:name w:val="Heading 5 No Indent"/>
    <w:basedOn w:val="Heading5"/>
    <w:rsid w:val="006734AB"/>
    <w:rPr>
      <w:rFonts w:ascii="Roboto" w:hAnsi="Roboto"/>
      <w:szCs w:val="28"/>
    </w:rPr>
  </w:style>
  <w:style w:type="character" w:customStyle="1" w:styleId="ByLineChar">
    <w:name w:val="ByLine Char"/>
    <w:basedOn w:val="DefaultParagraphFont"/>
    <w:link w:val="ByLine"/>
    <w:rsid w:val="006734AB"/>
    <w:rPr>
      <w:rFonts w:ascii="Arial" w:hAnsi="Arial"/>
      <w:b/>
      <w:sz w:val="28"/>
    </w:rPr>
  </w:style>
  <w:style w:type="character" w:customStyle="1" w:styleId="CaptionTableIndentChar1">
    <w:name w:val="Caption Table Indent Char1"/>
    <w:basedOn w:val="DefaultParagraphFont"/>
    <w:link w:val="CaptionTableIndent"/>
    <w:rsid w:val="006734AB"/>
    <w:rPr>
      <w:rFonts w:ascii="Arial Narrow" w:hAnsi="Arial Narrow" w:cs="Times New Roman"/>
      <w:b/>
      <w:sz w:val="22"/>
      <w:shd w:val="clear" w:color="auto" w:fill="E6E6E6"/>
    </w:rPr>
  </w:style>
  <w:style w:type="character" w:customStyle="1" w:styleId="CharChar4">
    <w:name w:val="Char Char4"/>
    <w:basedOn w:val="DefaultParagraphFont"/>
    <w:rsid w:val="006734AB"/>
    <w:rPr>
      <w:rFonts w:cs="Angsana New"/>
      <w:sz w:val="24"/>
      <w:lang w:val="en-US" w:eastAsia="en-US" w:bidi="ar-SA"/>
    </w:rPr>
  </w:style>
  <w:style w:type="character" w:customStyle="1" w:styleId="CharChar7">
    <w:name w:val="Char Char7"/>
    <w:basedOn w:val="DefaultParagraphFont"/>
    <w:rsid w:val="006734AB"/>
    <w:rPr>
      <w:rFonts w:cs="Angsana New"/>
      <w:sz w:val="24"/>
      <w:lang w:val="en-US" w:eastAsia="en-US" w:bidi="ar-SA"/>
    </w:rPr>
  </w:style>
  <w:style w:type="paragraph" w:customStyle="1" w:styleId="MarginalNote-PrintOnly">
    <w:name w:val="Marginal Note-Print Only"/>
    <w:basedOn w:val="Normal"/>
    <w:rsid w:val="006734AB"/>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paragraph" w:customStyle="1" w:styleId="CaptionFigure-Centered">
    <w:name w:val="Caption Figure-Centered"/>
    <w:link w:val="CaptionFigure-CenteredChar1"/>
    <w:rsid w:val="006734AB"/>
    <w:pPr>
      <w:widowControl w:val="0"/>
      <w:adjustRightInd w:val="0"/>
      <w:spacing w:after="300" w:line="360" w:lineRule="atLeast"/>
      <w:jc w:val="center"/>
      <w:textAlignment w:val="baseline"/>
    </w:pPr>
    <w:rPr>
      <w:rFonts w:ascii="Arial Narrow" w:hAnsi="Arial Narrow" w:cs="Times New Roman"/>
      <w:sz w:val="22"/>
    </w:rPr>
  </w:style>
  <w:style w:type="paragraph" w:customStyle="1" w:styleId="InfoBlue">
    <w:name w:val="InfoBlue"/>
    <w:basedOn w:val="Normal"/>
    <w:next w:val="BodyText"/>
    <w:link w:val="InfoBlueChar"/>
    <w:autoRedefine/>
    <w:rsid w:val="006734AB"/>
    <w:pPr>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6734AB"/>
    <w:rPr>
      <w:rFonts w:ascii="Arial Narrow" w:hAnsi="Arial Narrow" w:cs="Times New Roman"/>
      <w:sz w:val="22"/>
    </w:rPr>
  </w:style>
  <w:style w:type="paragraph" w:customStyle="1" w:styleId="StyleCaptionArialNarrow11pt">
    <w:name w:val="Style Caption + Arial Narrow 11 pt"/>
    <w:basedOn w:val="Caption"/>
    <w:link w:val="StyleCaptionArialNarrow11ptChar1"/>
    <w:rsid w:val="006734AB"/>
    <w:rPr>
      <w:rFonts w:ascii="Arial Narrow" w:hAnsi="Arial Narrow"/>
      <w:iCs/>
      <w:sz w:val="22"/>
    </w:rPr>
  </w:style>
  <w:style w:type="paragraph" w:customStyle="1" w:styleId="Heading1wnumbering">
    <w:name w:val="Heading 1 w numbering"/>
    <w:basedOn w:val="Heading1"/>
    <w:rsid w:val="006734AB"/>
    <w:pPr>
      <w:tabs>
        <w:tab w:val="num" w:pos="360"/>
      </w:tabs>
      <w:spacing w:before="240" w:after="60"/>
      <w:ind w:left="360" w:hanging="360"/>
    </w:pPr>
    <w:rPr>
      <w:rFonts w:ascii="Roboto" w:hAnsi="Roboto"/>
      <w:bCs/>
      <w:kern w:val="32"/>
      <w:sz w:val="28"/>
      <w:szCs w:val="28"/>
    </w:rPr>
  </w:style>
  <w:style w:type="character" w:customStyle="1" w:styleId="HeadingBaseChar2">
    <w:name w:val="Heading Base Char2"/>
    <w:basedOn w:val="DefaultParagraphFont"/>
    <w:link w:val="HeadingBase"/>
    <w:rsid w:val="006734AB"/>
    <w:rPr>
      <w:rFonts w:ascii="Arial" w:hAnsi="Arial"/>
      <w:b/>
    </w:rPr>
  </w:style>
  <w:style w:type="paragraph" w:customStyle="1" w:styleId="StyleTOC-Topics14ptBold">
    <w:name w:val="Style TOC-Topics + 14 pt Bold"/>
    <w:basedOn w:val="TOC-Topics"/>
    <w:rsid w:val="006734AB"/>
    <w:pPr>
      <w:spacing w:before="120" w:after="120"/>
    </w:pPr>
    <w:rPr>
      <w:b w:val="0"/>
      <w:bCs/>
      <w:sz w:val="28"/>
    </w:rPr>
  </w:style>
  <w:style w:type="character" w:customStyle="1" w:styleId="PendingIssue">
    <w:name w:val="*Pending Issue"/>
    <w:basedOn w:val="DefaultParagraphFont"/>
    <w:rsid w:val="006734AB"/>
    <w:rPr>
      <w:rFonts w:ascii="Times New Roman" w:eastAsia="MS Mincho" w:hAnsi="Times New Roman"/>
      <w:b/>
      <w:color w:val="FF0000"/>
      <w:sz w:val="22"/>
      <w:szCs w:val="22"/>
      <w:bdr w:val="none" w:sz="0" w:space="0" w:color="auto"/>
      <w:shd w:val="clear" w:color="auto" w:fill="FFFF99"/>
    </w:rPr>
  </w:style>
  <w:style w:type="paragraph" w:customStyle="1" w:styleId="StyleHeading4NoIndentLeft">
    <w:name w:val="Style Heading 4 No Indent + Left"/>
    <w:basedOn w:val="Heading4NoIndent"/>
    <w:rsid w:val="006734AB"/>
    <w:rPr>
      <w:bCs/>
    </w:rPr>
  </w:style>
  <w:style w:type="character" w:customStyle="1" w:styleId="right1">
    <w:name w:val="right1"/>
    <w:basedOn w:val="DefaultParagraphFont"/>
    <w:rsid w:val="006734AB"/>
    <w:rPr>
      <w:rFonts w:ascii="Verdana" w:hAnsi="Verdana" w:hint="default"/>
    </w:rPr>
  </w:style>
  <w:style w:type="character" w:customStyle="1" w:styleId="CharChar2">
    <w:name w:val="Char Char2"/>
    <w:basedOn w:val="DefaultParagraphFont"/>
    <w:rsid w:val="006734AB"/>
    <w:rPr>
      <w:rFonts w:ascii="Arial Narrow" w:hAnsi="Arial Narrow" w:cs="Angsana New"/>
      <w:b/>
      <w:sz w:val="32"/>
      <w:lang w:val="en-US" w:eastAsia="en-US" w:bidi="ar-SA"/>
    </w:rPr>
  </w:style>
  <w:style w:type="character" w:customStyle="1" w:styleId="CalloutChar">
    <w:name w:val="Callout Char"/>
    <w:basedOn w:val="DefaultParagraphFont"/>
    <w:rsid w:val="006734AB"/>
    <w:rPr>
      <w:rFonts w:ascii="Arial Narrow" w:hAnsi="Arial Narrow" w:cs="Angsana New"/>
      <w:b/>
      <w:sz w:val="16"/>
      <w:lang w:val="en-US" w:eastAsia="en-US" w:bidi="ar-SA"/>
    </w:rPr>
  </w:style>
  <w:style w:type="character" w:customStyle="1" w:styleId="BodyTextChar3">
    <w:name w:val="Body Text Char3"/>
    <w:basedOn w:val="DefaultParagraphFont"/>
    <w:rsid w:val="006734AB"/>
    <w:rPr>
      <w:rFonts w:cs="Angsana New"/>
      <w:lang w:val="en-US" w:eastAsia="en-US" w:bidi="ar-SA"/>
    </w:rPr>
  </w:style>
  <w:style w:type="character" w:customStyle="1" w:styleId="CenterChar">
    <w:name w:val="Center Char"/>
    <w:basedOn w:val="DefaultParagraphFont"/>
    <w:rsid w:val="006734AB"/>
    <w:rPr>
      <w:bCs/>
      <w:kern w:val="2"/>
      <w:sz w:val="24"/>
      <w:lang w:val="en-US" w:eastAsia="ja-JP" w:bidi="ar-SA"/>
    </w:rPr>
  </w:style>
  <w:style w:type="paragraph" w:customStyle="1" w:styleId="GraphicforPrintedManualOnly">
    <w:name w:val="Graphic for Printed Manual Only"/>
    <w:basedOn w:val="NormalNoIndent"/>
    <w:rsid w:val="006734AB"/>
    <w:rPr>
      <w:rFonts w:ascii="Arial Narrow" w:hAnsi="Arial Narrow"/>
      <w:b/>
      <w:color w:val="008000"/>
      <w:sz w:val="24"/>
    </w:rPr>
  </w:style>
  <w:style w:type="character" w:customStyle="1" w:styleId="BodyTextChar1">
    <w:name w:val="Body Text Char1"/>
    <w:basedOn w:val="DefaultParagraphFont"/>
    <w:rsid w:val="006734AB"/>
    <w:rPr>
      <w:rFonts w:cs="Angsana New"/>
      <w:sz w:val="24"/>
      <w:lang w:val="en-US" w:eastAsia="en-US" w:bidi="ar-SA"/>
    </w:rPr>
  </w:style>
  <w:style w:type="character" w:customStyle="1" w:styleId="StyleCaptionArialNarrow11ptChar">
    <w:name w:val="Style Caption + Arial Narrow 11 pt Char"/>
    <w:basedOn w:val="CaptionChar3"/>
    <w:rsid w:val="006734AB"/>
    <w:rPr>
      <w:rFonts w:ascii="Arial Narrow" w:hAnsi="Arial Narrow" w:cs="Angsana New"/>
      <w:i/>
      <w:iCs/>
      <w:sz w:val="22"/>
      <w:lang w:val="en-US" w:eastAsia="en-US" w:bidi="ar-SA"/>
    </w:rPr>
  </w:style>
  <w:style w:type="character" w:customStyle="1" w:styleId="CaptionTableIndentChar">
    <w:name w:val="Caption Table Indent Char"/>
    <w:basedOn w:val="DefaultParagraphFont"/>
    <w:rsid w:val="006734AB"/>
    <w:rPr>
      <w:rFonts w:ascii="Arial Narrow" w:hAnsi="Arial Narrow" w:cs="Angsana New"/>
      <w:b/>
      <w:sz w:val="22"/>
      <w:lang w:val="en-US" w:eastAsia="en-US" w:bidi="ar-SA"/>
    </w:rPr>
  </w:style>
  <w:style w:type="paragraph" w:customStyle="1" w:styleId="CaptionTable">
    <w:name w:val="Caption Table"/>
    <w:basedOn w:val="CaptionTableIndent"/>
    <w:rsid w:val="006734AB"/>
    <w:pPr>
      <w:ind w:left="0"/>
    </w:pPr>
  </w:style>
  <w:style w:type="character" w:customStyle="1" w:styleId="CharChar3">
    <w:name w:val="Char Char3"/>
    <w:basedOn w:val="DefaultParagraphFont"/>
    <w:rsid w:val="006734AB"/>
    <w:rPr>
      <w:rFonts w:ascii="Arial Narrow" w:hAnsi="Arial Narrow" w:cs="Angsana New"/>
      <w:b/>
      <w:color w:val="993300"/>
      <w:sz w:val="28"/>
      <w:szCs w:val="28"/>
      <w:lang w:val="en-US" w:eastAsia="en-US" w:bidi="ar-SA"/>
    </w:rPr>
  </w:style>
  <w:style w:type="character" w:customStyle="1" w:styleId="PendingChar">
    <w:name w:val="*Pending Char"/>
    <w:basedOn w:val="DefaultParagraphFont"/>
    <w:rsid w:val="006734AB"/>
    <w:rPr>
      <w:rFonts w:cs="Angsana New"/>
      <w:b/>
      <w:color w:val="993300"/>
      <w:sz w:val="22"/>
      <w:szCs w:val="22"/>
      <w:lang w:val="en-US" w:eastAsia="en-US" w:bidi="ar-SA"/>
    </w:rPr>
  </w:style>
  <w:style w:type="character" w:customStyle="1" w:styleId="BlankLineChar">
    <w:name w:val="Blank Line Char"/>
    <w:basedOn w:val="DefaultParagraphFont"/>
    <w:rsid w:val="006734AB"/>
    <w:rPr>
      <w:rFonts w:ascii="Arial Narrow" w:hAnsi="Arial Narrow" w:cs="Angsana New"/>
      <w:sz w:val="12"/>
      <w:lang w:val="en-US" w:eastAsia="en-US" w:bidi="ar-SA"/>
    </w:rPr>
  </w:style>
  <w:style w:type="character" w:customStyle="1" w:styleId="Heading4NoIndentChar">
    <w:name w:val="Heading 4 No Indent Char"/>
    <w:basedOn w:val="Heading4Char"/>
    <w:rsid w:val="006734AB"/>
    <w:rPr>
      <w:rFonts w:ascii="Arial Narrow" w:hAnsi="Arial Narrow" w:cs="Angsana New"/>
      <w:bCs/>
      <w:iCs/>
      <w:color w:val="993300"/>
      <w:sz w:val="28"/>
      <w:szCs w:val="28"/>
      <w:lang w:val="en-US" w:eastAsia="en-US" w:bidi="ar-SA"/>
    </w:rPr>
  </w:style>
  <w:style w:type="character" w:customStyle="1" w:styleId="BlockTextChar">
    <w:name w:val="Block Text Char"/>
    <w:basedOn w:val="DefaultParagraphFont"/>
    <w:rsid w:val="006734AB"/>
    <w:rPr>
      <w:rFonts w:cs="Angsana New"/>
      <w:lang w:val="en-US" w:eastAsia="en-US" w:bidi="ar-SA"/>
    </w:rPr>
  </w:style>
  <w:style w:type="character" w:customStyle="1" w:styleId="Heading4Char1">
    <w:name w:val="Heading 4 Char1"/>
    <w:basedOn w:val="HeadingBaseChar1"/>
    <w:rsid w:val="006734AB"/>
    <w:rPr>
      <w:rFonts w:ascii="Arial Narrow" w:hAnsi="Arial Narrow"/>
      <w:color w:val="993300"/>
      <w:sz w:val="28"/>
      <w:szCs w:val="28"/>
    </w:rPr>
  </w:style>
  <w:style w:type="character" w:customStyle="1" w:styleId="CaptionTableChar">
    <w:name w:val="Caption Table Char"/>
    <w:basedOn w:val="CaptionChar3"/>
    <w:rsid w:val="006734AB"/>
    <w:rPr>
      <w:rFonts w:ascii="Arial Narrow" w:hAnsi="Arial Narrow" w:cs="Arial Narrow"/>
      <w:b/>
      <w:i/>
      <w:noProof w:val="0"/>
      <w:sz w:val="22"/>
      <w:lang w:val="en-US" w:eastAsia="en-US" w:bidi="ar-SA"/>
    </w:rPr>
  </w:style>
  <w:style w:type="character" w:styleId="FootnoteReference">
    <w:name w:val="footnote reference"/>
    <w:basedOn w:val="DefaultParagraphFont"/>
    <w:rsid w:val="006734AB"/>
    <w:rPr>
      <w:vertAlign w:val="superscript"/>
    </w:rPr>
  </w:style>
  <w:style w:type="numbering" w:styleId="1ai">
    <w:name w:val="Outline List 1"/>
    <w:basedOn w:val="NoList"/>
    <w:rsid w:val="006734AB"/>
    <w:pPr>
      <w:numPr>
        <w:numId w:val="16"/>
      </w:numPr>
    </w:pPr>
  </w:style>
  <w:style w:type="table" w:styleId="TableGrid">
    <w:name w:val="Table Grid"/>
    <w:basedOn w:val="TableNormal"/>
    <w:rsid w:val="006734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TitleChar">
    <w:name w:val="Chapter Title Char"/>
    <w:basedOn w:val="DefaultParagraphFont"/>
    <w:link w:val="ChapterTitle"/>
    <w:rsid w:val="006734AB"/>
    <w:rPr>
      <w:rFonts w:ascii="Arial Narrow" w:eastAsia="Arial" w:hAnsi="Arial Narrow" w:cs="Times New Roman"/>
      <w:b/>
      <w:kern w:val="2"/>
      <w:sz w:val="52"/>
      <w:szCs w:val="52"/>
      <w:lang w:eastAsia="ja-JP"/>
    </w:rPr>
  </w:style>
  <w:style w:type="paragraph" w:customStyle="1" w:styleId="MarginalNote">
    <w:name w:val="Marginal Note"/>
    <w:basedOn w:val="Normal"/>
    <w:rsid w:val="006734AB"/>
    <w:pPr>
      <w:pBdr>
        <w:top w:val="double" w:sz="2" w:space="1" w:color="auto"/>
        <w:bottom w:val="double" w:sz="2" w:space="1" w:color="auto"/>
      </w:pBdr>
      <w:spacing w:before="60" w:after="60"/>
    </w:pPr>
    <w:rPr>
      <w:rFonts w:ascii="Arial Narrow" w:hAnsi="Arial Narrow"/>
      <w:sz w:val="22"/>
    </w:rPr>
  </w:style>
  <w:style w:type="paragraph" w:customStyle="1" w:styleId="CaptionFigure-Indent">
    <w:name w:val="Caption Figure-Indent"/>
    <w:link w:val="CaptionFigure-IndentChar1"/>
    <w:rsid w:val="006734AB"/>
    <w:pPr>
      <w:widowControl w:val="0"/>
      <w:adjustRightInd w:val="0"/>
      <w:spacing w:before="60" w:after="240" w:line="360" w:lineRule="atLeast"/>
      <w:ind w:left="2304"/>
      <w:jc w:val="both"/>
      <w:textAlignment w:val="baseline"/>
    </w:pPr>
    <w:rPr>
      <w:rFonts w:ascii="Arial Narrow" w:hAnsi="Arial Narrow" w:cs="Times New Roman"/>
    </w:rPr>
  </w:style>
  <w:style w:type="paragraph" w:customStyle="1" w:styleId="Graphic-PrintableOnly">
    <w:name w:val="Graphic-Printable Only"/>
    <w:next w:val="BodyText"/>
    <w:rsid w:val="006734AB"/>
    <w:pPr>
      <w:widowControl w:val="0"/>
      <w:adjustRightInd w:val="0"/>
      <w:spacing w:line="360" w:lineRule="atLeast"/>
      <w:jc w:val="right"/>
      <w:textAlignment w:val="baseline"/>
    </w:pPr>
    <w:rPr>
      <w:rFonts w:ascii="Arial Narrow" w:hAnsi="Arial Narrow" w:cs="Arial Narrow"/>
      <w:b/>
      <w:color w:val="008000"/>
      <w:szCs w:val="24"/>
    </w:rPr>
  </w:style>
  <w:style w:type="paragraph" w:customStyle="1" w:styleId="Graphic-Centered">
    <w:name w:val="Graphic-Centered"/>
    <w:next w:val="BodyText"/>
    <w:rsid w:val="006734AB"/>
    <w:pPr>
      <w:widowControl w:val="0"/>
      <w:adjustRightInd w:val="0"/>
      <w:spacing w:line="360" w:lineRule="atLeast"/>
      <w:jc w:val="center"/>
      <w:textAlignment w:val="baseline"/>
    </w:pPr>
    <w:rPr>
      <w:rFonts w:ascii="Arial Narrow" w:hAnsi="Arial Narrow" w:cs="Times New Roman"/>
      <w:b/>
      <w:color w:val="008000"/>
      <w:szCs w:val="28"/>
    </w:rPr>
  </w:style>
  <w:style w:type="paragraph" w:customStyle="1" w:styleId="Graphic-Indent">
    <w:name w:val="Graphic-Indent"/>
    <w:basedOn w:val="BlockText"/>
    <w:rsid w:val="006734AB"/>
    <w:pPr>
      <w:ind w:left="2304"/>
    </w:pPr>
  </w:style>
  <w:style w:type="character" w:customStyle="1" w:styleId="CaptionFigure-CenteredChar">
    <w:name w:val="Caption Figure-Centered Char"/>
    <w:basedOn w:val="DefaultParagraphFont"/>
    <w:rsid w:val="006734AB"/>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6734AB"/>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6734AB"/>
    <w:pPr>
      <w:ind w:left="0"/>
    </w:pPr>
    <w:rPr>
      <w:bCs/>
    </w:rPr>
  </w:style>
  <w:style w:type="character" w:customStyle="1" w:styleId="CaptionTableFullSizeChar">
    <w:name w:val="Caption Table Full Size Char"/>
    <w:basedOn w:val="CaptionTableIndentChar"/>
    <w:rsid w:val="006734AB"/>
    <w:rPr>
      <w:rFonts w:cs="Arial Narrow"/>
      <w:bCs/>
      <w:noProof w:val="0"/>
    </w:rPr>
  </w:style>
  <w:style w:type="character" w:customStyle="1" w:styleId="CaptionFigure-IndentChar1">
    <w:name w:val="Caption Figure-Indent Char1"/>
    <w:basedOn w:val="DefaultParagraphFont"/>
    <w:link w:val="CaptionFigure-Indent"/>
    <w:rsid w:val="006734AB"/>
    <w:rPr>
      <w:rFonts w:ascii="Arial Narrow" w:hAnsi="Arial Narrow" w:cs="Times New Roman"/>
    </w:rPr>
  </w:style>
  <w:style w:type="character" w:customStyle="1" w:styleId="Heading1Char1">
    <w:name w:val="Heading 1 Char1"/>
    <w:basedOn w:val="DefaultParagraphFont"/>
    <w:rsid w:val="006734AB"/>
    <w:rPr>
      <w:rFonts w:ascii="Arial" w:eastAsia="Times New Roman" w:hAnsi="Arial"/>
      <w:b/>
      <w:sz w:val="60"/>
    </w:rPr>
  </w:style>
  <w:style w:type="character" w:customStyle="1" w:styleId="Heading2Char1">
    <w:name w:val="Heading 2 Char1"/>
    <w:basedOn w:val="DefaultParagraphFont"/>
    <w:rsid w:val="006734AB"/>
    <w:rPr>
      <w:rFonts w:ascii="Arial" w:eastAsia="Times New Roman" w:hAnsi="Arial"/>
      <w:b/>
      <w:sz w:val="44"/>
      <w:szCs w:val="44"/>
    </w:rPr>
  </w:style>
  <w:style w:type="character" w:customStyle="1" w:styleId="CharChar35">
    <w:name w:val="Char Char35"/>
    <w:basedOn w:val="DefaultParagraphFont"/>
    <w:rsid w:val="006734AB"/>
    <w:rPr>
      <w:rFonts w:ascii="Arial" w:eastAsia="Times New Roman" w:hAnsi="Arial" w:cs="Angsana New"/>
      <w:b/>
      <w:sz w:val="28"/>
      <w:szCs w:val="20"/>
    </w:rPr>
  </w:style>
  <w:style w:type="character" w:customStyle="1" w:styleId="CharChar33">
    <w:name w:val="Char Char33"/>
    <w:basedOn w:val="DefaultParagraphFont"/>
    <w:rsid w:val="006734AB"/>
    <w:rPr>
      <w:rFonts w:ascii="Arial Narrow" w:eastAsia="Times New Roman" w:hAnsi="Arial Narrow" w:cs="Angsana New"/>
      <w:b/>
      <w:sz w:val="24"/>
      <w:szCs w:val="20"/>
    </w:rPr>
  </w:style>
  <w:style w:type="character" w:customStyle="1" w:styleId="Heading6Char2">
    <w:name w:val="Heading 6 Char2"/>
    <w:basedOn w:val="DefaultParagraphFont"/>
    <w:rsid w:val="006734AB"/>
    <w:rPr>
      <w:rFonts w:ascii="Arial" w:eastAsia="Times New Roman" w:hAnsi="Arial" w:cs="Arial"/>
      <w:b/>
      <w:bCs/>
      <w:i/>
      <w:color w:val="993300"/>
      <w:sz w:val="28"/>
      <w:szCs w:val="28"/>
    </w:rPr>
  </w:style>
  <w:style w:type="character" w:customStyle="1" w:styleId="Heading7Char1">
    <w:name w:val="Heading 7 Char1"/>
    <w:basedOn w:val="DefaultParagraphFont"/>
    <w:rsid w:val="006734AB"/>
    <w:rPr>
      <w:rFonts w:ascii="Arial" w:eastAsia="Times New Roman" w:hAnsi="Arial" w:cs="Arial"/>
      <w:b/>
      <w:sz w:val="24"/>
      <w:szCs w:val="24"/>
    </w:rPr>
  </w:style>
  <w:style w:type="character" w:customStyle="1" w:styleId="Heading8Char1">
    <w:name w:val="Heading 8 Char1"/>
    <w:basedOn w:val="DefaultParagraphFont"/>
    <w:rsid w:val="006734AB"/>
    <w:rPr>
      <w:rFonts w:ascii="Arial" w:eastAsia="Times New Roman" w:hAnsi="Arial" w:cs="Arial"/>
      <w:b/>
      <w:i/>
    </w:rPr>
  </w:style>
  <w:style w:type="character" w:customStyle="1" w:styleId="CharChar28">
    <w:name w:val="Char Char28"/>
    <w:basedOn w:val="DefaultParagraphFont"/>
    <w:rsid w:val="006734AB"/>
    <w:rPr>
      <w:rFonts w:ascii="Times New Roman" w:eastAsia="Times New Roman" w:hAnsi="Times New Roman" w:cs="Angsana New"/>
      <w:sz w:val="20"/>
      <w:szCs w:val="20"/>
    </w:rPr>
  </w:style>
  <w:style w:type="character" w:customStyle="1" w:styleId="CharChar26">
    <w:name w:val="Char Char26"/>
    <w:basedOn w:val="DefaultParagraphFont"/>
    <w:semiHidden/>
    <w:rsid w:val="006734AB"/>
    <w:rPr>
      <w:rFonts w:ascii="Times New Roman" w:eastAsia="Times New Roman" w:hAnsi="Times New Roman" w:cs="Angsana New"/>
      <w:sz w:val="20"/>
      <w:szCs w:val="20"/>
    </w:rPr>
  </w:style>
  <w:style w:type="character" w:customStyle="1" w:styleId="CharChar24">
    <w:name w:val="Char Char24"/>
    <w:basedOn w:val="DefaultParagraphFont"/>
    <w:semiHidden/>
    <w:rsid w:val="006734AB"/>
    <w:rPr>
      <w:rFonts w:ascii="Tahoma" w:eastAsia="Times New Roman" w:hAnsi="Tahoma" w:cs="Tahoma"/>
      <w:sz w:val="16"/>
      <w:szCs w:val="16"/>
    </w:rPr>
  </w:style>
  <w:style w:type="character" w:customStyle="1" w:styleId="HeaderChar1">
    <w:name w:val="Header Char1"/>
    <w:basedOn w:val="DefaultParagraphFont"/>
    <w:rsid w:val="006734AB"/>
    <w:rPr>
      <w:rFonts w:ascii="Arial" w:eastAsia="Times New Roman" w:hAnsi="Arial"/>
      <w:b/>
      <w:sz w:val="18"/>
    </w:rPr>
  </w:style>
  <w:style w:type="character" w:customStyle="1" w:styleId="CharChar27">
    <w:name w:val="Char Char27"/>
    <w:basedOn w:val="CharChar28"/>
    <w:rsid w:val="006734AB"/>
    <w:rPr>
      <w:rFonts w:ascii="Arial" w:hAnsi="Arial"/>
      <w:sz w:val="18"/>
    </w:rPr>
  </w:style>
  <w:style w:type="character" w:customStyle="1" w:styleId="FooterChar1">
    <w:name w:val="Footer Char1"/>
    <w:basedOn w:val="DefaultParagraphFont"/>
    <w:rsid w:val="006734AB"/>
    <w:rPr>
      <w:rFonts w:ascii="Arial" w:eastAsia="Times New Roman" w:hAnsi="Arial"/>
      <w:b/>
      <w:sz w:val="18"/>
    </w:rPr>
  </w:style>
  <w:style w:type="character" w:customStyle="1" w:styleId="CharChar19">
    <w:name w:val="Char Char19"/>
    <w:basedOn w:val="DefaultParagraphFont"/>
    <w:rsid w:val="006734AB"/>
    <w:rPr>
      <w:rFonts w:ascii="Times New Roman" w:eastAsia="Times New Roman" w:hAnsi="Times New Roman" w:cs="Angsana New"/>
      <w:sz w:val="20"/>
      <w:szCs w:val="20"/>
    </w:rPr>
  </w:style>
  <w:style w:type="character" w:customStyle="1" w:styleId="CharChar44">
    <w:name w:val="Char Char44"/>
    <w:basedOn w:val="DefaultParagraphFont"/>
    <w:rsid w:val="006734AB"/>
    <w:rPr>
      <w:rFonts w:cs="Angsana New"/>
      <w:sz w:val="24"/>
      <w:lang w:val="en-US" w:eastAsia="en-US" w:bidi="ar-SA"/>
    </w:rPr>
  </w:style>
  <w:style w:type="character" w:customStyle="1" w:styleId="CharChar72">
    <w:name w:val="Char Char72"/>
    <w:basedOn w:val="DefaultParagraphFont"/>
    <w:rsid w:val="006734AB"/>
    <w:rPr>
      <w:rFonts w:cs="Angsana New"/>
      <w:sz w:val="24"/>
      <w:lang w:val="en-US" w:eastAsia="en-US" w:bidi="ar-SA"/>
    </w:rPr>
  </w:style>
  <w:style w:type="character" w:customStyle="1" w:styleId="CharChar22">
    <w:name w:val="Char Char22"/>
    <w:basedOn w:val="DefaultParagraphFont"/>
    <w:rsid w:val="006734AB"/>
    <w:rPr>
      <w:rFonts w:ascii="Arial Narrow" w:hAnsi="Arial Narrow" w:cs="Angsana New"/>
      <w:b/>
      <w:sz w:val="32"/>
      <w:lang w:val="en-US" w:eastAsia="en-US" w:bidi="ar-SA"/>
    </w:rPr>
  </w:style>
  <w:style w:type="character" w:customStyle="1" w:styleId="CharChar32">
    <w:name w:val="Char Char32"/>
    <w:basedOn w:val="DefaultParagraphFont"/>
    <w:rsid w:val="006734AB"/>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6734AB"/>
    <w:rPr>
      <w:rFonts w:ascii="Arial" w:eastAsia="Times New Roman" w:hAnsi="Arial" w:cs="Angsana New"/>
      <w:b/>
      <w:i/>
      <w:sz w:val="24"/>
      <w:szCs w:val="20"/>
    </w:rPr>
  </w:style>
  <w:style w:type="paragraph" w:styleId="Revision">
    <w:name w:val="Revision"/>
    <w:hidden/>
    <w:semiHidden/>
    <w:rsid w:val="006734AB"/>
    <w:pPr>
      <w:widowControl w:val="0"/>
      <w:adjustRightInd w:val="0"/>
      <w:spacing w:line="360" w:lineRule="atLeast"/>
      <w:jc w:val="both"/>
      <w:textAlignment w:val="baseline"/>
    </w:pPr>
    <w:rPr>
      <w:rFonts w:cs="Times New Roman"/>
    </w:rPr>
  </w:style>
  <w:style w:type="paragraph" w:customStyle="1" w:styleId="tablecells0">
    <w:name w:val="tablecells"/>
    <w:basedOn w:val="Normal"/>
    <w:rsid w:val="006734AB"/>
    <w:pPr>
      <w:spacing w:after="240"/>
    </w:pPr>
    <w:rPr>
      <w:rFonts w:ascii="Arial Narrow" w:hAnsi="Arial Narrow"/>
      <w:sz w:val="22"/>
      <w:szCs w:val="22"/>
    </w:rPr>
  </w:style>
  <w:style w:type="character" w:customStyle="1" w:styleId="coloredletter-black0">
    <w:name w:val="coloredletter-black"/>
    <w:basedOn w:val="DefaultParagraphFont"/>
    <w:rsid w:val="006734AB"/>
    <w:rPr>
      <w:b/>
      <w:bCs/>
    </w:rPr>
  </w:style>
  <w:style w:type="character" w:customStyle="1" w:styleId="captionfigurenumber0">
    <w:name w:val="captionfigurenumber"/>
    <w:basedOn w:val="DefaultParagraphFont"/>
    <w:rsid w:val="006734AB"/>
    <w:rPr>
      <w:b/>
      <w:bCs/>
    </w:rPr>
  </w:style>
  <w:style w:type="character" w:customStyle="1" w:styleId="command">
    <w:name w:val="command"/>
    <w:basedOn w:val="DefaultParagraphFont"/>
    <w:rsid w:val="006734AB"/>
    <w:rPr>
      <w:b/>
      <w:bCs/>
    </w:rPr>
  </w:style>
  <w:style w:type="character" w:customStyle="1" w:styleId="captionfiguretext0">
    <w:name w:val="captionfiguretext"/>
    <w:basedOn w:val="DefaultParagraphFont"/>
    <w:rsid w:val="006734AB"/>
  </w:style>
  <w:style w:type="character" w:customStyle="1" w:styleId="CharChar39">
    <w:name w:val="Char Char39"/>
    <w:basedOn w:val="DefaultParagraphFont"/>
    <w:rsid w:val="006734AB"/>
    <w:rPr>
      <w:rFonts w:ascii="Arial" w:hAnsi="Arial" w:cs="Angsana New"/>
      <w:b/>
      <w:i/>
      <w:sz w:val="24"/>
      <w:lang w:val="en-US" w:eastAsia="en-US" w:bidi="ar-SA"/>
    </w:rPr>
  </w:style>
  <w:style w:type="character" w:customStyle="1" w:styleId="CharChar40">
    <w:name w:val="Char Char40"/>
    <w:basedOn w:val="DefaultParagraphFont"/>
    <w:rsid w:val="006734AB"/>
    <w:rPr>
      <w:rFonts w:ascii="Arial" w:hAnsi="Arial" w:cs="Angsana New"/>
      <w:b/>
      <w:sz w:val="28"/>
      <w:lang w:val="en-US" w:eastAsia="en-US" w:bidi="ar-SA"/>
    </w:rPr>
  </w:style>
  <w:style w:type="character" w:customStyle="1" w:styleId="CharChar38">
    <w:name w:val="Char Char38"/>
    <w:basedOn w:val="DefaultParagraphFont"/>
    <w:rsid w:val="006734AB"/>
    <w:rPr>
      <w:rFonts w:ascii="Arial Narrow" w:hAnsi="Arial Narrow" w:cs="Angsana New"/>
      <w:b/>
      <w:sz w:val="24"/>
      <w:lang w:val="en-US" w:eastAsia="en-US" w:bidi="ar-SA"/>
    </w:rPr>
  </w:style>
  <w:style w:type="character" w:customStyle="1" w:styleId="CharChar42">
    <w:name w:val="Char Char42"/>
    <w:basedOn w:val="DefaultParagraphFont"/>
    <w:rsid w:val="006734AB"/>
    <w:rPr>
      <w:rFonts w:ascii="Arial" w:hAnsi="Arial" w:cs="Angsana New"/>
      <w:b/>
      <w:sz w:val="60"/>
      <w:lang w:val="en-US" w:eastAsia="en-US" w:bidi="ar-SA"/>
    </w:rPr>
  </w:style>
  <w:style w:type="character" w:customStyle="1" w:styleId="CharChar41">
    <w:name w:val="Char Char41"/>
    <w:basedOn w:val="DefaultParagraphFont"/>
    <w:rsid w:val="006734AB"/>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6734AB"/>
    <w:rPr>
      <w:rFonts w:ascii="Roboto" w:hAnsi="Roboto"/>
    </w:rPr>
  </w:style>
  <w:style w:type="character" w:customStyle="1" w:styleId="BodyTextChar2">
    <w:name w:val="Body Text Char2"/>
    <w:basedOn w:val="DefaultParagraphFont"/>
    <w:locked/>
    <w:rsid w:val="006734AB"/>
    <w:rPr>
      <w:rFonts w:cs="Angsana New"/>
      <w:lang w:val="en-US" w:eastAsia="en-US" w:bidi="ar-SA"/>
    </w:rPr>
  </w:style>
  <w:style w:type="character" w:customStyle="1" w:styleId="CaptionChar2">
    <w:name w:val="Caption Char2"/>
    <w:basedOn w:val="DefaultParagraphFont"/>
    <w:locked/>
    <w:rsid w:val="006734AB"/>
    <w:rPr>
      <w:rFonts w:ascii="Arial" w:hAnsi="Arial" w:cs="Angsana New"/>
      <w:sz w:val="18"/>
      <w:lang w:val="en-US" w:eastAsia="en-US" w:bidi="ar-SA"/>
    </w:rPr>
  </w:style>
  <w:style w:type="character" w:customStyle="1" w:styleId="Heading6Char1">
    <w:name w:val="Heading 6 Char1"/>
    <w:basedOn w:val="DefaultParagraphFont"/>
    <w:locked/>
    <w:rsid w:val="006734AB"/>
    <w:rPr>
      <w:rFonts w:ascii="Arial" w:hAnsi="Arial" w:cs="Arial"/>
      <w:b/>
      <w:bCs/>
      <w:i/>
      <w:sz w:val="28"/>
      <w:szCs w:val="28"/>
      <w:lang w:val="en-US" w:eastAsia="en-US" w:bidi="ar-SA"/>
    </w:rPr>
  </w:style>
  <w:style w:type="character" w:customStyle="1" w:styleId="CommentTextChar1">
    <w:name w:val="Comment Text Char1"/>
    <w:basedOn w:val="DefaultParagraphFont"/>
    <w:locked/>
    <w:rsid w:val="006734AB"/>
    <w:rPr>
      <w:rFonts w:ascii="Times New Roman" w:hAnsi="Times New Roman" w:cs="Angsana New"/>
      <w:lang w:bidi="th-TH"/>
    </w:rPr>
  </w:style>
  <w:style w:type="character" w:customStyle="1" w:styleId="CharChar50">
    <w:name w:val="Char Char50"/>
    <w:basedOn w:val="DefaultParagraphFont"/>
    <w:rsid w:val="006734AB"/>
    <w:rPr>
      <w:rFonts w:ascii="Arial" w:eastAsia="Times New Roman" w:hAnsi="Arial" w:cs="Arial"/>
      <w:b/>
      <w:bCs/>
      <w:i/>
      <w:color w:val="993300"/>
      <w:sz w:val="28"/>
      <w:szCs w:val="28"/>
    </w:rPr>
  </w:style>
  <w:style w:type="character" w:customStyle="1" w:styleId="CharChar48">
    <w:name w:val="Char Char48"/>
    <w:basedOn w:val="DefaultParagraphFont"/>
    <w:rsid w:val="006734AB"/>
    <w:rPr>
      <w:rFonts w:ascii="Arial" w:eastAsia="Times New Roman" w:hAnsi="Arial" w:cs="Arial"/>
      <w:b/>
      <w:i/>
      <w:sz w:val="20"/>
      <w:szCs w:val="20"/>
    </w:rPr>
  </w:style>
  <w:style w:type="character" w:customStyle="1" w:styleId="BodyTextChar5">
    <w:name w:val="Body Text Char5"/>
    <w:basedOn w:val="DefaultParagraphFont"/>
    <w:rsid w:val="006734AB"/>
  </w:style>
  <w:style w:type="character" w:customStyle="1" w:styleId="CaptionChar4">
    <w:name w:val="Caption Char4"/>
    <w:basedOn w:val="CharChar12"/>
    <w:rsid w:val="006734AB"/>
    <w:rPr>
      <w:rFonts w:ascii="Arial" w:hAnsi="Arial"/>
      <w:sz w:val="18"/>
    </w:rPr>
  </w:style>
  <w:style w:type="character" w:customStyle="1" w:styleId="CommentTextChar3">
    <w:name w:val="Comment Text Char3"/>
    <w:basedOn w:val="DefaultParagraphFont"/>
    <w:semiHidden/>
    <w:rsid w:val="006734AB"/>
  </w:style>
  <w:style w:type="character" w:customStyle="1" w:styleId="Heading4Char3">
    <w:name w:val="Heading 4 Char3"/>
    <w:basedOn w:val="DefaultParagraphFont"/>
    <w:rsid w:val="006734AB"/>
    <w:rPr>
      <w:rFonts w:ascii="Arial" w:hAnsi="Arial"/>
      <w:b/>
      <w:i/>
      <w:color w:val="993300"/>
      <w:sz w:val="36"/>
      <w:szCs w:val="36"/>
    </w:rPr>
  </w:style>
  <w:style w:type="character" w:customStyle="1" w:styleId="BalloonTextChar1">
    <w:name w:val="Balloon Text Char1"/>
    <w:basedOn w:val="DefaultParagraphFont"/>
    <w:semiHidden/>
    <w:locked/>
    <w:rsid w:val="006734AB"/>
    <w:rPr>
      <w:rFonts w:ascii="Tahoma" w:hAnsi="Tahoma" w:cs="Tahoma"/>
      <w:sz w:val="16"/>
      <w:szCs w:val="16"/>
      <w:lang w:val="en-US" w:eastAsia="en-US" w:bidi="ar-SA"/>
    </w:rPr>
  </w:style>
  <w:style w:type="character" w:customStyle="1" w:styleId="BodyText2Char1">
    <w:name w:val="Body Text 2 Char1"/>
    <w:basedOn w:val="DefaultParagraphFont"/>
    <w:rsid w:val="006734AB"/>
    <w:rPr>
      <w:rFonts w:cs="Angsana New"/>
      <w:lang w:val="en-US" w:eastAsia="en-US" w:bidi="ar-SA"/>
    </w:rPr>
  </w:style>
  <w:style w:type="character" w:customStyle="1" w:styleId="Heading1Char2">
    <w:name w:val="Heading 1 Char2"/>
    <w:basedOn w:val="DefaultParagraphFont"/>
    <w:rsid w:val="006734AB"/>
    <w:rPr>
      <w:rFonts w:ascii="Arial" w:hAnsi="Arial"/>
      <w:b/>
      <w:sz w:val="60"/>
    </w:rPr>
  </w:style>
  <w:style w:type="character" w:customStyle="1" w:styleId="Heading2Char2">
    <w:name w:val="Heading 2 Char2"/>
    <w:basedOn w:val="DefaultParagraphFont"/>
    <w:rsid w:val="006734AB"/>
    <w:rPr>
      <w:rFonts w:ascii="Arial" w:hAnsi="Arial"/>
      <w:b/>
      <w:sz w:val="44"/>
      <w:szCs w:val="44"/>
    </w:rPr>
  </w:style>
  <w:style w:type="character" w:customStyle="1" w:styleId="Heading9Char1">
    <w:name w:val="Heading 9 Char1"/>
    <w:basedOn w:val="DefaultParagraphFont"/>
    <w:rsid w:val="006734AB"/>
    <w:rPr>
      <w:rFonts w:cs="Angsana New"/>
      <w:lang w:val="en-US" w:eastAsia="en-US" w:bidi="ar-SA"/>
    </w:rPr>
  </w:style>
  <w:style w:type="character" w:customStyle="1" w:styleId="CommentSubjectChar1">
    <w:name w:val="Comment Subject Char1"/>
    <w:basedOn w:val="CharChar26"/>
    <w:semiHidden/>
    <w:rsid w:val="006734AB"/>
    <w:rPr>
      <w:b/>
      <w:bCs/>
    </w:rPr>
  </w:style>
  <w:style w:type="character" w:customStyle="1" w:styleId="HeaderChar2">
    <w:name w:val="Header Char2"/>
    <w:basedOn w:val="DefaultParagraphFont"/>
    <w:rsid w:val="006734AB"/>
    <w:rPr>
      <w:rFonts w:ascii="Arial" w:hAnsi="Arial"/>
      <w:b/>
      <w:sz w:val="18"/>
    </w:rPr>
  </w:style>
  <w:style w:type="character" w:customStyle="1" w:styleId="FooterChar2">
    <w:name w:val="Footer Char2"/>
    <w:basedOn w:val="DefaultParagraphFont"/>
    <w:rsid w:val="006734AB"/>
    <w:rPr>
      <w:rFonts w:ascii="Arial" w:hAnsi="Arial"/>
      <w:b/>
      <w:sz w:val="18"/>
    </w:rPr>
  </w:style>
  <w:style w:type="character" w:customStyle="1" w:styleId="PlainTextChar1">
    <w:name w:val="Plain Text Char1"/>
    <w:basedOn w:val="DefaultParagraphFont"/>
    <w:rsid w:val="006734AB"/>
    <w:rPr>
      <w:rFonts w:ascii="Courier New" w:eastAsia="MS Mincho" w:hAnsi="Courier New" w:cs="Courier New"/>
      <w:lang w:val="en-US" w:eastAsia="en-US" w:bidi="ar-SA"/>
    </w:rPr>
  </w:style>
  <w:style w:type="character" w:customStyle="1" w:styleId="DateChar1">
    <w:name w:val="Date Char1"/>
    <w:basedOn w:val="DefaultParagraphFont"/>
    <w:rsid w:val="006734AB"/>
    <w:rPr>
      <w:rFonts w:cs="Angsana New"/>
      <w:lang w:val="en-US" w:eastAsia="en-US" w:bidi="ar-SA"/>
    </w:rPr>
  </w:style>
  <w:style w:type="character" w:customStyle="1" w:styleId="BodyText3Char1">
    <w:name w:val="Body Text 3 Char1"/>
    <w:basedOn w:val="DefaultParagraphFont"/>
    <w:rsid w:val="006734AB"/>
    <w:rPr>
      <w:rFonts w:cs="Angsana New"/>
      <w:sz w:val="16"/>
      <w:szCs w:val="16"/>
      <w:lang w:val="en-US" w:eastAsia="en-US" w:bidi="ar-SA"/>
    </w:rPr>
  </w:style>
  <w:style w:type="character" w:customStyle="1" w:styleId="BodyTextFirstIndentChar1">
    <w:name w:val="Body Text First Indent Char1"/>
    <w:basedOn w:val="BodyTextChar"/>
    <w:rsid w:val="006734AB"/>
    <w:rPr>
      <w:rFonts w:ascii="Roboto" w:eastAsia="Times New Roman" w:hAnsi="Roboto"/>
    </w:rPr>
  </w:style>
  <w:style w:type="character" w:customStyle="1" w:styleId="BodyTextIndentChar1">
    <w:name w:val="Body Text Indent Char1"/>
    <w:aliases w:val="Body Text No Indent Char1"/>
    <w:basedOn w:val="DefaultParagraphFont"/>
    <w:rsid w:val="006734AB"/>
    <w:rPr>
      <w:rFonts w:cs="Angsana New"/>
      <w:lang w:val="en-US" w:eastAsia="en-US" w:bidi="ar-SA"/>
    </w:rPr>
  </w:style>
  <w:style w:type="character" w:customStyle="1" w:styleId="BodyTextFirstIndent2Char1">
    <w:name w:val="Body Text First Indent 2 Char1"/>
    <w:basedOn w:val="BodyTextIndentChar1"/>
    <w:rsid w:val="006734AB"/>
  </w:style>
  <w:style w:type="character" w:customStyle="1" w:styleId="BodyTextIndent2Char1">
    <w:name w:val="Body Text Indent 2 Char1"/>
    <w:basedOn w:val="DefaultParagraphFont"/>
    <w:rsid w:val="006734AB"/>
    <w:rPr>
      <w:rFonts w:cs="Angsana New"/>
      <w:lang w:val="en-US" w:eastAsia="en-US" w:bidi="ar-SA"/>
    </w:rPr>
  </w:style>
  <w:style w:type="character" w:customStyle="1" w:styleId="BodyTextIndent3Char1">
    <w:name w:val="Body Text Indent 3 Char1"/>
    <w:basedOn w:val="DefaultParagraphFont"/>
    <w:rsid w:val="006734AB"/>
    <w:rPr>
      <w:rFonts w:cs="Angsana New"/>
      <w:sz w:val="16"/>
      <w:szCs w:val="16"/>
      <w:lang w:val="en-US" w:eastAsia="en-US" w:bidi="ar-SA"/>
    </w:rPr>
  </w:style>
  <w:style w:type="character" w:customStyle="1" w:styleId="ClosingChar1">
    <w:name w:val="Closing Char1"/>
    <w:basedOn w:val="DefaultParagraphFont"/>
    <w:rsid w:val="006734AB"/>
    <w:rPr>
      <w:rFonts w:cs="Angsana New"/>
      <w:lang w:val="en-US" w:eastAsia="en-US" w:bidi="ar-SA"/>
    </w:rPr>
  </w:style>
  <w:style w:type="character" w:customStyle="1" w:styleId="DocumentMapChar1">
    <w:name w:val="Document Map Char1"/>
    <w:basedOn w:val="DefaultParagraphFont"/>
    <w:semiHidden/>
    <w:rsid w:val="006734AB"/>
    <w:rPr>
      <w:rFonts w:ascii="Tahoma" w:hAnsi="Tahoma" w:cs="Tahoma"/>
      <w:lang w:val="en-US" w:eastAsia="en-US" w:bidi="ar-SA"/>
    </w:rPr>
  </w:style>
  <w:style w:type="character" w:customStyle="1" w:styleId="E-mailSignatureChar1">
    <w:name w:val="E-mail Signature Char1"/>
    <w:basedOn w:val="DefaultParagraphFont"/>
    <w:rsid w:val="006734AB"/>
    <w:rPr>
      <w:rFonts w:cs="Angsana New"/>
      <w:lang w:val="en-US" w:eastAsia="en-US" w:bidi="ar-SA"/>
    </w:rPr>
  </w:style>
  <w:style w:type="character" w:customStyle="1" w:styleId="EndnoteTextChar1">
    <w:name w:val="Endnote Text Char1"/>
    <w:basedOn w:val="DefaultParagraphFont"/>
    <w:semiHidden/>
    <w:rsid w:val="006734AB"/>
    <w:rPr>
      <w:rFonts w:cs="Angsana New"/>
      <w:lang w:val="en-US" w:eastAsia="en-US" w:bidi="ar-SA"/>
    </w:rPr>
  </w:style>
  <w:style w:type="character" w:customStyle="1" w:styleId="FootnoteTextChar1">
    <w:name w:val="Footnote Text Char1"/>
    <w:basedOn w:val="DefaultParagraphFont"/>
    <w:semiHidden/>
    <w:rsid w:val="006734AB"/>
    <w:rPr>
      <w:rFonts w:cs="Angsana New"/>
      <w:lang w:val="en-US" w:eastAsia="en-US" w:bidi="ar-SA"/>
    </w:rPr>
  </w:style>
  <w:style w:type="character" w:customStyle="1" w:styleId="MessageHeaderChar1">
    <w:name w:val="Message Header Char1"/>
    <w:basedOn w:val="DefaultParagraphFont"/>
    <w:rsid w:val="006734AB"/>
    <w:rPr>
      <w:rFonts w:ascii="Arial" w:hAnsi="Arial" w:cs="Arial"/>
      <w:szCs w:val="24"/>
      <w:lang w:val="en-US" w:eastAsia="en-US" w:bidi="ar-SA"/>
    </w:rPr>
  </w:style>
  <w:style w:type="character" w:customStyle="1" w:styleId="InfoBlueChar">
    <w:name w:val="InfoBlue Char"/>
    <w:basedOn w:val="DefaultParagraphFont"/>
    <w:link w:val="InfoBlue"/>
    <w:rsid w:val="006734AB"/>
    <w:rPr>
      <w:rFonts w:ascii="Arial" w:hAnsi="Arial" w:cs="Arial"/>
      <w:sz w:val="24"/>
      <w:szCs w:val="24"/>
    </w:rPr>
  </w:style>
  <w:style w:type="character" w:customStyle="1" w:styleId="TitleChar1">
    <w:name w:val="Title Char1"/>
    <w:basedOn w:val="DefaultParagraphFont"/>
    <w:locked/>
    <w:rsid w:val="006734AB"/>
    <w:rPr>
      <w:rFonts w:ascii="Arial" w:hAnsi="Arial"/>
      <w:b/>
      <w:sz w:val="72"/>
    </w:rPr>
  </w:style>
  <w:style w:type="character" w:customStyle="1" w:styleId="CharChar11">
    <w:name w:val="Char Char11"/>
    <w:basedOn w:val="DefaultParagraphFont"/>
    <w:rsid w:val="006734AB"/>
    <w:rPr>
      <w:rFonts w:cs="Angsana New"/>
      <w:lang w:val="en-US" w:eastAsia="en-US" w:bidi="ar-SA"/>
    </w:rPr>
  </w:style>
  <w:style w:type="character" w:customStyle="1" w:styleId="CharChar43">
    <w:name w:val="Char Char43"/>
    <w:basedOn w:val="DefaultParagraphFont"/>
    <w:rsid w:val="006734AB"/>
    <w:rPr>
      <w:rFonts w:cs="Angsana New"/>
      <w:sz w:val="24"/>
      <w:lang w:val="en-US" w:eastAsia="en-US" w:bidi="ar-SA"/>
    </w:rPr>
  </w:style>
  <w:style w:type="character" w:customStyle="1" w:styleId="CharChar71">
    <w:name w:val="Char Char71"/>
    <w:basedOn w:val="DefaultParagraphFont"/>
    <w:rsid w:val="006734AB"/>
    <w:rPr>
      <w:rFonts w:cs="Angsana New"/>
      <w:sz w:val="24"/>
      <w:lang w:val="en-US" w:eastAsia="en-US" w:bidi="ar-SA"/>
    </w:rPr>
  </w:style>
  <w:style w:type="character" w:customStyle="1" w:styleId="CharChar21">
    <w:name w:val="Char Char21"/>
    <w:basedOn w:val="DefaultParagraphFont"/>
    <w:rsid w:val="006734AB"/>
    <w:rPr>
      <w:rFonts w:ascii="Arial Narrow" w:hAnsi="Arial Narrow" w:cs="Angsana New"/>
      <w:b/>
      <w:sz w:val="32"/>
      <w:lang w:val="en-US" w:eastAsia="en-US" w:bidi="ar-SA"/>
    </w:rPr>
  </w:style>
  <w:style w:type="character" w:customStyle="1" w:styleId="CharChar31">
    <w:name w:val="Char Char31"/>
    <w:basedOn w:val="DefaultParagraphFont"/>
    <w:rsid w:val="006734AB"/>
    <w:rPr>
      <w:rFonts w:ascii="Arial Narrow" w:hAnsi="Arial Narrow" w:cs="Angsana New"/>
      <w:b/>
      <w:color w:val="993300"/>
      <w:sz w:val="28"/>
      <w:szCs w:val="28"/>
      <w:lang w:val="en-US" w:eastAsia="en-US" w:bidi="ar-SA"/>
    </w:rPr>
  </w:style>
  <w:style w:type="character" w:customStyle="1" w:styleId="SuperTitleChar">
    <w:name w:val="SuperTitle Char"/>
    <w:basedOn w:val="TitleChar1"/>
    <w:link w:val="SuperTitle"/>
    <w:rsid w:val="006734AB"/>
  </w:style>
  <w:style w:type="character" w:customStyle="1" w:styleId="StyleCaptionArialNarrow11ptChar1">
    <w:name w:val="Style Caption + Arial Narrow 11 pt Char1"/>
    <w:basedOn w:val="CaptionChar4"/>
    <w:link w:val="StyleCaptionArialNarrow11pt"/>
    <w:rsid w:val="006734AB"/>
    <w:rPr>
      <w:rFonts w:ascii="Arial Narrow" w:hAnsi="Arial Narrow"/>
      <w:iCs/>
      <w:sz w:val="22"/>
    </w:rPr>
  </w:style>
  <w:style w:type="character" w:customStyle="1" w:styleId="C1HPopupTopicTextChar">
    <w:name w:val="C1H Popup Topic Text Char"/>
    <w:basedOn w:val="BodyTextChar"/>
    <w:link w:val="C1HPopupTopicText"/>
    <w:locked/>
    <w:rsid w:val="006734AB"/>
    <w:rPr>
      <w:rFonts w:ascii="Roboto" w:hAnsi="Roboto"/>
    </w:rPr>
  </w:style>
  <w:style w:type="character" w:customStyle="1" w:styleId="ReviewLater">
    <w:name w:val="Review Later"/>
    <w:basedOn w:val="DefaultParagraphFont"/>
    <w:rsid w:val="006734AB"/>
    <w:rPr>
      <w:color w:val="FF0000"/>
      <w:bdr w:val="none" w:sz="0" w:space="0" w:color="auto"/>
      <w:shd w:val="clear" w:color="auto" w:fill="FFFF00"/>
    </w:rPr>
  </w:style>
  <w:style w:type="character" w:customStyle="1" w:styleId="TableCellsEmphasis">
    <w:name w:val="Table Cells Emphasis"/>
    <w:basedOn w:val="TableCellsChar1"/>
    <w:qFormat/>
    <w:rsid w:val="006734AB"/>
    <w:rPr>
      <w:rFonts w:eastAsia="Times New Roman" w:cs="Angsana New"/>
      <w:i/>
      <w:sz w:val="20"/>
    </w:rPr>
  </w:style>
  <w:style w:type="paragraph" w:customStyle="1" w:styleId="MarginalNote-Symbol">
    <w:name w:val="Marginal Note-Symbol"/>
    <w:rsid w:val="006734AB"/>
    <w:pPr>
      <w:spacing w:before="180"/>
      <w:jc w:val="right"/>
    </w:pPr>
    <w:rPr>
      <w:rFonts w:eastAsia="MS Gothic" w:cs="Times New Roman"/>
      <w:kern w:val="2"/>
      <w:sz w:val="24"/>
      <w:szCs w:val="22"/>
      <w:lang w:eastAsia="ja-JP"/>
    </w:rPr>
  </w:style>
  <w:style w:type="paragraph" w:customStyle="1" w:styleId="Pending">
    <w:name w:val="*Pending"/>
    <w:basedOn w:val="Normal"/>
    <w:rsid w:val="006734AB"/>
    <w:pPr>
      <w:shd w:val="clear" w:color="auto" w:fill="FFFF99"/>
      <w:jc w:val="right"/>
    </w:pPr>
    <w:rPr>
      <w:b/>
      <w:color w:val="993300"/>
      <w:sz w:val="22"/>
      <w:szCs w:val="22"/>
    </w:rPr>
  </w:style>
  <w:style w:type="character" w:customStyle="1" w:styleId="CharChar351">
    <w:name w:val="Char Char351"/>
    <w:basedOn w:val="DefaultParagraphFont"/>
    <w:rsid w:val="006734AB"/>
    <w:rPr>
      <w:rFonts w:ascii="Arial" w:hAnsi="Arial" w:cs="Angsana New"/>
      <w:b/>
      <w:sz w:val="20"/>
      <w:szCs w:val="20"/>
      <w:lang w:bidi="th-TH"/>
    </w:rPr>
  </w:style>
  <w:style w:type="character" w:customStyle="1" w:styleId="CharChar331">
    <w:name w:val="Char Char331"/>
    <w:basedOn w:val="DefaultParagraphFont"/>
    <w:rsid w:val="006734AB"/>
    <w:rPr>
      <w:rFonts w:ascii="Arial Narrow" w:hAnsi="Arial Narrow" w:cs="Angsana New"/>
      <w:b/>
      <w:sz w:val="20"/>
      <w:szCs w:val="20"/>
      <w:lang w:bidi="th-TH"/>
    </w:rPr>
  </w:style>
  <w:style w:type="character" w:customStyle="1" w:styleId="CharChar281">
    <w:name w:val="Char Char281"/>
    <w:basedOn w:val="DefaultParagraphFont"/>
    <w:rsid w:val="006734AB"/>
    <w:rPr>
      <w:rFonts w:ascii="Times New Roman" w:hAnsi="Times New Roman" w:cs="Angsana New"/>
      <w:sz w:val="20"/>
      <w:szCs w:val="20"/>
      <w:lang w:bidi="th-TH"/>
    </w:rPr>
  </w:style>
  <w:style w:type="character" w:customStyle="1" w:styleId="CharChar261">
    <w:name w:val="Char Char261"/>
    <w:basedOn w:val="DefaultParagraphFont"/>
    <w:semiHidden/>
    <w:rsid w:val="006734AB"/>
    <w:rPr>
      <w:rFonts w:ascii="Times New Roman" w:hAnsi="Times New Roman" w:cs="Angsana New"/>
      <w:sz w:val="20"/>
      <w:szCs w:val="20"/>
      <w:lang w:bidi="th-TH"/>
    </w:rPr>
  </w:style>
  <w:style w:type="character" w:customStyle="1" w:styleId="CharChar241">
    <w:name w:val="Char Char241"/>
    <w:basedOn w:val="DefaultParagraphFont"/>
    <w:semiHidden/>
    <w:rsid w:val="006734AB"/>
    <w:rPr>
      <w:rFonts w:ascii="Tahoma" w:hAnsi="Tahoma" w:cs="Tahoma"/>
      <w:sz w:val="16"/>
      <w:szCs w:val="16"/>
    </w:rPr>
  </w:style>
  <w:style w:type="character" w:customStyle="1" w:styleId="CharChar271">
    <w:name w:val="Char Char271"/>
    <w:basedOn w:val="CharChar281"/>
    <w:rsid w:val="006734AB"/>
    <w:rPr>
      <w:rFonts w:ascii="Arial" w:hAnsi="Arial"/>
    </w:rPr>
  </w:style>
  <w:style w:type="character" w:customStyle="1" w:styleId="CharChar191">
    <w:name w:val="Char Char191"/>
    <w:basedOn w:val="DefaultParagraphFont"/>
    <w:rsid w:val="006734AB"/>
    <w:rPr>
      <w:rFonts w:ascii="Times New Roman" w:hAnsi="Times New Roman" w:cs="Angsana New"/>
      <w:sz w:val="20"/>
      <w:szCs w:val="20"/>
      <w:lang w:bidi="th-TH"/>
    </w:rPr>
  </w:style>
  <w:style w:type="character" w:customStyle="1" w:styleId="CharChar341">
    <w:name w:val="Char Char341"/>
    <w:basedOn w:val="DefaultParagraphFont"/>
    <w:rsid w:val="006734AB"/>
    <w:rPr>
      <w:rFonts w:ascii="Arial" w:hAnsi="Arial" w:cs="Angsana New"/>
      <w:b/>
      <w:i/>
      <w:sz w:val="20"/>
      <w:szCs w:val="20"/>
      <w:lang w:bidi="th-TH"/>
    </w:rPr>
  </w:style>
  <w:style w:type="character" w:customStyle="1" w:styleId="CharChar391">
    <w:name w:val="Char Char391"/>
    <w:basedOn w:val="DefaultParagraphFont"/>
    <w:rsid w:val="006734AB"/>
    <w:rPr>
      <w:rFonts w:ascii="Arial" w:hAnsi="Arial" w:cs="Angsana New"/>
      <w:b/>
      <w:i/>
      <w:sz w:val="24"/>
      <w:lang w:val="en-US" w:eastAsia="en-US" w:bidi="ar-SA"/>
    </w:rPr>
  </w:style>
  <w:style w:type="character" w:customStyle="1" w:styleId="CharChar401">
    <w:name w:val="Char Char401"/>
    <w:basedOn w:val="DefaultParagraphFont"/>
    <w:rsid w:val="006734AB"/>
    <w:rPr>
      <w:rFonts w:ascii="Arial" w:hAnsi="Arial" w:cs="Angsana New"/>
      <w:b/>
      <w:sz w:val="28"/>
      <w:lang w:val="en-US" w:eastAsia="en-US" w:bidi="ar-SA"/>
    </w:rPr>
  </w:style>
  <w:style w:type="character" w:customStyle="1" w:styleId="CharChar381">
    <w:name w:val="Char Char381"/>
    <w:basedOn w:val="DefaultParagraphFont"/>
    <w:rsid w:val="006734AB"/>
    <w:rPr>
      <w:rFonts w:ascii="Arial Narrow" w:hAnsi="Arial Narrow" w:cs="Angsana New"/>
      <w:b/>
      <w:sz w:val="24"/>
      <w:lang w:val="en-US" w:eastAsia="en-US" w:bidi="ar-SA"/>
    </w:rPr>
  </w:style>
  <w:style w:type="character" w:customStyle="1" w:styleId="CharChar421">
    <w:name w:val="Char Char421"/>
    <w:basedOn w:val="DefaultParagraphFont"/>
    <w:rsid w:val="006734AB"/>
    <w:rPr>
      <w:rFonts w:ascii="Arial" w:hAnsi="Arial" w:cs="Angsana New"/>
      <w:b/>
      <w:sz w:val="60"/>
      <w:lang w:val="en-US" w:eastAsia="en-US" w:bidi="ar-SA"/>
    </w:rPr>
  </w:style>
  <w:style w:type="character" w:customStyle="1" w:styleId="CharChar411">
    <w:name w:val="Char Char411"/>
    <w:basedOn w:val="DefaultParagraphFont"/>
    <w:rsid w:val="006734AB"/>
    <w:rPr>
      <w:rFonts w:ascii="Arial" w:hAnsi="Arial" w:cs="Angsana New"/>
      <w:b/>
      <w:sz w:val="36"/>
      <w:lang w:val="en-US" w:eastAsia="en-US" w:bidi="ar-SA"/>
    </w:rPr>
  </w:style>
  <w:style w:type="paragraph" w:customStyle="1" w:styleId="normal0">
    <w:name w:val="normal"/>
    <w:rsid w:val="006734AB"/>
    <w:rPr>
      <w:rFonts w:ascii="Roboto" w:hAnsi="Roboto" w:cs="Times New Roman"/>
      <w:color w:val="000000"/>
    </w:rPr>
  </w:style>
  <w:style w:type="character" w:customStyle="1" w:styleId="D2HComment">
    <w:name w:val="_D2HComment"/>
    <w:basedOn w:val="DefaultParagraphFont"/>
    <w:rsid w:val="006734AB"/>
    <w:rPr>
      <w:vanish/>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gif"/><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gif"/><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EB65-2FEC-400A-88B8-C2D657B8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C1H_PRNOMARGIN_SINGLE.dotm</Template>
  <TotalTime>40</TotalTime>
  <Pages>1</Pages>
  <Words>38703</Words>
  <Characters>220609</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Guide to the Capital Asset Management Module</vt:lpstr>
    </vt:vector>
  </TitlesOfParts>
  <Company>University of Arizona</Company>
  <LinksUpToDate>false</LinksUpToDate>
  <CharactersWithSpaces>258795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Capital Asset Management Module</dc:title>
  <dc:creator>Windows User</dc:creator>
  <dc:description>Version 2009.2.0.466</dc:description>
  <cp:lastModifiedBy>Windows User</cp:lastModifiedBy>
  <cp:revision>9</cp:revision>
  <cp:lastPrinted>2019-01-09T22:53:00Z</cp:lastPrinted>
  <dcterms:created xsi:type="dcterms:W3CDTF">2018-04-11T17:36:00Z</dcterms:created>
  <dcterms:modified xsi:type="dcterms:W3CDTF">2019-01-09T22:54:00Z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