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EB9" w:rsidRPr="004A107F" w:rsidRDefault="0048555D" w:rsidP="004A107F">
      <w:pPr>
        <w:pStyle w:val="SuperTitle"/>
      </w:pPr>
      <w:r>
        <w:rPr>
          <w:noProof/>
        </w:rPr>
        <w:drawing>
          <wp:inline distT="0" distB="0" distL="0" distR="0">
            <wp:extent cx="4083260" cy="2724290"/>
            <wp:effectExtent l="0" t="0" r="0" b="0"/>
            <wp:docPr id="5" name="Picture 4" descr="Kuali_Financials_Stacked@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ali_Financials_Stacked@2x.png"/>
                    <pic:cNvPicPr/>
                  </pic:nvPicPr>
                  <pic:blipFill>
                    <a:blip r:embed="rId8" cstate="print"/>
                    <a:stretch>
                      <a:fillRect/>
                    </a:stretch>
                  </pic:blipFill>
                  <pic:spPr>
                    <a:xfrm>
                      <a:off x="0" y="0"/>
                      <a:ext cx="4083260" cy="2724290"/>
                    </a:xfrm>
                    <a:prstGeom prst="rect">
                      <a:avLst/>
                    </a:prstGeom>
                  </pic:spPr>
                </pic:pic>
              </a:graphicData>
            </a:graphic>
          </wp:inline>
        </w:drawing>
      </w:r>
    </w:p>
    <w:p w:rsidR="00A346D4" w:rsidRPr="001B472C" w:rsidRDefault="00903F13" w:rsidP="001B472C">
      <w:pPr>
        <w:pStyle w:val="Title"/>
      </w:pPr>
      <w:fldSimple w:instr=" DOCVARIABLE &quot;C1HTitle&quot; \* MERGEFORMAT ">
        <w:r w:rsidR="001A4F8F">
          <w:t>Guide to the Accounts Receivable Module</w:t>
        </w:r>
      </w:fldSimple>
    </w:p>
    <w:p w:rsidR="00636224" w:rsidRDefault="00636224" w:rsidP="00A346D4">
      <w:pPr>
        <w:jc w:val="right"/>
      </w:pPr>
    </w:p>
    <w:p w:rsidR="00A346D4" w:rsidRDefault="00A346D4" w:rsidP="00A346D4">
      <w:pPr>
        <w:jc w:val="right"/>
      </w:pPr>
    </w:p>
    <w:p w:rsidR="00A346D4" w:rsidRDefault="00A346D4" w:rsidP="00A346D4">
      <w:pPr>
        <w:rPr>
          <w:b/>
          <w:sz w:val="28"/>
        </w:rPr>
      </w:pPr>
    </w:p>
    <w:p w:rsidR="00A346D4" w:rsidRDefault="00A346D4" w:rsidP="001B472C">
      <w:pPr>
        <w:pStyle w:val="ByLine"/>
        <w:rPr>
          <w:rFonts w:ascii="Times New Roman" w:hAnsi="Times New Roman" w:cs="Times New Roman"/>
        </w:rPr>
      </w:pPr>
      <w:r w:rsidRPr="006A0EB9">
        <w:rPr>
          <w:rFonts w:ascii="Times New Roman" w:hAnsi="Times New Roman" w:cs="Times New Roman"/>
        </w:rPr>
        <w:br/>
      </w:r>
      <w:fldSimple w:instr=" DOCVARIABLE &quot;C1HByLine&quot; \* MERGEFORMAT ">
        <w:r w:rsidR="001A4F8F">
          <w:t>Kuali</w:t>
        </w:r>
      </w:fldSimple>
    </w:p>
    <w:p w:rsidR="003C5D7A" w:rsidRPr="007F37F1" w:rsidRDefault="00CB6426" w:rsidP="003C5D7A">
      <w:pPr>
        <w:pStyle w:val="BodyText"/>
        <w:spacing w:before="11700"/>
      </w:pPr>
      <w:r>
        <w:br w:type="page"/>
      </w:r>
      <w:r w:rsidR="003C5D7A" w:rsidRPr="0003435D">
        <w:rPr>
          <w:rStyle w:val="Emphasis"/>
        </w:rPr>
        <w:lastRenderedPageBreak/>
        <w:t xml:space="preserve">copyright © </w:t>
      </w:r>
      <w:r w:rsidR="003C5D7A">
        <w:rPr>
          <w:rStyle w:val="Emphasis"/>
        </w:rPr>
        <w:t>2005</w:t>
      </w:r>
      <w:r w:rsidR="003C5D7A" w:rsidRPr="0003435D">
        <w:rPr>
          <w:rStyle w:val="Emphasis"/>
        </w:rPr>
        <w:t>-</w:t>
      </w:r>
      <w:r w:rsidR="00E93987">
        <w:rPr>
          <w:rStyle w:val="Emphasis"/>
        </w:rPr>
        <w:t>201</w:t>
      </w:r>
      <w:r w:rsidR="003E1805">
        <w:rPr>
          <w:rStyle w:val="Emphasis"/>
        </w:rPr>
        <w:t>9</w:t>
      </w:r>
      <w:r w:rsidR="003C5D7A" w:rsidRPr="0003435D">
        <w:rPr>
          <w:rStyle w:val="Emphasis"/>
        </w:rPr>
        <w:t xml:space="preserve"> Kuali, Inc., all rights reserved. Portions of Kuali Financials software are </w:t>
      </w:r>
      <w:r w:rsidR="0026531A">
        <w:rPr>
          <w:rStyle w:val="Emphasis"/>
        </w:rPr>
        <w:t xml:space="preserve">based in part on works </w:t>
      </w:r>
      <w:r w:rsidR="003C5D7A" w:rsidRPr="0003435D">
        <w:rPr>
          <w:rStyle w:val="Emphasis"/>
        </w:rPr>
        <w:t>copyright</w:t>
      </w:r>
      <w:r w:rsidR="0026531A">
        <w:rPr>
          <w:rStyle w:val="Emphasis"/>
        </w:rPr>
        <w:t>ed by</w:t>
      </w:r>
      <w:r w:rsidR="003C5D7A" w:rsidRPr="0003435D">
        <w:rPr>
          <w:rStyle w:val="Emphasis"/>
        </w:rPr>
        <w:t xml:space="preserve"> other parties as indicated in the </w:t>
      </w:r>
      <w:r w:rsidR="003C5D7A" w:rsidRPr="00CB0204">
        <w:rPr>
          <w:rStyle w:val="Emphasisintable"/>
        </w:rPr>
        <w:t>acknowledgements|https://monsters-stg.kuali.co/fin/acknowledgements.jsp</w:t>
      </w:r>
      <w:r w:rsidR="003C5D7A" w:rsidRPr="0003435D">
        <w:rPr>
          <w:rStyle w:val="Emphasis"/>
        </w:rPr>
        <w:t>.</w:t>
      </w:r>
      <w:r w:rsidR="00903F13" w:rsidRPr="00EE7E09">
        <w:fldChar w:fldCharType="begin"/>
      </w:r>
      <w:r w:rsidR="003C5D7A" w:rsidRPr="00EE7E09">
        <w:instrText xml:space="preserve"> \MinBodyLeft 0 </w:instrText>
      </w:r>
      <w:r w:rsidR="00903F13" w:rsidRPr="00EE7E09">
        <w:fldChar w:fldCharType="end"/>
      </w:r>
    </w:p>
    <w:p w:rsidR="00806F8E" w:rsidRDefault="00806F8E" w:rsidP="00806F8E">
      <w:pPr>
        <w:pStyle w:val="BodyText"/>
        <w:spacing w:before="240"/>
      </w:pPr>
      <w:r>
        <w:t>.</w:t>
      </w:r>
    </w:p>
    <w:p w:rsidR="000D0A6E" w:rsidRPr="0024471F" w:rsidRDefault="000D0A6E" w:rsidP="000D0A6E">
      <w:pPr>
        <w:pStyle w:val="BodyText"/>
        <w:spacing w:before="240"/>
        <w:sectPr w:rsidR="000D0A6E" w:rsidRPr="0024471F" w:rsidSect="00FC75D9">
          <w:headerReference w:type="even" r:id="rId9"/>
          <w:headerReference w:type="default" r:id="rId10"/>
          <w:footerReference w:type="even" r:id="rId11"/>
          <w:footerReference w:type="default" r:id="rId12"/>
          <w:headerReference w:type="first" r:id="rId13"/>
          <w:footerReference w:type="first" r:id="rId14"/>
          <w:type w:val="oddPage"/>
          <w:pgSz w:w="12240" w:h="15840"/>
          <w:pgMar w:top="1440" w:right="1440" w:bottom="1440" w:left="1440" w:header="504" w:footer="720" w:gutter="0"/>
          <w:pgNumType w:fmt="lowerRoman"/>
          <w:cols w:space="720"/>
          <w:docGrid w:linePitch="272"/>
        </w:sectPr>
      </w:pPr>
    </w:p>
    <w:p w:rsidR="006A0EB9" w:rsidRDefault="006A0EB9" w:rsidP="006A0EB9">
      <w:pPr>
        <w:pStyle w:val="TOCTitle"/>
      </w:pPr>
      <w:r>
        <w:lastRenderedPageBreak/>
        <w:t>Contents</w:t>
      </w:r>
    </w:p>
    <w:p w:rsidR="008C3307" w:rsidRDefault="00903F13">
      <w:pPr>
        <w:pStyle w:val="TOC2"/>
        <w:rPr>
          <w:rFonts w:asciiTheme="minorHAnsi" w:eastAsiaTheme="minorEastAsia" w:hAnsiTheme="minorHAnsi" w:cstheme="minorBidi"/>
          <w:sz w:val="22"/>
          <w:szCs w:val="22"/>
        </w:rPr>
      </w:pPr>
      <w:r w:rsidRPr="00903F13">
        <w:rPr>
          <w:sz w:val="22"/>
        </w:rPr>
        <w:fldChar w:fldCharType="begin"/>
      </w:r>
      <w:r w:rsidR="006A0EB9">
        <w:instrText>TOC \o "1-3" \h</w:instrText>
      </w:r>
      <w:r w:rsidRPr="00903F13">
        <w:rPr>
          <w:sz w:val="22"/>
        </w:rPr>
        <w:fldChar w:fldCharType="separate"/>
      </w:r>
      <w:hyperlink w:anchor="_Toc531181786" w:history="1">
        <w:r w:rsidR="008C3307" w:rsidRPr="004C3EF9">
          <w:rPr>
            <w:rStyle w:val="Hyperlink"/>
          </w:rPr>
          <w:t>Introduction</w:t>
        </w:r>
        <w:r w:rsidR="008C3307">
          <w:tab/>
        </w:r>
        <w:r>
          <w:fldChar w:fldCharType="begin"/>
        </w:r>
        <w:r w:rsidR="008C3307">
          <w:instrText xml:space="preserve"> PAGEREF _Toc531181786 \h </w:instrText>
        </w:r>
        <w:r>
          <w:fldChar w:fldCharType="separate"/>
        </w:r>
        <w:r w:rsidR="005B0201">
          <w:t>6</w:t>
        </w:r>
        <w:r>
          <w:fldChar w:fldCharType="end"/>
        </w:r>
      </w:hyperlink>
    </w:p>
    <w:p w:rsidR="008C3307" w:rsidRDefault="00903F13">
      <w:pPr>
        <w:pStyle w:val="TOC2"/>
        <w:rPr>
          <w:rFonts w:asciiTheme="minorHAnsi" w:eastAsiaTheme="minorEastAsia" w:hAnsiTheme="minorHAnsi" w:cstheme="minorBidi"/>
          <w:sz w:val="22"/>
          <w:szCs w:val="22"/>
        </w:rPr>
      </w:pPr>
      <w:hyperlink w:anchor="_Toc531181787" w:history="1">
        <w:r w:rsidR="008C3307" w:rsidRPr="004C3EF9">
          <w:rPr>
            <w:rStyle w:val="Hyperlink"/>
          </w:rPr>
          <w:t>Accounts Receivable Batch Processes</w:t>
        </w:r>
        <w:r w:rsidR="008C3307">
          <w:tab/>
        </w:r>
        <w:r>
          <w:fldChar w:fldCharType="begin"/>
        </w:r>
        <w:r w:rsidR="008C3307">
          <w:instrText xml:space="preserve"> PAGEREF _Toc531181787 \h </w:instrText>
        </w:r>
        <w:r>
          <w:fldChar w:fldCharType="separate"/>
        </w:r>
        <w:r w:rsidR="005B0201">
          <w:t>7</w:t>
        </w:r>
        <w:r>
          <w:fldChar w:fldCharType="end"/>
        </w:r>
      </w:hyperlink>
    </w:p>
    <w:p w:rsidR="008C3307" w:rsidRDefault="00903F13">
      <w:pPr>
        <w:pStyle w:val="TOC2"/>
        <w:rPr>
          <w:rFonts w:asciiTheme="minorHAnsi" w:eastAsiaTheme="minorEastAsia" w:hAnsiTheme="minorHAnsi" w:cstheme="minorBidi"/>
          <w:sz w:val="22"/>
          <w:szCs w:val="22"/>
        </w:rPr>
      </w:pPr>
      <w:hyperlink w:anchor="_Toc531181788" w:history="1">
        <w:r w:rsidR="008C3307" w:rsidRPr="004C3EF9">
          <w:rPr>
            <w:rStyle w:val="Hyperlink"/>
          </w:rPr>
          <w:t>Accounts Receivable Transaction Documents</w:t>
        </w:r>
        <w:r w:rsidR="008C3307">
          <w:tab/>
        </w:r>
        <w:r>
          <w:fldChar w:fldCharType="begin"/>
        </w:r>
        <w:r w:rsidR="008C3307">
          <w:instrText xml:space="preserve"> PAGEREF _Toc531181788 \h </w:instrText>
        </w:r>
        <w:r>
          <w:fldChar w:fldCharType="separate"/>
        </w:r>
        <w:r w:rsidR="005B0201">
          <w:t>9</w:t>
        </w:r>
        <w:r>
          <w:fldChar w:fldCharType="end"/>
        </w:r>
      </w:hyperlink>
    </w:p>
    <w:p w:rsidR="008C3307" w:rsidRDefault="00903F13">
      <w:pPr>
        <w:pStyle w:val="TOC3"/>
        <w:rPr>
          <w:rFonts w:asciiTheme="minorHAnsi" w:eastAsiaTheme="minorEastAsia" w:hAnsiTheme="minorHAnsi" w:cstheme="minorBidi"/>
          <w:sz w:val="22"/>
          <w:szCs w:val="22"/>
        </w:rPr>
      </w:pPr>
      <w:hyperlink w:anchor="_Toc531181789" w:history="1">
        <w:r w:rsidR="008C3307" w:rsidRPr="004C3EF9">
          <w:rPr>
            <w:rStyle w:val="Hyperlink"/>
          </w:rPr>
          <w:t>Cash Control</w:t>
        </w:r>
        <w:r w:rsidR="008C3307">
          <w:tab/>
        </w:r>
        <w:r>
          <w:fldChar w:fldCharType="begin"/>
        </w:r>
        <w:r w:rsidR="008C3307">
          <w:instrText xml:space="preserve"> PAGEREF _Toc531181789 \h </w:instrText>
        </w:r>
        <w:r>
          <w:fldChar w:fldCharType="separate"/>
        </w:r>
        <w:r w:rsidR="005B0201">
          <w:t>11</w:t>
        </w:r>
        <w:r>
          <w:fldChar w:fldCharType="end"/>
        </w:r>
      </w:hyperlink>
    </w:p>
    <w:p w:rsidR="008C3307" w:rsidRDefault="00903F13">
      <w:pPr>
        <w:pStyle w:val="TOC3"/>
        <w:rPr>
          <w:rFonts w:asciiTheme="minorHAnsi" w:eastAsiaTheme="minorEastAsia" w:hAnsiTheme="minorHAnsi" w:cstheme="minorBidi"/>
          <w:sz w:val="22"/>
          <w:szCs w:val="22"/>
        </w:rPr>
      </w:pPr>
      <w:hyperlink w:anchor="_Toc531181790" w:history="1">
        <w:r w:rsidR="008C3307" w:rsidRPr="004C3EF9">
          <w:rPr>
            <w:rStyle w:val="Hyperlink"/>
          </w:rPr>
          <w:t>Contracts &amp; Grants Collection Activity</w:t>
        </w:r>
        <w:r w:rsidR="008C3307">
          <w:tab/>
        </w:r>
        <w:r>
          <w:fldChar w:fldCharType="begin"/>
        </w:r>
        <w:r w:rsidR="008C3307">
          <w:instrText xml:space="preserve"> PAGEREF _Toc531181790 \h </w:instrText>
        </w:r>
        <w:r>
          <w:fldChar w:fldCharType="separate"/>
        </w:r>
        <w:r w:rsidR="005B0201">
          <w:t>14</w:t>
        </w:r>
        <w:r>
          <w:fldChar w:fldCharType="end"/>
        </w:r>
      </w:hyperlink>
    </w:p>
    <w:p w:rsidR="008C3307" w:rsidRDefault="00903F13">
      <w:pPr>
        <w:pStyle w:val="TOC3"/>
        <w:rPr>
          <w:rFonts w:asciiTheme="minorHAnsi" w:eastAsiaTheme="minorEastAsia" w:hAnsiTheme="minorHAnsi" w:cstheme="minorBidi"/>
          <w:sz w:val="22"/>
          <w:szCs w:val="22"/>
        </w:rPr>
      </w:pPr>
      <w:hyperlink w:anchor="_Toc531181791" w:history="1">
        <w:r w:rsidR="008C3307" w:rsidRPr="004C3EF9">
          <w:rPr>
            <w:rStyle w:val="Hyperlink"/>
          </w:rPr>
          <w:t>Contracts &amp; Grants Invoice</w:t>
        </w:r>
        <w:r w:rsidR="008C3307">
          <w:tab/>
        </w:r>
        <w:r>
          <w:fldChar w:fldCharType="begin"/>
        </w:r>
        <w:r w:rsidR="008C3307">
          <w:instrText xml:space="preserve"> PAGEREF _Toc531181791 \h </w:instrText>
        </w:r>
        <w:r>
          <w:fldChar w:fldCharType="separate"/>
        </w:r>
        <w:r w:rsidR="005B0201">
          <w:t>17</w:t>
        </w:r>
        <w:r>
          <w:fldChar w:fldCharType="end"/>
        </w:r>
      </w:hyperlink>
    </w:p>
    <w:p w:rsidR="008C3307" w:rsidRDefault="00903F13">
      <w:pPr>
        <w:pStyle w:val="TOC3"/>
        <w:rPr>
          <w:rFonts w:asciiTheme="minorHAnsi" w:eastAsiaTheme="minorEastAsia" w:hAnsiTheme="minorHAnsi" w:cstheme="minorBidi"/>
          <w:sz w:val="22"/>
          <w:szCs w:val="22"/>
        </w:rPr>
      </w:pPr>
      <w:hyperlink w:anchor="_Toc531181792" w:history="1">
        <w:r w:rsidR="008C3307" w:rsidRPr="004C3EF9">
          <w:rPr>
            <w:rStyle w:val="Hyperlink"/>
          </w:rPr>
          <w:t>Contracts &amp; Grants LOC Review</w:t>
        </w:r>
        <w:r w:rsidR="008C3307">
          <w:tab/>
        </w:r>
        <w:r>
          <w:fldChar w:fldCharType="begin"/>
        </w:r>
        <w:r w:rsidR="008C3307">
          <w:instrText xml:space="preserve"> PAGEREF _Toc531181792 \h </w:instrText>
        </w:r>
        <w:r>
          <w:fldChar w:fldCharType="separate"/>
        </w:r>
        <w:r w:rsidR="005B0201">
          <w:t>30</w:t>
        </w:r>
        <w:r>
          <w:fldChar w:fldCharType="end"/>
        </w:r>
      </w:hyperlink>
    </w:p>
    <w:p w:rsidR="008C3307" w:rsidRDefault="00903F13">
      <w:pPr>
        <w:pStyle w:val="TOC3"/>
        <w:rPr>
          <w:rFonts w:asciiTheme="minorHAnsi" w:eastAsiaTheme="minorEastAsia" w:hAnsiTheme="minorHAnsi" w:cstheme="minorBidi"/>
          <w:sz w:val="22"/>
          <w:szCs w:val="22"/>
        </w:rPr>
      </w:pPr>
      <w:hyperlink w:anchor="_Toc531181793" w:history="1">
        <w:r w:rsidR="008C3307" w:rsidRPr="004C3EF9">
          <w:rPr>
            <w:rStyle w:val="Hyperlink"/>
          </w:rPr>
          <w:t>Customer Credit Memo</w:t>
        </w:r>
        <w:r w:rsidR="008C3307">
          <w:tab/>
        </w:r>
        <w:r>
          <w:fldChar w:fldCharType="begin"/>
        </w:r>
        <w:r w:rsidR="008C3307">
          <w:instrText xml:space="preserve"> PAGEREF _Toc531181793 \h </w:instrText>
        </w:r>
        <w:r>
          <w:fldChar w:fldCharType="separate"/>
        </w:r>
        <w:r w:rsidR="005B0201">
          <w:t>33</w:t>
        </w:r>
        <w:r>
          <w:fldChar w:fldCharType="end"/>
        </w:r>
      </w:hyperlink>
    </w:p>
    <w:p w:rsidR="008C3307" w:rsidRDefault="00903F13">
      <w:pPr>
        <w:pStyle w:val="TOC3"/>
        <w:rPr>
          <w:rFonts w:asciiTheme="minorHAnsi" w:eastAsiaTheme="minorEastAsia" w:hAnsiTheme="minorHAnsi" w:cstheme="minorBidi"/>
          <w:sz w:val="22"/>
          <w:szCs w:val="22"/>
        </w:rPr>
      </w:pPr>
      <w:hyperlink w:anchor="_Toc531181794" w:history="1">
        <w:r w:rsidR="008C3307" w:rsidRPr="004C3EF9">
          <w:rPr>
            <w:rStyle w:val="Hyperlink"/>
          </w:rPr>
          <w:t>Customer Invoice</w:t>
        </w:r>
        <w:r w:rsidR="008C3307">
          <w:tab/>
        </w:r>
        <w:r>
          <w:fldChar w:fldCharType="begin"/>
        </w:r>
        <w:r w:rsidR="008C3307">
          <w:instrText xml:space="preserve"> PAGEREF _Toc531181794 \h </w:instrText>
        </w:r>
        <w:r>
          <w:fldChar w:fldCharType="separate"/>
        </w:r>
        <w:r w:rsidR="005B0201">
          <w:t>35</w:t>
        </w:r>
        <w:r>
          <w:fldChar w:fldCharType="end"/>
        </w:r>
      </w:hyperlink>
    </w:p>
    <w:p w:rsidR="008C3307" w:rsidRDefault="00903F13">
      <w:pPr>
        <w:pStyle w:val="TOC3"/>
        <w:rPr>
          <w:rFonts w:asciiTheme="minorHAnsi" w:eastAsiaTheme="minorEastAsia" w:hAnsiTheme="minorHAnsi" w:cstheme="minorBidi"/>
          <w:sz w:val="22"/>
          <w:szCs w:val="22"/>
        </w:rPr>
      </w:pPr>
      <w:hyperlink w:anchor="_Toc531181795" w:history="1">
        <w:r w:rsidR="008C3307" w:rsidRPr="004C3EF9">
          <w:rPr>
            <w:rStyle w:val="Hyperlink"/>
          </w:rPr>
          <w:t>Customer Invoice Writeoff</w:t>
        </w:r>
        <w:r w:rsidR="008C3307">
          <w:tab/>
        </w:r>
        <w:r>
          <w:fldChar w:fldCharType="begin"/>
        </w:r>
        <w:r w:rsidR="008C3307">
          <w:instrText xml:space="preserve"> PAGEREF _Toc531181795 \h </w:instrText>
        </w:r>
        <w:r>
          <w:fldChar w:fldCharType="separate"/>
        </w:r>
        <w:r w:rsidR="005B0201">
          <w:t>42</w:t>
        </w:r>
        <w:r>
          <w:fldChar w:fldCharType="end"/>
        </w:r>
      </w:hyperlink>
    </w:p>
    <w:p w:rsidR="008C3307" w:rsidRDefault="00903F13">
      <w:pPr>
        <w:pStyle w:val="TOC3"/>
        <w:rPr>
          <w:rFonts w:asciiTheme="minorHAnsi" w:eastAsiaTheme="minorEastAsia" w:hAnsiTheme="minorHAnsi" w:cstheme="minorBidi"/>
          <w:sz w:val="22"/>
          <w:szCs w:val="22"/>
        </w:rPr>
      </w:pPr>
      <w:hyperlink w:anchor="_Toc531181796" w:history="1">
        <w:r w:rsidR="008C3307" w:rsidRPr="004C3EF9">
          <w:rPr>
            <w:rStyle w:val="Hyperlink"/>
          </w:rPr>
          <w:t>Customer Invoice Writeoff Lookup</w:t>
        </w:r>
        <w:r w:rsidR="008C3307">
          <w:tab/>
        </w:r>
        <w:r>
          <w:fldChar w:fldCharType="begin"/>
        </w:r>
        <w:r w:rsidR="008C3307">
          <w:instrText xml:space="preserve"> PAGEREF _Toc531181796 \h </w:instrText>
        </w:r>
        <w:r>
          <w:fldChar w:fldCharType="separate"/>
        </w:r>
        <w:r w:rsidR="005B0201">
          <w:t>45</w:t>
        </w:r>
        <w:r>
          <w:fldChar w:fldCharType="end"/>
        </w:r>
      </w:hyperlink>
    </w:p>
    <w:p w:rsidR="008C3307" w:rsidRDefault="00903F13">
      <w:pPr>
        <w:pStyle w:val="TOC3"/>
        <w:rPr>
          <w:rFonts w:asciiTheme="minorHAnsi" w:eastAsiaTheme="minorEastAsia" w:hAnsiTheme="minorHAnsi" w:cstheme="minorBidi"/>
          <w:sz w:val="22"/>
          <w:szCs w:val="22"/>
        </w:rPr>
      </w:pPr>
      <w:hyperlink w:anchor="_Toc531181797" w:history="1">
        <w:r w:rsidR="008C3307" w:rsidRPr="004C3EF9">
          <w:rPr>
            <w:rStyle w:val="Hyperlink"/>
          </w:rPr>
          <w:t>Final Billed Indicator</w:t>
        </w:r>
        <w:r w:rsidR="008C3307">
          <w:tab/>
        </w:r>
        <w:r>
          <w:fldChar w:fldCharType="begin"/>
        </w:r>
        <w:r w:rsidR="008C3307">
          <w:instrText xml:space="preserve"> PAGEREF _Toc531181797 \h </w:instrText>
        </w:r>
        <w:r>
          <w:fldChar w:fldCharType="separate"/>
        </w:r>
        <w:r w:rsidR="005B0201">
          <w:t>48</w:t>
        </w:r>
        <w:r>
          <w:fldChar w:fldCharType="end"/>
        </w:r>
      </w:hyperlink>
    </w:p>
    <w:p w:rsidR="008C3307" w:rsidRDefault="00903F13">
      <w:pPr>
        <w:pStyle w:val="TOC3"/>
        <w:rPr>
          <w:rFonts w:asciiTheme="minorHAnsi" w:eastAsiaTheme="minorEastAsia" w:hAnsiTheme="minorHAnsi" w:cstheme="minorBidi"/>
          <w:sz w:val="22"/>
          <w:szCs w:val="22"/>
        </w:rPr>
      </w:pPr>
      <w:hyperlink w:anchor="_Toc531181798" w:history="1">
        <w:r w:rsidR="008C3307" w:rsidRPr="004C3EF9">
          <w:rPr>
            <w:rStyle w:val="Hyperlink"/>
          </w:rPr>
          <w:t>Generate Dunning Letters</w:t>
        </w:r>
        <w:r w:rsidR="008C3307">
          <w:tab/>
        </w:r>
        <w:r>
          <w:fldChar w:fldCharType="begin"/>
        </w:r>
        <w:r w:rsidR="008C3307">
          <w:instrText xml:space="preserve"> PAGEREF _Toc531181798 \h </w:instrText>
        </w:r>
        <w:r>
          <w:fldChar w:fldCharType="separate"/>
        </w:r>
        <w:r w:rsidR="005B0201">
          <w:t>50</w:t>
        </w:r>
        <w:r>
          <w:fldChar w:fldCharType="end"/>
        </w:r>
      </w:hyperlink>
    </w:p>
    <w:p w:rsidR="008C3307" w:rsidRDefault="00903F13">
      <w:pPr>
        <w:pStyle w:val="TOC3"/>
        <w:rPr>
          <w:rFonts w:asciiTheme="minorHAnsi" w:eastAsiaTheme="minorEastAsia" w:hAnsiTheme="minorHAnsi" w:cstheme="minorBidi"/>
          <w:sz w:val="22"/>
          <w:szCs w:val="22"/>
        </w:rPr>
      </w:pPr>
      <w:hyperlink w:anchor="_Toc531181799" w:history="1">
        <w:r w:rsidR="008C3307" w:rsidRPr="004C3EF9">
          <w:rPr>
            <w:rStyle w:val="Hyperlink"/>
          </w:rPr>
          <w:t>Payment Application</w:t>
        </w:r>
        <w:r w:rsidR="008C3307">
          <w:tab/>
        </w:r>
        <w:r>
          <w:fldChar w:fldCharType="begin"/>
        </w:r>
        <w:r w:rsidR="008C3307">
          <w:instrText xml:space="preserve"> PAGEREF _Toc531181799 \h </w:instrText>
        </w:r>
        <w:r>
          <w:fldChar w:fldCharType="separate"/>
        </w:r>
        <w:r w:rsidR="005B0201">
          <w:t>53</w:t>
        </w:r>
        <w:r>
          <w:fldChar w:fldCharType="end"/>
        </w:r>
      </w:hyperlink>
    </w:p>
    <w:p w:rsidR="008C3307" w:rsidRDefault="00903F13">
      <w:pPr>
        <w:pStyle w:val="TOC3"/>
        <w:rPr>
          <w:rFonts w:asciiTheme="minorHAnsi" w:eastAsiaTheme="minorEastAsia" w:hAnsiTheme="minorHAnsi" w:cstheme="minorBidi"/>
          <w:sz w:val="22"/>
          <w:szCs w:val="22"/>
        </w:rPr>
      </w:pPr>
      <w:hyperlink w:anchor="_Toc531181800" w:history="1">
        <w:r w:rsidR="008C3307" w:rsidRPr="004C3EF9">
          <w:rPr>
            <w:rStyle w:val="Hyperlink"/>
          </w:rPr>
          <w:t>Transmit Contracts &amp; Grants Invoices</w:t>
        </w:r>
        <w:r w:rsidR="008C3307">
          <w:tab/>
        </w:r>
        <w:r>
          <w:fldChar w:fldCharType="begin"/>
        </w:r>
        <w:r w:rsidR="008C3307">
          <w:instrText xml:space="preserve"> PAGEREF _Toc531181800 \h </w:instrText>
        </w:r>
        <w:r>
          <w:fldChar w:fldCharType="separate"/>
        </w:r>
        <w:r w:rsidR="005B0201">
          <w:t>58</w:t>
        </w:r>
        <w:r>
          <w:fldChar w:fldCharType="end"/>
        </w:r>
      </w:hyperlink>
    </w:p>
    <w:p w:rsidR="008C3307" w:rsidRDefault="00903F13">
      <w:pPr>
        <w:pStyle w:val="TOC2"/>
        <w:rPr>
          <w:rFonts w:asciiTheme="minorHAnsi" w:eastAsiaTheme="minorEastAsia" w:hAnsiTheme="minorHAnsi" w:cstheme="minorBidi"/>
          <w:sz w:val="22"/>
          <w:szCs w:val="22"/>
        </w:rPr>
      </w:pPr>
      <w:hyperlink w:anchor="_Toc531181801" w:history="1">
        <w:r w:rsidR="008C3307" w:rsidRPr="004C3EF9">
          <w:rPr>
            <w:rStyle w:val="Hyperlink"/>
          </w:rPr>
          <w:t>Accounts Receivable Custom Document Searches</w:t>
        </w:r>
        <w:r w:rsidR="008C3307">
          <w:tab/>
        </w:r>
        <w:r>
          <w:fldChar w:fldCharType="begin"/>
        </w:r>
        <w:r w:rsidR="008C3307">
          <w:instrText xml:space="preserve"> PAGEREF _Toc531181801 \h </w:instrText>
        </w:r>
        <w:r>
          <w:fldChar w:fldCharType="separate"/>
        </w:r>
        <w:r w:rsidR="005B0201">
          <w:t>59</w:t>
        </w:r>
        <w:r>
          <w:fldChar w:fldCharType="end"/>
        </w:r>
      </w:hyperlink>
    </w:p>
    <w:p w:rsidR="008C3307" w:rsidRDefault="00903F13">
      <w:pPr>
        <w:pStyle w:val="TOC3"/>
        <w:rPr>
          <w:rFonts w:asciiTheme="minorHAnsi" w:eastAsiaTheme="minorEastAsia" w:hAnsiTheme="minorHAnsi" w:cstheme="minorBidi"/>
          <w:sz w:val="22"/>
          <w:szCs w:val="22"/>
        </w:rPr>
      </w:pPr>
      <w:hyperlink w:anchor="_Toc531181802" w:history="1">
        <w:r w:rsidR="008C3307" w:rsidRPr="004C3EF9">
          <w:rPr>
            <w:rStyle w:val="Hyperlink"/>
          </w:rPr>
          <w:t>Cash Controls Document Search</w:t>
        </w:r>
        <w:r w:rsidR="008C3307">
          <w:tab/>
        </w:r>
        <w:r>
          <w:fldChar w:fldCharType="begin"/>
        </w:r>
        <w:r w:rsidR="008C3307">
          <w:instrText xml:space="preserve"> PAGEREF _Toc531181802 \h </w:instrText>
        </w:r>
        <w:r>
          <w:fldChar w:fldCharType="separate"/>
        </w:r>
        <w:r w:rsidR="005B0201">
          <w:t>60</w:t>
        </w:r>
        <w:r>
          <w:fldChar w:fldCharType="end"/>
        </w:r>
      </w:hyperlink>
    </w:p>
    <w:p w:rsidR="008C3307" w:rsidRDefault="00903F13">
      <w:pPr>
        <w:pStyle w:val="TOC3"/>
        <w:rPr>
          <w:rFonts w:asciiTheme="minorHAnsi" w:eastAsiaTheme="minorEastAsia" w:hAnsiTheme="minorHAnsi" w:cstheme="minorBidi"/>
          <w:sz w:val="22"/>
          <w:szCs w:val="22"/>
        </w:rPr>
      </w:pPr>
      <w:hyperlink w:anchor="_Toc531181803" w:history="1">
        <w:r w:rsidR="008C3307" w:rsidRPr="004C3EF9">
          <w:rPr>
            <w:rStyle w:val="Hyperlink"/>
          </w:rPr>
          <w:t>Contracts &amp; Grants Invoices Document Search</w:t>
        </w:r>
        <w:r w:rsidR="008C3307">
          <w:tab/>
        </w:r>
        <w:r>
          <w:fldChar w:fldCharType="begin"/>
        </w:r>
        <w:r w:rsidR="008C3307">
          <w:instrText xml:space="preserve"> PAGEREF _Toc531181803 \h </w:instrText>
        </w:r>
        <w:r>
          <w:fldChar w:fldCharType="separate"/>
        </w:r>
        <w:r w:rsidR="005B0201">
          <w:t>61</w:t>
        </w:r>
        <w:r>
          <w:fldChar w:fldCharType="end"/>
        </w:r>
      </w:hyperlink>
    </w:p>
    <w:p w:rsidR="008C3307" w:rsidRDefault="00903F13">
      <w:pPr>
        <w:pStyle w:val="TOC3"/>
        <w:rPr>
          <w:rFonts w:asciiTheme="minorHAnsi" w:eastAsiaTheme="minorEastAsia" w:hAnsiTheme="minorHAnsi" w:cstheme="minorBidi"/>
          <w:sz w:val="22"/>
          <w:szCs w:val="22"/>
        </w:rPr>
      </w:pPr>
      <w:hyperlink w:anchor="_Toc531181804" w:history="1">
        <w:r w:rsidR="008C3307" w:rsidRPr="004C3EF9">
          <w:rPr>
            <w:rStyle w:val="Hyperlink"/>
          </w:rPr>
          <w:t>Customer Credit Memos Document Search</w:t>
        </w:r>
        <w:r w:rsidR="008C3307">
          <w:tab/>
        </w:r>
        <w:r>
          <w:fldChar w:fldCharType="begin"/>
        </w:r>
        <w:r w:rsidR="008C3307">
          <w:instrText xml:space="preserve"> PAGEREF _Toc531181804 \h </w:instrText>
        </w:r>
        <w:r>
          <w:fldChar w:fldCharType="separate"/>
        </w:r>
        <w:r w:rsidR="005B0201">
          <w:t>62</w:t>
        </w:r>
        <w:r>
          <w:fldChar w:fldCharType="end"/>
        </w:r>
      </w:hyperlink>
    </w:p>
    <w:p w:rsidR="008C3307" w:rsidRDefault="00903F13">
      <w:pPr>
        <w:pStyle w:val="TOC3"/>
        <w:rPr>
          <w:rFonts w:asciiTheme="minorHAnsi" w:eastAsiaTheme="minorEastAsia" w:hAnsiTheme="minorHAnsi" w:cstheme="minorBidi"/>
          <w:sz w:val="22"/>
          <w:szCs w:val="22"/>
        </w:rPr>
      </w:pPr>
      <w:hyperlink w:anchor="_Toc531181805" w:history="1">
        <w:r w:rsidR="008C3307" w:rsidRPr="004C3EF9">
          <w:rPr>
            <w:rStyle w:val="Hyperlink"/>
          </w:rPr>
          <w:t>Customer Invoices Document Search</w:t>
        </w:r>
        <w:r w:rsidR="008C3307">
          <w:tab/>
        </w:r>
        <w:r>
          <w:fldChar w:fldCharType="begin"/>
        </w:r>
        <w:r w:rsidR="008C3307">
          <w:instrText xml:space="preserve"> PAGEREF _Toc531181805 \h </w:instrText>
        </w:r>
        <w:r>
          <w:fldChar w:fldCharType="separate"/>
        </w:r>
        <w:r w:rsidR="005B0201">
          <w:t>63</w:t>
        </w:r>
        <w:r>
          <w:fldChar w:fldCharType="end"/>
        </w:r>
      </w:hyperlink>
    </w:p>
    <w:p w:rsidR="008C3307" w:rsidRDefault="00903F13">
      <w:pPr>
        <w:pStyle w:val="TOC3"/>
        <w:rPr>
          <w:rFonts w:asciiTheme="minorHAnsi" w:eastAsiaTheme="minorEastAsia" w:hAnsiTheme="minorHAnsi" w:cstheme="minorBidi"/>
          <w:sz w:val="22"/>
          <w:szCs w:val="22"/>
        </w:rPr>
      </w:pPr>
      <w:hyperlink w:anchor="_Toc531181806" w:history="1">
        <w:r w:rsidR="008C3307" w:rsidRPr="004C3EF9">
          <w:rPr>
            <w:rStyle w:val="Hyperlink"/>
          </w:rPr>
          <w:t>Customer Invoice Writeoffs Document Search</w:t>
        </w:r>
        <w:r w:rsidR="008C3307">
          <w:tab/>
        </w:r>
        <w:r>
          <w:fldChar w:fldCharType="begin"/>
        </w:r>
        <w:r w:rsidR="008C3307">
          <w:instrText xml:space="preserve"> PAGEREF _Toc531181806 \h </w:instrText>
        </w:r>
        <w:r>
          <w:fldChar w:fldCharType="separate"/>
        </w:r>
        <w:r w:rsidR="005B0201">
          <w:t>64</w:t>
        </w:r>
        <w:r>
          <w:fldChar w:fldCharType="end"/>
        </w:r>
      </w:hyperlink>
    </w:p>
    <w:p w:rsidR="008C3307" w:rsidRDefault="00903F13">
      <w:pPr>
        <w:pStyle w:val="TOC3"/>
        <w:rPr>
          <w:rFonts w:asciiTheme="minorHAnsi" w:eastAsiaTheme="minorEastAsia" w:hAnsiTheme="minorHAnsi" w:cstheme="minorBidi"/>
          <w:sz w:val="22"/>
          <w:szCs w:val="22"/>
        </w:rPr>
      </w:pPr>
      <w:hyperlink w:anchor="_Toc531181807" w:history="1">
        <w:r w:rsidR="008C3307" w:rsidRPr="004C3EF9">
          <w:rPr>
            <w:rStyle w:val="Hyperlink"/>
          </w:rPr>
          <w:t>Payment Applications Document Search</w:t>
        </w:r>
        <w:r w:rsidR="008C3307">
          <w:tab/>
        </w:r>
        <w:r>
          <w:fldChar w:fldCharType="begin"/>
        </w:r>
        <w:r w:rsidR="008C3307">
          <w:instrText xml:space="preserve"> PAGEREF _Toc531181807 \h </w:instrText>
        </w:r>
        <w:r>
          <w:fldChar w:fldCharType="separate"/>
        </w:r>
        <w:r w:rsidR="005B0201">
          <w:t>65</w:t>
        </w:r>
        <w:r>
          <w:fldChar w:fldCharType="end"/>
        </w:r>
      </w:hyperlink>
    </w:p>
    <w:p w:rsidR="008C3307" w:rsidRDefault="00903F13">
      <w:pPr>
        <w:pStyle w:val="TOC2"/>
        <w:rPr>
          <w:rFonts w:asciiTheme="minorHAnsi" w:eastAsiaTheme="minorEastAsia" w:hAnsiTheme="minorHAnsi" w:cstheme="minorBidi"/>
          <w:sz w:val="22"/>
          <w:szCs w:val="22"/>
        </w:rPr>
      </w:pPr>
      <w:hyperlink w:anchor="_Toc531181808" w:history="1">
        <w:r w:rsidR="008C3307" w:rsidRPr="004C3EF9">
          <w:rPr>
            <w:rStyle w:val="Hyperlink"/>
          </w:rPr>
          <w:t>Accounts Receivable Reports</w:t>
        </w:r>
        <w:r w:rsidR="008C3307">
          <w:tab/>
        </w:r>
        <w:r>
          <w:fldChar w:fldCharType="begin"/>
        </w:r>
        <w:r w:rsidR="008C3307">
          <w:instrText xml:space="preserve"> PAGEREF _Toc531181808 \h </w:instrText>
        </w:r>
        <w:r>
          <w:fldChar w:fldCharType="separate"/>
        </w:r>
        <w:r w:rsidR="005B0201">
          <w:t>67</w:t>
        </w:r>
        <w:r>
          <w:fldChar w:fldCharType="end"/>
        </w:r>
      </w:hyperlink>
    </w:p>
    <w:p w:rsidR="008C3307" w:rsidRDefault="00903F13">
      <w:pPr>
        <w:pStyle w:val="TOC3"/>
        <w:rPr>
          <w:rFonts w:asciiTheme="minorHAnsi" w:eastAsiaTheme="minorEastAsia" w:hAnsiTheme="minorHAnsi" w:cstheme="minorBidi"/>
          <w:sz w:val="22"/>
          <w:szCs w:val="22"/>
        </w:rPr>
      </w:pPr>
      <w:hyperlink w:anchor="_Toc531181809" w:history="1">
        <w:r w:rsidR="008C3307" w:rsidRPr="004C3EF9">
          <w:rPr>
            <w:rStyle w:val="Hyperlink"/>
          </w:rPr>
          <w:t>Billing Statement</w:t>
        </w:r>
        <w:r w:rsidR="008C3307">
          <w:tab/>
        </w:r>
        <w:r>
          <w:fldChar w:fldCharType="begin"/>
        </w:r>
        <w:r w:rsidR="008C3307">
          <w:instrText xml:space="preserve"> PAGEREF _Toc531181809 \h </w:instrText>
        </w:r>
        <w:r>
          <w:fldChar w:fldCharType="separate"/>
        </w:r>
        <w:r w:rsidR="005B0201">
          <w:t>69</w:t>
        </w:r>
        <w:r>
          <w:fldChar w:fldCharType="end"/>
        </w:r>
      </w:hyperlink>
    </w:p>
    <w:p w:rsidR="008C3307" w:rsidRDefault="00903F13">
      <w:pPr>
        <w:pStyle w:val="TOC3"/>
        <w:rPr>
          <w:rFonts w:asciiTheme="minorHAnsi" w:eastAsiaTheme="minorEastAsia" w:hAnsiTheme="minorHAnsi" w:cstheme="minorBidi"/>
          <w:sz w:val="22"/>
          <w:szCs w:val="22"/>
        </w:rPr>
      </w:pPr>
      <w:hyperlink w:anchor="_Toc531181810" w:history="1">
        <w:r w:rsidR="008C3307" w:rsidRPr="004C3EF9">
          <w:rPr>
            <w:rStyle w:val="Hyperlink"/>
          </w:rPr>
          <w:t>Collection Activity Report</w:t>
        </w:r>
        <w:r w:rsidR="008C3307">
          <w:tab/>
        </w:r>
        <w:r>
          <w:fldChar w:fldCharType="begin"/>
        </w:r>
        <w:r w:rsidR="008C3307">
          <w:instrText xml:space="preserve"> PAGEREF _Toc531181810 \h </w:instrText>
        </w:r>
        <w:r>
          <w:fldChar w:fldCharType="separate"/>
        </w:r>
        <w:r w:rsidR="005B0201">
          <w:t>71</w:t>
        </w:r>
        <w:r>
          <w:fldChar w:fldCharType="end"/>
        </w:r>
      </w:hyperlink>
    </w:p>
    <w:p w:rsidR="008C3307" w:rsidRDefault="00903F13">
      <w:pPr>
        <w:pStyle w:val="TOC3"/>
        <w:rPr>
          <w:rFonts w:asciiTheme="minorHAnsi" w:eastAsiaTheme="minorEastAsia" w:hAnsiTheme="minorHAnsi" w:cstheme="minorBidi"/>
          <w:sz w:val="22"/>
          <w:szCs w:val="22"/>
        </w:rPr>
      </w:pPr>
      <w:hyperlink w:anchor="_Toc531181811" w:history="1">
        <w:r w:rsidR="008C3307" w:rsidRPr="004C3EF9">
          <w:rPr>
            <w:rStyle w:val="Hyperlink"/>
          </w:rPr>
          <w:t>Contracts &amp; Grants Aging Report</w:t>
        </w:r>
        <w:r w:rsidR="008C3307">
          <w:tab/>
        </w:r>
        <w:r>
          <w:fldChar w:fldCharType="begin"/>
        </w:r>
        <w:r w:rsidR="008C3307">
          <w:instrText xml:space="preserve"> PAGEREF _Toc531181811 \h </w:instrText>
        </w:r>
        <w:r>
          <w:fldChar w:fldCharType="separate"/>
        </w:r>
        <w:r w:rsidR="005B0201">
          <w:t>73</w:t>
        </w:r>
        <w:r>
          <w:fldChar w:fldCharType="end"/>
        </w:r>
      </w:hyperlink>
    </w:p>
    <w:p w:rsidR="008C3307" w:rsidRDefault="00903F13">
      <w:pPr>
        <w:pStyle w:val="TOC3"/>
        <w:rPr>
          <w:rFonts w:asciiTheme="minorHAnsi" w:eastAsiaTheme="minorEastAsia" w:hAnsiTheme="minorHAnsi" w:cstheme="minorBidi"/>
          <w:sz w:val="22"/>
          <w:szCs w:val="22"/>
        </w:rPr>
      </w:pPr>
      <w:hyperlink w:anchor="_Toc531181812" w:history="1">
        <w:r w:rsidR="008C3307" w:rsidRPr="004C3EF9">
          <w:rPr>
            <w:rStyle w:val="Hyperlink"/>
          </w:rPr>
          <w:t>Contracts &amp; Grants Invoice Document Error Log Report</w:t>
        </w:r>
        <w:r w:rsidR="008C3307">
          <w:tab/>
        </w:r>
        <w:r>
          <w:fldChar w:fldCharType="begin"/>
        </w:r>
        <w:r w:rsidR="008C3307">
          <w:instrText xml:space="preserve"> PAGEREF _Toc531181812 \h </w:instrText>
        </w:r>
        <w:r>
          <w:fldChar w:fldCharType="separate"/>
        </w:r>
        <w:r w:rsidR="005B0201">
          <w:t>75</w:t>
        </w:r>
        <w:r>
          <w:fldChar w:fldCharType="end"/>
        </w:r>
      </w:hyperlink>
    </w:p>
    <w:p w:rsidR="008C3307" w:rsidRDefault="00903F13">
      <w:pPr>
        <w:pStyle w:val="TOC3"/>
        <w:rPr>
          <w:rFonts w:asciiTheme="minorHAnsi" w:eastAsiaTheme="minorEastAsia" w:hAnsiTheme="minorHAnsi" w:cstheme="minorBidi"/>
          <w:sz w:val="22"/>
          <w:szCs w:val="22"/>
        </w:rPr>
      </w:pPr>
      <w:hyperlink w:anchor="_Toc531181813" w:history="1">
        <w:r w:rsidR="008C3307" w:rsidRPr="004C3EF9">
          <w:rPr>
            <w:rStyle w:val="Hyperlink"/>
          </w:rPr>
          <w:t>Customer Aging Report</w:t>
        </w:r>
        <w:r w:rsidR="008C3307">
          <w:tab/>
        </w:r>
        <w:r>
          <w:fldChar w:fldCharType="begin"/>
        </w:r>
        <w:r w:rsidR="008C3307">
          <w:instrText xml:space="preserve"> PAGEREF _Toc531181813 \h </w:instrText>
        </w:r>
        <w:r>
          <w:fldChar w:fldCharType="separate"/>
        </w:r>
        <w:r w:rsidR="005B0201">
          <w:t>77</w:t>
        </w:r>
        <w:r>
          <w:fldChar w:fldCharType="end"/>
        </w:r>
      </w:hyperlink>
    </w:p>
    <w:p w:rsidR="008C3307" w:rsidRDefault="00903F13">
      <w:pPr>
        <w:pStyle w:val="TOC3"/>
        <w:rPr>
          <w:rFonts w:asciiTheme="minorHAnsi" w:eastAsiaTheme="minorEastAsia" w:hAnsiTheme="minorHAnsi" w:cstheme="minorBidi"/>
          <w:sz w:val="22"/>
          <w:szCs w:val="22"/>
        </w:rPr>
      </w:pPr>
      <w:hyperlink w:anchor="_Toc531181814" w:history="1">
        <w:r w:rsidR="008C3307" w:rsidRPr="004C3EF9">
          <w:rPr>
            <w:rStyle w:val="Hyperlink"/>
          </w:rPr>
          <w:t>Customer History Report</w:t>
        </w:r>
        <w:r w:rsidR="008C3307">
          <w:tab/>
        </w:r>
        <w:r>
          <w:fldChar w:fldCharType="begin"/>
        </w:r>
        <w:r w:rsidR="008C3307">
          <w:instrText xml:space="preserve"> PAGEREF _Toc531181814 \h </w:instrText>
        </w:r>
        <w:r>
          <w:fldChar w:fldCharType="separate"/>
        </w:r>
        <w:r w:rsidR="005B0201">
          <w:t>78</w:t>
        </w:r>
        <w:r>
          <w:fldChar w:fldCharType="end"/>
        </w:r>
      </w:hyperlink>
    </w:p>
    <w:p w:rsidR="008C3307" w:rsidRDefault="00903F13">
      <w:pPr>
        <w:pStyle w:val="TOC3"/>
        <w:rPr>
          <w:rFonts w:asciiTheme="minorHAnsi" w:eastAsiaTheme="minorEastAsia" w:hAnsiTheme="minorHAnsi" w:cstheme="minorBidi"/>
          <w:sz w:val="22"/>
          <w:szCs w:val="22"/>
        </w:rPr>
      </w:pPr>
      <w:hyperlink w:anchor="_Toc531181815" w:history="1">
        <w:r w:rsidR="008C3307" w:rsidRPr="004C3EF9">
          <w:rPr>
            <w:rStyle w:val="Hyperlink"/>
          </w:rPr>
          <w:t>Customer Invoice Report</w:t>
        </w:r>
        <w:r w:rsidR="008C3307">
          <w:tab/>
        </w:r>
        <w:r>
          <w:fldChar w:fldCharType="begin"/>
        </w:r>
        <w:r w:rsidR="008C3307">
          <w:instrText xml:space="preserve"> PAGEREF _Toc531181815 \h </w:instrText>
        </w:r>
        <w:r>
          <w:fldChar w:fldCharType="separate"/>
        </w:r>
        <w:r w:rsidR="005B0201">
          <w:t>79</w:t>
        </w:r>
        <w:r>
          <w:fldChar w:fldCharType="end"/>
        </w:r>
      </w:hyperlink>
    </w:p>
    <w:p w:rsidR="008C3307" w:rsidRDefault="00903F13">
      <w:pPr>
        <w:pStyle w:val="TOC3"/>
        <w:rPr>
          <w:rFonts w:asciiTheme="minorHAnsi" w:eastAsiaTheme="minorEastAsia" w:hAnsiTheme="minorHAnsi" w:cstheme="minorBidi"/>
          <w:sz w:val="22"/>
          <w:szCs w:val="22"/>
        </w:rPr>
      </w:pPr>
      <w:hyperlink w:anchor="_Toc531181816" w:history="1">
        <w:r w:rsidR="008C3307" w:rsidRPr="004C3EF9">
          <w:rPr>
            <w:rStyle w:val="Hyperlink"/>
          </w:rPr>
          <w:t>Federal Financial Report</w:t>
        </w:r>
        <w:r w:rsidR="008C3307">
          <w:tab/>
        </w:r>
        <w:r>
          <w:fldChar w:fldCharType="begin"/>
        </w:r>
        <w:r w:rsidR="008C3307">
          <w:instrText xml:space="preserve"> PAGEREF _Toc531181816 \h </w:instrText>
        </w:r>
        <w:r>
          <w:fldChar w:fldCharType="separate"/>
        </w:r>
        <w:r w:rsidR="005B0201">
          <w:t>81</w:t>
        </w:r>
        <w:r>
          <w:fldChar w:fldCharType="end"/>
        </w:r>
      </w:hyperlink>
    </w:p>
    <w:p w:rsidR="008C3307" w:rsidRDefault="00903F13">
      <w:pPr>
        <w:pStyle w:val="TOC3"/>
        <w:rPr>
          <w:rFonts w:asciiTheme="minorHAnsi" w:eastAsiaTheme="minorEastAsia" w:hAnsiTheme="minorHAnsi" w:cstheme="minorBidi"/>
          <w:sz w:val="22"/>
          <w:szCs w:val="22"/>
        </w:rPr>
      </w:pPr>
      <w:hyperlink w:anchor="_Toc531181817" w:history="1">
        <w:r w:rsidR="008C3307" w:rsidRPr="004C3EF9">
          <w:rPr>
            <w:rStyle w:val="Hyperlink"/>
          </w:rPr>
          <w:t>Letter of Credit Draw Report</w:t>
        </w:r>
        <w:r w:rsidR="008C3307">
          <w:tab/>
        </w:r>
        <w:r>
          <w:fldChar w:fldCharType="begin"/>
        </w:r>
        <w:r w:rsidR="008C3307">
          <w:instrText xml:space="preserve"> PAGEREF _Toc531181817 \h </w:instrText>
        </w:r>
        <w:r>
          <w:fldChar w:fldCharType="separate"/>
        </w:r>
        <w:r w:rsidR="005B0201">
          <w:t>84</w:t>
        </w:r>
        <w:r>
          <w:fldChar w:fldCharType="end"/>
        </w:r>
      </w:hyperlink>
    </w:p>
    <w:p w:rsidR="008C3307" w:rsidRDefault="00903F13">
      <w:pPr>
        <w:pStyle w:val="TOC3"/>
        <w:rPr>
          <w:rFonts w:asciiTheme="minorHAnsi" w:eastAsiaTheme="minorEastAsia" w:hAnsiTheme="minorHAnsi" w:cstheme="minorBidi"/>
          <w:sz w:val="22"/>
          <w:szCs w:val="22"/>
        </w:rPr>
      </w:pPr>
      <w:hyperlink w:anchor="_Toc531181818" w:history="1">
        <w:r w:rsidR="008C3307" w:rsidRPr="004C3EF9">
          <w:rPr>
            <w:rStyle w:val="Hyperlink"/>
          </w:rPr>
          <w:t>Milestone Report</w:t>
        </w:r>
        <w:r w:rsidR="008C3307">
          <w:tab/>
        </w:r>
        <w:r>
          <w:fldChar w:fldCharType="begin"/>
        </w:r>
        <w:r w:rsidR="008C3307">
          <w:instrText xml:space="preserve"> PAGEREF _Toc531181818 \h </w:instrText>
        </w:r>
        <w:r>
          <w:fldChar w:fldCharType="separate"/>
        </w:r>
        <w:r w:rsidR="005B0201">
          <w:t>87</w:t>
        </w:r>
        <w:r>
          <w:fldChar w:fldCharType="end"/>
        </w:r>
      </w:hyperlink>
    </w:p>
    <w:p w:rsidR="008C3307" w:rsidRDefault="00903F13">
      <w:pPr>
        <w:pStyle w:val="TOC3"/>
        <w:rPr>
          <w:rFonts w:asciiTheme="minorHAnsi" w:eastAsiaTheme="minorEastAsia" w:hAnsiTheme="minorHAnsi" w:cstheme="minorBidi"/>
          <w:sz w:val="22"/>
          <w:szCs w:val="22"/>
        </w:rPr>
      </w:pPr>
      <w:hyperlink w:anchor="_Toc531181819" w:history="1">
        <w:r w:rsidR="008C3307" w:rsidRPr="004C3EF9">
          <w:rPr>
            <w:rStyle w:val="Hyperlink"/>
          </w:rPr>
          <w:t>Outstanding Invoice Report</w:t>
        </w:r>
        <w:r w:rsidR="008C3307">
          <w:tab/>
        </w:r>
        <w:r>
          <w:fldChar w:fldCharType="begin"/>
        </w:r>
        <w:r w:rsidR="008C3307">
          <w:instrText xml:space="preserve"> PAGEREF _Toc531181819 \h </w:instrText>
        </w:r>
        <w:r>
          <w:fldChar w:fldCharType="separate"/>
        </w:r>
        <w:r w:rsidR="005B0201">
          <w:t>89</w:t>
        </w:r>
        <w:r>
          <w:fldChar w:fldCharType="end"/>
        </w:r>
      </w:hyperlink>
    </w:p>
    <w:p w:rsidR="008C3307" w:rsidRDefault="00903F13">
      <w:pPr>
        <w:pStyle w:val="TOC3"/>
        <w:rPr>
          <w:rFonts w:asciiTheme="minorHAnsi" w:eastAsiaTheme="minorEastAsia" w:hAnsiTheme="minorHAnsi" w:cstheme="minorBidi"/>
          <w:sz w:val="22"/>
          <w:szCs w:val="22"/>
        </w:rPr>
      </w:pPr>
      <w:hyperlink w:anchor="_Toc531181820" w:history="1">
        <w:r w:rsidR="008C3307" w:rsidRPr="004C3EF9">
          <w:rPr>
            <w:rStyle w:val="Hyperlink"/>
          </w:rPr>
          <w:t>Payment History Report</w:t>
        </w:r>
        <w:r w:rsidR="008C3307">
          <w:tab/>
        </w:r>
        <w:r>
          <w:fldChar w:fldCharType="begin"/>
        </w:r>
        <w:r w:rsidR="008C3307">
          <w:instrText xml:space="preserve"> PAGEREF _Toc531181820 \h </w:instrText>
        </w:r>
        <w:r>
          <w:fldChar w:fldCharType="separate"/>
        </w:r>
        <w:r w:rsidR="005B0201">
          <w:t>91</w:t>
        </w:r>
        <w:r>
          <w:fldChar w:fldCharType="end"/>
        </w:r>
      </w:hyperlink>
    </w:p>
    <w:p w:rsidR="008C3307" w:rsidRDefault="00903F13">
      <w:pPr>
        <w:pStyle w:val="TOC3"/>
        <w:rPr>
          <w:rFonts w:asciiTheme="minorHAnsi" w:eastAsiaTheme="minorEastAsia" w:hAnsiTheme="minorHAnsi" w:cstheme="minorBidi"/>
          <w:sz w:val="22"/>
          <w:szCs w:val="22"/>
        </w:rPr>
      </w:pPr>
      <w:hyperlink w:anchor="_Toc531181821" w:history="1">
        <w:r w:rsidR="008C3307" w:rsidRPr="004C3EF9">
          <w:rPr>
            <w:rStyle w:val="Hyperlink"/>
          </w:rPr>
          <w:t>Suspended Invoice Detail Report</w:t>
        </w:r>
        <w:r w:rsidR="008C3307">
          <w:tab/>
        </w:r>
        <w:r>
          <w:fldChar w:fldCharType="begin"/>
        </w:r>
        <w:r w:rsidR="008C3307">
          <w:instrText xml:space="preserve"> PAGEREF _Toc531181821 \h </w:instrText>
        </w:r>
        <w:r>
          <w:fldChar w:fldCharType="separate"/>
        </w:r>
        <w:r w:rsidR="005B0201">
          <w:t>93</w:t>
        </w:r>
        <w:r>
          <w:fldChar w:fldCharType="end"/>
        </w:r>
      </w:hyperlink>
    </w:p>
    <w:p w:rsidR="008C3307" w:rsidRDefault="00903F13">
      <w:pPr>
        <w:pStyle w:val="TOC3"/>
        <w:rPr>
          <w:rFonts w:asciiTheme="minorHAnsi" w:eastAsiaTheme="minorEastAsia" w:hAnsiTheme="minorHAnsi" w:cstheme="minorBidi"/>
          <w:sz w:val="22"/>
          <w:szCs w:val="22"/>
        </w:rPr>
      </w:pPr>
      <w:hyperlink w:anchor="_Toc531181822" w:history="1">
        <w:r w:rsidR="008C3307" w:rsidRPr="004C3EF9">
          <w:rPr>
            <w:rStyle w:val="Hyperlink"/>
          </w:rPr>
          <w:t>Suspended Invoice Summary Report</w:t>
        </w:r>
        <w:r w:rsidR="008C3307">
          <w:tab/>
        </w:r>
        <w:r>
          <w:fldChar w:fldCharType="begin"/>
        </w:r>
        <w:r w:rsidR="008C3307">
          <w:instrText xml:space="preserve"> PAGEREF _Toc531181822 \h </w:instrText>
        </w:r>
        <w:r>
          <w:fldChar w:fldCharType="separate"/>
        </w:r>
        <w:r w:rsidR="005B0201">
          <w:t>95</w:t>
        </w:r>
        <w:r>
          <w:fldChar w:fldCharType="end"/>
        </w:r>
      </w:hyperlink>
    </w:p>
    <w:p w:rsidR="008C3307" w:rsidRDefault="00903F13">
      <w:pPr>
        <w:pStyle w:val="TOC3"/>
        <w:rPr>
          <w:rFonts w:asciiTheme="minorHAnsi" w:eastAsiaTheme="minorEastAsia" w:hAnsiTheme="minorHAnsi" w:cstheme="minorBidi"/>
          <w:sz w:val="22"/>
          <w:szCs w:val="22"/>
        </w:rPr>
      </w:pPr>
      <w:hyperlink w:anchor="_Toc531181823" w:history="1">
        <w:r w:rsidR="008C3307" w:rsidRPr="004C3EF9">
          <w:rPr>
            <w:rStyle w:val="Hyperlink"/>
          </w:rPr>
          <w:t>Tickler Report</w:t>
        </w:r>
        <w:r w:rsidR="008C3307">
          <w:tab/>
        </w:r>
        <w:r>
          <w:fldChar w:fldCharType="begin"/>
        </w:r>
        <w:r w:rsidR="008C3307">
          <w:instrText xml:space="preserve"> PAGEREF _Toc531181823 \h </w:instrText>
        </w:r>
        <w:r>
          <w:fldChar w:fldCharType="separate"/>
        </w:r>
        <w:r w:rsidR="005B0201">
          <w:t>97</w:t>
        </w:r>
        <w:r>
          <w:fldChar w:fldCharType="end"/>
        </w:r>
      </w:hyperlink>
    </w:p>
    <w:p w:rsidR="008C3307" w:rsidRDefault="00903F13">
      <w:pPr>
        <w:pStyle w:val="TOC2"/>
        <w:rPr>
          <w:rFonts w:asciiTheme="minorHAnsi" w:eastAsiaTheme="minorEastAsia" w:hAnsiTheme="minorHAnsi" w:cstheme="minorBidi"/>
          <w:sz w:val="22"/>
          <w:szCs w:val="22"/>
        </w:rPr>
      </w:pPr>
      <w:hyperlink w:anchor="_Toc531181824" w:history="1">
        <w:r w:rsidR="008C3307" w:rsidRPr="004C3EF9">
          <w:rPr>
            <w:rStyle w:val="Hyperlink"/>
          </w:rPr>
          <w:t>Accounts Receivable Attribute Maintenance Documents</w:t>
        </w:r>
        <w:r w:rsidR="008C3307">
          <w:tab/>
        </w:r>
        <w:r>
          <w:fldChar w:fldCharType="begin"/>
        </w:r>
        <w:r w:rsidR="008C3307">
          <w:instrText xml:space="preserve"> PAGEREF _Toc531181824 \h </w:instrText>
        </w:r>
        <w:r>
          <w:fldChar w:fldCharType="separate"/>
        </w:r>
        <w:r w:rsidR="005B0201">
          <w:t>99</w:t>
        </w:r>
        <w:r>
          <w:fldChar w:fldCharType="end"/>
        </w:r>
      </w:hyperlink>
    </w:p>
    <w:p w:rsidR="008C3307" w:rsidRDefault="00903F13">
      <w:pPr>
        <w:pStyle w:val="TOC3"/>
        <w:rPr>
          <w:rFonts w:asciiTheme="minorHAnsi" w:eastAsiaTheme="minorEastAsia" w:hAnsiTheme="minorHAnsi" w:cstheme="minorBidi"/>
          <w:sz w:val="22"/>
          <w:szCs w:val="22"/>
        </w:rPr>
      </w:pPr>
      <w:hyperlink w:anchor="_Toc531181825" w:history="1">
        <w:r w:rsidR="008C3307" w:rsidRPr="004C3EF9">
          <w:rPr>
            <w:rStyle w:val="Hyperlink"/>
          </w:rPr>
          <w:t>Billing Frequency</w:t>
        </w:r>
        <w:r w:rsidR="008C3307">
          <w:tab/>
        </w:r>
        <w:r>
          <w:fldChar w:fldCharType="begin"/>
        </w:r>
        <w:r w:rsidR="008C3307">
          <w:instrText xml:space="preserve"> PAGEREF _Toc531181825 \h </w:instrText>
        </w:r>
        <w:r>
          <w:fldChar w:fldCharType="separate"/>
        </w:r>
        <w:r w:rsidR="005B0201">
          <w:t>101</w:t>
        </w:r>
        <w:r>
          <w:fldChar w:fldCharType="end"/>
        </w:r>
      </w:hyperlink>
    </w:p>
    <w:p w:rsidR="008C3307" w:rsidRDefault="00903F13">
      <w:pPr>
        <w:pStyle w:val="TOC3"/>
        <w:rPr>
          <w:rFonts w:asciiTheme="minorHAnsi" w:eastAsiaTheme="minorEastAsia" w:hAnsiTheme="minorHAnsi" w:cstheme="minorBidi"/>
          <w:sz w:val="22"/>
          <w:szCs w:val="22"/>
        </w:rPr>
      </w:pPr>
      <w:hyperlink w:anchor="_Toc531181826" w:history="1">
        <w:r w:rsidR="008C3307" w:rsidRPr="004C3EF9">
          <w:rPr>
            <w:rStyle w:val="Hyperlink"/>
          </w:rPr>
          <w:t>Customer</w:t>
        </w:r>
        <w:r w:rsidR="008C3307">
          <w:tab/>
        </w:r>
        <w:r>
          <w:fldChar w:fldCharType="begin"/>
        </w:r>
        <w:r w:rsidR="008C3307">
          <w:instrText xml:space="preserve"> PAGEREF _Toc531181826 \h </w:instrText>
        </w:r>
        <w:r>
          <w:fldChar w:fldCharType="separate"/>
        </w:r>
        <w:r w:rsidR="005B0201">
          <w:t>102</w:t>
        </w:r>
        <w:r>
          <w:fldChar w:fldCharType="end"/>
        </w:r>
      </w:hyperlink>
    </w:p>
    <w:p w:rsidR="008C3307" w:rsidRDefault="00903F13">
      <w:pPr>
        <w:pStyle w:val="TOC3"/>
        <w:rPr>
          <w:rFonts w:asciiTheme="minorHAnsi" w:eastAsiaTheme="minorEastAsia" w:hAnsiTheme="minorHAnsi" w:cstheme="minorBidi"/>
          <w:sz w:val="22"/>
          <w:szCs w:val="22"/>
        </w:rPr>
      </w:pPr>
      <w:hyperlink w:anchor="_Toc531181827" w:history="1">
        <w:r w:rsidR="008C3307" w:rsidRPr="004C3EF9">
          <w:rPr>
            <w:rStyle w:val="Hyperlink"/>
          </w:rPr>
          <w:t>Collection Activity Type</w:t>
        </w:r>
        <w:r w:rsidR="008C3307">
          <w:tab/>
        </w:r>
        <w:r>
          <w:fldChar w:fldCharType="begin"/>
        </w:r>
        <w:r w:rsidR="008C3307">
          <w:instrText xml:space="preserve"> PAGEREF _Toc531181827 \h </w:instrText>
        </w:r>
        <w:r>
          <w:fldChar w:fldCharType="separate"/>
        </w:r>
        <w:r w:rsidR="005B0201">
          <w:t>106</w:t>
        </w:r>
        <w:r>
          <w:fldChar w:fldCharType="end"/>
        </w:r>
      </w:hyperlink>
    </w:p>
    <w:p w:rsidR="008C3307" w:rsidRDefault="00903F13">
      <w:pPr>
        <w:pStyle w:val="TOC3"/>
        <w:rPr>
          <w:rFonts w:asciiTheme="minorHAnsi" w:eastAsiaTheme="minorEastAsia" w:hAnsiTheme="minorHAnsi" w:cstheme="minorBidi"/>
          <w:sz w:val="22"/>
          <w:szCs w:val="22"/>
        </w:rPr>
      </w:pPr>
      <w:hyperlink w:anchor="_Toc531181828" w:history="1">
        <w:r w:rsidR="008C3307" w:rsidRPr="004C3EF9">
          <w:rPr>
            <w:rStyle w:val="Hyperlink"/>
          </w:rPr>
          <w:t>Collection Event</w:t>
        </w:r>
        <w:r w:rsidR="008C3307">
          <w:tab/>
        </w:r>
        <w:r>
          <w:fldChar w:fldCharType="begin"/>
        </w:r>
        <w:r w:rsidR="008C3307">
          <w:instrText xml:space="preserve"> PAGEREF _Toc531181828 \h </w:instrText>
        </w:r>
        <w:r>
          <w:fldChar w:fldCharType="separate"/>
        </w:r>
        <w:r w:rsidR="005B0201">
          <w:t>107</w:t>
        </w:r>
        <w:r>
          <w:fldChar w:fldCharType="end"/>
        </w:r>
      </w:hyperlink>
    </w:p>
    <w:p w:rsidR="008C3307" w:rsidRDefault="00903F13">
      <w:pPr>
        <w:pStyle w:val="TOC3"/>
        <w:rPr>
          <w:rFonts w:asciiTheme="minorHAnsi" w:eastAsiaTheme="minorEastAsia" w:hAnsiTheme="minorHAnsi" w:cstheme="minorBidi"/>
          <w:sz w:val="22"/>
          <w:szCs w:val="22"/>
        </w:rPr>
      </w:pPr>
      <w:hyperlink w:anchor="_Toc531181829" w:history="1">
        <w:r w:rsidR="008C3307" w:rsidRPr="004C3EF9">
          <w:rPr>
            <w:rStyle w:val="Hyperlink"/>
          </w:rPr>
          <w:t>Cost Category</w:t>
        </w:r>
        <w:r w:rsidR="008C3307">
          <w:tab/>
        </w:r>
        <w:r>
          <w:fldChar w:fldCharType="begin"/>
        </w:r>
        <w:r w:rsidR="008C3307">
          <w:instrText xml:space="preserve"> PAGEREF _Toc531181829 \h </w:instrText>
        </w:r>
        <w:r>
          <w:fldChar w:fldCharType="separate"/>
        </w:r>
        <w:r w:rsidR="005B0201">
          <w:t>108</w:t>
        </w:r>
        <w:r>
          <w:fldChar w:fldCharType="end"/>
        </w:r>
      </w:hyperlink>
    </w:p>
    <w:p w:rsidR="008C3307" w:rsidRDefault="00903F13">
      <w:pPr>
        <w:pStyle w:val="TOC3"/>
        <w:rPr>
          <w:rFonts w:asciiTheme="minorHAnsi" w:eastAsiaTheme="minorEastAsia" w:hAnsiTheme="minorHAnsi" w:cstheme="minorBidi"/>
          <w:sz w:val="22"/>
          <w:szCs w:val="22"/>
        </w:rPr>
      </w:pPr>
      <w:hyperlink w:anchor="_Toc531181830" w:history="1">
        <w:r w:rsidR="008C3307" w:rsidRPr="004C3EF9">
          <w:rPr>
            <w:rStyle w:val="Hyperlink"/>
          </w:rPr>
          <w:t>Customer Address Type</w:t>
        </w:r>
        <w:r w:rsidR="008C3307">
          <w:tab/>
        </w:r>
        <w:r>
          <w:fldChar w:fldCharType="begin"/>
        </w:r>
        <w:r w:rsidR="008C3307">
          <w:instrText xml:space="preserve"> PAGEREF _Toc531181830 \h </w:instrText>
        </w:r>
        <w:r>
          <w:fldChar w:fldCharType="separate"/>
        </w:r>
        <w:r w:rsidR="005B0201">
          <w:t>111</w:t>
        </w:r>
        <w:r>
          <w:fldChar w:fldCharType="end"/>
        </w:r>
      </w:hyperlink>
    </w:p>
    <w:p w:rsidR="008C3307" w:rsidRDefault="00903F13">
      <w:pPr>
        <w:pStyle w:val="TOC3"/>
        <w:rPr>
          <w:rFonts w:asciiTheme="minorHAnsi" w:eastAsiaTheme="minorEastAsia" w:hAnsiTheme="minorHAnsi" w:cstheme="minorBidi"/>
          <w:sz w:val="22"/>
          <w:szCs w:val="22"/>
        </w:rPr>
      </w:pPr>
      <w:hyperlink w:anchor="_Toc531181831" w:history="1">
        <w:r w:rsidR="008C3307" w:rsidRPr="004C3EF9">
          <w:rPr>
            <w:rStyle w:val="Hyperlink"/>
          </w:rPr>
          <w:t>Customer Invoice Item Code</w:t>
        </w:r>
        <w:r w:rsidR="008C3307">
          <w:tab/>
        </w:r>
        <w:r>
          <w:fldChar w:fldCharType="begin"/>
        </w:r>
        <w:r w:rsidR="008C3307">
          <w:instrText xml:space="preserve"> PAGEREF _Toc531181831 \h </w:instrText>
        </w:r>
        <w:r>
          <w:fldChar w:fldCharType="separate"/>
        </w:r>
        <w:r w:rsidR="005B0201">
          <w:t>112</w:t>
        </w:r>
        <w:r>
          <w:fldChar w:fldCharType="end"/>
        </w:r>
      </w:hyperlink>
    </w:p>
    <w:p w:rsidR="008C3307" w:rsidRDefault="00903F13">
      <w:pPr>
        <w:pStyle w:val="TOC3"/>
        <w:rPr>
          <w:rFonts w:asciiTheme="minorHAnsi" w:eastAsiaTheme="minorEastAsia" w:hAnsiTheme="minorHAnsi" w:cstheme="minorBidi"/>
          <w:sz w:val="22"/>
          <w:szCs w:val="22"/>
        </w:rPr>
      </w:pPr>
      <w:hyperlink w:anchor="_Toc531181832" w:history="1">
        <w:r w:rsidR="008C3307" w:rsidRPr="004C3EF9">
          <w:rPr>
            <w:rStyle w:val="Hyperlink"/>
          </w:rPr>
          <w:t>Customer Type</w:t>
        </w:r>
        <w:r w:rsidR="008C3307">
          <w:tab/>
        </w:r>
        <w:r>
          <w:fldChar w:fldCharType="begin"/>
        </w:r>
        <w:r w:rsidR="008C3307">
          <w:instrText xml:space="preserve"> PAGEREF _Toc531181832 \h </w:instrText>
        </w:r>
        <w:r>
          <w:fldChar w:fldCharType="separate"/>
        </w:r>
        <w:r w:rsidR="005B0201">
          <w:t>114</w:t>
        </w:r>
        <w:r>
          <w:fldChar w:fldCharType="end"/>
        </w:r>
      </w:hyperlink>
    </w:p>
    <w:p w:rsidR="008C3307" w:rsidRDefault="00903F13">
      <w:pPr>
        <w:pStyle w:val="TOC3"/>
        <w:rPr>
          <w:rFonts w:asciiTheme="minorHAnsi" w:eastAsiaTheme="minorEastAsia" w:hAnsiTheme="minorHAnsi" w:cstheme="minorBidi"/>
          <w:sz w:val="22"/>
          <w:szCs w:val="22"/>
        </w:rPr>
      </w:pPr>
      <w:hyperlink w:anchor="_Toc531181833" w:history="1">
        <w:r w:rsidR="008C3307" w:rsidRPr="004C3EF9">
          <w:rPr>
            <w:rStyle w:val="Hyperlink"/>
          </w:rPr>
          <w:t>Dunning Campaign</w:t>
        </w:r>
        <w:r w:rsidR="008C3307">
          <w:tab/>
        </w:r>
        <w:r>
          <w:fldChar w:fldCharType="begin"/>
        </w:r>
        <w:r w:rsidR="008C3307">
          <w:instrText xml:space="preserve"> PAGEREF _Toc531181833 \h </w:instrText>
        </w:r>
        <w:r>
          <w:fldChar w:fldCharType="separate"/>
        </w:r>
        <w:r w:rsidR="005B0201">
          <w:t>115</w:t>
        </w:r>
        <w:r>
          <w:fldChar w:fldCharType="end"/>
        </w:r>
      </w:hyperlink>
    </w:p>
    <w:p w:rsidR="008C3307" w:rsidRDefault="00903F13">
      <w:pPr>
        <w:pStyle w:val="TOC3"/>
        <w:rPr>
          <w:rFonts w:asciiTheme="minorHAnsi" w:eastAsiaTheme="minorEastAsia" w:hAnsiTheme="minorHAnsi" w:cstheme="minorBidi"/>
          <w:sz w:val="22"/>
          <w:szCs w:val="22"/>
        </w:rPr>
      </w:pPr>
      <w:hyperlink w:anchor="_Toc531181834" w:history="1">
        <w:r w:rsidR="008C3307" w:rsidRPr="004C3EF9">
          <w:rPr>
            <w:rStyle w:val="Hyperlink"/>
          </w:rPr>
          <w:t>Dunning Letter Template</w:t>
        </w:r>
        <w:r w:rsidR="008C3307">
          <w:tab/>
        </w:r>
        <w:r>
          <w:fldChar w:fldCharType="begin"/>
        </w:r>
        <w:r w:rsidR="008C3307">
          <w:instrText xml:space="preserve"> PAGEREF _Toc531181834 \h </w:instrText>
        </w:r>
        <w:r>
          <w:fldChar w:fldCharType="separate"/>
        </w:r>
        <w:r w:rsidR="005B0201">
          <w:t>117</w:t>
        </w:r>
        <w:r>
          <w:fldChar w:fldCharType="end"/>
        </w:r>
      </w:hyperlink>
    </w:p>
    <w:p w:rsidR="008C3307" w:rsidRDefault="00903F13">
      <w:pPr>
        <w:pStyle w:val="TOC3"/>
        <w:rPr>
          <w:rFonts w:asciiTheme="minorHAnsi" w:eastAsiaTheme="minorEastAsia" w:hAnsiTheme="minorHAnsi" w:cstheme="minorBidi"/>
          <w:sz w:val="22"/>
          <w:szCs w:val="22"/>
        </w:rPr>
      </w:pPr>
      <w:hyperlink w:anchor="_Toc531181835" w:history="1">
        <w:r w:rsidR="008C3307" w:rsidRPr="004C3EF9">
          <w:rPr>
            <w:rStyle w:val="Hyperlink"/>
          </w:rPr>
          <w:t>Invoice Recurrence</w:t>
        </w:r>
        <w:r w:rsidR="008C3307">
          <w:tab/>
        </w:r>
        <w:r>
          <w:fldChar w:fldCharType="begin"/>
        </w:r>
        <w:r w:rsidR="008C3307">
          <w:instrText xml:space="preserve"> PAGEREF _Toc531181835 \h </w:instrText>
        </w:r>
        <w:r>
          <w:fldChar w:fldCharType="separate"/>
        </w:r>
        <w:r w:rsidR="005B0201">
          <w:t>119</w:t>
        </w:r>
        <w:r>
          <w:fldChar w:fldCharType="end"/>
        </w:r>
      </w:hyperlink>
    </w:p>
    <w:p w:rsidR="008C3307" w:rsidRDefault="00903F13">
      <w:pPr>
        <w:pStyle w:val="TOC3"/>
        <w:rPr>
          <w:rFonts w:asciiTheme="minorHAnsi" w:eastAsiaTheme="minorEastAsia" w:hAnsiTheme="minorHAnsi" w:cstheme="minorBidi"/>
          <w:sz w:val="22"/>
          <w:szCs w:val="22"/>
        </w:rPr>
      </w:pPr>
      <w:hyperlink w:anchor="_Toc531181836" w:history="1">
        <w:r w:rsidR="008C3307" w:rsidRPr="004C3EF9">
          <w:rPr>
            <w:rStyle w:val="Hyperlink"/>
          </w:rPr>
          <w:t>Invoice Template</w:t>
        </w:r>
        <w:r w:rsidR="008C3307">
          <w:tab/>
        </w:r>
        <w:r>
          <w:fldChar w:fldCharType="begin"/>
        </w:r>
        <w:r w:rsidR="008C3307">
          <w:instrText xml:space="preserve"> PAGEREF _Toc531181836 \h </w:instrText>
        </w:r>
        <w:r>
          <w:fldChar w:fldCharType="separate"/>
        </w:r>
        <w:r w:rsidR="005B0201">
          <w:t>120</w:t>
        </w:r>
        <w:r>
          <w:fldChar w:fldCharType="end"/>
        </w:r>
      </w:hyperlink>
    </w:p>
    <w:p w:rsidR="008C3307" w:rsidRDefault="00903F13">
      <w:pPr>
        <w:pStyle w:val="TOC3"/>
        <w:rPr>
          <w:rFonts w:asciiTheme="minorHAnsi" w:eastAsiaTheme="minorEastAsia" w:hAnsiTheme="minorHAnsi" w:cstheme="minorBidi"/>
          <w:sz w:val="22"/>
          <w:szCs w:val="22"/>
        </w:rPr>
      </w:pPr>
      <w:hyperlink w:anchor="_Toc531181837" w:history="1">
        <w:r w:rsidR="008C3307" w:rsidRPr="004C3EF9">
          <w:rPr>
            <w:rStyle w:val="Hyperlink"/>
          </w:rPr>
          <w:t>Method of Invoice Transmission</w:t>
        </w:r>
        <w:r w:rsidR="008C3307">
          <w:tab/>
        </w:r>
        <w:r>
          <w:fldChar w:fldCharType="begin"/>
        </w:r>
        <w:r w:rsidR="008C3307">
          <w:instrText xml:space="preserve"> PAGEREF _Toc531181837 \h </w:instrText>
        </w:r>
        <w:r>
          <w:fldChar w:fldCharType="separate"/>
        </w:r>
        <w:r w:rsidR="005B0201">
          <w:t>122</w:t>
        </w:r>
        <w:r>
          <w:fldChar w:fldCharType="end"/>
        </w:r>
      </w:hyperlink>
    </w:p>
    <w:p w:rsidR="008C3307" w:rsidRDefault="00903F13">
      <w:pPr>
        <w:pStyle w:val="TOC3"/>
        <w:rPr>
          <w:rFonts w:asciiTheme="minorHAnsi" w:eastAsiaTheme="minorEastAsia" w:hAnsiTheme="minorHAnsi" w:cstheme="minorBidi"/>
          <w:sz w:val="22"/>
          <w:szCs w:val="22"/>
        </w:rPr>
      </w:pPr>
      <w:hyperlink w:anchor="_Toc531181838" w:history="1">
        <w:r w:rsidR="008C3307" w:rsidRPr="004C3EF9">
          <w:rPr>
            <w:rStyle w:val="Hyperlink"/>
          </w:rPr>
          <w:t>Milestone Schedule</w:t>
        </w:r>
        <w:r w:rsidR="008C3307">
          <w:tab/>
        </w:r>
        <w:r>
          <w:fldChar w:fldCharType="begin"/>
        </w:r>
        <w:r w:rsidR="008C3307">
          <w:instrText xml:space="preserve"> PAGEREF _Toc531181838 \h </w:instrText>
        </w:r>
        <w:r>
          <w:fldChar w:fldCharType="separate"/>
        </w:r>
        <w:r w:rsidR="005B0201">
          <w:t>123</w:t>
        </w:r>
        <w:r>
          <w:fldChar w:fldCharType="end"/>
        </w:r>
      </w:hyperlink>
    </w:p>
    <w:p w:rsidR="008C3307" w:rsidRDefault="00903F13">
      <w:pPr>
        <w:pStyle w:val="TOC3"/>
        <w:rPr>
          <w:rFonts w:asciiTheme="minorHAnsi" w:eastAsiaTheme="minorEastAsia" w:hAnsiTheme="minorHAnsi" w:cstheme="minorBidi"/>
          <w:sz w:val="22"/>
          <w:szCs w:val="22"/>
        </w:rPr>
      </w:pPr>
      <w:hyperlink w:anchor="_Toc531181839" w:history="1">
        <w:r w:rsidR="008C3307" w:rsidRPr="004C3EF9">
          <w:rPr>
            <w:rStyle w:val="Hyperlink"/>
          </w:rPr>
          <w:t>Organization Accounting Default</w:t>
        </w:r>
        <w:r w:rsidR="008C3307">
          <w:tab/>
        </w:r>
        <w:r>
          <w:fldChar w:fldCharType="begin"/>
        </w:r>
        <w:r w:rsidR="008C3307">
          <w:instrText xml:space="preserve"> PAGEREF _Toc531181839 \h </w:instrText>
        </w:r>
        <w:r>
          <w:fldChar w:fldCharType="separate"/>
        </w:r>
        <w:r w:rsidR="005B0201">
          <w:t>125</w:t>
        </w:r>
        <w:r>
          <w:fldChar w:fldCharType="end"/>
        </w:r>
      </w:hyperlink>
    </w:p>
    <w:p w:rsidR="008C3307" w:rsidRDefault="00903F13">
      <w:pPr>
        <w:pStyle w:val="TOC3"/>
        <w:rPr>
          <w:rFonts w:asciiTheme="minorHAnsi" w:eastAsiaTheme="minorEastAsia" w:hAnsiTheme="minorHAnsi" w:cstheme="minorBidi"/>
          <w:sz w:val="22"/>
          <w:szCs w:val="22"/>
        </w:rPr>
      </w:pPr>
      <w:hyperlink w:anchor="_Toc531181840" w:history="1">
        <w:r w:rsidR="008C3307" w:rsidRPr="004C3EF9">
          <w:rPr>
            <w:rStyle w:val="Hyperlink"/>
          </w:rPr>
          <w:t>Organization Options</w:t>
        </w:r>
        <w:r w:rsidR="008C3307">
          <w:tab/>
        </w:r>
        <w:r>
          <w:fldChar w:fldCharType="begin"/>
        </w:r>
        <w:r w:rsidR="008C3307">
          <w:instrText xml:space="preserve"> PAGEREF _Toc531181840 \h </w:instrText>
        </w:r>
        <w:r>
          <w:fldChar w:fldCharType="separate"/>
        </w:r>
        <w:r w:rsidR="005B0201">
          <w:t>128</w:t>
        </w:r>
        <w:r>
          <w:fldChar w:fldCharType="end"/>
        </w:r>
      </w:hyperlink>
    </w:p>
    <w:p w:rsidR="008C3307" w:rsidRDefault="00903F13">
      <w:pPr>
        <w:pStyle w:val="TOC3"/>
        <w:rPr>
          <w:rFonts w:asciiTheme="minorHAnsi" w:eastAsiaTheme="minorEastAsia" w:hAnsiTheme="minorHAnsi" w:cstheme="minorBidi"/>
          <w:sz w:val="22"/>
          <w:szCs w:val="22"/>
        </w:rPr>
      </w:pPr>
      <w:hyperlink w:anchor="_Toc531181841" w:history="1">
        <w:r w:rsidR="008C3307" w:rsidRPr="004C3EF9">
          <w:rPr>
            <w:rStyle w:val="Hyperlink"/>
          </w:rPr>
          <w:t>Payment Medium</w:t>
        </w:r>
        <w:r w:rsidR="008C3307">
          <w:tab/>
        </w:r>
        <w:r>
          <w:fldChar w:fldCharType="begin"/>
        </w:r>
        <w:r w:rsidR="008C3307">
          <w:instrText xml:space="preserve"> PAGEREF _Toc531181841 \h </w:instrText>
        </w:r>
        <w:r>
          <w:fldChar w:fldCharType="separate"/>
        </w:r>
        <w:r w:rsidR="005B0201">
          <w:t>130</w:t>
        </w:r>
        <w:r>
          <w:fldChar w:fldCharType="end"/>
        </w:r>
      </w:hyperlink>
    </w:p>
    <w:p w:rsidR="008C3307" w:rsidRDefault="00903F13">
      <w:pPr>
        <w:pStyle w:val="TOC3"/>
        <w:rPr>
          <w:rFonts w:asciiTheme="minorHAnsi" w:eastAsiaTheme="minorEastAsia" w:hAnsiTheme="minorHAnsi" w:cstheme="minorBidi"/>
          <w:sz w:val="22"/>
          <w:szCs w:val="22"/>
        </w:rPr>
      </w:pPr>
      <w:hyperlink w:anchor="_Toc531181842" w:history="1">
        <w:r w:rsidR="008C3307" w:rsidRPr="004C3EF9">
          <w:rPr>
            <w:rStyle w:val="Hyperlink"/>
          </w:rPr>
          <w:t>Predetermined Billing Schedule</w:t>
        </w:r>
        <w:r w:rsidR="008C3307">
          <w:tab/>
        </w:r>
        <w:r>
          <w:fldChar w:fldCharType="begin"/>
        </w:r>
        <w:r w:rsidR="008C3307">
          <w:instrText xml:space="preserve"> PAGEREF _Toc531181842 \h </w:instrText>
        </w:r>
        <w:r>
          <w:fldChar w:fldCharType="separate"/>
        </w:r>
        <w:r w:rsidR="005B0201">
          <w:t>131</w:t>
        </w:r>
        <w:r>
          <w:fldChar w:fldCharType="end"/>
        </w:r>
      </w:hyperlink>
    </w:p>
    <w:p w:rsidR="008C3307" w:rsidRDefault="00903F13">
      <w:pPr>
        <w:pStyle w:val="TOC3"/>
        <w:rPr>
          <w:rFonts w:asciiTheme="minorHAnsi" w:eastAsiaTheme="minorEastAsia" w:hAnsiTheme="minorHAnsi" w:cstheme="minorBidi"/>
          <w:sz w:val="22"/>
          <w:szCs w:val="22"/>
        </w:rPr>
      </w:pPr>
      <w:hyperlink w:anchor="_Toc531181843" w:history="1">
        <w:r w:rsidR="008C3307" w:rsidRPr="004C3EF9">
          <w:rPr>
            <w:rStyle w:val="Hyperlink"/>
          </w:rPr>
          <w:t>System Information</w:t>
        </w:r>
        <w:r w:rsidR="008C3307">
          <w:tab/>
        </w:r>
        <w:r>
          <w:fldChar w:fldCharType="begin"/>
        </w:r>
        <w:r w:rsidR="008C3307">
          <w:instrText xml:space="preserve"> PAGEREF _Toc531181843 \h </w:instrText>
        </w:r>
        <w:r>
          <w:fldChar w:fldCharType="separate"/>
        </w:r>
        <w:r w:rsidR="005B0201">
          <w:t>133</w:t>
        </w:r>
        <w:r>
          <w:fldChar w:fldCharType="end"/>
        </w:r>
      </w:hyperlink>
    </w:p>
    <w:p w:rsidR="008C3307" w:rsidRDefault="00903F13">
      <w:pPr>
        <w:pStyle w:val="TOC2"/>
        <w:rPr>
          <w:rFonts w:asciiTheme="minorHAnsi" w:eastAsiaTheme="minorEastAsia" w:hAnsiTheme="minorHAnsi" w:cstheme="minorBidi"/>
          <w:sz w:val="22"/>
          <w:szCs w:val="22"/>
        </w:rPr>
      </w:pPr>
      <w:hyperlink w:anchor="_Toc531181844" w:history="1">
        <w:r w:rsidR="008C3307" w:rsidRPr="004C3EF9">
          <w:rPr>
            <w:rStyle w:val="Hyperlink"/>
          </w:rPr>
          <w:t>Accounts Receivable Upload Functions</w:t>
        </w:r>
        <w:r w:rsidR="008C3307">
          <w:tab/>
        </w:r>
        <w:r>
          <w:fldChar w:fldCharType="begin"/>
        </w:r>
        <w:r w:rsidR="008C3307">
          <w:instrText xml:space="preserve"> PAGEREF _Toc531181844 \h </w:instrText>
        </w:r>
        <w:r>
          <w:fldChar w:fldCharType="separate"/>
        </w:r>
        <w:r w:rsidR="005B0201">
          <w:t>136</w:t>
        </w:r>
        <w:r>
          <w:fldChar w:fldCharType="end"/>
        </w:r>
      </w:hyperlink>
    </w:p>
    <w:p w:rsidR="008C3307" w:rsidRDefault="00903F13">
      <w:pPr>
        <w:pStyle w:val="TOC3"/>
        <w:rPr>
          <w:rFonts w:asciiTheme="minorHAnsi" w:eastAsiaTheme="minorEastAsia" w:hAnsiTheme="minorHAnsi" w:cstheme="minorBidi"/>
          <w:sz w:val="22"/>
          <w:szCs w:val="22"/>
        </w:rPr>
      </w:pPr>
      <w:hyperlink w:anchor="_Toc531181845" w:history="1">
        <w:r w:rsidR="008C3307" w:rsidRPr="004C3EF9">
          <w:rPr>
            <w:rStyle w:val="Hyperlink"/>
            <w:lang w:bidi="th-TH"/>
          </w:rPr>
          <w:t>Customer CSV Upload</w:t>
        </w:r>
        <w:r w:rsidR="008C3307">
          <w:tab/>
        </w:r>
        <w:r>
          <w:fldChar w:fldCharType="begin"/>
        </w:r>
        <w:r w:rsidR="008C3307">
          <w:instrText xml:space="preserve"> PAGEREF _Toc531181845 \h </w:instrText>
        </w:r>
        <w:r>
          <w:fldChar w:fldCharType="separate"/>
        </w:r>
        <w:r w:rsidR="005B0201">
          <w:t>137</w:t>
        </w:r>
        <w:r>
          <w:fldChar w:fldCharType="end"/>
        </w:r>
      </w:hyperlink>
    </w:p>
    <w:p w:rsidR="008C3307" w:rsidRDefault="00903F13">
      <w:pPr>
        <w:pStyle w:val="TOC3"/>
        <w:rPr>
          <w:rFonts w:asciiTheme="minorHAnsi" w:eastAsiaTheme="minorEastAsia" w:hAnsiTheme="minorHAnsi" w:cstheme="minorBidi"/>
          <w:sz w:val="22"/>
          <w:szCs w:val="22"/>
        </w:rPr>
      </w:pPr>
      <w:hyperlink w:anchor="_Toc531181846" w:history="1">
        <w:r w:rsidR="008C3307" w:rsidRPr="004C3EF9">
          <w:rPr>
            <w:rStyle w:val="Hyperlink"/>
            <w:lang w:bidi="th-TH"/>
          </w:rPr>
          <w:t>Customer XML Upload</w:t>
        </w:r>
        <w:r w:rsidR="008C3307">
          <w:tab/>
        </w:r>
        <w:r>
          <w:fldChar w:fldCharType="begin"/>
        </w:r>
        <w:r w:rsidR="008C3307">
          <w:instrText xml:space="preserve"> PAGEREF _Toc531181846 \h </w:instrText>
        </w:r>
        <w:r>
          <w:fldChar w:fldCharType="separate"/>
        </w:r>
        <w:r w:rsidR="005B0201">
          <w:t>139</w:t>
        </w:r>
        <w:r>
          <w:fldChar w:fldCharType="end"/>
        </w:r>
      </w:hyperlink>
    </w:p>
    <w:p w:rsidR="008C3307" w:rsidRDefault="00903F13">
      <w:pPr>
        <w:pStyle w:val="TOC3"/>
        <w:rPr>
          <w:rFonts w:asciiTheme="minorHAnsi" w:eastAsiaTheme="minorEastAsia" w:hAnsiTheme="minorHAnsi" w:cstheme="minorBidi"/>
          <w:sz w:val="22"/>
          <w:szCs w:val="22"/>
        </w:rPr>
      </w:pPr>
      <w:hyperlink w:anchor="_Toc531181847" w:history="1">
        <w:r w:rsidR="008C3307" w:rsidRPr="004C3EF9">
          <w:rPr>
            <w:rStyle w:val="Hyperlink"/>
            <w:lang w:bidi="th-TH"/>
          </w:rPr>
          <w:t>Lockbox Upload</w:t>
        </w:r>
        <w:r w:rsidR="008C3307">
          <w:tab/>
        </w:r>
        <w:r>
          <w:fldChar w:fldCharType="begin"/>
        </w:r>
        <w:r w:rsidR="008C3307">
          <w:instrText xml:space="preserve"> PAGEREF _Toc531181847 \h </w:instrText>
        </w:r>
        <w:r>
          <w:fldChar w:fldCharType="separate"/>
        </w:r>
        <w:r w:rsidR="005B0201">
          <w:t>141</w:t>
        </w:r>
        <w:r>
          <w:fldChar w:fldCharType="end"/>
        </w:r>
      </w:hyperlink>
    </w:p>
    <w:p w:rsidR="008C3307" w:rsidRDefault="00903F13">
      <w:pPr>
        <w:pStyle w:val="TOC2"/>
        <w:rPr>
          <w:rFonts w:asciiTheme="minorHAnsi" w:eastAsiaTheme="minorEastAsia" w:hAnsiTheme="minorHAnsi" w:cstheme="minorBidi"/>
          <w:sz w:val="22"/>
          <w:szCs w:val="22"/>
        </w:rPr>
      </w:pPr>
      <w:hyperlink w:anchor="_Toc531181848" w:history="1">
        <w:r w:rsidR="008C3307" w:rsidRPr="004C3EF9">
          <w:rPr>
            <w:rStyle w:val="Hyperlink"/>
          </w:rPr>
          <w:t>Index</w:t>
        </w:r>
        <w:r w:rsidR="008C3307">
          <w:tab/>
        </w:r>
        <w:r>
          <w:fldChar w:fldCharType="begin"/>
        </w:r>
        <w:r w:rsidR="008C3307">
          <w:instrText xml:space="preserve"> PAGEREF _Toc531181848 \h </w:instrText>
        </w:r>
        <w:r>
          <w:fldChar w:fldCharType="separate"/>
        </w:r>
        <w:r w:rsidR="005B0201">
          <w:t>144</w:t>
        </w:r>
        <w:r>
          <w:fldChar w:fldCharType="end"/>
        </w:r>
      </w:hyperlink>
    </w:p>
    <w:p w:rsidR="00581E09" w:rsidRDefault="00903F13" w:rsidP="006A0EB9">
      <w:pPr>
        <w:rPr>
          <w:b/>
        </w:rPr>
      </w:pPr>
      <w:r>
        <w:rPr>
          <w:b/>
        </w:rPr>
        <w:fldChar w:fldCharType="end"/>
      </w:r>
    </w:p>
    <w:p w:rsidR="00922287" w:rsidRDefault="00581E09" w:rsidP="006A0EB9">
      <w:pPr>
        <w:rPr>
          <w:b/>
        </w:rPr>
      </w:pPr>
      <w:r>
        <w:rPr>
          <w:b/>
        </w:rPr>
        <w:br w:type="page"/>
      </w:r>
    </w:p>
    <w:p w:rsidR="006A0EB9" w:rsidRPr="0024471F" w:rsidRDefault="006A0EB9" w:rsidP="0024471F">
      <w:pPr>
        <w:sectPr w:rsidR="006A0EB9" w:rsidRPr="0024471F" w:rsidSect="006518FC">
          <w:headerReference w:type="even" r:id="rId15"/>
          <w:headerReference w:type="default" r:id="rId16"/>
          <w:footerReference w:type="even" r:id="rId17"/>
          <w:footerReference w:type="default" r:id="rId18"/>
          <w:type w:val="evenPage"/>
          <w:pgSz w:w="12240" w:h="15840"/>
          <w:pgMar w:top="1440" w:right="1440" w:bottom="1440" w:left="1440" w:header="504" w:footer="720" w:gutter="0"/>
          <w:pgNumType w:fmt="lowerRoman"/>
          <w:cols w:space="720"/>
        </w:sectPr>
      </w:pPr>
    </w:p>
    <w:p w:rsidR="001A4F8F" w:rsidRPr="00305825" w:rsidRDefault="001A4F8F" w:rsidP="006418F5">
      <w:pPr>
        <w:pStyle w:val="Heading2"/>
      </w:pPr>
      <w:bookmarkStart w:id="0" w:name="PlaceHolder1"/>
      <w:bookmarkStart w:id="1" w:name="ChapterHeading"/>
      <w:bookmarkStart w:id="2" w:name="_D2HTopic_3"/>
      <w:bookmarkStart w:id="3" w:name="_Toc531181786"/>
      <w:bookmarkEnd w:id="0"/>
      <w:bookmarkEnd w:id="1"/>
      <w:r w:rsidRPr="00305825">
        <w:lastRenderedPageBreak/>
        <w:t>Introduction</w:t>
      </w:r>
      <w:bookmarkEnd w:id="2"/>
      <w:bookmarkEnd w:id="3"/>
    </w:p>
    <w:p w:rsidR="001A4F8F" w:rsidRDefault="001A4F8F" w:rsidP="006418F5">
      <w:pPr>
        <w:pStyle w:val="BodyText"/>
      </w:pPr>
      <w:r>
        <w:t>The Accounts Receivable (AR) module of Kuali Financials is used for billing non-student receivables, creating invoices, recording payments, issuing credit memos, tracking outstanding receivables, and viewing historical data regarding customer charges and payments.</w:t>
      </w:r>
    </w:p>
    <w:p w:rsidR="001A4F8F" w:rsidRDefault="001A4F8F" w:rsidP="006418F5">
      <w:pPr>
        <w:pStyle w:val="BodyText"/>
      </w:pPr>
    </w:p>
    <w:p w:rsidR="001A4F8F" w:rsidRDefault="001A4F8F" w:rsidP="006418F5">
      <w:pPr>
        <w:pStyle w:val="BodyText"/>
      </w:pPr>
      <w:r>
        <w:t xml:space="preserve">The Accounts Receivable (AR) module also includes functionality for managing invoicing activities related to Contracts &amp; Grants. When this functionality is turned on, several additional menu options display and the Agency, Award and Customer documents have additional tabs and fields to collect information needed by Contracts &amp; Grants Billing. These additional menu items, tabs and fields are described within the AR and CG documentation and identified as being available when Contracts &amp; Grants Billing is turned on. See </w:t>
      </w:r>
      <w:r>
        <w:rPr>
          <w:rStyle w:val="Emphasis"/>
        </w:rPr>
        <w:t>the Guide to the Contracts &amp; Grants</w:t>
      </w:r>
      <w:r w:rsidRPr="00DE44E7">
        <w:rPr>
          <w:rStyle w:val="Emphasis"/>
        </w:rPr>
        <w:t xml:space="preserve"> Module. </w:t>
      </w:r>
      <w:r>
        <w:t xml:space="preserve"> </w:t>
      </w:r>
      <w:r w:rsidRPr="001A4F8F">
        <w:t>Contracts &amp; Grants</w:t>
      </w:r>
    </w:p>
    <w:p w:rsidR="001A4F8F" w:rsidRDefault="001A4F8F" w:rsidP="006418F5">
      <w:pPr>
        <w:pStyle w:val="BodyText"/>
      </w:pPr>
      <w:r>
        <w:t>Contracts &amp; Grants Billing provides the ability to invoice by account, award and contract control account. Invoicing methods include Cost Reimbursable, Pre-Determined Billing Schedule, Milestone and Letter of Credit Billing. Contracts &amp; Grants Billing also provides functionality related to Collections, including the Collection Activity document, Dunning Letter generation and a Tickler Report for tracking collection activity follow-up. Contracts &amp; Grants invoices can be created manually or via batch. Contracts &amp; Grants Invoices are stored within regular AR and payments are applied in the same way as regular AR invoices.</w:t>
      </w:r>
    </w:p>
    <w:p w:rsidR="001A4F8F" w:rsidRDefault="001A4F8F" w:rsidP="006418F5">
      <w:pPr>
        <w:pStyle w:val="BodyText"/>
      </w:pPr>
    </w:p>
    <w:p w:rsidR="001A4F8F" w:rsidRDefault="001A4F8F" w:rsidP="006418F5">
      <w:pPr>
        <w:pStyle w:val="Note"/>
      </w:pPr>
      <w:r>
        <w:drawing>
          <wp:inline distT="0" distB="0" distL="0" distR="0">
            <wp:extent cx="190500" cy="190500"/>
            <wp:effectExtent l="19050" t="0" r="0" b="0"/>
            <wp:docPr id="2" name="Picture 0"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tab/>
        <w:t xml:space="preserve">In order to work efficiently in the system's AR screens, you need to understand the basics of the user interface. For information and instructions on logging on and off, navigating, understanding the components of understanding the components of screens, and performing basic operations in the screens, see </w:t>
      </w:r>
      <w:r>
        <w:rPr>
          <w:vanish/>
        </w:rPr>
        <w:t xml:space="preserve"> </w:t>
      </w:r>
      <w:r>
        <w:rPr>
          <w:rStyle w:val="CommentReference"/>
        </w:rPr>
        <w:t xml:space="preserve"> </w:t>
      </w:r>
      <w:r>
        <w:t xml:space="preserve">the </w:t>
      </w:r>
      <w:r w:rsidRPr="00A54B44">
        <w:rPr>
          <w:rStyle w:val="Emphasis"/>
        </w:rPr>
        <w:t>Overview and Introduction to the User Interface</w:t>
      </w:r>
      <w:r>
        <w:t xml:space="preserve">. </w:t>
      </w:r>
    </w:p>
    <w:p w:rsidR="001A4F8F" w:rsidRDefault="001A4F8F" w:rsidP="006418F5">
      <w:pPr>
        <w:pStyle w:val="Heading2"/>
      </w:pPr>
      <w:bookmarkStart w:id="4" w:name="_D2HTopic_4"/>
      <w:bookmarkStart w:id="5" w:name="_Toc531181787"/>
      <w:r>
        <w:lastRenderedPageBreak/>
        <w:t>Accounts Receivable Batch Processes</w:t>
      </w:r>
      <w:bookmarkEnd w:id="4"/>
      <w:bookmarkEnd w:id="5"/>
    </w:p>
    <w:p w:rsidR="001A4F8F" w:rsidRDefault="001A4F8F" w:rsidP="006418F5">
      <w:pPr>
        <w:pStyle w:val="BodyText"/>
      </w:pPr>
      <w:r>
        <w:t>Users do not interact directly with Kuali Financials batch processes, but some users want to understand how these processes keep the database up to date. For users who are interested, the following table summarizes the functions of the systems Accounts Receivable batch processes. These processes, which are run according to a predetermined schedule, not only keep your database up to date but, in some cases, generate new documents as needed to make certain types of adjustments.</w:t>
      </w:r>
    </w:p>
    <w:p w:rsidR="001A4F8F" w:rsidRDefault="001A4F8F" w:rsidP="006418F5">
      <w:pPr>
        <w:pStyle w:val="BodyText"/>
      </w:pPr>
    </w:p>
    <w:p w:rsidR="001A4F8F" w:rsidRPr="002B0582" w:rsidRDefault="001A4F8F" w:rsidP="006418F5">
      <w:pPr>
        <w:pStyle w:val="TableHeading"/>
      </w:pPr>
      <w:r>
        <w:t>AR Batch Jobs</w:t>
      </w:r>
    </w:p>
    <w:tbl>
      <w:tblPr>
        <w:tblW w:w="9270" w:type="dxa"/>
        <w:tblInd w:w="115" w:type="dxa"/>
        <w:tblBorders>
          <w:insideH w:val="single" w:sz="4" w:space="0" w:color="auto"/>
          <w:insideV w:val="single" w:sz="4" w:space="0" w:color="auto"/>
        </w:tblBorders>
        <w:tblLayout w:type="fixed"/>
        <w:tblCellMar>
          <w:top w:w="58" w:type="dxa"/>
          <w:left w:w="115" w:type="dxa"/>
          <w:right w:w="58" w:type="dxa"/>
        </w:tblCellMar>
        <w:tblLook w:val="01E0"/>
      </w:tblPr>
      <w:tblGrid>
        <w:gridCol w:w="3690"/>
        <w:gridCol w:w="5580"/>
      </w:tblGrid>
      <w:tr w:rsidR="001A4F8F" w:rsidTr="006418F5">
        <w:tc>
          <w:tcPr>
            <w:tcW w:w="3690" w:type="dxa"/>
            <w:tcBorders>
              <w:top w:val="single" w:sz="4" w:space="0" w:color="auto"/>
              <w:bottom w:val="thickThinSmallGap" w:sz="12" w:space="0" w:color="auto"/>
              <w:right w:val="double" w:sz="4" w:space="0" w:color="auto"/>
            </w:tcBorders>
          </w:tcPr>
          <w:p w:rsidR="001A4F8F" w:rsidRDefault="001A4F8F" w:rsidP="006418F5">
            <w:pPr>
              <w:pStyle w:val="TableCells"/>
            </w:pPr>
            <w:r>
              <w:t>Job Name</w:t>
            </w:r>
          </w:p>
        </w:tc>
        <w:tc>
          <w:tcPr>
            <w:tcW w:w="5580" w:type="dxa"/>
            <w:tcBorders>
              <w:top w:val="single" w:sz="4" w:space="0" w:color="auto"/>
              <w:bottom w:val="thickThinSmallGap" w:sz="12" w:space="0" w:color="auto"/>
            </w:tcBorders>
          </w:tcPr>
          <w:p w:rsidR="001A4F8F" w:rsidRDefault="001A4F8F" w:rsidP="006418F5">
            <w:pPr>
              <w:pStyle w:val="TableCells"/>
            </w:pPr>
            <w:r>
              <w:t>Description</w:t>
            </w:r>
          </w:p>
        </w:tc>
      </w:tr>
      <w:tr w:rsidR="001A4F8F" w:rsidTr="006418F5">
        <w:tc>
          <w:tcPr>
            <w:tcW w:w="3690" w:type="dxa"/>
            <w:tcBorders>
              <w:right w:val="double" w:sz="4" w:space="0" w:color="auto"/>
            </w:tcBorders>
          </w:tcPr>
          <w:p w:rsidR="001A4F8F" w:rsidRDefault="001A4F8F" w:rsidP="006418F5">
            <w:pPr>
              <w:pStyle w:val="TableCells"/>
            </w:pPr>
            <w:proofErr w:type="spellStart"/>
            <w:r>
              <w:t>clearContractsGrantsInvoiceDocumentErrorLogJob</w:t>
            </w:r>
            <w:proofErr w:type="spellEnd"/>
          </w:p>
        </w:tc>
        <w:tc>
          <w:tcPr>
            <w:tcW w:w="5580" w:type="dxa"/>
          </w:tcPr>
          <w:p w:rsidR="001A4F8F" w:rsidRPr="0075058E" w:rsidRDefault="001A4F8F" w:rsidP="006418F5">
            <w:pPr>
              <w:pStyle w:val="TableCells"/>
            </w:pPr>
            <w:r>
              <w:t xml:space="preserve">This job clears the Contracts &amp; Grants Error logs. The </w:t>
            </w:r>
            <w:proofErr w:type="spellStart"/>
            <w:r>
              <w:t>contractsGrantsInvoiceDocumentJob</w:t>
            </w:r>
            <w:proofErr w:type="spellEnd"/>
            <w:r>
              <w:t xml:space="preserve">, Contracts and Grants Invoice manual process and LOC Review process log errors in a file that can be retrieved via the </w:t>
            </w:r>
            <w:hyperlink w:anchor="_D2HTopic_139" w:history="1">
              <w:r w:rsidRPr="00A8592C">
                <w:rPr>
                  <w:rStyle w:val="Hyperlink"/>
                </w:rPr>
                <w:t>Contracts &amp; Grants Invoice Document Error Log Report</w:t>
              </w:r>
            </w:hyperlink>
            <w:r>
              <w:t>.</w:t>
            </w:r>
          </w:p>
          <w:p w:rsidR="001A4F8F" w:rsidRDefault="001A4F8F" w:rsidP="006418F5">
            <w:pPr>
              <w:pStyle w:val="Noteintable"/>
            </w:pPr>
            <w:r>
              <w:drawing>
                <wp:inline distT="0" distB="0" distL="0" distR="0">
                  <wp:extent cx="160020" cy="160020"/>
                  <wp:effectExtent l="0" t="0" r="0" b="0"/>
                  <wp:docPr id="223" name="Picture 223"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FE36E8">
              <w:t xml:space="preserve">Functions when </w:t>
            </w:r>
            <w:r>
              <w:t>Contracts &amp; Grants</w:t>
            </w:r>
            <w:r w:rsidRPr="00FE36E8">
              <w:t xml:space="preserve"> Billing is turned on.</w:t>
            </w:r>
          </w:p>
        </w:tc>
      </w:tr>
      <w:tr w:rsidR="001A4F8F" w:rsidTr="006418F5">
        <w:tc>
          <w:tcPr>
            <w:tcW w:w="3690" w:type="dxa"/>
            <w:tcBorders>
              <w:right w:val="double" w:sz="4" w:space="0" w:color="auto"/>
            </w:tcBorders>
          </w:tcPr>
          <w:p w:rsidR="001A4F8F" w:rsidRDefault="001A4F8F" w:rsidP="006418F5">
            <w:pPr>
              <w:pStyle w:val="TableCells"/>
            </w:pPr>
            <w:proofErr w:type="spellStart"/>
            <w:r>
              <w:t>contractsGrantsInvoiceDocumentJob</w:t>
            </w:r>
            <w:proofErr w:type="spellEnd"/>
          </w:p>
        </w:tc>
        <w:tc>
          <w:tcPr>
            <w:tcW w:w="5580" w:type="dxa"/>
          </w:tcPr>
          <w:p w:rsidR="001A4F8F" w:rsidRDefault="001A4F8F" w:rsidP="006418F5">
            <w:pPr>
              <w:pStyle w:val="TableCells"/>
            </w:pPr>
            <w:r>
              <w:t xml:space="preserve">This job creates Contracts &amp; Grants Invoices. Invoices that are set to auto-approve and pass all validation and suspension category checking will route to FINAL. Invoices that are suspended route to the Fund Manager for the Award. Invoices that do not pass validation are not created and are logged in the </w:t>
            </w:r>
            <w:hyperlink w:anchor="_D2HTopic_139" w:history="1">
              <w:r w:rsidRPr="00A8592C">
                <w:rPr>
                  <w:rStyle w:val="Hyperlink"/>
                </w:rPr>
                <w:t>Contracts &amp; Grants Invoice Document Error Log Report</w:t>
              </w:r>
            </w:hyperlink>
            <w:r>
              <w:t>.</w:t>
            </w:r>
          </w:p>
          <w:p w:rsidR="001A4F8F" w:rsidRDefault="001A4F8F" w:rsidP="006418F5">
            <w:pPr>
              <w:pStyle w:val="Noteintable"/>
            </w:pPr>
            <w:r>
              <w:drawing>
                <wp:inline distT="0" distB="0" distL="0" distR="0">
                  <wp:extent cx="160020" cy="160020"/>
                  <wp:effectExtent l="0" t="0" r="0" b="0"/>
                  <wp:docPr id="233" name="Picture 233"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FE36E8">
              <w:t xml:space="preserve">Functions when </w:t>
            </w:r>
            <w:r>
              <w:t>Contracts &amp; Grants</w:t>
            </w:r>
            <w:r w:rsidRPr="00FE36E8">
              <w:t xml:space="preserve"> Billing is turned on.</w:t>
            </w:r>
          </w:p>
        </w:tc>
      </w:tr>
      <w:tr w:rsidR="001A4F8F" w:rsidTr="006418F5">
        <w:tc>
          <w:tcPr>
            <w:tcW w:w="3690" w:type="dxa"/>
            <w:tcBorders>
              <w:right w:val="double" w:sz="4" w:space="0" w:color="auto"/>
            </w:tcBorders>
          </w:tcPr>
          <w:p w:rsidR="001A4F8F" w:rsidRDefault="001A4F8F" w:rsidP="006418F5">
            <w:pPr>
              <w:pStyle w:val="TableCells"/>
            </w:pPr>
            <w:proofErr w:type="spellStart"/>
            <w:r>
              <w:t>customerInvoiceDocumentBatchJob</w:t>
            </w:r>
            <w:proofErr w:type="spellEnd"/>
          </w:p>
        </w:tc>
        <w:tc>
          <w:tcPr>
            <w:tcW w:w="5580" w:type="dxa"/>
          </w:tcPr>
          <w:p w:rsidR="001A4F8F" w:rsidRDefault="001A4F8F" w:rsidP="006418F5">
            <w:pPr>
              <w:pStyle w:val="TableCells"/>
            </w:pPr>
            <w:r>
              <w:t>This is not a production job. It is used in the test environments to create AR Invoices for testing purposes.</w:t>
            </w:r>
          </w:p>
        </w:tc>
      </w:tr>
      <w:tr w:rsidR="001A4F8F" w:rsidTr="006418F5">
        <w:tc>
          <w:tcPr>
            <w:tcW w:w="3690" w:type="dxa"/>
            <w:tcBorders>
              <w:right w:val="double" w:sz="4" w:space="0" w:color="auto"/>
            </w:tcBorders>
          </w:tcPr>
          <w:p w:rsidR="001A4F8F" w:rsidRDefault="001A4F8F" w:rsidP="006418F5">
            <w:pPr>
              <w:pStyle w:val="TableCells"/>
            </w:pPr>
            <w:proofErr w:type="spellStart"/>
            <w:r>
              <w:t>customerInvoiceWriteoffBatchJob</w:t>
            </w:r>
            <w:proofErr w:type="spellEnd"/>
          </w:p>
        </w:tc>
        <w:tc>
          <w:tcPr>
            <w:tcW w:w="5580" w:type="dxa"/>
          </w:tcPr>
          <w:p w:rsidR="001A4F8F" w:rsidRDefault="001A4F8F" w:rsidP="006418F5">
            <w:pPr>
              <w:pStyle w:val="TableCells"/>
            </w:pPr>
            <w:r>
              <w:t xml:space="preserve">This job creates Customer Invoice Write Off documents when the </w:t>
            </w:r>
            <w:hyperlink w:anchor="_D2HTopic_87" w:history="1">
              <w:r w:rsidRPr="00A8592C">
                <w:rPr>
                  <w:rStyle w:val="Hyperlink"/>
                </w:rPr>
                <w:t xml:space="preserve">Customer Invoice </w:t>
              </w:r>
              <w:proofErr w:type="spellStart"/>
              <w:r w:rsidRPr="00A8592C">
                <w:rPr>
                  <w:rStyle w:val="Hyperlink"/>
                </w:rPr>
                <w:t>Writeoff</w:t>
              </w:r>
              <w:proofErr w:type="spellEnd"/>
              <w:r w:rsidRPr="00A8592C">
                <w:rPr>
                  <w:rStyle w:val="Hyperlink"/>
                </w:rPr>
                <w:t xml:space="preserve"> Lookup</w:t>
              </w:r>
            </w:hyperlink>
            <w:r>
              <w:t xml:space="preserve"> process is used.</w:t>
            </w:r>
          </w:p>
        </w:tc>
      </w:tr>
      <w:tr w:rsidR="001A4F8F" w:rsidTr="006418F5">
        <w:tc>
          <w:tcPr>
            <w:tcW w:w="3690" w:type="dxa"/>
            <w:tcBorders>
              <w:right w:val="double" w:sz="4" w:space="0" w:color="auto"/>
            </w:tcBorders>
          </w:tcPr>
          <w:p w:rsidR="001A4F8F" w:rsidRDefault="001A4F8F" w:rsidP="006418F5">
            <w:pPr>
              <w:pStyle w:val="TableCells"/>
            </w:pPr>
            <w:proofErr w:type="spellStart"/>
            <w:r>
              <w:t>customerLoadJob</w:t>
            </w:r>
            <w:proofErr w:type="spellEnd"/>
          </w:p>
        </w:tc>
        <w:tc>
          <w:tcPr>
            <w:tcW w:w="5580" w:type="dxa"/>
          </w:tcPr>
          <w:p w:rsidR="001A4F8F" w:rsidRDefault="001A4F8F" w:rsidP="006418F5">
            <w:pPr>
              <w:pStyle w:val="TableCells"/>
            </w:pPr>
            <w:r>
              <w:t xml:space="preserve">This job creates customer records uploaded from either a CSV or XML file. See </w:t>
            </w:r>
            <w:hyperlink w:anchor="_D2HTopic_262" w:history="1">
              <w:r w:rsidRPr="00A8592C">
                <w:rPr>
                  <w:rStyle w:val="Hyperlink"/>
                </w:rPr>
                <w:t>Accounts Receivable Upload Functions</w:t>
              </w:r>
            </w:hyperlink>
            <w:r>
              <w:t xml:space="preserve"> for more information on the file layouts and uploading files.</w:t>
            </w:r>
          </w:p>
        </w:tc>
      </w:tr>
      <w:tr w:rsidR="001A4F8F" w:rsidTr="006418F5">
        <w:tc>
          <w:tcPr>
            <w:tcW w:w="3690" w:type="dxa"/>
            <w:tcBorders>
              <w:right w:val="double" w:sz="4" w:space="0" w:color="auto"/>
            </w:tcBorders>
          </w:tcPr>
          <w:p w:rsidR="001A4F8F" w:rsidRDefault="001A4F8F" w:rsidP="006418F5">
            <w:pPr>
              <w:pStyle w:val="TableCells"/>
            </w:pPr>
            <w:proofErr w:type="spellStart"/>
            <w:r>
              <w:t>invoiceRecurrenceJob</w:t>
            </w:r>
            <w:proofErr w:type="spellEnd"/>
          </w:p>
        </w:tc>
        <w:tc>
          <w:tcPr>
            <w:tcW w:w="5580" w:type="dxa"/>
          </w:tcPr>
          <w:p w:rsidR="001A4F8F" w:rsidRDefault="001A4F8F" w:rsidP="006418F5">
            <w:pPr>
              <w:pStyle w:val="TableCells"/>
            </w:pPr>
            <w:r>
              <w:t>This job creates Customer Invoices and routes them to the Invoice Recurrence initiator at specified monthly or quarterly intervals.</w:t>
            </w:r>
          </w:p>
        </w:tc>
      </w:tr>
      <w:tr w:rsidR="001A4F8F" w:rsidTr="006418F5">
        <w:tc>
          <w:tcPr>
            <w:tcW w:w="3690" w:type="dxa"/>
            <w:tcBorders>
              <w:right w:val="double" w:sz="4" w:space="0" w:color="auto"/>
            </w:tcBorders>
          </w:tcPr>
          <w:p w:rsidR="001A4F8F" w:rsidRDefault="001A4F8F" w:rsidP="006418F5">
            <w:pPr>
              <w:pStyle w:val="TableCells"/>
            </w:pPr>
            <w:proofErr w:type="spellStart"/>
            <w:r>
              <w:t>letterOfCreditJob</w:t>
            </w:r>
            <w:proofErr w:type="spellEnd"/>
          </w:p>
        </w:tc>
        <w:tc>
          <w:tcPr>
            <w:tcW w:w="5580" w:type="dxa"/>
          </w:tcPr>
          <w:p w:rsidR="001A4F8F" w:rsidRDefault="001A4F8F" w:rsidP="006418F5">
            <w:pPr>
              <w:pStyle w:val="TableCells"/>
            </w:pPr>
            <w:r>
              <w:t xml:space="preserve">This job creates Payment Applications and Cash Controls for Letter of Credit Invoices that are in final status. One Cash Control will be created each time the job runs and a Payment Application will be created for each invoice. The Payment Applications will route to FINAL. The Cash Control will be </w:t>
            </w:r>
            <w:proofErr w:type="spellStart"/>
            <w:r>
              <w:t>Enroute</w:t>
            </w:r>
            <w:proofErr w:type="spellEnd"/>
            <w:r>
              <w:t>.</w:t>
            </w:r>
          </w:p>
          <w:p w:rsidR="001A4F8F" w:rsidRDefault="001A4F8F" w:rsidP="006418F5">
            <w:pPr>
              <w:pStyle w:val="Noteintable"/>
            </w:pPr>
            <w:r>
              <w:drawing>
                <wp:inline distT="0" distB="0" distL="0" distR="0">
                  <wp:extent cx="160020" cy="160020"/>
                  <wp:effectExtent l="0" t="0" r="0" b="0"/>
                  <wp:docPr id="238" name="Picture 238"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FE36E8">
              <w:t xml:space="preserve">Functions when </w:t>
            </w:r>
            <w:r>
              <w:t>Contracts &amp; Grants</w:t>
            </w:r>
            <w:r w:rsidRPr="00FE36E8">
              <w:t xml:space="preserve"> Billing is turned on</w:t>
            </w:r>
            <w:r>
              <w:rPr>
                <w:rStyle w:val="NoteChar"/>
              </w:rPr>
              <w:t>.</w:t>
            </w:r>
          </w:p>
        </w:tc>
      </w:tr>
      <w:tr w:rsidR="001A4F8F" w:rsidTr="006418F5">
        <w:tc>
          <w:tcPr>
            <w:tcW w:w="3690" w:type="dxa"/>
            <w:tcBorders>
              <w:right w:val="double" w:sz="4" w:space="0" w:color="auto"/>
            </w:tcBorders>
          </w:tcPr>
          <w:p w:rsidR="001A4F8F" w:rsidRDefault="001A4F8F" w:rsidP="006418F5">
            <w:pPr>
              <w:pStyle w:val="TableCells"/>
            </w:pPr>
            <w:proofErr w:type="spellStart"/>
            <w:r>
              <w:lastRenderedPageBreak/>
              <w:t>lockboxJob</w:t>
            </w:r>
            <w:proofErr w:type="spellEnd"/>
          </w:p>
        </w:tc>
        <w:tc>
          <w:tcPr>
            <w:tcW w:w="5580" w:type="dxa"/>
          </w:tcPr>
          <w:p w:rsidR="001A4F8F" w:rsidRDefault="001A4F8F" w:rsidP="006418F5">
            <w:pPr>
              <w:pStyle w:val="TableCells"/>
            </w:pPr>
            <w:r>
              <w:t xml:space="preserve">This job creates Cash Controls and Payment Applications each time the job is run. One Cash Control per lock box and one payment application per invoice. If the lock box information and invoice match, then the Payment Application routes to FINAL. If there is a mismatch, the Payment Application is SAVED so that it can be corrected. Cash Controls will be </w:t>
            </w:r>
            <w:proofErr w:type="spellStart"/>
            <w:r>
              <w:t>Enroute</w:t>
            </w:r>
            <w:proofErr w:type="spellEnd"/>
            <w:r>
              <w:t>.</w:t>
            </w:r>
          </w:p>
        </w:tc>
      </w:tr>
      <w:tr w:rsidR="001A4F8F" w:rsidTr="006418F5">
        <w:tc>
          <w:tcPr>
            <w:tcW w:w="3690" w:type="dxa"/>
            <w:tcBorders>
              <w:right w:val="double" w:sz="4" w:space="0" w:color="auto"/>
            </w:tcBorders>
          </w:tcPr>
          <w:p w:rsidR="001A4F8F" w:rsidRDefault="001A4F8F" w:rsidP="006418F5">
            <w:pPr>
              <w:pStyle w:val="TableCells"/>
            </w:pPr>
            <w:proofErr w:type="spellStart"/>
            <w:r>
              <w:t>upcomingMilestoneNotificationJob</w:t>
            </w:r>
            <w:proofErr w:type="spellEnd"/>
          </w:p>
        </w:tc>
        <w:tc>
          <w:tcPr>
            <w:tcW w:w="5580" w:type="dxa"/>
          </w:tcPr>
          <w:p w:rsidR="001A4F8F" w:rsidRDefault="001A4F8F" w:rsidP="006418F5">
            <w:pPr>
              <w:pStyle w:val="TableCells"/>
            </w:pPr>
            <w:r>
              <w:t>This job notifies users when Milestone Billed = No, the expected completion date is less than or equal to today plus the number of days specified in parameter CHECK_LIMIT_DAYS and Actual Completion date is empty.</w:t>
            </w:r>
          </w:p>
          <w:p w:rsidR="001A4F8F" w:rsidRPr="003D7B3F" w:rsidRDefault="001A4F8F" w:rsidP="006418F5">
            <w:pPr>
              <w:pStyle w:val="Noteintable"/>
              <w:rPr>
                <w:b/>
              </w:rPr>
            </w:pPr>
            <w:r>
              <w:drawing>
                <wp:inline distT="0" distB="0" distL="0" distR="0">
                  <wp:extent cx="160020" cy="160020"/>
                  <wp:effectExtent l="0" t="0" r="0" b="0"/>
                  <wp:docPr id="2093" name="Picture 2093"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FE36E8">
              <w:t xml:space="preserve">Functions when </w:t>
            </w:r>
            <w:r>
              <w:t>Contracts &amp; Grants</w:t>
            </w:r>
            <w:r w:rsidRPr="00FE36E8">
              <w:t xml:space="preserve"> Billing is turned on.</w:t>
            </w:r>
          </w:p>
        </w:tc>
      </w:tr>
    </w:tbl>
    <w:p w:rsidR="001A4F8F" w:rsidRDefault="001A4F8F" w:rsidP="006418F5">
      <w:pPr>
        <w:pStyle w:val="Heading2"/>
      </w:pPr>
      <w:bookmarkStart w:id="6" w:name="_Toc531181788"/>
      <w:bookmarkStart w:id="7" w:name="_D2HTopic_5"/>
      <w:r>
        <w:lastRenderedPageBreak/>
        <w:t>Accounts Receivable Transaction Documents</w:t>
      </w:r>
      <w:bookmarkEnd w:id="6"/>
      <w:r w:rsidR="00903F13" w:rsidRPr="009618C2">
        <w:fldChar w:fldCharType="begin"/>
      </w:r>
      <w:r>
        <w:instrText>TC"Transaction Documents</w:instrText>
      </w:r>
      <w:r w:rsidRPr="009618C2">
        <w:instrText xml:space="preserve">" \f O \l "2" </w:instrText>
      </w:r>
      <w:r w:rsidR="00903F13" w:rsidRPr="009618C2">
        <w:fldChar w:fldCharType="end"/>
      </w:r>
      <w:bookmarkEnd w:id="7"/>
    </w:p>
    <w:p w:rsidR="001A4F8F" w:rsidRPr="00AF590E" w:rsidRDefault="001A4F8F" w:rsidP="006418F5">
      <w:pPr>
        <w:pStyle w:val="BodyText"/>
      </w:pPr>
    </w:p>
    <w:p w:rsidR="001A4F8F" w:rsidRPr="00EA06D9" w:rsidRDefault="001A4F8F" w:rsidP="006418F5">
      <w:pPr>
        <w:pStyle w:val="TableHeading"/>
      </w:pPr>
      <w:r w:rsidRPr="00EA06D9">
        <w:t xml:space="preserve">AR </w:t>
      </w:r>
      <w:r>
        <w:t>documents</w:t>
      </w:r>
    </w:p>
    <w:tbl>
      <w:tblPr>
        <w:tblW w:w="9360" w:type="dxa"/>
        <w:tblInd w:w="115" w:type="dxa"/>
        <w:tblBorders>
          <w:insideH w:val="single" w:sz="4" w:space="0" w:color="auto"/>
          <w:insideV w:val="single" w:sz="4" w:space="0" w:color="auto"/>
        </w:tblBorders>
        <w:tblLayout w:type="fixed"/>
        <w:tblCellMar>
          <w:top w:w="58" w:type="dxa"/>
          <w:left w:w="115" w:type="dxa"/>
          <w:right w:w="58" w:type="dxa"/>
        </w:tblCellMar>
        <w:tblLook w:val="01E0"/>
      </w:tblPr>
      <w:tblGrid>
        <w:gridCol w:w="3691"/>
        <w:gridCol w:w="5669"/>
      </w:tblGrid>
      <w:tr w:rsidR="001A4F8F" w:rsidTr="006418F5">
        <w:tc>
          <w:tcPr>
            <w:tcW w:w="3691" w:type="dxa"/>
            <w:tcBorders>
              <w:top w:val="single" w:sz="4" w:space="0" w:color="auto"/>
              <w:bottom w:val="thickThinSmallGap" w:sz="12" w:space="0" w:color="auto"/>
              <w:right w:val="double" w:sz="4" w:space="0" w:color="auto"/>
            </w:tcBorders>
          </w:tcPr>
          <w:p w:rsidR="001A4F8F" w:rsidRPr="00D57404" w:rsidRDefault="001A4F8F" w:rsidP="006418F5">
            <w:pPr>
              <w:pStyle w:val="TableCells"/>
            </w:pPr>
            <w:r w:rsidRPr="00D57404">
              <w:t>Document</w:t>
            </w:r>
          </w:p>
        </w:tc>
        <w:tc>
          <w:tcPr>
            <w:tcW w:w="5669" w:type="dxa"/>
            <w:tcBorders>
              <w:top w:val="single" w:sz="4" w:space="0" w:color="auto"/>
              <w:bottom w:val="thickThinSmallGap" w:sz="12" w:space="0" w:color="auto"/>
            </w:tcBorders>
          </w:tcPr>
          <w:p w:rsidR="001A4F8F" w:rsidRPr="00D66F1B" w:rsidRDefault="001A4F8F" w:rsidP="006418F5">
            <w:pPr>
              <w:pStyle w:val="TableCells"/>
            </w:pPr>
            <w:r>
              <w:t>Description</w:t>
            </w:r>
          </w:p>
        </w:tc>
      </w:tr>
      <w:tr w:rsidR="001A4F8F" w:rsidTr="006418F5">
        <w:tc>
          <w:tcPr>
            <w:tcW w:w="3691" w:type="dxa"/>
            <w:tcBorders>
              <w:right w:val="double" w:sz="4" w:space="0" w:color="auto"/>
            </w:tcBorders>
          </w:tcPr>
          <w:p w:rsidR="001A4F8F" w:rsidRDefault="00903F13" w:rsidP="006418F5">
            <w:pPr>
              <w:pStyle w:val="TableCells"/>
            </w:pPr>
            <w:hyperlink w:anchor="_D2HTopic_6" w:history="1">
              <w:r w:rsidR="001A4F8F" w:rsidRPr="00A8592C">
                <w:rPr>
                  <w:rStyle w:val="Hyperlink"/>
                </w:rPr>
                <w:t>Cash Control (CTRL)</w:t>
              </w:r>
            </w:hyperlink>
          </w:p>
        </w:tc>
        <w:tc>
          <w:tcPr>
            <w:tcW w:w="5669" w:type="dxa"/>
          </w:tcPr>
          <w:p w:rsidR="001A4F8F" w:rsidRPr="00D66F1B" w:rsidRDefault="001A4F8F" w:rsidP="006418F5">
            <w:pPr>
              <w:pStyle w:val="TableCells"/>
            </w:pPr>
            <w:r w:rsidRPr="00D66F1B">
              <w:t>Facilitates the entry and tracking of payment information for a particular customer or customers, including the form or type of payment, and the amount.</w:t>
            </w:r>
          </w:p>
        </w:tc>
      </w:tr>
      <w:tr w:rsidR="001A4F8F" w:rsidRPr="00F9087F" w:rsidTr="006418F5">
        <w:tc>
          <w:tcPr>
            <w:tcW w:w="3691" w:type="dxa"/>
            <w:tcBorders>
              <w:right w:val="double" w:sz="4" w:space="0" w:color="auto"/>
            </w:tcBorders>
          </w:tcPr>
          <w:p w:rsidR="001A4F8F" w:rsidRPr="00C81B10" w:rsidRDefault="00903F13" w:rsidP="006418F5">
            <w:pPr>
              <w:pStyle w:val="TableCells"/>
            </w:pPr>
            <w:hyperlink w:anchor="_D2HTopic_14" w:history="1">
              <w:r w:rsidR="001A4F8F" w:rsidRPr="00A8592C">
                <w:rPr>
                  <w:rStyle w:val="Hyperlink"/>
                </w:rPr>
                <w:t>Contracts &amp; Grants Collection Activity (CCA)</w:t>
              </w:r>
            </w:hyperlink>
          </w:p>
        </w:tc>
        <w:tc>
          <w:tcPr>
            <w:tcW w:w="5669" w:type="dxa"/>
          </w:tcPr>
          <w:p w:rsidR="001A4F8F" w:rsidRDefault="001A4F8F" w:rsidP="006418F5">
            <w:pPr>
              <w:pStyle w:val="TableCells"/>
            </w:pPr>
            <w:r>
              <w:t>Allows you to record each attempt at collecting a past due invoice.</w:t>
            </w:r>
          </w:p>
          <w:p w:rsidR="001A4F8F" w:rsidRPr="00D66F1B" w:rsidRDefault="001A4F8F" w:rsidP="006418F5">
            <w:pPr>
              <w:pStyle w:val="Noteintable"/>
            </w:pPr>
            <w:r>
              <w:drawing>
                <wp:inline distT="0" distB="0" distL="0" distR="0">
                  <wp:extent cx="160020" cy="160020"/>
                  <wp:effectExtent l="0" t="0" r="0" b="0"/>
                  <wp:docPr id="136" name="Picture 136"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FE36E8">
              <w:t xml:space="preserve">Displays when </w:t>
            </w:r>
            <w:r>
              <w:t>Contracts &amp; Grants</w:t>
            </w:r>
            <w:r w:rsidRPr="00FE36E8">
              <w:t xml:space="preserve"> Billing is turned on.</w:t>
            </w:r>
          </w:p>
        </w:tc>
      </w:tr>
      <w:tr w:rsidR="001A4F8F" w:rsidRPr="00F9087F" w:rsidTr="006418F5">
        <w:tc>
          <w:tcPr>
            <w:tcW w:w="3691" w:type="dxa"/>
            <w:tcBorders>
              <w:right w:val="double" w:sz="4" w:space="0" w:color="auto"/>
            </w:tcBorders>
          </w:tcPr>
          <w:p w:rsidR="001A4F8F" w:rsidRPr="00C81B10" w:rsidRDefault="00903F13" w:rsidP="006418F5">
            <w:pPr>
              <w:pStyle w:val="TableCells"/>
            </w:pPr>
            <w:hyperlink w:anchor="_D2HTopic_23" w:history="1">
              <w:r w:rsidR="001A4F8F" w:rsidRPr="00A8592C">
                <w:rPr>
                  <w:rStyle w:val="Hyperlink"/>
                </w:rPr>
                <w:t>Contracts &amp; Grants Invoice (CINV)</w:t>
              </w:r>
            </w:hyperlink>
          </w:p>
        </w:tc>
        <w:tc>
          <w:tcPr>
            <w:tcW w:w="5669" w:type="dxa"/>
          </w:tcPr>
          <w:p w:rsidR="001A4F8F" w:rsidRPr="009D7D23" w:rsidRDefault="001A4F8F" w:rsidP="006418F5">
            <w:pPr>
              <w:pStyle w:val="TableCells"/>
              <w:rPr>
                <w:lang w:bidi="th-TH"/>
              </w:rPr>
            </w:pPr>
            <w:r w:rsidRPr="00D66F1B">
              <w:t xml:space="preserve">Allows you to </w:t>
            </w:r>
            <w:r>
              <w:t>manually create Contracts &amp; Grants</w:t>
            </w:r>
            <w:r w:rsidRPr="00D66F1B">
              <w:t xml:space="preserve"> invoice</w:t>
            </w:r>
            <w:r>
              <w:t>s for one or more awards for which you are the fund manager</w:t>
            </w:r>
            <w:r w:rsidRPr="00D66F1B">
              <w:t>.</w:t>
            </w:r>
          </w:p>
          <w:p w:rsidR="001A4F8F" w:rsidRPr="00D66F1B" w:rsidRDefault="001A4F8F" w:rsidP="006418F5">
            <w:pPr>
              <w:pStyle w:val="Noteintable"/>
            </w:pPr>
            <w:r>
              <w:drawing>
                <wp:inline distT="0" distB="0" distL="0" distR="0">
                  <wp:extent cx="160020" cy="160020"/>
                  <wp:effectExtent l="0" t="0" r="0" b="0"/>
                  <wp:docPr id="229" name="Picture 229"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FE36E8">
              <w:t xml:space="preserve">Displays when </w:t>
            </w:r>
            <w:r>
              <w:t>Contracts &amp; Grants</w:t>
            </w:r>
            <w:r w:rsidRPr="00FE36E8">
              <w:t xml:space="preserve"> Billing is turned on.</w:t>
            </w:r>
          </w:p>
        </w:tc>
      </w:tr>
      <w:tr w:rsidR="001A4F8F" w:rsidRPr="00F9087F" w:rsidTr="006418F5">
        <w:tc>
          <w:tcPr>
            <w:tcW w:w="3691" w:type="dxa"/>
            <w:tcBorders>
              <w:right w:val="double" w:sz="4" w:space="0" w:color="auto"/>
            </w:tcBorders>
          </w:tcPr>
          <w:p w:rsidR="001A4F8F" w:rsidRPr="00C81B10" w:rsidRDefault="00903F13" w:rsidP="006418F5">
            <w:pPr>
              <w:pStyle w:val="TableCells"/>
            </w:pPr>
            <w:hyperlink w:anchor="_D2HTopic_39" w:history="1">
              <w:r w:rsidR="001A4F8F" w:rsidRPr="00A8592C">
                <w:rPr>
                  <w:rStyle w:val="Hyperlink"/>
                </w:rPr>
                <w:t>Contracts &amp; Grants LOC Review (LCR)</w:t>
              </w:r>
            </w:hyperlink>
          </w:p>
        </w:tc>
        <w:tc>
          <w:tcPr>
            <w:tcW w:w="5669" w:type="dxa"/>
          </w:tcPr>
          <w:p w:rsidR="001A4F8F" w:rsidRDefault="001A4F8F" w:rsidP="006418F5">
            <w:pPr>
              <w:pStyle w:val="TableCells"/>
            </w:pPr>
            <w:r>
              <w:t>Presents a means for reviewing draw amounts for letter of credit awards, prior to creating Contracts &amp; Grants invoices and payment transactions for those awards.</w:t>
            </w:r>
          </w:p>
          <w:p w:rsidR="001A4F8F" w:rsidRPr="00D66F1B" w:rsidRDefault="001A4F8F" w:rsidP="006418F5">
            <w:pPr>
              <w:pStyle w:val="Noteintable"/>
            </w:pPr>
            <w:r>
              <w:drawing>
                <wp:inline distT="0" distB="0" distL="0" distR="0">
                  <wp:extent cx="160020" cy="160020"/>
                  <wp:effectExtent l="0" t="0" r="0" b="0"/>
                  <wp:docPr id="246" name="Picture 246"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FE36E8">
              <w:t xml:space="preserve">Displays when </w:t>
            </w:r>
            <w:r>
              <w:t>Contracts &amp; Grants</w:t>
            </w:r>
            <w:r w:rsidRPr="00FE36E8">
              <w:t xml:space="preserve"> Billing is turned on.</w:t>
            </w:r>
          </w:p>
        </w:tc>
      </w:tr>
      <w:tr w:rsidR="001A4F8F" w:rsidRPr="00F9087F" w:rsidTr="006418F5">
        <w:tc>
          <w:tcPr>
            <w:tcW w:w="3691" w:type="dxa"/>
            <w:tcBorders>
              <w:right w:val="double" w:sz="4" w:space="0" w:color="auto"/>
            </w:tcBorders>
          </w:tcPr>
          <w:p w:rsidR="001A4F8F" w:rsidRDefault="00903F13" w:rsidP="006418F5">
            <w:pPr>
              <w:pStyle w:val="TableCells"/>
            </w:pPr>
            <w:hyperlink w:anchor="_D2HTopic_49" w:history="1">
              <w:r w:rsidR="001A4F8F" w:rsidRPr="00A8592C">
                <w:rPr>
                  <w:rStyle w:val="Hyperlink"/>
                </w:rPr>
                <w:t>Customer Credit Memo (CRM)</w:t>
              </w:r>
            </w:hyperlink>
          </w:p>
        </w:tc>
        <w:tc>
          <w:tcPr>
            <w:tcW w:w="5669" w:type="dxa"/>
          </w:tcPr>
          <w:p w:rsidR="001A4F8F" w:rsidRPr="00D66F1B" w:rsidRDefault="001A4F8F" w:rsidP="006418F5">
            <w:pPr>
              <w:pStyle w:val="TableCells"/>
            </w:pPr>
            <w:r w:rsidRPr="00D66F1B">
              <w:t>Provides a means for selecting a particular customer Invoice record (</w:t>
            </w:r>
            <w:r>
              <w:t>document</w:t>
            </w:r>
            <w:r w:rsidRPr="00D66F1B">
              <w:t>) and then specifying an amount to be credited against an open invoice.</w:t>
            </w:r>
          </w:p>
        </w:tc>
      </w:tr>
      <w:tr w:rsidR="001A4F8F" w:rsidTr="006418F5">
        <w:tc>
          <w:tcPr>
            <w:tcW w:w="3691" w:type="dxa"/>
            <w:tcBorders>
              <w:right w:val="double" w:sz="4" w:space="0" w:color="auto"/>
            </w:tcBorders>
          </w:tcPr>
          <w:p w:rsidR="001A4F8F" w:rsidRDefault="00903F13" w:rsidP="006418F5">
            <w:pPr>
              <w:pStyle w:val="TableCells"/>
            </w:pPr>
            <w:hyperlink w:anchor="_D2HTopic_58" w:history="1">
              <w:r w:rsidR="001A4F8F" w:rsidRPr="00A8592C">
                <w:rPr>
                  <w:rStyle w:val="Hyperlink"/>
                </w:rPr>
                <w:t>Customer Invoice (INV)</w:t>
              </w:r>
            </w:hyperlink>
          </w:p>
        </w:tc>
        <w:tc>
          <w:tcPr>
            <w:tcW w:w="5669" w:type="dxa"/>
          </w:tcPr>
          <w:p w:rsidR="001A4F8F" w:rsidRPr="00D66F1B" w:rsidRDefault="001A4F8F" w:rsidP="006418F5">
            <w:pPr>
              <w:pStyle w:val="TableCells"/>
            </w:pPr>
            <w:r w:rsidRPr="00D66F1B">
              <w:t>Allows you to prepare, save, and submit an invoice to a customer from your organization.</w:t>
            </w:r>
          </w:p>
        </w:tc>
      </w:tr>
      <w:tr w:rsidR="001A4F8F" w:rsidTr="006418F5">
        <w:tc>
          <w:tcPr>
            <w:tcW w:w="3691" w:type="dxa"/>
            <w:tcBorders>
              <w:right w:val="double" w:sz="4" w:space="0" w:color="auto"/>
            </w:tcBorders>
          </w:tcPr>
          <w:p w:rsidR="001A4F8F" w:rsidRDefault="00903F13" w:rsidP="006418F5">
            <w:pPr>
              <w:pStyle w:val="TableCells"/>
            </w:pPr>
            <w:hyperlink w:anchor="_D2HTopic_74" w:history="1">
              <w:r w:rsidR="001A4F8F" w:rsidRPr="00A8592C">
                <w:rPr>
                  <w:rStyle w:val="Hyperlink"/>
                </w:rPr>
                <w:t xml:space="preserve">Customer Invoice </w:t>
              </w:r>
              <w:proofErr w:type="spellStart"/>
              <w:r w:rsidR="001A4F8F" w:rsidRPr="00A8592C">
                <w:rPr>
                  <w:rStyle w:val="Hyperlink"/>
                </w:rPr>
                <w:t>Writeoff</w:t>
              </w:r>
              <w:proofErr w:type="spellEnd"/>
              <w:r w:rsidR="001A4F8F" w:rsidRPr="00A8592C">
                <w:rPr>
                  <w:rStyle w:val="Hyperlink"/>
                </w:rPr>
                <w:t xml:space="preserve"> (INVW)</w:t>
              </w:r>
            </w:hyperlink>
          </w:p>
        </w:tc>
        <w:tc>
          <w:tcPr>
            <w:tcW w:w="5669" w:type="dxa"/>
          </w:tcPr>
          <w:p w:rsidR="001A4F8F" w:rsidRPr="00D66F1B" w:rsidRDefault="001A4F8F" w:rsidP="006418F5">
            <w:pPr>
              <w:pStyle w:val="TableCells"/>
            </w:pPr>
            <w:r w:rsidRPr="00D66F1B">
              <w:t xml:space="preserve">Facilitates the entry and tracking of </w:t>
            </w:r>
            <w:proofErr w:type="spellStart"/>
            <w:r w:rsidRPr="00D66F1B">
              <w:t>writeoff</w:t>
            </w:r>
            <w:proofErr w:type="spellEnd"/>
            <w:r w:rsidRPr="00D66F1B">
              <w:t xml:space="preserve"> information in the AR module.</w:t>
            </w:r>
          </w:p>
        </w:tc>
      </w:tr>
      <w:tr w:rsidR="001A4F8F" w:rsidTr="006418F5">
        <w:tc>
          <w:tcPr>
            <w:tcW w:w="3691" w:type="dxa"/>
            <w:tcBorders>
              <w:right w:val="double" w:sz="4" w:space="0" w:color="auto"/>
            </w:tcBorders>
          </w:tcPr>
          <w:p w:rsidR="001A4F8F" w:rsidRPr="00F9087F" w:rsidRDefault="00903F13" w:rsidP="006418F5">
            <w:pPr>
              <w:pStyle w:val="TableCells"/>
            </w:pPr>
            <w:hyperlink w:anchor="_D2HTopic_87" w:history="1">
              <w:r w:rsidR="001A4F8F" w:rsidRPr="00A8592C">
                <w:rPr>
                  <w:rStyle w:val="Hyperlink"/>
                </w:rPr>
                <w:t xml:space="preserve">Customer Invoice </w:t>
              </w:r>
              <w:proofErr w:type="spellStart"/>
              <w:r w:rsidR="001A4F8F" w:rsidRPr="00A8592C">
                <w:rPr>
                  <w:rStyle w:val="Hyperlink"/>
                </w:rPr>
                <w:t>Writeoff</w:t>
              </w:r>
              <w:proofErr w:type="spellEnd"/>
              <w:r w:rsidR="001A4F8F" w:rsidRPr="00A8592C">
                <w:rPr>
                  <w:rStyle w:val="Hyperlink"/>
                </w:rPr>
                <w:t xml:space="preserve"> Lookup</w:t>
              </w:r>
            </w:hyperlink>
          </w:p>
        </w:tc>
        <w:tc>
          <w:tcPr>
            <w:tcW w:w="5669" w:type="dxa"/>
          </w:tcPr>
          <w:p w:rsidR="001A4F8F" w:rsidRPr="00D66F1B" w:rsidRDefault="001A4F8F" w:rsidP="006418F5">
            <w:pPr>
              <w:pStyle w:val="TableCells"/>
            </w:pPr>
            <w:r w:rsidRPr="00D66F1B">
              <w:t>Allows you to search for one or more invoices to write off in the AR module.</w:t>
            </w:r>
          </w:p>
        </w:tc>
      </w:tr>
      <w:tr w:rsidR="001A4F8F" w:rsidTr="006418F5">
        <w:tc>
          <w:tcPr>
            <w:tcW w:w="3691" w:type="dxa"/>
            <w:tcBorders>
              <w:right w:val="double" w:sz="4" w:space="0" w:color="auto"/>
            </w:tcBorders>
          </w:tcPr>
          <w:p w:rsidR="001A4F8F" w:rsidRPr="00BC4F24" w:rsidRDefault="00903F13" w:rsidP="006418F5">
            <w:pPr>
              <w:pStyle w:val="TableCells"/>
            </w:pPr>
            <w:hyperlink w:anchor="_D2HTopic_95" w:history="1">
              <w:r w:rsidR="001A4F8F" w:rsidRPr="00A8592C">
                <w:rPr>
                  <w:rStyle w:val="Hyperlink"/>
                </w:rPr>
                <w:t>Final Billed Indicator (FBI)</w:t>
              </w:r>
            </w:hyperlink>
          </w:p>
        </w:tc>
        <w:tc>
          <w:tcPr>
            <w:tcW w:w="5669" w:type="dxa"/>
          </w:tcPr>
          <w:p w:rsidR="001A4F8F" w:rsidRDefault="001A4F8F" w:rsidP="006418F5">
            <w:pPr>
              <w:pStyle w:val="TableCells"/>
            </w:pPr>
            <w:r>
              <w:t>Used to reverse the flag on a Contracts &amp; Grants invoice marking it as the final bill for the award.</w:t>
            </w:r>
          </w:p>
          <w:p w:rsidR="001A4F8F" w:rsidRPr="00D66F1B" w:rsidRDefault="001A4F8F" w:rsidP="006418F5">
            <w:pPr>
              <w:pStyle w:val="Noteintable"/>
            </w:pPr>
            <w:r>
              <w:drawing>
                <wp:inline distT="0" distB="0" distL="0" distR="0">
                  <wp:extent cx="160020" cy="160020"/>
                  <wp:effectExtent l="0" t="0" r="0" b="0"/>
                  <wp:docPr id="255" name="Picture 255"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FE36E8">
              <w:t xml:space="preserve">Displays when </w:t>
            </w:r>
            <w:r>
              <w:t>Contracts &amp; Grants</w:t>
            </w:r>
            <w:r w:rsidRPr="00FE36E8">
              <w:t xml:space="preserve"> Billing is turned on.</w:t>
            </w:r>
          </w:p>
        </w:tc>
      </w:tr>
      <w:tr w:rsidR="001A4F8F" w:rsidTr="006418F5">
        <w:tc>
          <w:tcPr>
            <w:tcW w:w="3691" w:type="dxa"/>
            <w:tcBorders>
              <w:right w:val="double" w:sz="4" w:space="0" w:color="auto"/>
            </w:tcBorders>
          </w:tcPr>
          <w:p w:rsidR="001A4F8F" w:rsidRPr="004A1568" w:rsidRDefault="00903F13" w:rsidP="006418F5">
            <w:pPr>
              <w:pStyle w:val="TableCells"/>
            </w:pPr>
            <w:hyperlink w:anchor="_D2HTopic_103" w:history="1">
              <w:r w:rsidR="001A4F8F" w:rsidRPr="00A8592C">
                <w:rPr>
                  <w:rStyle w:val="Hyperlink"/>
                </w:rPr>
                <w:t>Generate Dunning Letters</w:t>
              </w:r>
            </w:hyperlink>
          </w:p>
        </w:tc>
        <w:tc>
          <w:tcPr>
            <w:tcW w:w="5669" w:type="dxa"/>
          </w:tcPr>
          <w:p w:rsidR="001A4F8F" w:rsidRDefault="001A4F8F" w:rsidP="006418F5">
            <w:pPr>
              <w:pStyle w:val="TableCells"/>
            </w:pPr>
            <w:r>
              <w:rPr>
                <w:rFonts w:eastAsia="MS PGothic"/>
              </w:rPr>
              <w:t xml:space="preserve">Generate Dunning Letters allow the AR Collector to generate </w:t>
            </w:r>
            <w:r>
              <w:t>progressively stronger letters to be sent to customers asking for payment of past due invoices.</w:t>
            </w:r>
          </w:p>
          <w:p w:rsidR="001A4F8F" w:rsidRPr="00D66F1B" w:rsidRDefault="001A4F8F" w:rsidP="006418F5">
            <w:pPr>
              <w:pStyle w:val="Noteintable"/>
            </w:pPr>
            <w:r>
              <w:drawing>
                <wp:inline distT="0" distB="0" distL="0" distR="0">
                  <wp:extent cx="160020" cy="160020"/>
                  <wp:effectExtent l="0" t="0" r="0" b="0"/>
                  <wp:docPr id="18" name="Picture 255"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FE36E8">
              <w:t xml:space="preserve">Displays when </w:t>
            </w:r>
            <w:r>
              <w:t>Contracts &amp; Grants</w:t>
            </w:r>
            <w:r w:rsidRPr="00FE36E8">
              <w:t xml:space="preserve"> Billing is turned on.</w:t>
            </w:r>
          </w:p>
        </w:tc>
      </w:tr>
    </w:tbl>
    <w:p w:rsidR="006418F5" w:rsidRDefault="006418F5">
      <w:r>
        <w:br w:type="page"/>
      </w:r>
    </w:p>
    <w:tbl>
      <w:tblPr>
        <w:tblW w:w="9360" w:type="dxa"/>
        <w:tblInd w:w="115" w:type="dxa"/>
        <w:tblBorders>
          <w:insideH w:val="single" w:sz="4" w:space="0" w:color="auto"/>
          <w:insideV w:val="single" w:sz="4" w:space="0" w:color="auto"/>
        </w:tblBorders>
        <w:tblLayout w:type="fixed"/>
        <w:tblCellMar>
          <w:top w:w="58" w:type="dxa"/>
          <w:left w:w="115" w:type="dxa"/>
          <w:right w:w="58" w:type="dxa"/>
        </w:tblCellMar>
        <w:tblLook w:val="01E0"/>
      </w:tblPr>
      <w:tblGrid>
        <w:gridCol w:w="3691"/>
        <w:gridCol w:w="5669"/>
      </w:tblGrid>
      <w:tr w:rsidR="001A4F8F" w:rsidTr="006418F5">
        <w:tc>
          <w:tcPr>
            <w:tcW w:w="3691" w:type="dxa"/>
            <w:tcBorders>
              <w:right w:val="double" w:sz="4" w:space="0" w:color="auto"/>
            </w:tcBorders>
          </w:tcPr>
          <w:p w:rsidR="001A4F8F" w:rsidRDefault="00903F13" w:rsidP="006418F5">
            <w:pPr>
              <w:pStyle w:val="TableCells"/>
            </w:pPr>
            <w:hyperlink w:anchor="_D2HTopic_107" w:history="1">
              <w:r w:rsidR="001A4F8F" w:rsidRPr="00A8592C">
                <w:rPr>
                  <w:rStyle w:val="Hyperlink"/>
                </w:rPr>
                <w:t>Payment Application (APP)</w:t>
              </w:r>
            </w:hyperlink>
          </w:p>
        </w:tc>
        <w:tc>
          <w:tcPr>
            <w:tcW w:w="5669" w:type="dxa"/>
          </w:tcPr>
          <w:p w:rsidR="001A4F8F" w:rsidRPr="00D66F1B" w:rsidRDefault="001A4F8F" w:rsidP="006418F5">
            <w:pPr>
              <w:pStyle w:val="TableCells"/>
            </w:pPr>
            <w:r w:rsidRPr="00D66F1B">
              <w:t>Used to provide information about how to apply a payment when funds are already in the Accounts Receivable module, but they have not yet been applied to a specific invoice.</w:t>
            </w:r>
          </w:p>
        </w:tc>
      </w:tr>
      <w:tr w:rsidR="001A4F8F" w:rsidTr="006418F5">
        <w:tc>
          <w:tcPr>
            <w:tcW w:w="3691" w:type="dxa"/>
            <w:tcBorders>
              <w:right w:val="double" w:sz="4" w:space="0" w:color="auto"/>
            </w:tcBorders>
          </w:tcPr>
          <w:p w:rsidR="001A4F8F" w:rsidRPr="004A1568" w:rsidRDefault="00903F13" w:rsidP="006418F5">
            <w:pPr>
              <w:pStyle w:val="TableCells"/>
            </w:pPr>
            <w:hyperlink w:anchor="_D2HTopic_119" w:history="1">
              <w:r w:rsidR="001A4F8F" w:rsidRPr="00A8592C">
                <w:rPr>
                  <w:rStyle w:val="Hyperlink"/>
                </w:rPr>
                <w:t>Transmit Contracts &amp; Grants Invoices</w:t>
              </w:r>
            </w:hyperlink>
          </w:p>
        </w:tc>
        <w:tc>
          <w:tcPr>
            <w:tcW w:w="5669" w:type="dxa"/>
          </w:tcPr>
          <w:p w:rsidR="001A4F8F" w:rsidRDefault="001A4F8F" w:rsidP="006418F5">
            <w:pPr>
              <w:pStyle w:val="TableCells"/>
            </w:pPr>
            <w:r>
              <w:rPr>
                <w:rFonts w:eastAsia="MS PGothic"/>
              </w:rPr>
              <w:t xml:space="preserve">The Transmit Contracts &amp; Grants Invoices Lookup allows users to generate </w:t>
            </w:r>
            <w:proofErr w:type="spellStart"/>
            <w:r>
              <w:rPr>
                <w:rFonts w:eastAsia="MS PGothic"/>
              </w:rPr>
              <w:t>pdf</w:t>
            </w:r>
            <w:proofErr w:type="spellEnd"/>
            <w:r>
              <w:rPr>
                <w:rFonts w:eastAsia="MS PGothic"/>
              </w:rPr>
              <w:t xml:space="preserve"> invoices that can be sent via mail or generate electronic invoices to send via email. </w:t>
            </w:r>
          </w:p>
          <w:p w:rsidR="001A4F8F" w:rsidRPr="00D66F1B" w:rsidRDefault="001A4F8F" w:rsidP="006418F5">
            <w:pPr>
              <w:pStyle w:val="Noteintable"/>
            </w:pPr>
            <w:r>
              <w:drawing>
                <wp:inline distT="0" distB="0" distL="0" distR="0">
                  <wp:extent cx="160020" cy="160020"/>
                  <wp:effectExtent l="0" t="0" r="0" b="0"/>
                  <wp:docPr id="17" name="Picture 255"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FE36E8">
              <w:t xml:space="preserve">Displays when </w:t>
            </w:r>
            <w:r>
              <w:t>Contracts &amp; Grants</w:t>
            </w:r>
            <w:r w:rsidRPr="00FE36E8">
              <w:t xml:space="preserve"> Billing is turned on.</w:t>
            </w:r>
          </w:p>
        </w:tc>
      </w:tr>
    </w:tbl>
    <w:p w:rsidR="001A4F8F" w:rsidRDefault="001A4F8F" w:rsidP="006418F5">
      <w:pPr>
        <w:pStyle w:val="Heading3"/>
      </w:pPr>
      <w:bookmarkStart w:id="8" w:name="_Toc531181789"/>
      <w:bookmarkStart w:id="9" w:name="_D2HTopic_6"/>
      <w:r w:rsidRPr="00BC38F1">
        <w:lastRenderedPageBreak/>
        <w:t>Cash Control</w:t>
      </w:r>
      <w:bookmarkEnd w:id="8"/>
      <w:r w:rsidR="00903F13">
        <w:fldChar w:fldCharType="begin"/>
      </w:r>
      <w:r>
        <w:instrText xml:space="preserve"> XE "</w:instrText>
      </w:r>
      <w:r w:rsidRPr="00F86E56">
        <w:instrText>Cash Control document</w:instrText>
      </w:r>
      <w:r>
        <w:instrText xml:space="preserve">" </w:instrText>
      </w:r>
      <w:r w:rsidR="00903F13">
        <w:fldChar w:fldCharType="end"/>
      </w:r>
      <w:r w:rsidR="00903F13">
        <w:fldChar w:fldCharType="begin"/>
      </w:r>
      <w:r>
        <w:instrText xml:space="preserve"> XE "</w:instrText>
      </w:r>
      <w:r w:rsidRPr="00EA7156">
        <w:instrText>Accounts Receivable</w:instrText>
      </w:r>
      <w:r>
        <w:instrText>:</w:instrText>
      </w:r>
      <w:r w:rsidRPr="00F86E56">
        <w:instrText xml:space="preserve"> Cash Control document</w:instrText>
      </w:r>
      <w:r>
        <w:instrText xml:space="preserve">" </w:instrText>
      </w:r>
      <w:r w:rsidR="00903F13">
        <w:fldChar w:fldCharType="end"/>
      </w:r>
      <w:r w:rsidR="00903F13" w:rsidRPr="00000100">
        <w:fldChar w:fldCharType="begin"/>
      </w:r>
      <w:r w:rsidRPr="00000100">
        <w:instrText xml:space="preserve"> TC "</w:instrText>
      </w:r>
      <w:r w:rsidRPr="00BC38F1">
        <w:instrText>Cash Control</w:instrText>
      </w:r>
      <w:r w:rsidRPr="00000100">
        <w:instrText xml:space="preserve">" \f </w:instrText>
      </w:r>
      <w:r>
        <w:instrText>J</w:instrText>
      </w:r>
      <w:r w:rsidRPr="00000100">
        <w:instrText xml:space="preserve"> \l "</w:instrText>
      </w:r>
      <w:r>
        <w:instrText>2</w:instrText>
      </w:r>
      <w:r w:rsidRPr="00000100">
        <w:instrText xml:space="preserve">" </w:instrText>
      </w:r>
      <w:r w:rsidR="00903F13" w:rsidRPr="00000100">
        <w:fldChar w:fldCharType="end"/>
      </w:r>
      <w:bookmarkEnd w:id="9"/>
    </w:p>
    <w:p w:rsidR="001A4F8F" w:rsidRPr="00AF590E" w:rsidRDefault="001A4F8F" w:rsidP="006418F5">
      <w:pPr>
        <w:pStyle w:val="BodyText"/>
      </w:pPr>
    </w:p>
    <w:p w:rsidR="001A4F8F" w:rsidRPr="00E70072" w:rsidRDefault="001A4F8F" w:rsidP="006418F5">
      <w:pPr>
        <w:pStyle w:val="Note"/>
      </w:pPr>
      <w:r w:rsidRPr="00E70072">
        <w:drawing>
          <wp:inline distT="0" distB="0" distL="0" distR="0">
            <wp:extent cx="156845" cy="156845"/>
            <wp:effectExtent l="19050" t="0" r="0" b="0"/>
            <wp:docPr id="830" name="Picture 14"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claim"/>
                    <pic:cNvPicPr>
                      <a:picLocks noChangeAspect="1" noChangeArrowheads="1"/>
                    </pic:cNvPicPr>
                  </pic:nvPicPr>
                  <pic:blipFill>
                    <a:blip r:embed="rId20"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E70072">
        <w:rPr>
          <w:rFonts w:eastAsia="MS Gothic"/>
          <w:szCs w:val="22"/>
        </w:rPr>
        <w:tab/>
      </w:r>
      <w:r w:rsidRPr="00E70072">
        <w:t xml:space="preserve">In order for users to submit the Cash Control document, the ENABLE_BANK_SPECIFICATION_IND parameter must be set to Y and the DEFAULT_BANK_BY_DOCUMENT_TYPE parameter must be completed. Even if your institution is not planning to use the Bank Offset feature in </w:t>
      </w:r>
      <w:r>
        <w:t>Kuali Financials</w:t>
      </w:r>
      <w:r w:rsidRPr="00E70072">
        <w:t>, the DEFAULT_BANK_BY_DOCUMENT_TYPE parameter must be completed if your users plan to use the Cash Control document. Bank offsets will not be created if the Bank Offset feature has not been configured.</w:t>
      </w:r>
      <w:r w:rsidR="00903F13" w:rsidRPr="00E70072">
        <w:fldChar w:fldCharType="begin"/>
      </w:r>
      <w:r w:rsidRPr="00E70072">
        <w:instrText xml:space="preserve"> \MinBodyLeft 0 </w:instrText>
      </w:r>
      <w:r w:rsidR="00903F13" w:rsidRPr="00E70072">
        <w:fldChar w:fldCharType="end"/>
      </w:r>
    </w:p>
    <w:p w:rsidR="001A4F8F" w:rsidRDefault="001A4F8F" w:rsidP="006418F5">
      <w:pPr>
        <w:pStyle w:val="BodyText"/>
        <w:rPr>
          <w:lang w:bidi="th-TH"/>
        </w:rPr>
      </w:pPr>
    </w:p>
    <w:p w:rsidR="001A4F8F" w:rsidRDefault="001A4F8F" w:rsidP="006418F5">
      <w:pPr>
        <w:pStyle w:val="BodyText"/>
        <w:rPr>
          <w:lang w:bidi="th-TH"/>
        </w:rPr>
      </w:pPr>
      <w:r>
        <w:rPr>
          <w:lang w:bidi="th-TH"/>
        </w:rPr>
        <w:t>The Cash Control document facilitates the entry and tracking of payment information for a particular customer or customers, including the form or type of payment, and the amount.</w:t>
      </w:r>
    </w:p>
    <w:p w:rsidR="001A4F8F" w:rsidRPr="00A8592C" w:rsidRDefault="001A4F8F" w:rsidP="006418F5">
      <w:pPr>
        <w:pStyle w:val="Heading4"/>
      </w:pPr>
      <w:bookmarkStart w:id="10" w:name="_D2HTopic_7"/>
      <w:r w:rsidRPr="00B963B9">
        <w:rPr>
          <w:lang w:bidi="th-TH"/>
        </w:rPr>
        <w:t>Document Layout</w:t>
      </w:r>
      <w:bookmarkEnd w:id="10"/>
    </w:p>
    <w:p w:rsidR="001A4F8F" w:rsidRPr="00AF590E" w:rsidRDefault="001A4F8F" w:rsidP="006418F5">
      <w:pPr>
        <w:pStyle w:val="BodyText"/>
      </w:pPr>
    </w:p>
    <w:p w:rsidR="001A4F8F" w:rsidRDefault="001A4F8F" w:rsidP="006418F5">
      <w:pPr>
        <w:pStyle w:val="BodyText"/>
        <w:rPr>
          <w:lang w:bidi="th-TH"/>
        </w:rPr>
      </w:pPr>
      <w:r>
        <w:rPr>
          <w:lang w:bidi="th-TH"/>
        </w:rPr>
        <w:t xml:space="preserve">The Cash Control document contains two unique tabs: </w:t>
      </w:r>
      <w:r w:rsidRPr="006E1881">
        <w:rPr>
          <w:rStyle w:val="Strong"/>
        </w:rPr>
        <w:t>General Info</w:t>
      </w:r>
      <w:r>
        <w:rPr>
          <w:lang w:bidi="th-TH"/>
        </w:rPr>
        <w:t xml:space="preserve"> and </w:t>
      </w:r>
      <w:r w:rsidRPr="006E1881">
        <w:rPr>
          <w:rStyle w:val="Strong"/>
        </w:rPr>
        <w:t>Cash Control Details</w:t>
      </w:r>
      <w:r>
        <w:rPr>
          <w:lang w:bidi="th-TH"/>
        </w:rPr>
        <w:t>, in addition to the standard financial transaction tabs.</w:t>
      </w:r>
    </w:p>
    <w:p w:rsidR="001A4F8F" w:rsidRDefault="001A4F8F" w:rsidP="006418F5">
      <w:pPr>
        <w:pStyle w:val="BodyText"/>
        <w:rPr>
          <w:lang w:bidi="th-TH"/>
        </w:rPr>
      </w:pPr>
    </w:p>
    <w:p w:rsidR="001A4F8F" w:rsidRPr="00E925D9" w:rsidRDefault="001A4F8F" w:rsidP="006418F5">
      <w:pPr>
        <w:pStyle w:val="Note"/>
      </w:pPr>
      <w:r>
        <w:drawing>
          <wp:inline distT="0" distB="0" distL="0" distR="0">
            <wp:extent cx="163830" cy="163830"/>
            <wp:effectExtent l="19050" t="0" r="7620" b="0"/>
            <wp:docPr id="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Pr="00A477B2">
        <w:rPr>
          <w:rFonts w:eastAsia="MS Gothic"/>
          <w:kern w:val="2"/>
          <w:szCs w:val="22"/>
          <w:lang w:eastAsia="ja-JP" w:bidi="th-TH"/>
        </w:rPr>
        <w:tab/>
      </w:r>
      <w:r w:rsidRPr="00A477B2">
        <w:t xml:space="preserve">For more information about </w:t>
      </w:r>
      <w:r>
        <w:t>the standard tabs</w:t>
      </w:r>
      <w:r w:rsidRPr="00A477B2">
        <w:t xml:space="preserve">, </w:t>
      </w:r>
      <w:r>
        <w:t>see</w:t>
      </w:r>
      <w:r w:rsidRPr="00DE3709">
        <w:t xml:space="preserve"> </w:t>
      </w:r>
      <w:r w:rsidRPr="00DE3709">
        <w:rPr>
          <w:vanish/>
        </w:rPr>
        <w:t xml:space="preserve"> </w:t>
      </w:r>
      <w:r w:rsidRPr="00DE3709">
        <w:t>Standard Tabs in</w:t>
      </w:r>
      <w:r>
        <w:t xml:space="preserve"> the </w:t>
      </w:r>
      <w:r w:rsidRPr="00CC1476">
        <w:rPr>
          <w:i/>
        </w:rPr>
        <w:t xml:space="preserve">Overview </w:t>
      </w:r>
      <w:r>
        <w:rPr>
          <w:i/>
        </w:rPr>
        <w:t>and Introduction to the User Interface</w:t>
      </w:r>
      <w:r w:rsidRPr="00CC1476">
        <w:t>.</w:t>
      </w:r>
      <w:r w:rsidR="00903F13" w:rsidRPr="00E925D9">
        <w:rPr>
          <w:rStyle w:val="ResearchLater"/>
          <w:b w:val="0"/>
        </w:rPr>
        <w:fldChar w:fldCharType="begin"/>
      </w:r>
      <w:r w:rsidRPr="00E925D9">
        <w:rPr>
          <w:rStyle w:val="ResearchLater"/>
        </w:rPr>
        <w:instrText xml:space="preserve"> \MinBodyLeft 108 </w:instrText>
      </w:r>
      <w:r w:rsidR="00903F13" w:rsidRPr="00E925D9">
        <w:rPr>
          <w:rStyle w:val="ResearchLater"/>
          <w:b w:val="0"/>
        </w:rPr>
        <w:fldChar w:fldCharType="end"/>
      </w:r>
    </w:p>
    <w:p w:rsidR="001A4F8F" w:rsidRDefault="001A4F8F" w:rsidP="006418F5">
      <w:pPr>
        <w:pStyle w:val="Heading5"/>
      </w:pPr>
      <w:bookmarkStart w:id="11" w:name="_D2HTopic_8"/>
      <w:r>
        <w:t>G</w:t>
      </w:r>
      <w:r w:rsidRPr="00B963B9">
        <w:t>eneral Info Tab</w:t>
      </w:r>
      <w:r w:rsidR="00903F13">
        <w:fldChar w:fldCharType="begin"/>
      </w:r>
      <w:r>
        <w:instrText xml:space="preserve"> XE "</w:instrText>
      </w:r>
      <w:r w:rsidRPr="00F86E56">
        <w:instrText>Cash Control document</w:instrText>
      </w:r>
      <w:r>
        <w:instrText>:</w:instrText>
      </w:r>
      <w:r w:rsidRPr="00B963B9">
        <w:instrText xml:space="preserve"> General Info </w:instrText>
      </w:r>
      <w:r>
        <w:instrText>t</w:instrText>
      </w:r>
      <w:r w:rsidRPr="00B963B9">
        <w:instrText>ab</w:instrText>
      </w:r>
      <w:r>
        <w:instrText xml:space="preserve">" </w:instrText>
      </w:r>
      <w:r w:rsidR="00903F13">
        <w:fldChar w:fldCharType="end"/>
      </w:r>
      <w:bookmarkEnd w:id="11"/>
    </w:p>
    <w:p w:rsidR="001A4F8F" w:rsidRPr="00AF590E" w:rsidRDefault="001A4F8F" w:rsidP="006418F5">
      <w:pPr>
        <w:pStyle w:val="Definition"/>
      </w:pPr>
    </w:p>
    <w:p w:rsidR="001A4F8F" w:rsidRPr="00EC23F2" w:rsidRDefault="001A4F8F" w:rsidP="006418F5">
      <w:pPr>
        <w:pStyle w:val="TableHeading"/>
        <w:rPr>
          <w:lang w:bidi="th-TH"/>
        </w:rPr>
      </w:pPr>
      <w:r>
        <w:rPr>
          <w:lang w:bidi="th-TH"/>
        </w:rPr>
        <w:t>General Info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796"/>
        <w:gridCol w:w="6564"/>
      </w:tblGrid>
      <w:tr w:rsidR="001A4F8F" w:rsidTr="006418F5">
        <w:tc>
          <w:tcPr>
            <w:tcW w:w="2250"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281"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5755B5" w:rsidRDefault="001A4F8F" w:rsidP="006418F5">
            <w:pPr>
              <w:pStyle w:val="TableCells"/>
              <w:rPr>
                <w:lang w:bidi="th-TH"/>
              </w:rPr>
            </w:pPr>
            <w:r w:rsidRPr="005755B5">
              <w:rPr>
                <w:lang w:bidi="th-TH"/>
              </w:rPr>
              <w:t>Bank Code</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Required</w:t>
            </w:r>
            <w:r>
              <w:rPr>
                <w:lang w:bidi="th-TH"/>
              </w:rPr>
              <w:t>. Use the lookup icon</w:t>
            </w:r>
            <w:r w:rsidRPr="00F74F67">
              <w:rPr>
                <w:lang w:bidi="th-TH"/>
              </w:rPr>
              <w:t xml:space="preserve"> as necessary to locate and specify a code that uniquely identifies a particular bank from which the funds will be drawn</w:t>
            </w:r>
            <w:r>
              <w:rPr>
                <w:lang w:bidi="th-TH"/>
              </w:rPr>
              <w:t>. Whether you are able to edit the bank code is determined by your system administrator.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5755B5" w:rsidRDefault="001A4F8F" w:rsidP="006418F5">
            <w:pPr>
              <w:pStyle w:val="TableCells"/>
              <w:rPr>
                <w:lang w:bidi="th-TH"/>
              </w:rPr>
            </w:pPr>
            <w:r w:rsidRPr="005755B5">
              <w:rPr>
                <w:lang w:bidi="th-TH"/>
              </w:rPr>
              <w:t>Medium Code</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Required</w:t>
            </w:r>
            <w:r>
              <w:rPr>
                <w:lang w:bidi="th-TH"/>
              </w:rPr>
              <w:t xml:space="preserve">. </w:t>
            </w:r>
            <w:r w:rsidRPr="00F74F67">
              <w:rPr>
                <w:lang w:bidi="th-TH"/>
              </w:rPr>
              <w:t xml:space="preserve">Use the </w:t>
            </w:r>
            <w:r>
              <w:rPr>
                <w:lang w:bidi="th-TH"/>
              </w:rPr>
              <w:t>list</w:t>
            </w:r>
            <w:r w:rsidRPr="00F74F67">
              <w:rPr>
                <w:lang w:bidi="th-TH"/>
              </w:rPr>
              <w:t xml:space="preserve"> to view and select </w:t>
            </w:r>
            <w:r>
              <w:rPr>
                <w:lang w:bidi="th-TH"/>
              </w:rPr>
              <w:t>the</w:t>
            </w:r>
            <w:r w:rsidRPr="00F74F67">
              <w:rPr>
                <w:lang w:bidi="th-TH"/>
              </w:rPr>
              <w:t xml:space="preserve"> code that uniquely identif</w:t>
            </w:r>
            <w:r>
              <w:rPr>
                <w:lang w:bidi="th-TH"/>
              </w:rPr>
              <w:t>ies</w:t>
            </w:r>
            <w:r w:rsidRPr="00F74F67">
              <w:rPr>
                <w:lang w:bidi="th-TH"/>
              </w:rPr>
              <w:t xml:space="preserve"> the payment medium: cash, check, credit card, or wire.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bottom w:val="single" w:sz="4" w:space="0" w:color="000000"/>
              <w:right w:val="double" w:sz="4" w:space="0" w:color="auto"/>
            </w:tcBorders>
          </w:tcPr>
          <w:p w:rsidR="001A4F8F" w:rsidRPr="005755B5" w:rsidRDefault="001A4F8F" w:rsidP="006418F5">
            <w:pPr>
              <w:pStyle w:val="TableCells"/>
              <w:rPr>
                <w:lang w:bidi="th-TH"/>
              </w:rPr>
            </w:pPr>
            <w:r w:rsidRPr="005755B5">
              <w:rPr>
                <w:lang w:bidi="th-TH"/>
              </w:rPr>
              <w:t>Processing Org</w:t>
            </w:r>
          </w:p>
        </w:tc>
        <w:tc>
          <w:tcPr>
            <w:tcW w:w="5281" w:type="dxa"/>
            <w:tcBorders>
              <w:left w:val="double" w:sz="4" w:space="0" w:color="auto"/>
              <w:bottom w:val="single" w:sz="4" w:space="0" w:color="000000"/>
              <w:right w:val="nil"/>
            </w:tcBorders>
          </w:tcPr>
          <w:p w:rsidR="001A4F8F" w:rsidRPr="00F74F67" w:rsidRDefault="001A4F8F" w:rsidP="006418F5">
            <w:pPr>
              <w:pStyle w:val="TableCells"/>
              <w:rPr>
                <w:lang w:bidi="th-TH"/>
              </w:rPr>
            </w:pPr>
            <w:r w:rsidRPr="00F74F67">
              <w:rPr>
                <w:lang w:bidi="th-TH"/>
              </w:rPr>
              <w:t>The abbreviation for the processing organization.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rPr>
          <w:trHeight w:val="647"/>
        </w:trPr>
        <w:tc>
          <w:tcPr>
            <w:tcW w:w="2250" w:type="dxa"/>
            <w:tcBorders>
              <w:left w:val="nil"/>
              <w:bottom w:val="nil"/>
              <w:right w:val="double" w:sz="4" w:space="0" w:color="auto"/>
            </w:tcBorders>
          </w:tcPr>
          <w:p w:rsidR="001A4F8F" w:rsidRPr="005755B5" w:rsidRDefault="001A4F8F" w:rsidP="006418F5">
            <w:pPr>
              <w:pStyle w:val="TableCells"/>
              <w:rPr>
                <w:lang w:bidi="th-TH"/>
              </w:rPr>
            </w:pPr>
            <w:r w:rsidRPr="005755B5">
              <w:rPr>
                <w:lang w:bidi="th-TH"/>
              </w:rPr>
              <w:t>Reference Document Number</w:t>
            </w:r>
          </w:p>
        </w:tc>
        <w:tc>
          <w:tcPr>
            <w:tcW w:w="5281" w:type="dxa"/>
            <w:tcBorders>
              <w:left w:val="double" w:sz="4" w:space="0" w:color="auto"/>
              <w:bottom w:val="nil"/>
              <w:right w:val="nil"/>
            </w:tcBorders>
          </w:tcPr>
          <w:p w:rsidR="001A4F8F" w:rsidRPr="00F74F67" w:rsidRDefault="001A4F8F" w:rsidP="006418F5">
            <w:pPr>
              <w:pStyle w:val="TableCells"/>
              <w:rPr>
                <w:lang w:bidi="th-TH"/>
              </w:rPr>
            </w:pPr>
            <w:r>
              <w:rPr>
                <w:lang w:bidi="th-TH"/>
              </w:rPr>
              <w:t xml:space="preserve">Required when Cash is selected from </w:t>
            </w:r>
            <w:r w:rsidRPr="006E1881">
              <w:rPr>
                <w:rStyle w:val="Strong"/>
              </w:rPr>
              <w:t>Medium Code</w:t>
            </w:r>
            <w:r>
              <w:rPr>
                <w:lang w:bidi="th-TH"/>
              </w:rPr>
              <w:t>. This is the document number from financial processing.</w:t>
            </w:r>
          </w:p>
        </w:tc>
      </w:tr>
    </w:tbl>
    <w:p w:rsidR="006418F5" w:rsidRDefault="006418F5" w:rsidP="006418F5">
      <w:pPr>
        <w:pStyle w:val="Heading5"/>
      </w:pPr>
      <w:bookmarkStart w:id="12" w:name="_D2HTopic_9"/>
    </w:p>
    <w:p w:rsidR="006418F5" w:rsidRDefault="006418F5" w:rsidP="006418F5">
      <w:pPr>
        <w:rPr>
          <w:rFonts w:ascii="Arial" w:hAnsi="Arial" w:cs="Arial"/>
          <w:sz w:val="32"/>
          <w:szCs w:val="32"/>
        </w:rPr>
      </w:pPr>
      <w:r>
        <w:br w:type="page"/>
      </w:r>
    </w:p>
    <w:p w:rsidR="001A4F8F" w:rsidRDefault="001A4F8F" w:rsidP="006418F5">
      <w:pPr>
        <w:pStyle w:val="Heading5"/>
      </w:pPr>
      <w:r>
        <w:lastRenderedPageBreak/>
        <w:t>Cash Control</w:t>
      </w:r>
      <w:r w:rsidRPr="00B963B9">
        <w:t xml:space="preserve"> Tab</w:t>
      </w:r>
      <w:r w:rsidR="00903F13">
        <w:fldChar w:fldCharType="begin"/>
      </w:r>
      <w:r>
        <w:instrText xml:space="preserve"> XE "</w:instrText>
      </w:r>
      <w:r w:rsidRPr="00F86E56">
        <w:instrText>Cash Control document</w:instrText>
      </w:r>
      <w:r>
        <w:instrText>:</w:instrText>
      </w:r>
      <w:r w:rsidRPr="00F86E56">
        <w:instrText xml:space="preserve"> Cash Control</w:instrText>
      </w:r>
      <w:r>
        <w:instrText xml:space="preserve"> </w:instrText>
      </w:r>
      <w:r w:rsidRPr="00B963B9">
        <w:instrText>tab</w:instrText>
      </w:r>
      <w:r>
        <w:instrText xml:space="preserve">" </w:instrText>
      </w:r>
      <w:r w:rsidR="00903F13">
        <w:fldChar w:fldCharType="end"/>
      </w:r>
      <w:bookmarkEnd w:id="12"/>
    </w:p>
    <w:p w:rsidR="001A4F8F" w:rsidRPr="00AF590E" w:rsidRDefault="001A4F8F" w:rsidP="006418F5">
      <w:pPr>
        <w:pStyle w:val="Definition"/>
      </w:pPr>
    </w:p>
    <w:p w:rsidR="001A4F8F" w:rsidRPr="006E1881" w:rsidRDefault="001A4F8F" w:rsidP="006418F5">
      <w:pPr>
        <w:pStyle w:val="TableHeading"/>
      </w:pPr>
      <w:r>
        <w:rPr>
          <w:lang w:bidi="th-TH"/>
        </w:rPr>
        <w:t>Cash Control Details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796"/>
        <w:gridCol w:w="6564"/>
      </w:tblGrid>
      <w:tr w:rsidR="001A4F8F" w:rsidTr="006418F5">
        <w:tc>
          <w:tcPr>
            <w:tcW w:w="2250"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281"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 xml:space="preserve">Application Doc </w:t>
            </w:r>
            <w:r>
              <w:rPr>
                <w:lang w:bidi="th-TH"/>
              </w:rPr>
              <w:t>number</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The document number of the source system</w:t>
            </w:r>
            <w:r>
              <w:rPr>
                <w:lang w:bidi="th-TH"/>
              </w:rPr>
              <w:t xml:space="preserve">. </w:t>
            </w:r>
            <w:r w:rsidRPr="00F74F67">
              <w:rPr>
                <w:lang w:bidi="th-TH"/>
              </w:rPr>
              <w:t xml:space="preserve">This </w:t>
            </w:r>
            <w:r>
              <w:rPr>
                <w:lang w:bidi="th-TH"/>
              </w:rPr>
              <w:t xml:space="preserve">number </w:t>
            </w:r>
            <w:r w:rsidRPr="00F74F67">
              <w:rPr>
                <w:lang w:bidi="th-TH"/>
              </w:rPr>
              <w:t xml:space="preserve">is created automatically after </w:t>
            </w:r>
            <w:r>
              <w:rPr>
                <w:lang w:bidi="th-TH"/>
              </w:rPr>
              <w:t>a</w:t>
            </w:r>
            <w:r w:rsidRPr="00F74F67">
              <w:rPr>
                <w:lang w:bidi="th-TH"/>
              </w:rPr>
              <w:t xml:space="preserve"> detail line</w:t>
            </w:r>
            <w:r>
              <w:rPr>
                <w:lang w:bidi="th-TH"/>
              </w:rPr>
              <w:t xml:space="preserve"> is added</w:t>
            </w:r>
            <w:r w:rsidRPr="00F74F67">
              <w:rPr>
                <w:lang w:bidi="th-TH"/>
              </w:rPr>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Amount</w:t>
            </w:r>
          </w:p>
        </w:tc>
        <w:tc>
          <w:tcPr>
            <w:tcW w:w="5281" w:type="dxa"/>
            <w:tcBorders>
              <w:left w:val="double" w:sz="4" w:space="0" w:color="auto"/>
              <w:right w:val="nil"/>
            </w:tcBorders>
          </w:tcPr>
          <w:p w:rsidR="001A4F8F" w:rsidRPr="00F74F67" w:rsidRDefault="001A4F8F" w:rsidP="006418F5">
            <w:pPr>
              <w:pStyle w:val="TableCells"/>
              <w:rPr>
                <w:lang w:bidi="th-TH"/>
              </w:rPr>
            </w:pPr>
            <w:r>
              <w:rPr>
                <w:lang w:bidi="th-TH"/>
              </w:rPr>
              <w:t xml:space="preserve">Required. </w:t>
            </w:r>
            <w:r w:rsidRPr="00F74F67">
              <w:rPr>
                <w:lang w:bidi="th-TH"/>
              </w:rPr>
              <w:t>The dollar amount of the payment received.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 xml:space="preserve">Customer </w:t>
            </w:r>
            <w:r>
              <w:rPr>
                <w:lang w:bidi="th-TH"/>
              </w:rPr>
              <w:t>number</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A unique number assigned to identify each organization as a customer.</w:t>
            </w:r>
            <w:r>
              <w:rPr>
                <w:lang w:bidi="th-TH"/>
              </w:rPr>
              <w:t xml:space="preserve"> Enter the number or select it from the lookup.</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Date</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The date the check or other payment medium</w:t>
            </w:r>
            <w:r>
              <w:rPr>
                <w:lang w:bidi="th-TH"/>
              </w:rPr>
              <w:t xml:space="preserve"> was received</w:t>
            </w:r>
            <w:r w:rsidRPr="00F74F67">
              <w:rPr>
                <w:lang w:bidi="th-TH"/>
              </w:rPr>
              <w:t>.</w:t>
            </w:r>
            <w:r>
              <w:rPr>
                <w:lang w:bidi="th-TH"/>
              </w:rPr>
              <w:t xml:space="preserve"> Enter a date or select it from the calendar tool.</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775E50" w:rsidRDefault="001A4F8F" w:rsidP="006418F5">
            <w:pPr>
              <w:pStyle w:val="TableCells"/>
              <w:rPr>
                <w:lang w:bidi="th-TH"/>
              </w:rPr>
            </w:pPr>
            <w:r w:rsidRPr="00775E50">
              <w:rPr>
                <w:lang w:bidi="th-TH"/>
              </w:rPr>
              <w:t>Description</w:t>
            </w:r>
          </w:p>
        </w:tc>
        <w:tc>
          <w:tcPr>
            <w:tcW w:w="5281" w:type="dxa"/>
            <w:tcBorders>
              <w:left w:val="double" w:sz="4" w:space="0" w:color="auto"/>
              <w:right w:val="nil"/>
            </w:tcBorders>
          </w:tcPr>
          <w:p w:rsidR="001A4F8F" w:rsidRPr="00775E50" w:rsidRDefault="001A4F8F" w:rsidP="006418F5">
            <w:pPr>
              <w:pStyle w:val="TableCells"/>
              <w:rPr>
                <w:lang w:bidi="th-TH"/>
              </w:rPr>
            </w:pPr>
            <w:r w:rsidRPr="00775E50">
              <w:rPr>
                <w:lang w:bidi="th-TH"/>
              </w:rPr>
              <w:t>Explains why the Cash Control document is being created.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Medium ID</w:t>
            </w:r>
          </w:p>
        </w:tc>
        <w:tc>
          <w:tcPr>
            <w:tcW w:w="5281" w:type="dxa"/>
            <w:tcBorders>
              <w:left w:val="double" w:sz="4" w:space="0" w:color="auto"/>
              <w:right w:val="nil"/>
            </w:tcBorders>
          </w:tcPr>
          <w:p w:rsidR="001A4F8F" w:rsidRPr="00F74F67" w:rsidRDefault="001A4F8F" w:rsidP="006418F5">
            <w:pPr>
              <w:pStyle w:val="TableCells"/>
              <w:rPr>
                <w:lang w:bidi="th-TH"/>
              </w:rPr>
            </w:pPr>
            <w:r>
              <w:rPr>
                <w:lang w:bidi="th-TH"/>
              </w:rPr>
              <w:t>The unique identifier associated with the p</w:t>
            </w:r>
            <w:r w:rsidRPr="00F74F67">
              <w:rPr>
                <w:lang w:bidi="th-TH"/>
              </w:rPr>
              <w:t>ayment method</w:t>
            </w:r>
            <w:r>
              <w:rPr>
                <w:lang w:bidi="th-TH"/>
              </w:rPr>
              <w:t>. For example, the receipt number for cash</w:t>
            </w:r>
            <w:r w:rsidRPr="00F74F67">
              <w:rPr>
                <w:lang w:bidi="th-TH"/>
              </w:rPr>
              <w:t>, check</w:t>
            </w:r>
            <w:r>
              <w:rPr>
                <w:lang w:bidi="th-TH"/>
              </w:rPr>
              <w:t xml:space="preserve"> number on a check</w:t>
            </w:r>
            <w:r w:rsidRPr="00F74F67">
              <w:rPr>
                <w:lang w:bidi="th-TH"/>
              </w:rPr>
              <w:t>, money order</w:t>
            </w:r>
            <w:r>
              <w:rPr>
                <w:lang w:bidi="th-TH"/>
              </w:rPr>
              <w:t xml:space="preserve"> number</w:t>
            </w:r>
            <w:r w:rsidRPr="00F74F67">
              <w:rPr>
                <w:lang w:bidi="th-TH"/>
              </w:rPr>
              <w:t>, credit card</w:t>
            </w:r>
            <w:r>
              <w:rPr>
                <w:lang w:bidi="th-TH"/>
              </w:rPr>
              <w:t xml:space="preserve"> batch identifier</w:t>
            </w:r>
            <w:r w:rsidRPr="00F74F67">
              <w:rPr>
                <w:lang w:bidi="th-TH"/>
              </w:rPr>
              <w:t>, etc.</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bottom w:val="single" w:sz="4" w:space="0" w:color="000000"/>
              <w:right w:val="double" w:sz="4" w:space="0" w:color="auto"/>
            </w:tcBorders>
          </w:tcPr>
          <w:p w:rsidR="001A4F8F" w:rsidRPr="00F74F67" w:rsidRDefault="001A4F8F" w:rsidP="006418F5">
            <w:pPr>
              <w:pStyle w:val="TableCells"/>
              <w:rPr>
                <w:lang w:bidi="th-TH"/>
              </w:rPr>
            </w:pPr>
            <w:r w:rsidRPr="00F74F67">
              <w:rPr>
                <w:lang w:bidi="th-TH"/>
              </w:rPr>
              <w:t>Status</w:t>
            </w:r>
          </w:p>
        </w:tc>
        <w:tc>
          <w:tcPr>
            <w:tcW w:w="5281" w:type="dxa"/>
            <w:tcBorders>
              <w:left w:val="double" w:sz="4" w:space="0" w:color="auto"/>
              <w:bottom w:val="single" w:sz="4" w:space="0" w:color="000000"/>
              <w:right w:val="nil"/>
            </w:tcBorders>
          </w:tcPr>
          <w:p w:rsidR="001A4F8F" w:rsidRPr="00F74F67" w:rsidRDefault="001A4F8F" w:rsidP="006418F5">
            <w:pPr>
              <w:pStyle w:val="TableCells"/>
              <w:rPr>
                <w:lang w:bidi="th-TH"/>
              </w:rPr>
            </w:pPr>
            <w:r w:rsidRPr="00F74F67">
              <w:rPr>
                <w:lang w:bidi="th-TH"/>
              </w:rPr>
              <w:t xml:space="preserve">Indicates the status of the document. </w:t>
            </w:r>
            <w:r>
              <w:rPr>
                <w:lang w:bidi="th-TH"/>
              </w:rPr>
              <w:t>This value</w:t>
            </w:r>
            <w:r w:rsidRPr="00F74F67">
              <w:rPr>
                <w:lang w:bidi="th-TH"/>
              </w:rPr>
              <w:t xml:space="preserve"> is system-generated and is based on the </w:t>
            </w:r>
            <w:r>
              <w:rPr>
                <w:lang w:bidi="th-TH"/>
              </w:rPr>
              <w:t xml:space="preserve">attached payment application </w:t>
            </w:r>
            <w:r w:rsidRPr="00F74F67">
              <w:rPr>
                <w:lang w:bidi="th-TH"/>
              </w:rPr>
              <w:t>document</w:t>
            </w:r>
            <w:r>
              <w:rPr>
                <w:lang w:bidi="th-TH"/>
              </w:rPr>
              <w:t>'</w:t>
            </w:r>
            <w:r w:rsidRPr="00F74F67">
              <w:rPr>
                <w:lang w:bidi="th-TH"/>
              </w:rPr>
              <w:t>s progress through the approval hierarchy.</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bottom w:val="nil"/>
              <w:right w:val="double" w:sz="4" w:space="0" w:color="auto"/>
            </w:tcBorders>
          </w:tcPr>
          <w:p w:rsidR="001A4F8F" w:rsidRPr="00F74F67" w:rsidRDefault="001A4F8F" w:rsidP="006418F5">
            <w:pPr>
              <w:pStyle w:val="TableCells"/>
              <w:rPr>
                <w:lang w:bidi="th-TH"/>
              </w:rPr>
            </w:pPr>
            <w:r w:rsidRPr="00F74F67">
              <w:rPr>
                <w:lang w:bidi="th-TH"/>
              </w:rPr>
              <w:t>Total</w:t>
            </w:r>
          </w:p>
        </w:tc>
        <w:tc>
          <w:tcPr>
            <w:tcW w:w="5281" w:type="dxa"/>
            <w:tcBorders>
              <w:left w:val="double" w:sz="4" w:space="0" w:color="auto"/>
              <w:bottom w:val="nil"/>
              <w:right w:val="nil"/>
            </w:tcBorders>
          </w:tcPr>
          <w:p w:rsidR="001A4F8F" w:rsidRPr="00F74F67" w:rsidRDefault="001A4F8F" w:rsidP="006418F5">
            <w:pPr>
              <w:pStyle w:val="TableCells"/>
              <w:rPr>
                <w:lang w:bidi="th-TH"/>
              </w:rPr>
            </w:pPr>
            <w:r w:rsidRPr="00F74F67">
              <w:rPr>
                <w:lang w:bidi="th-TH"/>
              </w:rPr>
              <w:t xml:space="preserve">The total of the values listed in the </w:t>
            </w:r>
            <w:r w:rsidRPr="006E1881">
              <w:rPr>
                <w:rStyle w:val="Strong"/>
              </w:rPr>
              <w:t>Amount</w:t>
            </w:r>
            <w:r w:rsidRPr="00F74F67">
              <w:rPr>
                <w:lang w:bidi="th-TH"/>
              </w:rPr>
              <w:t xml:space="preserve"> field of each line item.</w:t>
            </w:r>
            <w:r>
              <w:rPr>
                <w:lang w:bidi="th-TH"/>
              </w:rPr>
              <w:t xml:space="preserve"> System-generated.</w:t>
            </w:r>
          </w:p>
        </w:tc>
      </w:tr>
    </w:tbl>
    <w:p w:rsidR="001A4F8F" w:rsidRDefault="001A4F8F" w:rsidP="006418F5">
      <w:pPr>
        <w:rPr>
          <w:lang w:bidi="th-TH"/>
        </w:rPr>
      </w:pPr>
    </w:p>
    <w:p w:rsidR="001A4F8F" w:rsidRDefault="001A4F8F" w:rsidP="006418F5">
      <w:pPr>
        <w:rPr>
          <w:lang w:bidi="th-TH"/>
        </w:rPr>
      </w:pPr>
    </w:p>
    <w:p w:rsidR="006418F5" w:rsidRDefault="006418F5">
      <w:pPr>
        <w:rPr>
          <w:rFonts w:ascii="Arial" w:hAnsi="Arial"/>
          <w:b/>
          <w:i/>
          <w:color w:val="993300"/>
          <w:sz w:val="36"/>
          <w:szCs w:val="36"/>
          <w:lang w:bidi="th-TH"/>
        </w:rPr>
      </w:pPr>
      <w:bookmarkStart w:id="13" w:name="_D2HTopic_10"/>
      <w:r>
        <w:rPr>
          <w:lang w:bidi="th-TH"/>
        </w:rPr>
        <w:br w:type="page"/>
      </w:r>
    </w:p>
    <w:p w:rsidR="001A4F8F" w:rsidRDefault="001A4F8F" w:rsidP="006418F5">
      <w:pPr>
        <w:pStyle w:val="Heading4"/>
        <w:rPr>
          <w:lang w:bidi="th-TH"/>
        </w:rPr>
      </w:pPr>
      <w:r w:rsidRPr="005755B5">
        <w:rPr>
          <w:lang w:bidi="th-TH"/>
        </w:rPr>
        <w:lastRenderedPageBreak/>
        <w:t>Process Overview</w:t>
      </w:r>
      <w:bookmarkEnd w:id="13"/>
    </w:p>
    <w:p w:rsidR="001A4F8F" w:rsidRDefault="001A4F8F" w:rsidP="006418F5">
      <w:pPr>
        <w:pStyle w:val="Heading5"/>
      </w:pPr>
      <w:bookmarkStart w:id="14" w:name="_D2HTopic_11"/>
      <w:r w:rsidRPr="001451FF">
        <w:t>Business Rules</w:t>
      </w:r>
      <w:r w:rsidR="00903F13" w:rsidRPr="001451FF">
        <w:fldChar w:fldCharType="begin"/>
      </w:r>
      <w:r w:rsidRPr="001451FF">
        <w:instrText xml:space="preserve"> XE "Cash Control document:business rules" </w:instrText>
      </w:r>
      <w:r w:rsidR="00903F13" w:rsidRPr="001451FF">
        <w:fldChar w:fldCharType="end"/>
      </w:r>
      <w:r w:rsidR="00903F13" w:rsidRPr="001451FF">
        <w:fldChar w:fldCharType="begin"/>
      </w:r>
      <w:r w:rsidRPr="001451FF">
        <w:instrText xml:space="preserve"> XE "business rules: Cash Control document" </w:instrText>
      </w:r>
      <w:r w:rsidR="00903F13" w:rsidRPr="001451FF">
        <w:fldChar w:fldCharType="end"/>
      </w:r>
      <w:bookmarkEnd w:id="14"/>
    </w:p>
    <w:p w:rsidR="001A4F8F" w:rsidRPr="00E104AF" w:rsidRDefault="001A4F8F" w:rsidP="006418F5">
      <w:pPr>
        <w:pStyle w:val="Definition"/>
      </w:pPr>
    </w:p>
    <w:p w:rsidR="001A4F8F" w:rsidRPr="00D44FCE" w:rsidRDefault="001A4F8F" w:rsidP="001A4F8F">
      <w:pPr>
        <w:pStyle w:val="C1HBullet"/>
      </w:pPr>
      <w:r>
        <w:t>The payment amount must be greater than z</w:t>
      </w:r>
      <w:r w:rsidRPr="006E1881">
        <w:t>e</w:t>
      </w:r>
      <w:r>
        <w:t>ro.</w:t>
      </w:r>
    </w:p>
    <w:p w:rsidR="001A4F8F" w:rsidRDefault="001A4F8F" w:rsidP="006418F5">
      <w:pPr>
        <w:pStyle w:val="Heading5"/>
      </w:pPr>
      <w:bookmarkStart w:id="15" w:name="_D2HTopic_12"/>
      <w:r w:rsidRPr="00FD536A">
        <w:rPr>
          <w:lang w:bidi="th-TH"/>
        </w:rPr>
        <w:t>Routing</w:t>
      </w:r>
      <w:r w:rsidR="00903F13">
        <w:fldChar w:fldCharType="begin"/>
      </w:r>
      <w:r>
        <w:instrText xml:space="preserve"> XE "</w:instrText>
      </w:r>
      <w:r w:rsidRPr="00F86E56">
        <w:instrText>Cash Control document</w:instrText>
      </w:r>
      <w:r>
        <w:instrText xml:space="preserve">: </w:instrText>
      </w:r>
      <w:r w:rsidRPr="00FD536A">
        <w:rPr>
          <w:lang w:bidi="th-TH"/>
        </w:rPr>
        <w:instrText>routing</w:instrText>
      </w:r>
      <w:r>
        <w:instrText xml:space="preserve">" </w:instrText>
      </w:r>
      <w:r w:rsidR="00903F13">
        <w:fldChar w:fldCharType="end"/>
      </w:r>
      <w:bookmarkEnd w:id="15"/>
    </w:p>
    <w:p w:rsidR="001A4F8F" w:rsidRPr="00E104AF" w:rsidRDefault="001A4F8F" w:rsidP="006418F5">
      <w:pPr>
        <w:pStyle w:val="Definition"/>
      </w:pPr>
    </w:p>
    <w:p w:rsidR="001A4F8F" w:rsidRDefault="001A4F8F" w:rsidP="001A4F8F">
      <w:pPr>
        <w:pStyle w:val="C1HBullet"/>
        <w:rPr>
          <w:lang w:bidi="th-TH"/>
        </w:rPr>
      </w:pPr>
      <w:r>
        <w:rPr>
          <w:lang w:bidi="th-TH"/>
        </w:rPr>
        <w:t>The Cash Control document is routed to the Accounts Receivable Lockbox Manager.</w:t>
      </w:r>
    </w:p>
    <w:p w:rsidR="001A4F8F" w:rsidRDefault="001A4F8F" w:rsidP="006418F5">
      <w:pPr>
        <w:pStyle w:val="Heading4"/>
      </w:pPr>
      <w:bookmarkStart w:id="16" w:name="_D2HTopic_13"/>
      <w:r w:rsidRPr="00FD536A">
        <w:rPr>
          <w:lang w:bidi="th-TH"/>
        </w:rPr>
        <w:t>Example</w:t>
      </w:r>
      <w:r w:rsidR="00903F13">
        <w:fldChar w:fldCharType="begin"/>
      </w:r>
      <w:r>
        <w:instrText xml:space="preserve"> XE "</w:instrText>
      </w:r>
      <w:r w:rsidRPr="00F86E56">
        <w:instrText>Cash Control document</w:instrText>
      </w:r>
      <w:r>
        <w:instrText xml:space="preserve">:example" </w:instrText>
      </w:r>
      <w:r w:rsidR="00903F13">
        <w:fldChar w:fldCharType="end"/>
      </w:r>
      <w:bookmarkEnd w:id="16"/>
    </w:p>
    <w:p w:rsidR="001A4F8F" w:rsidRPr="00E104AF" w:rsidRDefault="001A4F8F" w:rsidP="006418F5">
      <w:pPr>
        <w:pStyle w:val="BodyText"/>
      </w:pPr>
    </w:p>
    <w:p w:rsidR="001A4F8F" w:rsidRDefault="001A4F8F" w:rsidP="006418F5">
      <w:pPr>
        <w:pStyle w:val="BodyText"/>
        <w:rPr>
          <w:lang w:bidi="th-TH"/>
        </w:rPr>
      </w:pPr>
      <w:r>
        <w:rPr>
          <w:lang w:bidi="th-TH"/>
        </w:rPr>
        <w:t>The department of Arboretum Administration at Kuali University offers surplus plants to the general public following research activities. Customers include local nurseries, individuals, and municipalities.</w:t>
      </w:r>
    </w:p>
    <w:p w:rsidR="001A4F8F" w:rsidRDefault="001A4F8F" w:rsidP="006418F5">
      <w:pPr>
        <w:pStyle w:val="BodyText"/>
        <w:rPr>
          <w:lang w:bidi="th-TH"/>
        </w:rPr>
      </w:pPr>
    </w:p>
    <w:p w:rsidR="001A4F8F" w:rsidRDefault="001A4F8F" w:rsidP="006418F5">
      <w:pPr>
        <w:pStyle w:val="BodyText"/>
        <w:rPr>
          <w:lang w:bidi="th-TH"/>
        </w:rPr>
      </w:pPr>
      <w:r>
        <w:rPr>
          <w:lang w:bidi="th-TH"/>
        </w:rPr>
        <w:t xml:space="preserve">Payments for the arboretum are handled by the Arboretum Administration's processing organization, the Dean of Forest Resources. When the local nursery DCH came in to pick up some addition shrubs, they also stopped by the Dean's office and dropped off a payment for an outstanding invoice. The Dean's Office uses a </w:t>
      </w:r>
      <w:r w:rsidRPr="00A21EF8">
        <w:rPr>
          <w:b/>
          <w:lang w:bidi="th-TH"/>
        </w:rPr>
        <w:t>Cash Control</w:t>
      </w:r>
      <w:r>
        <w:rPr>
          <w:lang w:bidi="th-TH"/>
        </w:rPr>
        <w:t xml:space="preserve"> document to record that payment.</w:t>
      </w:r>
    </w:p>
    <w:p w:rsidR="001A4F8F" w:rsidRDefault="001A4F8F" w:rsidP="006418F5">
      <w:pPr>
        <w:pStyle w:val="Heading3"/>
      </w:pPr>
      <w:bookmarkStart w:id="17" w:name="_Toc531181790"/>
      <w:bookmarkStart w:id="18" w:name="_D2HTopic_14"/>
      <w:r>
        <w:lastRenderedPageBreak/>
        <w:t>Contracts &amp; Grants Collection Activity</w:t>
      </w:r>
      <w:bookmarkEnd w:id="17"/>
      <w:r w:rsidR="00903F13">
        <w:fldChar w:fldCharType="begin"/>
      </w:r>
      <w:r>
        <w:instrText xml:space="preserve"> XE "Contracts and Grants Collection Activity</w:instrText>
      </w:r>
      <w:r w:rsidRPr="00F86E56">
        <w:instrText xml:space="preserve"> </w:instrText>
      </w:r>
      <w:r>
        <w:instrText xml:space="preserve">" </w:instrText>
      </w:r>
      <w:r w:rsidR="00903F13">
        <w:fldChar w:fldCharType="end"/>
      </w:r>
      <w:r w:rsidR="00903F13">
        <w:fldChar w:fldCharType="begin"/>
      </w:r>
      <w:r>
        <w:instrText xml:space="preserve"> XE "</w:instrText>
      </w:r>
      <w:r w:rsidRPr="00EA7156">
        <w:instrText>Accounts Receivable</w:instrText>
      </w:r>
      <w:r>
        <w:instrText>: Contracts and Grants Collection Activity</w:instrText>
      </w:r>
      <w:r w:rsidRPr="00F86E56">
        <w:instrText xml:space="preserve"> document</w:instrText>
      </w:r>
      <w:r>
        <w:instrText xml:space="preserve">" </w:instrText>
      </w:r>
      <w:r w:rsidR="00903F13">
        <w:fldChar w:fldCharType="end"/>
      </w:r>
      <w:r w:rsidR="00903F13" w:rsidRPr="00000100">
        <w:fldChar w:fldCharType="begin"/>
      </w:r>
      <w:r w:rsidRPr="00000100">
        <w:instrText xml:space="preserve"> TC "</w:instrText>
      </w:r>
      <w:r>
        <w:instrText>Contracts and Grants Collection Activity</w:instrText>
      </w:r>
      <w:r w:rsidRPr="00000100">
        <w:instrText xml:space="preserve">" \f </w:instrText>
      </w:r>
      <w:r>
        <w:instrText>J</w:instrText>
      </w:r>
      <w:r w:rsidRPr="00000100">
        <w:instrText xml:space="preserve"> \l "</w:instrText>
      </w:r>
      <w:r>
        <w:instrText>2</w:instrText>
      </w:r>
      <w:r w:rsidRPr="00000100">
        <w:instrText xml:space="preserve">" </w:instrText>
      </w:r>
      <w:r w:rsidR="00903F13" w:rsidRPr="00000100">
        <w:fldChar w:fldCharType="end"/>
      </w:r>
      <w:bookmarkEnd w:id="18"/>
    </w:p>
    <w:p w:rsidR="001A4F8F" w:rsidRPr="00E104AF" w:rsidRDefault="001A4F8F" w:rsidP="006418F5">
      <w:pPr>
        <w:pStyle w:val="BodyText"/>
      </w:pPr>
    </w:p>
    <w:p w:rsidR="001A4F8F" w:rsidRDefault="001A4F8F" w:rsidP="006418F5">
      <w:pPr>
        <w:pStyle w:val="BodyText"/>
      </w:pPr>
      <w:r>
        <w:t>Allows you to record each attempt at collecting a past due invoice.</w:t>
      </w:r>
    </w:p>
    <w:p w:rsidR="001A4F8F" w:rsidRDefault="001A4F8F" w:rsidP="006418F5">
      <w:pPr>
        <w:pStyle w:val="BodyText"/>
      </w:pPr>
    </w:p>
    <w:p w:rsidR="001A4F8F" w:rsidRDefault="001A4F8F" w:rsidP="006418F5">
      <w:pPr>
        <w:pStyle w:val="Note"/>
        <w:rPr>
          <w:lang w:bidi="th-TH"/>
        </w:rPr>
      </w:pPr>
      <w:r>
        <w:drawing>
          <wp:inline distT="0" distB="0" distL="0" distR="0">
            <wp:extent cx="160020" cy="160020"/>
            <wp:effectExtent l="0" t="0" r="0" b="0"/>
            <wp:docPr id="1360" name="Picture 1360"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document is available when Contracts &amp; Grants Billing is turned on</w:t>
      </w:r>
      <w:r w:rsidRPr="003A4300">
        <w:t>.</w:t>
      </w:r>
    </w:p>
    <w:p w:rsidR="001A4F8F" w:rsidRPr="00A8592C" w:rsidRDefault="001A4F8F" w:rsidP="006418F5">
      <w:pPr>
        <w:pStyle w:val="Heading4"/>
      </w:pPr>
      <w:bookmarkStart w:id="19" w:name="_D2HTopic_15"/>
      <w:r w:rsidRPr="00B963B9">
        <w:rPr>
          <w:lang w:bidi="th-TH"/>
        </w:rPr>
        <w:t>Document Layout</w:t>
      </w:r>
      <w:bookmarkEnd w:id="19"/>
    </w:p>
    <w:p w:rsidR="001A4F8F" w:rsidRDefault="001A4F8F" w:rsidP="006418F5">
      <w:pPr>
        <w:pStyle w:val="BodyText"/>
        <w:rPr>
          <w:lang w:bidi="th-TH"/>
        </w:rPr>
      </w:pPr>
    </w:p>
    <w:p w:rsidR="001A4F8F" w:rsidRDefault="001A4F8F" w:rsidP="006418F5">
      <w:pPr>
        <w:pStyle w:val="BodyText"/>
        <w:rPr>
          <w:lang w:bidi="th-TH"/>
        </w:rPr>
      </w:pPr>
      <w:r>
        <w:rPr>
          <w:lang w:bidi="th-TH"/>
        </w:rPr>
        <w:t>The Contracts &amp; Grants Collection Activity document contains three unique tabs—</w:t>
      </w:r>
      <w:r>
        <w:rPr>
          <w:rStyle w:val="Strong"/>
        </w:rPr>
        <w:t>Award Information, Global Collection Event</w:t>
      </w:r>
      <w:r>
        <w:rPr>
          <w:lang w:bidi="th-TH"/>
        </w:rPr>
        <w:t xml:space="preserve"> and </w:t>
      </w:r>
      <w:r>
        <w:rPr>
          <w:rStyle w:val="Strong"/>
        </w:rPr>
        <w:t>List of Invoices</w:t>
      </w:r>
      <w:r>
        <w:rPr>
          <w:lang w:bidi="th-TH"/>
        </w:rPr>
        <w:t>—in addition to the standard tabs.</w:t>
      </w:r>
    </w:p>
    <w:p w:rsidR="001A4F8F" w:rsidRDefault="001A4F8F" w:rsidP="006418F5">
      <w:pPr>
        <w:pStyle w:val="BodyText"/>
        <w:rPr>
          <w:lang w:bidi="th-TH"/>
        </w:rPr>
      </w:pPr>
    </w:p>
    <w:p w:rsidR="001A4F8F" w:rsidRPr="00E925D9" w:rsidRDefault="001A4F8F" w:rsidP="006418F5">
      <w:pPr>
        <w:pStyle w:val="Note"/>
      </w:pPr>
      <w:r>
        <w:drawing>
          <wp:inline distT="0" distB="0" distL="0" distR="0">
            <wp:extent cx="163830" cy="163830"/>
            <wp:effectExtent l="19050" t="0" r="7620" b="0"/>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Pr="00A477B2">
        <w:rPr>
          <w:rFonts w:eastAsia="MS Gothic"/>
          <w:kern w:val="2"/>
          <w:szCs w:val="22"/>
          <w:lang w:eastAsia="ja-JP" w:bidi="th-TH"/>
        </w:rPr>
        <w:tab/>
      </w:r>
      <w:r w:rsidRPr="00A477B2">
        <w:t xml:space="preserve">For more information about </w:t>
      </w:r>
      <w:r>
        <w:t>the standard tabs</w:t>
      </w:r>
      <w:r w:rsidRPr="00A477B2">
        <w:t xml:space="preserve">, </w:t>
      </w:r>
      <w:r>
        <w:t>see</w:t>
      </w:r>
      <w:r w:rsidRPr="00DE3709">
        <w:t xml:space="preserve"> </w:t>
      </w:r>
      <w:r w:rsidRPr="00DE3709">
        <w:rPr>
          <w:vanish/>
        </w:rPr>
        <w:t xml:space="preserve"> </w:t>
      </w:r>
      <w:r w:rsidRPr="00DE3709">
        <w:t>Standard Tabs in</w:t>
      </w:r>
      <w:r>
        <w:t xml:space="preserve"> the </w:t>
      </w:r>
      <w:r w:rsidRPr="00CC1476">
        <w:rPr>
          <w:i/>
        </w:rPr>
        <w:t xml:space="preserve">Overview </w:t>
      </w:r>
      <w:r>
        <w:rPr>
          <w:i/>
        </w:rPr>
        <w:t>and Introduction to the User Interface</w:t>
      </w:r>
      <w:r w:rsidRPr="00CC1476">
        <w:t>.</w:t>
      </w:r>
      <w:r w:rsidR="00903F13" w:rsidRPr="00E925D9">
        <w:rPr>
          <w:rStyle w:val="ResearchLater"/>
          <w:b w:val="0"/>
        </w:rPr>
        <w:fldChar w:fldCharType="begin"/>
      </w:r>
      <w:r w:rsidRPr="00E925D9">
        <w:rPr>
          <w:rStyle w:val="ResearchLater"/>
        </w:rPr>
        <w:instrText xml:space="preserve"> \MinBodyLeft 108 </w:instrText>
      </w:r>
      <w:r w:rsidR="00903F13" w:rsidRPr="00E925D9">
        <w:rPr>
          <w:rStyle w:val="ResearchLater"/>
          <w:b w:val="0"/>
        </w:rPr>
        <w:fldChar w:fldCharType="end"/>
      </w:r>
    </w:p>
    <w:p w:rsidR="001A4F8F" w:rsidRDefault="001A4F8F" w:rsidP="006418F5">
      <w:pPr>
        <w:pStyle w:val="Heading5"/>
      </w:pPr>
      <w:bookmarkStart w:id="20" w:name="_D2HTopic_16"/>
      <w:r>
        <w:t>Award Information</w:t>
      </w:r>
      <w:r w:rsidRPr="002F3516">
        <w:t xml:space="preserve"> Tab</w:t>
      </w:r>
      <w:r w:rsidR="00903F13">
        <w:fldChar w:fldCharType="begin"/>
      </w:r>
      <w:r>
        <w:instrText xml:space="preserve"> XE "Contracts and Grants Collection Activity</w:instrText>
      </w:r>
      <w:r w:rsidRPr="00FA5EE3">
        <w:instrText xml:space="preserve"> document</w:instrText>
      </w:r>
      <w:r>
        <w:instrText xml:space="preserve">: Award Information </w:instrText>
      </w:r>
      <w:r w:rsidRPr="00FA4808">
        <w:instrText>tab</w:instrText>
      </w:r>
      <w:r>
        <w:instrText xml:space="preserve">" </w:instrText>
      </w:r>
      <w:r w:rsidR="00903F13">
        <w:fldChar w:fldCharType="end"/>
      </w:r>
      <w:bookmarkEnd w:id="20"/>
    </w:p>
    <w:p w:rsidR="001A4F8F" w:rsidRPr="00E104AF" w:rsidRDefault="001A4F8F" w:rsidP="006418F5">
      <w:pPr>
        <w:pStyle w:val="Definition"/>
      </w:pPr>
    </w:p>
    <w:p w:rsidR="001A4F8F" w:rsidRPr="00EC23F2" w:rsidRDefault="001A4F8F" w:rsidP="006418F5">
      <w:pPr>
        <w:pStyle w:val="TableHeading"/>
        <w:rPr>
          <w:lang w:bidi="th-TH"/>
        </w:rPr>
      </w:pPr>
      <w:r>
        <w:rPr>
          <w:lang w:bidi="th-TH"/>
        </w:rPr>
        <w:t>Award Information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796"/>
        <w:gridCol w:w="6564"/>
      </w:tblGrid>
      <w:tr w:rsidR="001A4F8F" w:rsidTr="006418F5">
        <w:tc>
          <w:tcPr>
            <w:tcW w:w="2250"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281"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Pr>
                <w:lang w:bidi="th-TH"/>
              </w:rPr>
              <w:t>Agency</w:t>
            </w:r>
            <w:r w:rsidRPr="00F74F67">
              <w:rPr>
                <w:lang w:bidi="th-TH"/>
              </w:rPr>
              <w:t xml:space="preserve"> Number</w:t>
            </w:r>
          </w:p>
        </w:tc>
        <w:tc>
          <w:tcPr>
            <w:tcW w:w="5281" w:type="dxa"/>
            <w:tcBorders>
              <w:left w:val="double" w:sz="4" w:space="0" w:color="auto"/>
              <w:right w:val="nil"/>
            </w:tcBorders>
          </w:tcPr>
          <w:p w:rsidR="001A4F8F" w:rsidRPr="00F74F67" w:rsidRDefault="001A4F8F" w:rsidP="006418F5">
            <w:pPr>
              <w:pStyle w:val="TableCells"/>
              <w:rPr>
                <w:lang w:bidi="th-TH"/>
              </w:rPr>
            </w:pPr>
            <w:r>
              <w:rPr>
                <w:lang w:bidi="th-TH"/>
              </w:rPr>
              <w:t>Display only. The Agency Number associated with the Award that is being collected on</w:t>
            </w:r>
            <w:r w:rsidRPr="00F74F67">
              <w:rPr>
                <w:lang w:bidi="th-TH"/>
              </w:rPr>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Pr>
                <w:lang w:bidi="th-TH"/>
              </w:rPr>
              <w:t>Agency Full</w:t>
            </w:r>
            <w:r w:rsidRPr="00F74F67">
              <w:rPr>
                <w:lang w:bidi="th-TH"/>
              </w:rPr>
              <w:t xml:space="preserve"> Name</w:t>
            </w:r>
          </w:p>
        </w:tc>
        <w:tc>
          <w:tcPr>
            <w:tcW w:w="5281" w:type="dxa"/>
            <w:tcBorders>
              <w:left w:val="double" w:sz="4" w:space="0" w:color="auto"/>
              <w:right w:val="nil"/>
            </w:tcBorders>
          </w:tcPr>
          <w:p w:rsidR="001A4F8F" w:rsidRPr="00F74F67" w:rsidRDefault="001A4F8F" w:rsidP="006418F5">
            <w:pPr>
              <w:pStyle w:val="TableCells"/>
              <w:rPr>
                <w:lang w:bidi="th-TH"/>
              </w:rPr>
            </w:pPr>
            <w:r>
              <w:rPr>
                <w:lang w:bidi="th-TH"/>
              </w:rPr>
              <w:t xml:space="preserve">Display only. </w:t>
            </w:r>
            <w:r w:rsidRPr="00F74F67">
              <w:rPr>
                <w:lang w:bidi="th-TH"/>
              </w:rPr>
              <w:t xml:space="preserve">The textual name that commonly references or represents the </w:t>
            </w:r>
            <w:r>
              <w:rPr>
                <w:lang w:bidi="th-TH"/>
              </w:rPr>
              <w:t>agency</w:t>
            </w:r>
            <w:r w:rsidRPr="00F74F67">
              <w:rPr>
                <w:lang w:bidi="th-TH"/>
              </w:rPr>
              <w:t xml:space="preserve"> organization.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bottom w:val="single" w:sz="4" w:space="0" w:color="000000"/>
              <w:right w:val="double" w:sz="4" w:space="0" w:color="auto"/>
            </w:tcBorders>
          </w:tcPr>
          <w:p w:rsidR="001A4F8F" w:rsidRPr="00F74F67" w:rsidRDefault="001A4F8F" w:rsidP="006418F5">
            <w:pPr>
              <w:pStyle w:val="TableCells"/>
              <w:rPr>
                <w:lang w:bidi="th-TH"/>
              </w:rPr>
            </w:pPr>
            <w:r>
              <w:rPr>
                <w:lang w:bidi="th-TH"/>
              </w:rPr>
              <w:t>Customer Number</w:t>
            </w:r>
          </w:p>
        </w:tc>
        <w:tc>
          <w:tcPr>
            <w:tcW w:w="5281" w:type="dxa"/>
            <w:tcBorders>
              <w:left w:val="double" w:sz="4" w:space="0" w:color="auto"/>
              <w:bottom w:val="single" w:sz="4" w:space="0" w:color="000000"/>
              <w:right w:val="nil"/>
            </w:tcBorders>
          </w:tcPr>
          <w:p w:rsidR="001A4F8F" w:rsidRPr="00F74F67" w:rsidRDefault="001A4F8F" w:rsidP="006418F5">
            <w:pPr>
              <w:pStyle w:val="TableCells"/>
              <w:rPr>
                <w:lang w:bidi="th-TH"/>
              </w:rPr>
            </w:pPr>
            <w:r>
              <w:rPr>
                <w:lang w:bidi="th-TH"/>
              </w:rPr>
              <w:t>Display only. The AR Customer number associated with the Agency.</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Pr>
                <w:lang w:bidi="th-TH"/>
              </w:rPr>
              <w:t>Customer Name</w:t>
            </w:r>
          </w:p>
        </w:tc>
        <w:tc>
          <w:tcPr>
            <w:tcW w:w="5281" w:type="dxa"/>
            <w:tcBorders>
              <w:left w:val="double" w:sz="4" w:space="0" w:color="auto"/>
              <w:right w:val="nil"/>
            </w:tcBorders>
          </w:tcPr>
          <w:p w:rsidR="001A4F8F" w:rsidRPr="00F74F67" w:rsidRDefault="001A4F8F" w:rsidP="006418F5">
            <w:pPr>
              <w:pStyle w:val="TableCells"/>
              <w:rPr>
                <w:lang w:bidi="th-TH"/>
              </w:rPr>
            </w:pPr>
            <w:r>
              <w:rPr>
                <w:lang w:bidi="th-TH"/>
              </w:rPr>
              <w:t>Display only. The AR Customer name associated with the Agency.</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bottom w:val="nil"/>
              <w:right w:val="double" w:sz="4" w:space="0" w:color="auto"/>
            </w:tcBorders>
          </w:tcPr>
          <w:p w:rsidR="001A4F8F" w:rsidRDefault="001A4F8F" w:rsidP="006418F5">
            <w:pPr>
              <w:pStyle w:val="TableCells"/>
              <w:rPr>
                <w:lang w:bidi="th-TH"/>
              </w:rPr>
            </w:pPr>
            <w:r>
              <w:rPr>
                <w:lang w:bidi="th-TH"/>
              </w:rPr>
              <w:t>Proposal Number</w:t>
            </w:r>
          </w:p>
        </w:tc>
        <w:tc>
          <w:tcPr>
            <w:tcW w:w="5281" w:type="dxa"/>
            <w:tcBorders>
              <w:left w:val="double" w:sz="4" w:space="0" w:color="auto"/>
              <w:bottom w:val="nil"/>
              <w:right w:val="nil"/>
            </w:tcBorders>
          </w:tcPr>
          <w:p w:rsidR="001A4F8F" w:rsidRDefault="001A4F8F" w:rsidP="006418F5">
            <w:pPr>
              <w:pStyle w:val="TableCells"/>
              <w:rPr>
                <w:rFonts w:cs="Arial"/>
                <w:szCs w:val="20"/>
              </w:rPr>
            </w:pPr>
            <w:r>
              <w:rPr>
                <w:lang w:bidi="th-TH"/>
              </w:rPr>
              <w:t xml:space="preserve">Required. Use the </w:t>
            </w:r>
            <w:r>
              <w:rPr>
                <w:rFonts w:cs="Arial"/>
                <w:szCs w:val="20"/>
              </w:rPr>
              <w:t>l</w:t>
            </w:r>
            <w:r w:rsidRPr="00D745EF">
              <w:rPr>
                <w:rFonts w:cs="Arial"/>
                <w:szCs w:val="20"/>
              </w:rPr>
              <w:t xml:space="preserve">ookup </w:t>
            </w:r>
            <w:r>
              <w:rPr>
                <w:rFonts w:cs="Arial"/>
                <w:szCs w:val="20"/>
              </w:rPr>
              <w:t>to find and return a value.</w:t>
            </w:r>
          </w:p>
          <w:p w:rsidR="001A4F8F" w:rsidRDefault="001A4F8F" w:rsidP="006418F5">
            <w:pPr>
              <w:pStyle w:val="Noteintable"/>
              <w:rPr>
                <w:lang w:bidi="th-TH"/>
              </w:rPr>
            </w:pPr>
            <w:r>
              <w:drawing>
                <wp:inline distT="0" distB="0" distL="0" distR="0">
                  <wp:extent cx="143510" cy="143510"/>
                  <wp:effectExtent l="19050" t="0" r="8890" b="0"/>
                  <wp:docPr id="1623"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r>
            <w:r>
              <w:rPr>
                <w:lang w:bidi="th-TH"/>
              </w:rPr>
              <w:t>When Kuali Financials is not integrated with Kuali Research, the Proposal and Award will be the same number.</w:t>
            </w:r>
          </w:p>
        </w:tc>
      </w:tr>
    </w:tbl>
    <w:p w:rsidR="006418F5" w:rsidRDefault="006418F5" w:rsidP="006418F5">
      <w:pPr>
        <w:pStyle w:val="Heading5"/>
      </w:pPr>
      <w:bookmarkStart w:id="21" w:name="_D2HTopic_17"/>
    </w:p>
    <w:p w:rsidR="006418F5" w:rsidRDefault="006418F5" w:rsidP="006418F5">
      <w:pPr>
        <w:rPr>
          <w:rFonts w:ascii="Arial" w:hAnsi="Arial" w:cs="Arial"/>
          <w:sz w:val="32"/>
          <w:szCs w:val="32"/>
        </w:rPr>
      </w:pPr>
      <w:r>
        <w:br w:type="page"/>
      </w:r>
    </w:p>
    <w:p w:rsidR="001A4F8F" w:rsidRDefault="001A4F8F" w:rsidP="006418F5">
      <w:pPr>
        <w:pStyle w:val="Heading5"/>
      </w:pPr>
      <w:r>
        <w:lastRenderedPageBreak/>
        <w:t>Global Collection Event</w:t>
      </w:r>
      <w:r w:rsidRPr="002F3516">
        <w:t xml:space="preserve"> Tab</w:t>
      </w:r>
      <w:r w:rsidR="00903F13">
        <w:fldChar w:fldCharType="begin"/>
      </w:r>
      <w:r>
        <w:instrText xml:space="preserve"> XE "Contracts and Grants Collection Activity</w:instrText>
      </w:r>
      <w:r w:rsidRPr="00FA5EE3">
        <w:instrText xml:space="preserve"> document</w:instrText>
      </w:r>
      <w:r>
        <w:instrText xml:space="preserve">:Global Collection Event </w:instrText>
      </w:r>
      <w:r w:rsidRPr="00FA4808">
        <w:instrText>tab</w:instrText>
      </w:r>
      <w:r>
        <w:instrText xml:space="preserve">" </w:instrText>
      </w:r>
      <w:r w:rsidR="00903F13">
        <w:fldChar w:fldCharType="end"/>
      </w:r>
      <w:bookmarkEnd w:id="21"/>
    </w:p>
    <w:p w:rsidR="001A4F8F" w:rsidRPr="00E104AF" w:rsidRDefault="001A4F8F" w:rsidP="006418F5">
      <w:pPr>
        <w:pStyle w:val="Definition"/>
      </w:pPr>
    </w:p>
    <w:p w:rsidR="001A4F8F" w:rsidRPr="00EC23F2" w:rsidRDefault="001A4F8F" w:rsidP="006418F5">
      <w:pPr>
        <w:pStyle w:val="TableHeading"/>
        <w:rPr>
          <w:lang w:bidi="th-TH"/>
        </w:rPr>
      </w:pPr>
      <w:r>
        <w:rPr>
          <w:lang w:bidi="th-TH"/>
        </w:rPr>
        <w:t>Global Collection Event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796"/>
        <w:gridCol w:w="6564"/>
      </w:tblGrid>
      <w:tr w:rsidR="001A4F8F" w:rsidTr="006418F5">
        <w:tc>
          <w:tcPr>
            <w:tcW w:w="2250"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281"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Default="001A4F8F" w:rsidP="006418F5">
            <w:pPr>
              <w:pStyle w:val="TableCells"/>
              <w:rPr>
                <w:lang w:bidi="th-TH"/>
              </w:rPr>
            </w:pPr>
            <w:r>
              <w:rPr>
                <w:lang w:bidi="th-TH"/>
              </w:rPr>
              <w:t>Collection Activity Comment</w:t>
            </w:r>
          </w:p>
        </w:tc>
        <w:tc>
          <w:tcPr>
            <w:tcW w:w="5281" w:type="dxa"/>
            <w:tcBorders>
              <w:left w:val="double" w:sz="4" w:space="0" w:color="auto"/>
              <w:right w:val="nil"/>
            </w:tcBorders>
          </w:tcPr>
          <w:p w:rsidR="001A4F8F" w:rsidRDefault="001A4F8F" w:rsidP="006418F5">
            <w:pPr>
              <w:pStyle w:val="TableCells"/>
              <w:rPr>
                <w:lang w:bidi="th-TH"/>
              </w:rPr>
            </w:pPr>
            <w:r>
              <w:rPr>
                <w:lang w:bidi="th-TH"/>
              </w:rPr>
              <w:t>Required. A detailed description of the collection activity</w:t>
            </w:r>
            <w:r w:rsidRPr="00D37BCD">
              <w:rPr>
                <w:lang w:bidi="th-TH"/>
              </w:rPr>
              <w:t>.</w:t>
            </w:r>
          </w:p>
          <w:p w:rsidR="001A4F8F" w:rsidRDefault="001A4F8F" w:rsidP="006418F5">
            <w:pPr>
              <w:pStyle w:val="Noteintable"/>
            </w:pPr>
            <w:r>
              <w:drawing>
                <wp:inline distT="0" distB="0" distL="0" distR="0">
                  <wp:extent cx="143510" cy="143510"/>
                  <wp:effectExtent l="19050" t="0" r="8890" b="0"/>
                  <wp:docPr id="207"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t xml:space="preserve">Clicking the </w:t>
            </w:r>
            <w:r>
              <w:drawing>
                <wp:inline distT="0" distB="0" distL="0" distR="0">
                  <wp:extent cx="180952" cy="18095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80952" cy="180952"/>
                          </a:xfrm>
                          <a:prstGeom prst="rect">
                            <a:avLst/>
                          </a:prstGeom>
                        </pic:spPr>
                      </pic:pic>
                    </a:graphicData>
                  </a:graphic>
                </wp:inline>
              </w:drawing>
            </w:r>
            <w:r>
              <w:t xml:space="preserve"> icon opens a screen where the complete collection activity comment is displayed.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Pr>
                <w:lang w:bidi="th-TH"/>
              </w:rPr>
              <w:t>Collection Activity Date</w:t>
            </w:r>
          </w:p>
        </w:tc>
        <w:tc>
          <w:tcPr>
            <w:tcW w:w="5281" w:type="dxa"/>
            <w:tcBorders>
              <w:left w:val="double" w:sz="4" w:space="0" w:color="auto"/>
              <w:right w:val="nil"/>
            </w:tcBorders>
          </w:tcPr>
          <w:p w:rsidR="001A4F8F" w:rsidRPr="00F74F67" w:rsidRDefault="001A4F8F" w:rsidP="006418F5">
            <w:pPr>
              <w:pStyle w:val="TableCells"/>
              <w:rPr>
                <w:lang w:bidi="th-TH"/>
              </w:rPr>
            </w:pPr>
            <w:r>
              <w:rPr>
                <w:lang w:bidi="th-TH"/>
              </w:rPr>
              <w:t xml:space="preserve">Required. </w:t>
            </w:r>
            <w:r w:rsidRPr="00F74F67">
              <w:rPr>
                <w:lang w:bidi="th-TH"/>
              </w:rPr>
              <w:t xml:space="preserve">Use the calendar tool to select the date </w:t>
            </w:r>
            <w:r>
              <w:rPr>
                <w:lang w:bidi="th-TH"/>
              </w:rPr>
              <w:t>the collection event occurred or enter a date in the format mm/</w:t>
            </w:r>
            <w:proofErr w:type="spellStart"/>
            <w:r>
              <w:rPr>
                <w:lang w:bidi="th-TH"/>
              </w:rPr>
              <w:t>dd</w:t>
            </w:r>
            <w:proofErr w:type="spellEnd"/>
            <w:r>
              <w:rPr>
                <w:lang w:bidi="th-TH"/>
              </w:rPr>
              <w:t>/</w:t>
            </w:r>
            <w:proofErr w:type="spellStart"/>
            <w:r>
              <w:rPr>
                <w:lang w:bidi="th-TH"/>
              </w:rPr>
              <w:t>yyyy</w:t>
            </w:r>
            <w:proofErr w:type="spellEnd"/>
            <w:r>
              <w:rPr>
                <w:lang w:bidi="th-TH"/>
              </w:rPr>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Default="001A4F8F" w:rsidP="006418F5">
            <w:pPr>
              <w:pStyle w:val="TableCells"/>
              <w:rPr>
                <w:lang w:bidi="th-TH"/>
              </w:rPr>
            </w:pPr>
            <w:r>
              <w:rPr>
                <w:lang w:bidi="th-TH"/>
              </w:rPr>
              <w:t>Collection Activity Type</w:t>
            </w:r>
          </w:p>
        </w:tc>
        <w:tc>
          <w:tcPr>
            <w:tcW w:w="5281" w:type="dxa"/>
            <w:tcBorders>
              <w:left w:val="double" w:sz="4" w:space="0" w:color="auto"/>
              <w:right w:val="nil"/>
            </w:tcBorders>
          </w:tcPr>
          <w:p w:rsidR="001A4F8F" w:rsidRDefault="001A4F8F" w:rsidP="006418F5">
            <w:pPr>
              <w:pStyle w:val="TableCells"/>
            </w:pPr>
            <w:r>
              <w:t xml:space="preserve">Required. </w:t>
            </w:r>
            <w:r w:rsidRPr="00C20912">
              <w:t xml:space="preserve">The type of </w:t>
            </w:r>
            <w:r>
              <w:t>collection activity</w:t>
            </w:r>
            <w:r w:rsidRPr="00C20912">
              <w:t xml:space="preserve">. Existing </w:t>
            </w:r>
            <w:r>
              <w:t>collection activity</w:t>
            </w:r>
            <w:r w:rsidRPr="00C20912">
              <w:t xml:space="preserve"> types may be retrieved from the list or from the </w:t>
            </w:r>
            <w:r w:rsidRPr="00B64EB3">
              <w:rPr>
                <w:rStyle w:val="Strong"/>
                <w:rFonts w:eastAsia="MS Mincho"/>
              </w:rPr>
              <w:t>lookup</w:t>
            </w:r>
            <w:r w:rsidRPr="00C20912">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bottom w:val="single" w:sz="4" w:space="0" w:color="000000"/>
              <w:right w:val="double" w:sz="4" w:space="0" w:color="auto"/>
            </w:tcBorders>
          </w:tcPr>
          <w:p w:rsidR="001A4F8F" w:rsidRPr="00F74F67" w:rsidRDefault="001A4F8F" w:rsidP="006418F5">
            <w:pPr>
              <w:pStyle w:val="TableCells"/>
              <w:rPr>
                <w:lang w:bidi="th-TH"/>
              </w:rPr>
            </w:pPr>
            <w:r>
              <w:rPr>
                <w:lang w:bidi="th-TH"/>
              </w:rPr>
              <w:t>Completed Date</w:t>
            </w:r>
          </w:p>
        </w:tc>
        <w:tc>
          <w:tcPr>
            <w:tcW w:w="5281" w:type="dxa"/>
            <w:tcBorders>
              <w:left w:val="double" w:sz="4" w:space="0" w:color="auto"/>
              <w:bottom w:val="single" w:sz="4" w:space="0" w:color="000000"/>
              <w:right w:val="nil"/>
            </w:tcBorders>
          </w:tcPr>
          <w:p w:rsidR="001A4F8F" w:rsidRDefault="001A4F8F" w:rsidP="006418F5">
            <w:pPr>
              <w:pStyle w:val="TableCells"/>
              <w:rPr>
                <w:lang w:bidi="th-TH"/>
              </w:rPr>
            </w:pPr>
            <w:r>
              <w:rPr>
                <w:lang w:bidi="th-TH"/>
              </w:rPr>
              <w:t xml:space="preserve">Optional. </w:t>
            </w:r>
            <w:r w:rsidRPr="00F74F67">
              <w:rPr>
                <w:lang w:bidi="th-TH"/>
              </w:rPr>
              <w:t xml:space="preserve">Use the calendar tool to select the date </w:t>
            </w:r>
            <w:r>
              <w:rPr>
                <w:lang w:bidi="th-TH"/>
              </w:rPr>
              <w:t>when the follow up action was completed for this collection event or enter a date in the format mm/</w:t>
            </w:r>
            <w:proofErr w:type="spellStart"/>
            <w:r>
              <w:rPr>
                <w:lang w:bidi="th-TH"/>
              </w:rPr>
              <w:t>dd</w:t>
            </w:r>
            <w:proofErr w:type="spellEnd"/>
            <w:r>
              <w:rPr>
                <w:lang w:bidi="th-TH"/>
              </w:rPr>
              <w:t>/</w:t>
            </w:r>
            <w:proofErr w:type="spellStart"/>
            <w:r>
              <w:rPr>
                <w:lang w:bidi="th-TH"/>
              </w:rPr>
              <w:t>yyyy</w:t>
            </w:r>
            <w:proofErr w:type="spellEnd"/>
            <w:r w:rsidRPr="00F74F67">
              <w:rPr>
                <w:lang w:bidi="th-TH"/>
              </w:rPr>
              <w:t>.</w:t>
            </w:r>
          </w:p>
          <w:p w:rsidR="001A4F8F" w:rsidRPr="00F74F67" w:rsidRDefault="001A4F8F" w:rsidP="006418F5">
            <w:pPr>
              <w:pStyle w:val="Noteintable"/>
              <w:rPr>
                <w:lang w:bidi="th-TH"/>
              </w:rPr>
            </w:pPr>
            <w:r>
              <w:drawing>
                <wp:inline distT="0" distB="0" distL="0" distR="0">
                  <wp:extent cx="143510" cy="143510"/>
                  <wp:effectExtent l="19050" t="0" r="8890" b="0"/>
                  <wp:docPr id="224"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t xml:space="preserve">This date can be updated via the </w:t>
            </w:r>
            <w:r w:rsidRPr="00F64921">
              <w:t>Collection Event</w:t>
            </w:r>
            <w:r>
              <w:t xml:space="preserve"> document when the collection activity is complete.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bottom w:val="nil"/>
              <w:right w:val="double" w:sz="4" w:space="0" w:color="auto"/>
            </w:tcBorders>
          </w:tcPr>
          <w:p w:rsidR="001A4F8F" w:rsidRDefault="001A4F8F" w:rsidP="006418F5">
            <w:pPr>
              <w:pStyle w:val="TableCells"/>
              <w:rPr>
                <w:lang w:bidi="th-TH"/>
              </w:rPr>
            </w:pPr>
            <w:r>
              <w:rPr>
                <w:lang w:bidi="th-TH"/>
              </w:rPr>
              <w:t>Follow-up Date</w:t>
            </w:r>
          </w:p>
        </w:tc>
        <w:tc>
          <w:tcPr>
            <w:tcW w:w="5281" w:type="dxa"/>
            <w:tcBorders>
              <w:left w:val="double" w:sz="4" w:space="0" w:color="auto"/>
              <w:bottom w:val="nil"/>
              <w:right w:val="nil"/>
            </w:tcBorders>
          </w:tcPr>
          <w:p w:rsidR="001A4F8F" w:rsidRDefault="001A4F8F" w:rsidP="006418F5">
            <w:pPr>
              <w:pStyle w:val="TableCells"/>
              <w:rPr>
                <w:lang w:bidi="th-TH"/>
              </w:rPr>
            </w:pPr>
            <w:r>
              <w:rPr>
                <w:lang w:bidi="th-TH"/>
              </w:rPr>
              <w:t xml:space="preserve">Optional. </w:t>
            </w:r>
            <w:r w:rsidRPr="00F74F67">
              <w:rPr>
                <w:lang w:bidi="th-TH"/>
              </w:rPr>
              <w:t xml:space="preserve">Use the calendar tool to select the date </w:t>
            </w:r>
            <w:r>
              <w:rPr>
                <w:lang w:bidi="th-TH"/>
              </w:rPr>
              <w:t>when follow up action should be taken on this collection event or enter a date in the format mm/</w:t>
            </w:r>
            <w:proofErr w:type="spellStart"/>
            <w:r>
              <w:rPr>
                <w:lang w:bidi="th-TH"/>
              </w:rPr>
              <w:t>dd</w:t>
            </w:r>
            <w:proofErr w:type="spellEnd"/>
            <w:r>
              <w:rPr>
                <w:lang w:bidi="th-TH"/>
              </w:rPr>
              <w:t>/</w:t>
            </w:r>
            <w:proofErr w:type="spellStart"/>
            <w:r>
              <w:rPr>
                <w:lang w:bidi="th-TH"/>
              </w:rPr>
              <w:t>yyyy</w:t>
            </w:r>
            <w:proofErr w:type="spellEnd"/>
            <w:r w:rsidRPr="00F74F67">
              <w:rPr>
                <w:lang w:bidi="th-TH"/>
              </w:rPr>
              <w:t>.</w:t>
            </w:r>
          </w:p>
          <w:p w:rsidR="001A4F8F" w:rsidRDefault="001A4F8F" w:rsidP="006418F5">
            <w:pPr>
              <w:pStyle w:val="Noteintable"/>
              <w:rPr>
                <w:lang w:bidi="th-TH"/>
              </w:rPr>
            </w:pPr>
            <w:r>
              <w:drawing>
                <wp:inline distT="0" distB="0" distL="0" distR="0">
                  <wp:extent cx="143510" cy="143510"/>
                  <wp:effectExtent l="19050" t="0" r="8890" b="0"/>
                  <wp:docPr id="220"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t xml:space="preserve">The </w:t>
            </w:r>
            <w:hyperlink w:anchor="_D2HTopic_182" w:history="1">
              <w:r w:rsidRPr="00A8592C">
                <w:rPr>
                  <w:rStyle w:val="Hyperlink"/>
                </w:rPr>
                <w:t>Tickler Report</w:t>
              </w:r>
            </w:hyperlink>
            <w:r>
              <w:t xml:space="preserve"> uses this date to help AR collectors monitor collection activities.</w:t>
            </w:r>
          </w:p>
        </w:tc>
      </w:tr>
    </w:tbl>
    <w:p w:rsidR="001A4F8F" w:rsidRDefault="001A4F8F" w:rsidP="006418F5">
      <w:pPr>
        <w:pStyle w:val="Heading5"/>
      </w:pPr>
      <w:bookmarkStart w:id="22" w:name="_D2HTopic_18"/>
      <w:r>
        <w:t>List of Invoices Tab</w:t>
      </w:r>
      <w:r w:rsidR="00903F13">
        <w:fldChar w:fldCharType="begin"/>
      </w:r>
      <w:r>
        <w:instrText xml:space="preserve"> XE "Contracts and Grants Collection Activity document: List of Invoices tab" </w:instrText>
      </w:r>
      <w:r w:rsidR="00903F13">
        <w:fldChar w:fldCharType="end"/>
      </w:r>
      <w:bookmarkEnd w:id="22"/>
    </w:p>
    <w:p w:rsidR="001A4F8F" w:rsidRDefault="001A4F8F" w:rsidP="006418F5"/>
    <w:p w:rsidR="001A4F8F" w:rsidRPr="0061301A" w:rsidRDefault="001A4F8F" w:rsidP="006418F5">
      <w:pPr>
        <w:pStyle w:val="TableHeading"/>
      </w:pPr>
      <w:r>
        <w:t xml:space="preserve">List of Invoices </w:t>
      </w:r>
      <w:r w:rsidRPr="0061301A">
        <w:t>tab</w:t>
      </w:r>
      <w:r>
        <w:t xml:space="preserve"> field</w:t>
      </w:r>
      <w:r w:rsidRPr="0061301A">
        <w:t xml:space="preserve"> 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Tr="006418F5">
        <w:tc>
          <w:tcPr>
            <w:tcW w:w="2156" w:type="dxa"/>
            <w:tcBorders>
              <w:top w:val="single" w:sz="4" w:space="0" w:color="auto"/>
              <w:bottom w:val="thickThinSmallGap" w:sz="12" w:space="0" w:color="auto"/>
              <w:right w:val="double" w:sz="4" w:space="0" w:color="auto"/>
            </w:tcBorders>
          </w:tcPr>
          <w:p w:rsidR="001A4F8F" w:rsidRPr="00C20912" w:rsidRDefault="001A4F8F" w:rsidP="006418F5">
            <w:pPr>
              <w:pStyle w:val="TableCells"/>
            </w:pPr>
            <w:r w:rsidRPr="00C20912">
              <w:t xml:space="preserve">Title </w:t>
            </w:r>
          </w:p>
        </w:tc>
        <w:tc>
          <w:tcPr>
            <w:tcW w:w="5375" w:type="dxa"/>
            <w:tcBorders>
              <w:top w:val="single" w:sz="4" w:space="0" w:color="auto"/>
              <w:left w:val="single" w:sz="4" w:space="0" w:color="auto"/>
              <w:bottom w:val="thickThinSmallGap" w:sz="12" w:space="0" w:color="auto"/>
            </w:tcBorders>
          </w:tcPr>
          <w:p w:rsidR="001A4F8F" w:rsidRPr="00C20912" w:rsidRDefault="001A4F8F" w:rsidP="006418F5">
            <w:pPr>
              <w:pStyle w:val="TableCells"/>
            </w:pPr>
            <w:r w:rsidRPr="00C20912">
              <w:t xml:space="preserve">Description </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t>Billing Date</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t>Display only</w:t>
            </w:r>
            <w:r w:rsidRPr="000C791A">
              <w:t xml:space="preserve">. </w:t>
            </w:r>
            <w:r>
              <w:t>The date the invoice was billed.</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t>Billing Period</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t>Display only</w:t>
            </w:r>
            <w:r w:rsidRPr="00C20912">
              <w:t>.</w:t>
            </w:r>
            <w:r>
              <w:t xml:space="preserve"> The period of time the invoice covered.</w:t>
            </w:r>
          </w:p>
        </w:tc>
      </w:tr>
      <w:tr w:rsidR="001A4F8F" w:rsidTr="006418F5">
        <w:tc>
          <w:tcPr>
            <w:tcW w:w="2156" w:type="dxa"/>
            <w:tcBorders>
              <w:top w:val="single" w:sz="4" w:space="0" w:color="auto"/>
              <w:right w:val="double" w:sz="4" w:space="0" w:color="auto"/>
            </w:tcBorders>
          </w:tcPr>
          <w:p w:rsidR="001A4F8F" w:rsidRDefault="001A4F8F" w:rsidP="006418F5">
            <w:pPr>
              <w:pStyle w:val="TableCells"/>
            </w:pPr>
            <w:r>
              <w:t>Invoice Document Number</w:t>
            </w:r>
          </w:p>
        </w:tc>
        <w:tc>
          <w:tcPr>
            <w:tcW w:w="5375" w:type="dxa"/>
            <w:tcBorders>
              <w:top w:val="single" w:sz="4" w:space="0" w:color="auto"/>
              <w:left w:val="single" w:sz="4" w:space="0" w:color="auto"/>
            </w:tcBorders>
          </w:tcPr>
          <w:p w:rsidR="001A4F8F" w:rsidRDefault="001A4F8F" w:rsidP="006418F5">
            <w:pPr>
              <w:pStyle w:val="TableCells"/>
            </w:pPr>
            <w:r>
              <w:t>Display only</w:t>
            </w:r>
            <w:r w:rsidRPr="000C791A">
              <w:t xml:space="preserve">. </w:t>
            </w:r>
            <w:r>
              <w:t>The Invoice Number that is undergoing collections.</w:t>
            </w:r>
          </w:p>
        </w:tc>
      </w:tr>
    </w:tbl>
    <w:p w:rsidR="001A4F8F" w:rsidRDefault="001A4F8F" w:rsidP="006418F5">
      <w:pPr>
        <w:pStyle w:val="BodyText"/>
      </w:pPr>
    </w:p>
    <w:p w:rsidR="001A4F8F" w:rsidRDefault="001A4F8F" w:rsidP="006418F5">
      <w:pPr>
        <w:pStyle w:val="BodyText"/>
      </w:pPr>
      <w:r>
        <w:t xml:space="preserve">The only way to populate the </w:t>
      </w:r>
      <w:r>
        <w:rPr>
          <w:rStyle w:val="Strong"/>
        </w:rPr>
        <w:t>List of Invoices</w:t>
      </w:r>
      <w:r>
        <w:t xml:space="preserve"> tab is by using a special multiple value lookup called the </w:t>
      </w:r>
      <w:r w:rsidRPr="00AE72B3">
        <w:rPr>
          <w:rStyle w:val="Strong"/>
        </w:rPr>
        <w:t xml:space="preserve">Look </w:t>
      </w:r>
      <w:proofErr w:type="gramStart"/>
      <w:r w:rsidRPr="00AE72B3">
        <w:rPr>
          <w:rStyle w:val="Strong"/>
        </w:rPr>
        <w:t>Up</w:t>
      </w:r>
      <w:proofErr w:type="gramEnd"/>
      <w:r w:rsidRPr="00AE72B3">
        <w:rPr>
          <w:rStyle w:val="Strong"/>
        </w:rPr>
        <w:t xml:space="preserve"> </w:t>
      </w:r>
      <w:r>
        <w:rPr>
          <w:rStyle w:val="Strong"/>
        </w:rPr>
        <w:t>/ Add Multiple Invoices</w:t>
      </w:r>
      <w:r w:rsidR="00903F13" w:rsidRPr="00AE72B3">
        <w:rPr>
          <w:rStyle w:val="Strong"/>
        </w:rPr>
        <w:fldChar w:fldCharType="begin"/>
      </w:r>
      <w:r w:rsidRPr="00AE72B3">
        <w:rPr>
          <w:rStyle w:val="Strong"/>
        </w:rPr>
        <w:instrText xml:space="preserve"> XE "Look Up / Add Multiple </w:instrText>
      </w:r>
      <w:r>
        <w:rPr>
          <w:rStyle w:val="Strong"/>
        </w:rPr>
        <w:instrText>Invoices</w:instrText>
      </w:r>
      <w:r w:rsidRPr="00AE72B3">
        <w:rPr>
          <w:rStyle w:val="Strong"/>
        </w:rPr>
        <w:instrText xml:space="preserve">" </w:instrText>
      </w:r>
      <w:r w:rsidR="00903F13" w:rsidRPr="00AE72B3">
        <w:rPr>
          <w:rStyle w:val="Strong"/>
        </w:rPr>
        <w:fldChar w:fldCharType="end"/>
      </w:r>
      <w:r>
        <w:t xml:space="preserve"> to return one or multiple invoices. Use the </w:t>
      </w:r>
      <w:r>
        <w:rPr>
          <w:b/>
          <w:noProof/>
        </w:rPr>
        <w:t>Delete</w:t>
      </w:r>
      <w:r>
        <w:t xml:space="preserve"> button to remove invoices that should not be collected on. </w:t>
      </w:r>
    </w:p>
    <w:p w:rsidR="001A4F8F" w:rsidRDefault="001A4F8F" w:rsidP="006418F5">
      <w:pPr>
        <w:pStyle w:val="Heading4"/>
        <w:rPr>
          <w:lang w:bidi="th-TH"/>
        </w:rPr>
      </w:pPr>
      <w:bookmarkStart w:id="23" w:name="_D2HTopic_19"/>
      <w:r w:rsidRPr="005755B5">
        <w:rPr>
          <w:lang w:bidi="th-TH"/>
        </w:rPr>
        <w:lastRenderedPageBreak/>
        <w:t>Process Overview</w:t>
      </w:r>
      <w:bookmarkEnd w:id="23"/>
    </w:p>
    <w:p w:rsidR="001A4F8F" w:rsidRDefault="001A4F8F" w:rsidP="006418F5">
      <w:pPr>
        <w:pStyle w:val="Heading5"/>
      </w:pPr>
      <w:bookmarkStart w:id="24" w:name="_D2HTopic_20"/>
      <w:r w:rsidRPr="001451FF">
        <w:t>Business Rules</w:t>
      </w:r>
      <w:r w:rsidR="00903F13" w:rsidRPr="001451FF">
        <w:fldChar w:fldCharType="begin"/>
      </w:r>
      <w:r w:rsidRPr="001451FF">
        <w:instrText xml:space="preserve"> XE "</w:instrText>
      </w:r>
      <w:r>
        <w:instrText>Contracts and Grants Collection Activity</w:instrText>
      </w:r>
      <w:r w:rsidRPr="001451FF">
        <w:instrText xml:space="preserve"> document: business rules" </w:instrText>
      </w:r>
      <w:r w:rsidR="00903F13" w:rsidRPr="001451FF">
        <w:fldChar w:fldCharType="end"/>
      </w:r>
      <w:r w:rsidR="00903F13" w:rsidRPr="001451FF">
        <w:fldChar w:fldCharType="begin"/>
      </w:r>
      <w:r w:rsidRPr="001451FF">
        <w:instrText xml:space="preserve"> XE "business rules: Contracts</w:instrText>
      </w:r>
      <w:r>
        <w:instrText xml:space="preserve"> and Grants Collection Activity</w:instrText>
      </w:r>
      <w:r w:rsidRPr="001451FF">
        <w:instrText xml:space="preserve"> document" </w:instrText>
      </w:r>
      <w:r w:rsidR="00903F13" w:rsidRPr="001451FF">
        <w:fldChar w:fldCharType="end"/>
      </w:r>
      <w:bookmarkEnd w:id="24"/>
    </w:p>
    <w:p w:rsidR="001A4F8F" w:rsidRPr="00E104AF" w:rsidRDefault="001A4F8F" w:rsidP="006418F5">
      <w:pPr>
        <w:pStyle w:val="Definition"/>
      </w:pPr>
    </w:p>
    <w:p w:rsidR="001A4F8F" w:rsidRDefault="001A4F8F" w:rsidP="001A4F8F">
      <w:pPr>
        <w:pStyle w:val="C1HBullet"/>
      </w:pPr>
      <w:r>
        <w:t>A Proposal is required.</w:t>
      </w:r>
    </w:p>
    <w:p w:rsidR="001A4F8F" w:rsidRDefault="001A4F8F" w:rsidP="001A4F8F">
      <w:pPr>
        <w:pStyle w:val="C1HBullet"/>
      </w:pPr>
      <w:r>
        <w:t>Collection activity type, date and comment are required.</w:t>
      </w:r>
    </w:p>
    <w:p w:rsidR="001A4F8F" w:rsidRPr="00D44FCE" w:rsidRDefault="001A4F8F" w:rsidP="001A4F8F">
      <w:pPr>
        <w:pStyle w:val="C1HBullet"/>
      </w:pPr>
      <w:r>
        <w:t>At least one invoice must be selected.</w:t>
      </w:r>
    </w:p>
    <w:p w:rsidR="001A4F8F" w:rsidRDefault="001A4F8F" w:rsidP="006418F5">
      <w:pPr>
        <w:pStyle w:val="Heading5"/>
      </w:pPr>
      <w:bookmarkStart w:id="25" w:name="_D2HTopic_21"/>
      <w:r w:rsidRPr="00FD536A">
        <w:rPr>
          <w:lang w:bidi="th-TH"/>
        </w:rPr>
        <w:t>Routing</w:t>
      </w:r>
      <w:r w:rsidR="00903F13">
        <w:fldChar w:fldCharType="begin"/>
      </w:r>
      <w:r>
        <w:instrText xml:space="preserve"> XE "Contracts and Grants Collection Activity</w:instrText>
      </w:r>
      <w:r w:rsidRPr="00F86E56">
        <w:instrText xml:space="preserve"> document</w:instrText>
      </w:r>
      <w:r>
        <w:instrText xml:space="preserve">: </w:instrText>
      </w:r>
      <w:r w:rsidRPr="00FD536A">
        <w:rPr>
          <w:lang w:bidi="th-TH"/>
        </w:rPr>
        <w:instrText>routing</w:instrText>
      </w:r>
      <w:r>
        <w:instrText xml:space="preserve">" </w:instrText>
      </w:r>
      <w:r w:rsidR="00903F13">
        <w:fldChar w:fldCharType="end"/>
      </w:r>
      <w:bookmarkEnd w:id="25"/>
    </w:p>
    <w:p w:rsidR="001A4F8F" w:rsidRPr="00E104AF" w:rsidRDefault="001A4F8F" w:rsidP="006418F5">
      <w:pPr>
        <w:pStyle w:val="Definition"/>
      </w:pPr>
    </w:p>
    <w:p w:rsidR="001A4F8F" w:rsidRDefault="001A4F8F" w:rsidP="001A4F8F">
      <w:pPr>
        <w:pStyle w:val="C1HBullet"/>
        <w:rPr>
          <w:lang w:bidi="th-TH"/>
        </w:rPr>
      </w:pPr>
      <w:r>
        <w:rPr>
          <w:lang w:bidi="th-TH"/>
        </w:rPr>
        <w:t>The Contracts &amp; Grants Collection Activity document does not route.</w:t>
      </w:r>
    </w:p>
    <w:p w:rsidR="001A4F8F" w:rsidRDefault="001A4F8F" w:rsidP="006418F5">
      <w:pPr>
        <w:pStyle w:val="Heading4"/>
      </w:pPr>
      <w:bookmarkStart w:id="26" w:name="_D2HTopic_22"/>
      <w:r w:rsidRPr="00FD536A">
        <w:rPr>
          <w:lang w:bidi="th-TH"/>
        </w:rPr>
        <w:t>Example</w:t>
      </w:r>
      <w:r w:rsidR="00903F13">
        <w:fldChar w:fldCharType="begin"/>
      </w:r>
      <w:r>
        <w:instrText xml:space="preserve"> XE "Contracts and Grants Collection Activity</w:instrText>
      </w:r>
      <w:r w:rsidRPr="00F86E56">
        <w:instrText xml:space="preserve"> document</w:instrText>
      </w:r>
      <w:r>
        <w:instrText xml:space="preserve">: example" </w:instrText>
      </w:r>
      <w:r w:rsidR="00903F13">
        <w:fldChar w:fldCharType="end"/>
      </w:r>
      <w:bookmarkEnd w:id="26"/>
    </w:p>
    <w:p w:rsidR="001A4F8F" w:rsidRPr="00E104AF" w:rsidRDefault="001A4F8F" w:rsidP="006418F5">
      <w:pPr>
        <w:pStyle w:val="BodyText"/>
      </w:pPr>
    </w:p>
    <w:p w:rsidR="001A4F8F" w:rsidRPr="00B21F36" w:rsidRDefault="001A4F8F" w:rsidP="006418F5">
      <w:pPr>
        <w:pStyle w:val="BodyText"/>
        <w:rPr>
          <w:lang w:bidi="th-TH"/>
        </w:rPr>
      </w:pPr>
      <w:r>
        <w:rPr>
          <w:lang w:bidi="th-TH"/>
        </w:rPr>
        <w:t>XYZ Agency invoices are several months past due. The Contracts &amp; Grants Collection Activity document will be used to track collection activities. As contacts are made or new information is obtained re: the collection of these invoices, a new Contracts &amp; Grants Collection Activity document is created.</w:t>
      </w:r>
    </w:p>
    <w:p w:rsidR="001A4F8F" w:rsidRDefault="001A4F8F" w:rsidP="006418F5">
      <w:pPr>
        <w:pStyle w:val="Heading3"/>
      </w:pPr>
      <w:bookmarkStart w:id="27" w:name="_Toc531181791"/>
      <w:bookmarkStart w:id="28" w:name="_D2HTopic_23"/>
      <w:r>
        <w:lastRenderedPageBreak/>
        <w:t>Contracts &amp; Grants Invoice</w:t>
      </w:r>
      <w:bookmarkEnd w:id="27"/>
      <w:r w:rsidR="00903F13">
        <w:fldChar w:fldCharType="begin"/>
      </w:r>
      <w:r>
        <w:instrText xml:space="preserve"> XE "Contracts and Grants Invoice lookup" </w:instrText>
      </w:r>
      <w:r w:rsidR="00903F13">
        <w:fldChar w:fldCharType="end"/>
      </w:r>
      <w:r w:rsidR="00903F13">
        <w:fldChar w:fldCharType="begin"/>
      </w:r>
      <w:r>
        <w:instrText xml:space="preserve"> XE "</w:instrText>
      </w:r>
      <w:r w:rsidRPr="00EA7156">
        <w:instrText>Accounts Receivable</w:instrText>
      </w:r>
      <w:r>
        <w:instrText xml:space="preserve">: Contracts and Grants Invoice lookup" </w:instrText>
      </w:r>
      <w:r w:rsidR="00903F13">
        <w:fldChar w:fldCharType="end"/>
      </w:r>
      <w:r w:rsidR="00903F13" w:rsidRPr="00000100">
        <w:fldChar w:fldCharType="begin"/>
      </w:r>
      <w:r w:rsidRPr="00000100">
        <w:instrText xml:space="preserve"> TC "</w:instrText>
      </w:r>
      <w:r>
        <w:instrText>Contracts and Grants Invoice</w:instrText>
      </w:r>
      <w:r w:rsidRPr="00000100">
        <w:instrText xml:space="preserve">" \f </w:instrText>
      </w:r>
      <w:r>
        <w:instrText>J</w:instrText>
      </w:r>
      <w:r w:rsidRPr="00000100">
        <w:instrText xml:space="preserve"> \l "</w:instrText>
      </w:r>
      <w:r>
        <w:instrText>2</w:instrText>
      </w:r>
      <w:r w:rsidRPr="00000100">
        <w:instrText xml:space="preserve">" </w:instrText>
      </w:r>
      <w:r w:rsidR="00903F13" w:rsidRPr="00000100">
        <w:fldChar w:fldCharType="end"/>
      </w:r>
      <w:bookmarkEnd w:id="28"/>
    </w:p>
    <w:p w:rsidR="001A4F8F" w:rsidRPr="00E104AF" w:rsidRDefault="001A4F8F" w:rsidP="006418F5">
      <w:pPr>
        <w:pStyle w:val="BodyText"/>
      </w:pPr>
    </w:p>
    <w:p w:rsidR="001A4F8F" w:rsidRDefault="001A4F8F" w:rsidP="006418F5">
      <w:pPr>
        <w:pStyle w:val="BodyText"/>
      </w:pPr>
      <w:r w:rsidRPr="00D66F1B">
        <w:t xml:space="preserve">Allows you to </w:t>
      </w:r>
      <w:r>
        <w:t>manually create Contracts &amp; Grants</w:t>
      </w:r>
      <w:r w:rsidRPr="00D66F1B">
        <w:t xml:space="preserve"> invoice</w:t>
      </w:r>
      <w:r>
        <w:t>s for one or more awards for which you are the fund manager</w:t>
      </w:r>
      <w:r w:rsidRPr="00D66F1B">
        <w:t>.</w:t>
      </w:r>
    </w:p>
    <w:p w:rsidR="001A4F8F" w:rsidRDefault="001A4F8F" w:rsidP="006418F5">
      <w:pPr>
        <w:pStyle w:val="BodyText"/>
      </w:pPr>
    </w:p>
    <w:p w:rsidR="001A4F8F" w:rsidRPr="009D7D23" w:rsidRDefault="001A4F8F" w:rsidP="006418F5">
      <w:pPr>
        <w:pStyle w:val="Note"/>
      </w:pPr>
      <w:r>
        <w:drawing>
          <wp:inline distT="0" distB="0" distL="0" distR="0">
            <wp:extent cx="143510" cy="143510"/>
            <wp:effectExtent l="19050" t="0" r="8890" b="0"/>
            <wp:docPr id="1503"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t>Contracts &amp; Grants Invoices can also be created via a batch. The Contracts &amp; Grants Invoice and the batch process create invoices in three different formats. Cost Reimbursable, Pre-Determined Billing Schedule and Milestone. The LOC Review process creates invoices in the Cost Reimbursable format.</w:t>
      </w:r>
    </w:p>
    <w:p w:rsidR="001A4F8F" w:rsidRDefault="001A4F8F" w:rsidP="006418F5">
      <w:pPr>
        <w:pStyle w:val="Note"/>
        <w:rPr>
          <w:lang w:bidi="th-TH"/>
        </w:rPr>
      </w:pPr>
      <w:r>
        <w:drawing>
          <wp:inline distT="0" distB="0" distL="0" distR="0">
            <wp:extent cx="160020" cy="160020"/>
            <wp:effectExtent l="0" t="0" r="0" b="0"/>
            <wp:docPr id="1361" name="Picture 1361"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functionality is available when Contracts &amp; Grants Billing is turned on</w:t>
      </w:r>
      <w:r w:rsidRPr="003A4300">
        <w:t>.</w:t>
      </w:r>
    </w:p>
    <w:p w:rsidR="001A4F8F" w:rsidRDefault="001A4F8F" w:rsidP="006418F5">
      <w:pPr>
        <w:pStyle w:val="Heading4"/>
      </w:pPr>
      <w:bookmarkStart w:id="29" w:name="_D2HTopic_24"/>
      <w:r w:rsidRPr="00E53990">
        <w:t>Document Layout</w:t>
      </w:r>
      <w:bookmarkEnd w:id="29"/>
    </w:p>
    <w:p w:rsidR="001A4F8F" w:rsidRPr="00E104AF" w:rsidRDefault="001A4F8F" w:rsidP="006418F5">
      <w:pPr>
        <w:pStyle w:val="BodyText"/>
      </w:pPr>
    </w:p>
    <w:p w:rsidR="001A4F8F" w:rsidRDefault="001A4F8F" w:rsidP="006418F5">
      <w:r w:rsidRPr="00757514">
        <w:t xml:space="preserve">The initial display of the </w:t>
      </w:r>
      <w:r>
        <w:t xml:space="preserve">Contracts &amp; Grants Invoice </w:t>
      </w:r>
      <w:r w:rsidRPr="00757514">
        <w:t>is a simple lookup screen.</w:t>
      </w:r>
    </w:p>
    <w:p w:rsidR="001A4F8F" w:rsidRPr="00757514" w:rsidRDefault="001A4F8F" w:rsidP="006418F5"/>
    <w:p w:rsidR="001A4F8F" w:rsidRPr="000E4125" w:rsidRDefault="001A4F8F" w:rsidP="006418F5">
      <w:pPr>
        <w:pStyle w:val="TableHeading"/>
        <w:rPr>
          <w:rFonts w:cs="Arial"/>
          <w:lang w:bidi="th-TH"/>
        </w:rPr>
      </w:pPr>
      <w:r>
        <w:rPr>
          <w:rFonts w:cs="Arial"/>
          <w:lang w:bidi="th-TH"/>
        </w:rPr>
        <w:t>Contracts &amp; Grants</w:t>
      </w:r>
      <w:r w:rsidRPr="000E4125">
        <w:rPr>
          <w:rFonts w:cs="Arial"/>
          <w:lang w:bidi="th-TH"/>
        </w:rPr>
        <w:t xml:space="preserve"> Lookup </w:t>
      </w:r>
      <w:r>
        <w:rPr>
          <w:rFonts w:cs="Arial"/>
          <w:lang w:bidi="th-TH"/>
        </w:rPr>
        <w:t>search field</w:t>
      </w:r>
      <w:r w:rsidRPr="000E4125">
        <w:rPr>
          <w:rFonts w:cs="Arial"/>
          <w:lang w:bidi="th-TH"/>
        </w:rPr>
        <w:t xml:space="preserve"> definitio</w:t>
      </w:r>
      <w:r>
        <w:rPr>
          <w:rFonts w:cs="Arial"/>
          <w:lang w:bidi="th-TH"/>
        </w:rPr>
        <w:t>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Agency Number</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Used to search for awards assigned a specific agency.</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Account Number</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for awards assigned a specific account.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t>Billing Frequency</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for awards with a specific billing frequency. Select one from the list.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Proposal</w:t>
            </w:r>
            <w:r w:rsidRPr="00F74F67">
              <w:rPr>
                <w:lang w:bidi="th-TH"/>
              </w:rPr>
              <w:t xml:space="preserve"> Number</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for awards assigned to a specific proposal number.</w:t>
            </w:r>
          </w:p>
          <w:p w:rsidR="001A4F8F" w:rsidRDefault="001A4F8F" w:rsidP="006418F5">
            <w:pPr>
              <w:pStyle w:val="Noteintable"/>
              <w:rPr>
                <w:lang w:bidi="th-TH"/>
              </w:rPr>
            </w:pPr>
            <w:r>
              <w:drawing>
                <wp:inline distT="0" distB="0" distL="0" distR="0">
                  <wp:extent cx="143510" cy="143510"/>
                  <wp:effectExtent l="19050" t="0" r="8890" b="0"/>
                  <wp:docPr id="1364"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r>
            <w:r>
              <w:rPr>
                <w:lang w:bidi="th-TH"/>
              </w:rPr>
              <w:t xml:space="preserve">When Kuali Financials is not integrated with Kuali Research, the Proposal and Award will be the same number. </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Start Date From</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on the Award’s Start Date. Enter the earliest date you want to search from in the format mm/</w:t>
            </w:r>
            <w:proofErr w:type="spellStart"/>
            <w:r>
              <w:rPr>
                <w:lang w:bidi="th-TH"/>
              </w:rPr>
              <w:t>dd</w:t>
            </w:r>
            <w:proofErr w:type="spellEnd"/>
            <w:r>
              <w:rPr>
                <w:lang w:bidi="th-TH"/>
              </w:rPr>
              <w:t>/</w:t>
            </w:r>
            <w:proofErr w:type="spellStart"/>
            <w:r>
              <w:rPr>
                <w:lang w:bidi="th-TH"/>
              </w:rPr>
              <w:t>yyyy</w:t>
            </w:r>
            <w:proofErr w:type="spellEnd"/>
            <w:r>
              <w:rPr>
                <w:lang w:bidi="th-TH"/>
              </w:rPr>
              <w:t xml:space="preserve"> or u</w:t>
            </w:r>
            <w:r w:rsidRPr="00F74F67">
              <w:rPr>
                <w:lang w:bidi="th-TH"/>
              </w:rPr>
              <w:t>se the calendar tool</w:t>
            </w:r>
            <w:r>
              <w:rPr>
                <w:lang w:bidi="th-TH"/>
              </w:rPr>
              <w:t xml:space="preserve"> to select one.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Start Date To</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on the Award’s Start Date. Enter the latest date you want to search to in the format mm/</w:t>
            </w:r>
            <w:proofErr w:type="spellStart"/>
            <w:r>
              <w:rPr>
                <w:lang w:bidi="th-TH"/>
              </w:rPr>
              <w:t>dd</w:t>
            </w:r>
            <w:proofErr w:type="spellEnd"/>
            <w:r>
              <w:rPr>
                <w:lang w:bidi="th-TH"/>
              </w:rPr>
              <w:t>/</w:t>
            </w:r>
            <w:proofErr w:type="spellStart"/>
            <w:r>
              <w:rPr>
                <w:lang w:bidi="th-TH"/>
              </w:rPr>
              <w:t>yyyy</w:t>
            </w:r>
            <w:proofErr w:type="spellEnd"/>
            <w:r>
              <w:rPr>
                <w:lang w:bidi="th-TH"/>
              </w:rPr>
              <w:t xml:space="preserve"> or u</w:t>
            </w:r>
            <w:r w:rsidRPr="00F74F67">
              <w:rPr>
                <w:lang w:bidi="th-TH"/>
              </w:rPr>
              <w:t>se the calendar tool</w:t>
            </w:r>
            <w:r>
              <w:rPr>
                <w:lang w:bidi="th-TH"/>
              </w:rPr>
              <w:t xml:space="preserve"> to select one.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Stop Date From</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on the Award’s Stop Date. Enter the earliest date you want to search from in the format mm/</w:t>
            </w:r>
            <w:proofErr w:type="spellStart"/>
            <w:r>
              <w:rPr>
                <w:lang w:bidi="th-TH"/>
              </w:rPr>
              <w:t>dd</w:t>
            </w:r>
            <w:proofErr w:type="spellEnd"/>
            <w:r>
              <w:rPr>
                <w:lang w:bidi="th-TH"/>
              </w:rPr>
              <w:t>/</w:t>
            </w:r>
            <w:proofErr w:type="spellStart"/>
            <w:r>
              <w:rPr>
                <w:lang w:bidi="th-TH"/>
              </w:rPr>
              <w:t>yyyy</w:t>
            </w:r>
            <w:proofErr w:type="spellEnd"/>
            <w:r>
              <w:rPr>
                <w:lang w:bidi="th-TH"/>
              </w:rPr>
              <w:t xml:space="preserve"> or u</w:t>
            </w:r>
            <w:r w:rsidRPr="00F74F67">
              <w:rPr>
                <w:lang w:bidi="th-TH"/>
              </w:rPr>
              <w:t>se the calendar tool</w:t>
            </w:r>
            <w:r>
              <w:rPr>
                <w:lang w:bidi="th-TH"/>
              </w:rPr>
              <w:t xml:space="preserve"> to select one.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Stop Date To</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on Award’s Stop Date. Enter the latest date you want to search to in the format mm/</w:t>
            </w:r>
            <w:proofErr w:type="spellStart"/>
            <w:r>
              <w:rPr>
                <w:lang w:bidi="th-TH"/>
              </w:rPr>
              <w:t>dd</w:t>
            </w:r>
            <w:proofErr w:type="spellEnd"/>
            <w:r>
              <w:rPr>
                <w:lang w:bidi="th-TH"/>
              </w:rPr>
              <w:t>/</w:t>
            </w:r>
            <w:proofErr w:type="spellStart"/>
            <w:r>
              <w:rPr>
                <w:lang w:bidi="th-TH"/>
              </w:rPr>
              <w:t>yyyy</w:t>
            </w:r>
            <w:proofErr w:type="spellEnd"/>
            <w:r>
              <w:rPr>
                <w:lang w:bidi="th-TH"/>
              </w:rPr>
              <w:t xml:space="preserve"> or u</w:t>
            </w:r>
            <w:r w:rsidRPr="00F74F67">
              <w:rPr>
                <w:lang w:bidi="th-TH"/>
              </w:rPr>
              <w:t>se the calendar tool</w:t>
            </w:r>
            <w:r>
              <w:rPr>
                <w:lang w:bidi="th-TH"/>
              </w:rPr>
              <w:t xml:space="preserve"> to select one.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Default="001A4F8F" w:rsidP="006418F5">
            <w:pPr>
              <w:pStyle w:val="TableCells"/>
              <w:rPr>
                <w:lang w:bidi="th-TH"/>
              </w:rPr>
            </w:pPr>
            <w:r>
              <w:rPr>
                <w:lang w:bidi="th-TH"/>
              </w:rPr>
              <w:t>Total Amount</w:t>
            </w:r>
          </w:p>
        </w:tc>
        <w:tc>
          <w:tcPr>
            <w:tcW w:w="5400" w:type="dxa"/>
            <w:tcBorders>
              <w:left w:val="double" w:sz="4" w:space="0" w:color="auto"/>
              <w:bottom w:val="nil"/>
              <w:right w:val="nil"/>
            </w:tcBorders>
          </w:tcPr>
          <w:p w:rsidR="001A4F8F" w:rsidRDefault="001A4F8F" w:rsidP="006418F5">
            <w:pPr>
              <w:pStyle w:val="TableCells"/>
              <w:rPr>
                <w:lang w:bidi="th-TH"/>
              </w:rPr>
            </w:pPr>
            <w:r>
              <w:rPr>
                <w:lang w:bidi="th-TH"/>
              </w:rPr>
              <w:t>Used to search for awards by the Awards Total Amount.</w:t>
            </w:r>
          </w:p>
        </w:tc>
      </w:tr>
    </w:tbl>
    <w:p w:rsidR="001A4F8F" w:rsidRDefault="001A4F8F" w:rsidP="006418F5">
      <w:pPr>
        <w:pStyle w:val="BodyText"/>
        <w:rPr>
          <w:lang w:bidi="th-TH"/>
        </w:rPr>
      </w:pPr>
    </w:p>
    <w:p w:rsidR="001A4F8F" w:rsidRDefault="001A4F8F" w:rsidP="006418F5">
      <w:pPr>
        <w:pStyle w:val="BodyText"/>
        <w:rPr>
          <w:lang w:bidi="th-TH"/>
        </w:rPr>
      </w:pPr>
      <w:r>
        <w:rPr>
          <w:lang w:bidi="th-TH"/>
        </w:rPr>
        <w:lastRenderedPageBreak/>
        <w:t xml:space="preserve">After entering search criteria, click the </w:t>
      </w:r>
      <w:r>
        <w:rPr>
          <w:rStyle w:val="Strong"/>
        </w:rPr>
        <w:t>S</w:t>
      </w:r>
      <w:r w:rsidRPr="008B691E">
        <w:rPr>
          <w:rStyle w:val="Strong"/>
        </w:rPr>
        <w:t>earch</w:t>
      </w:r>
      <w:r>
        <w:rPr>
          <w:lang w:bidi="th-TH"/>
        </w:rPr>
        <w:t xml:space="preserve"> button. The system displays the search results beneath the search fields. Only Awards for which you are the Fund Manager will display.</w:t>
      </w:r>
    </w:p>
    <w:p w:rsidR="001A4F8F" w:rsidRDefault="001A4F8F" w:rsidP="006418F5">
      <w:pPr>
        <w:pStyle w:val="Heading5"/>
      </w:pPr>
      <w:bookmarkStart w:id="30" w:name="_D2HTopic_25"/>
      <w:r>
        <w:t>Contracts &amp; Grants Invoice Lookup Search Results</w:t>
      </w:r>
      <w:r w:rsidR="00903F13">
        <w:fldChar w:fldCharType="begin"/>
      </w:r>
      <w:r>
        <w:instrText xml:space="preserve"> XE " Contracts and Grants Invoice</w:instrText>
      </w:r>
      <w:r w:rsidRPr="00BE23E1">
        <w:instrText xml:space="preserve"> Lookup </w:instrText>
      </w:r>
      <w:r>
        <w:instrText xml:space="preserve">Search Results: search results" </w:instrText>
      </w:r>
      <w:r w:rsidR="00903F13">
        <w:fldChar w:fldCharType="end"/>
      </w:r>
      <w:bookmarkEnd w:id="30"/>
    </w:p>
    <w:p w:rsidR="001A4F8F" w:rsidRPr="00E104AF" w:rsidRDefault="001A4F8F" w:rsidP="006418F5">
      <w:pPr>
        <w:pStyle w:val="Definition"/>
      </w:pPr>
    </w:p>
    <w:p w:rsidR="001A4F8F" w:rsidRPr="00227256" w:rsidRDefault="001A4F8F" w:rsidP="006418F5">
      <w:pPr>
        <w:pStyle w:val="TableHeading"/>
        <w:rPr>
          <w:lang w:bidi="th-TH"/>
        </w:rPr>
      </w:pPr>
      <w:r>
        <w:rPr>
          <w:lang w:bidi="th-TH"/>
        </w:rPr>
        <w:t>Contracts &amp; Grants Invoice search results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Account Number</w:t>
            </w:r>
          </w:p>
        </w:tc>
        <w:tc>
          <w:tcPr>
            <w:tcW w:w="5400" w:type="dxa"/>
            <w:tcBorders>
              <w:left w:val="double" w:sz="4" w:space="0" w:color="auto"/>
              <w:right w:val="nil"/>
            </w:tcBorders>
          </w:tcPr>
          <w:p w:rsidR="001A4F8F" w:rsidRDefault="001A4F8F" w:rsidP="006418F5">
            <w:pPr>
              <w:pStyle w:val="TableCells"/>
            </w:pPr>
            <w:r>
              <w:t xml:space="preserve">Account Number associated with the Award. </w:t>
            </w:r>
          </w:p>
          <w:p w:rsidR="001A4F8F" w:rsidRDefault="001A4F8F" w:rsidP="006418F5">
            <w:pPr>
              <w:pStyle w:val="TableCells"/>
            </w:pPr>
            <w:r>
              <w:rPr>
                <w:noProof/>
              </w:rPr>
              <w:drawing>
                <wp:inline distT="0" distB="0" distL="0" distR="0">
                  <wp:extent cx="143510" cy="143510"/>
                  <wp:effectExtent l="19050" t="0" r="8890" b="0"/>
                  <wp:docPr id="3"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 xml:space="preserve"> Invoices will be created for each account selected, when the Billing Frequency is Milestone or Predetermined Billing. </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Agency Full Name</w:t>
            </w:r>
          </w:p>
        </w:tc>
        <w:tc>
          <w:tcPr>
            <w:tcW w:w="5400" w:type="dxa"/>
            <w:tcBorders>
              <w:left w:val="double" w:sz="4" w:space="0" w:color="auto"/>
              <w:right w:val="nil"/>
            </w:tcBorders>
          </w:tcPr>
          <w:p w:rsidR="001A4F8F" w:rsidRDefault="001A4F8F" w:rsidP="006418F5">
            <w:pPr>
              <w:pStyle w:val="TableCells"/>
              <w:rPr>
                <w:lang w:bidi="th-TH"/>
              </w:rPr>
            </w:pPr>
            <w:r>
              <w:t>The full name of the Agency associated with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Agency Number</w:t>
            </w:r>
          </w:p>
        </w:tc>
        <w:tc>
          <w:tcPr>
            <w:tcW w:w="5400" w:type="dxa"/>
            <w:tcBorders>
              <w:left w:val="double" w:sz="4" w:space="0" w:color="auto"/>
              <w:right w:val="nil"/>
            </w:tcBorders>
          </w:tcPr>
          <w:p w:rsidR="001A4F8F" w:rsidRDefault="001A4F8F" w:rsidP="006418F5">
            <w:pPr>
              <w:pStyle w:val="TableCells"/>
              <w:rPr>
                <w:lang w:bidi="th-TH"/>
              </w:rPr>
            </w:pPr>
            <w:r>
              <w:t>Identifies the Agency Number associated with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Agency Reporting Name</w:t>
            </w:r>
          </w:p>
        </w:tc>
        <w:tc>
          <w:tcPr>
            <w:tcW w:w="5400" w:type="dxa"/>
            <w:tcBorders>
              <w:left w:val="double" w:sz="4" w:space="0" w:color="auto"/>
              <w:right w:val="nil"/>
            </w:tcBorders>
          </w:tcPr>
          <w:p w:rsidR="001A4F8F" w:rsidRDefault="001A4F8F" w:rsidP="006418F5">
            <w:pPr>
              <w:pStyle w:val="TableCells"/>
              <w:rPr>
                <w:lang w:bidi="th-TH"/>
              </w:rPr>
            </w:pPr>
            <w:r>
              <w:t>The reporting name of the Agency associated with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Award</w:t>
            </w:r>
          </w:p>
        </w:tc>
        <w:tc>
          <w:tcPr>
            <w:tcW w:w="5400" w:type="dxa"/>
            <w:tcBorders>
              <w:left w:val="double" w:sz="4" w:space="0" w:color="auto"/>
              <w:right w:val="nil"/>
            </w:tcBorders>
          </w:tcPr>
          <w:p w:rsidR="001A4F8F" w:rsidRDefault="001A4F8F" w:rsidP="006418F5">
            <w:pPr>
              <w:pStyle w:val="TableCells"/>
              <w:rPr>
                <w:lang w:bidi="th-TH"/>
              </w:rPr>
            </w:pPr>
            <w:r>
              <w:rPr>
                <w:lang w:bidi="th-TH"/>
              </w:rPr>
              <w:t>Check the appropriate box for each invoice to be created.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22461F" w:rsidRDefault="001A4F8F" w:rsidP="006418F5">
            <w:pPr>
              <w:pStyle w:val="TableCells"/>
            </w:pPr>
            <w:r w:rsidRPr="0022461F">
              <w:t>Billing Frequency</w:t>
            </w:r>
          </w:p>
        </w:tc>
        <w:tc>
          <w:tcPr>
            <w:tcW w:w="5400" w:type="dxa"/>
            <w:tcBorders>
              <w:left w:val="double" w:sz="4" w:space="0" w:color="auto"/>
              <w:right w:val="nil"/>
            </w:tcBorders>
          </w:tcPr>
          <w:p w:rsidR="001A4F8F" w:rsidRDefault="001A4F8F" w:rsidP="006418F5">
            <w:pPr>
              <w:pStyle w:val="TableCells"/>
              <w:rPr>
                <w:lang w:bidi="th-TH"/>
              </w:rPr>
            </w:pPr>
            <w:r>
              <w:rPr>
                <w:lang w:bidi="th-TH"/>
              </w:rPr>
              <w:t>Indicates how often the Award is invoiced. Values include Annually, LOC Billing, Milestone, Monthly, Predetermined Billing Schedule, Quarterly and Semi Annually.</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Chart Code</w:t>
            </w:r>
          </w:p>
        </w:tc>
        <w:tc>
          <w:tcPr>
            <w:tcW w:w="5400" w:type="dxa"/>
            <w:tcBorders>
              <w:left w:val="double" w:sz="4" w:space="0" w:color="auto"/>
              <w:right w:val="nil"/>
            </w:tcBorders>
          </w:tcPr>
          <w:p w:rsidR="001A4F8F" w:rsidRDefault="001A4F8F" w:rsidP="006418F5">
            <w:pPr>
              <w:pStyle w:val="TableCells"/>
            </w:pPr>
            <w:r>
              <w:t xml:space="preserve">Chart code associated with the account number. </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Customer Number</w:t>
            </w:r>
          </w:p>
        </w:tc>
        <w:tc>
          <w:tcPr>
            <w:tcW w:w="5400" w:type="dxa"/>
            <w:tcBorders>
              <w:left w:val="double" w:sz="4" w:space="0" w:color="auto"/>
              <w:right w:val="nil"/>
            </w:tcBorders>
          </w:tcPr>
          <w:p w:rsidR="001A4F8F" w:rsidRDefault="001A4F8F" w:rsidP="006418F5">
            <w:pPr>
              <w:pStyle w:val="TableCells"/>
              <w:rPr>
                <w:lang w:bidi="th-TH"/>
              </w:rPr>
            </w:pPr>
            <w:r>
              <w:t>Identifies the Customer Number Associated with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Instrument Type</w:t>
            </w:r>
          </w:p>
        </w:tc>
        <w:tc>
          <w:tcPr>
            <w:tcW w:w="5400" w:type="dxa"/>
            <w:tcBorders>
              <w:left w:val="double" w:sz="4" w:space="0" w:color="auto"/>
              <w:right w:val="nil"/>
            </w:tcBorders>
          </w:tcPr>
          <w:p w:rsidR="001A4F8F" w:rsidRDefault="001A4F8F" w:rsidP="006418F5">
            <w:pPr>
              <w:pStyle w:val="TableCells"/>
              <w:rPr>
                <w:lang w:bidi="th-TH"/>
              </w:rPr>
            </w:pPr>
            <w:r>
              <w:rPr>
                <w:lang w:bidi="th-TH"/>
              </w:rPr>
              <w:t>Indicates t</w:t>
            </w:r>
            <w:r>
              <w:rPr>
                <w:rFonts w:cs="Arial"/>
                <w:szCs w:val="20"/>
              </w:rPr>
              <w:t xml:space="preserve">he funding agreement/method associated with </w:t>
            </w:r>
            <w:r>
              <w:rPr>
                <w:lang w:bidi="th-TH"/>
              </w:rPr>
              <w:t>the Award.</w:t>
            </w:r>
          </w:p>
          <w:p w:rsidR="001A4F8F" w:rsidRDefault="001A4F8F" w:rsidP="006418F5">
            <w:pPr>
              <w:pStyle w:val="Noteintable"/>
              <w:rPr>
                <w:lang w:bidi="th-TH"/>
              </w:rPr>
            </w:pPr>
            <w:r>
              <w:drawing>
                <wp:inline distT="0" distB="0" distL="0" distR="0">
                  <wp:extent cx="143510" cy="143510"/>
                  <wp:effectExtent l="19050" t="0" r="8890" b="0"/>
                  <wp:docPr id="4"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r>
            <w:r>
              <w:rPr>
                <w:lang w:bidi="th-TH"/>
              </w:rPr>
              <w:t>When integrated with Kuali Research, this field is called Agency Type.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Invoicing Option</w:t>
            </w:r>
          </w:p>
        </w:tc>
        <w:tc>
          <w:tcPr>
            <w:tcW w:w="5400" w:type="dxa"/>
            <w:tcBorders>
              <w:left w:val="double" w:sz="4" w:space="0" w:color="auto"/>
              <w:right w:val="nil"/>
            </w:tcBorders>
          </w:tcPr>
          <w:p w:rsidR="001A4F8F" w:rsidRDefault="001A4F8F" w:rsidP="006418F5">
            <w:pPr>
              <w:pStyle w:val="TableCells"/>
              <w:rPr>
                <w:lang w:bidi="th-TH"/>
              </w:rPr>
            </w:pPr>
            <w:r>
              <w:rPr>
                <w:lang w:bidi="th-TH"/>
              </w:rPr>
              <w:t>Indicates how the Award will be invoiced. Values include Invoice by Account, Invoice by Award, and Invoice by Contract Control Account.</w:t>
            </w:r>
          </w:p>
          <w:p w:rsidR="001A4F8F" w:rsidRDefault="001A4F8F" w:rsidP="006418F5">
            <w:pPr>
              <w:pStyle w:val="Noteintable"/>
              <w:rPr>
                <w:lang w:bidi="th-TH"/>
              </w:rPr>
            </w:pPr>
            <w:r>
              <w:drawing>
                <wp:inline distT="0" distB="0" distL="0" distR="0">
                  <wp:extent cx="143510" cy="143510"/>
                  <wp:effectExtent l="19050" t="0" r="8890" b="0"/>
                  <wp:docPr id="1368"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r>
            <w:r>
              <w:rPr>
                <w:lang w:bidi="th-TH"/>
              </w:rPr>
              <w:t>Invoicing Option determines the number of invoices that will be generated for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Proposal Number</w:t>
            </w:r>
          </w:p>
        </w:tc>
        <w:tc>
          <w:tcPr>
            <w:tcW w:w="5400" w:type="dxa"/>
            <w:tcBorders>
              <w:left w:val="double" w:sz="4" w:space="0" w:color="auto"/>
              <w:right w:val="nil"/>
            </w:tcBorders>
          </w:tcPr>
          <w:p w:rsidR="001A4F8F" w:rsidRDefault="001A4F8F" w:rsidP="006418F5">
            <w:pPr>
              <w:pStyle w:val="TableCells"/>
              <w:rPr>
                <w:lang w:bidi="th-TH"/>
              </w:rPr>
            </w:pPr>
            <w:r>
              <w:rPr>
                <w:lang w:bidi="th-TH"/>
              </w:rPr>
              <w:t>Proposal Number associated with the Award.</w:t>
            </w:r>
          </w:p>
          <w:p w:rsidR="001A4F8F" w:rsidRDefault="001A4F8F" w:rsidP="006418F5">
            <w:pPr>
              <w:pStyle w:val="Noteintable"/>
              <w:rPr>
                <w:lang w:bidi="th-TH"/>
              </w:rPr>
            </w:pPr>
            <w:r>
              <w:drawing>
                <wp:inline distT="0" distB="0" distL="0" distR="0">
                  <wp:extent cx="143510" cy="143510"/>
                  <wp:effectExtent l="19050" t="0" r="8890" b="0"/>
                  <wp:docPr id="1367"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r>
            <w:r>
              <w:rPr>
                <w:lang w:bidi="th-TH"/>
              </w:rPr>
              <w:t>When Kuali Financials is not integrated with Kuali Research, the Proposal and Award will be the same number.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Start Date</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The Start Date of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Stop Date</w:t>
            </w:r>
          </w:p>
        </w:tc>
        <w:tc>
          <w:tcPr>
            <w:tcW w:w="5400" w:type="dxa"/>
            <w:tcBorders>
              <w:left w:val="double" w:sz="4" w:space="0" w:color="auto"/>
              <w:right w:val="nil"/>
            </w:tcBorders>
          </w:tcPr>
          <w:p w:rsidR="001A4F8F" w:rsidRDefault="001A4F8F" w:rsidP="006418F5">
            <w:pPr>
              <w:pStyle w:val="TableCells"/>
              <w:rPr>
                <w:lang w:bidi="th-TH"/>
              </w:rPr>
            </w:pPr>
            <w:r>
              <w:rPr>
                <w:lang w:bidi="th-TH"/>
              </w:rPr>
              <w:t>The Stop Date of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Default="001A4F8F" w:rsidP="006418F5">
            <w:pPr>
              <w:pStyle w:val="TableCells"/>
              <w:rPr>
                <w:lang w:bidi="th-TH"/>
              </w:rPr>
            </w:pPr>
            <w:r>
              <w:rPr>
                <w:lang w:bidi="th-TH"/>
              </w:rPr>
              <w:t>Total Amount</w:t>
            </w:r>
          </w:p>
        </w:tc>
        <w:tc>
          <w:tcPr>
            <w:tcW w:w="5400" w:type="dxa"/>
            <w:tcBorders>
              <w:left w:val="double" w:sz="4" w:space="0" w:color="auto"/>
              <w:bottom w:val="nil"/>
              <w:right w:val="nil"/>
            </w:tcBorders>
          </w:tcPr>
          <w:p w:rsidR="001A4F8F" w:rsidRDefault="001A4F8F" w:rsidP="006418F5">
            <w:pPr>
              <w:pStyle w:val="TableCells"/>
              <w:rPr>
                <w:lang w:bidi="th-TH"/>
              </w:rPr>
            </w:pPr>
            <w:r>
              <w:rPr>
                <w:lang w:bidi="th-TH"/>
              </w:rPr>
              <w:t>Indicates the Total Amount of the Award.</w:t>
            </w:r>
          </w:p>
        </w:tc>
      </w:tr>
    </w:tbl>
    <w:p w:rsidR="001A4F8F" w:rsidRDefault="001A4F8F" w:rsidP="006418F5">
      <w:pPr>
        <w:pStyle w:val="BodyText"/>
        <w:rPr>
          <w:lang w:bidi="th-TH"/>
        </w:rPr>
      </w:pPr>
    </w:p>
    <w:p w:rsidR="001A4F8F" w:rsidRDefault="001A4F8F" w:rsidP="006418F5">
      <w:pPr>
        <w:pStyle w:val="BodyText"/>
        <w:rPr>
          <w:lang w:bidi="th-TH"/>
        </w:rPr>
      </w:pPr>
      <w:r w:rsidRPr="00BE7892">
        <w:rPr>
          <w:lang w:bidi="th-TH"/>
        </w:rPr>
        <w:t xml:space="preserve">Select invoices by clicking one or more boxes in the </w:t>
      </w:r>
      <w:r>
        <w:rPr>
          <w:rStyle w:val="Strong"/>
        </w:rPr>
        <w:t xml:space="preserve">Award </w:t>
      </w:r>
      <w:r w:rsidRPr="00BE7892">
        <w:rPr>
          <w:lang w:bidi="th-TH"/>
        </w:rPr>
        <w:t>column</w:t>
      </w:r>
      <w:r>
        <w:rPr>
          <w:lang w:bidi="th-TH"/>
        </w:rPr>
        <w:t>, or click</w:t>
      </w:r>
      <w:r w:rsidRPr="00AB6888">
        <w:rPr>
          <w:b/>
          <w:lang w:bidi="th-TH"/>
        </w:rPr>
        <w:t xml:space="preserve"> Select All</w:t>
      </w:r>
      <w:r>
        <w:rPr>
          <w:lang w:bidi="th-TH"/>
        </w:rPr>
        <w:t xml:space="preserve"> button to select them all. Once the awards have been selected, </w:t>
      </w:r>
      <w:r w:rsidRPr="00BE7892">
        <w:rPr>
          <w:lang w:bidi="th-TH"/>
        </w:rPr>
        <w:t xml:space="preserve">click </w:t>
      </w:r>
      <w:r>
        <w:rPr>
          <w:b/>
          <w:lang w:bidi="th-TH"/>
        </w:rPr>
        <w:t>Return Selected</w:t>
      </w:r>
      <w:r>
        <w:rPr>
          <w:lang w:bidi="th-TH"/>
        </w:rPr>
        <w:t xml:space="preserve"> button</w:t>
      </w:r>
      <w:r w:rsidRPr="00BE7892">
        <w:rPr>
          <w:lang w:bidi="th-TH"/>
        </w:rPr>
        <w:t>.</w:t>
      </w:r>
    </w:p>
    <w:p w:rsidR="001A4F8F" w:rsidRDefault="001A4F8F" w:rsidP="006418F5">
      <w:pPr>
        <w:pStyle w:val="BodyText"/>
        <w:rPr>
          <w:lang w:bidi="th-TH"/>
        </w:rPr>
      </w:pPr>
    </w:p>
    <w:p w:rsidR="001A4F8F" w:rsidRPr="00BE7892" w:rsidRDefault="001A4F8F" w:rsidP="006418F5">
      <w:pPr>
        <w:pStyle w:val="BodyText"/>
        <w:rPr>
          <w:lang w:bidi="th-TH"/>
        </w:rPr>
      </w:pPr>
      <w:r w:rsidRPr="00BE7892">
        <w:rPr>
          <w:lang w:bidi="th-TH"/>
        </w:rPr>
        <w:lastRenderedPageBreak/>
        <w:t xml:space="preserve">The system </w:t>
      </w:r>
      <w:r>
        <w:rPr>
          <w:lang w:bidi="th-TH"/>
        </w:rPr>
        <w:t>retrieves the specified awards and displays them in the Contracts &amp; Grants Invoice Summary screen.</w:t>
      </w:r>
      <w:r w:rsidR="00903F13">
        <w:rPr>
          <w:lang w:bidi="th-TH"/>
        </w:rPr>
        <w:fldChar w:fldCharType="begin"/>
      </w:r>
      <w:r>
        <w:rPr>
          <w:lang w:bidi="th-TH"/>
        </w:rPr>
        <w:instrText xml:space="preserve"> \MinBodyLeft 0 </w:instrText>
      </w:r>
      <w:r w:rsidR="00903F13">
        <w:rPr>
          <w:lang w:bidi="th-TH"/>
        </w:rPr>
        <w:fldChar w:fldCharType="end"/>
      </w:r>
    </w:p>
    <w:p w:rsidR="001A4F8F" w:rsidRDefault="001A4F8F" w:rsidP="006418F5">
      <w:pPr>
        <w:pStyle w:val="Heading5"/>
      </w:pPr>
      <w:bookmarkStart w:id="31" w:name="_D2HTopic_26"/>
      <w:r>
        <w:t>Contracts &amp; Grants Invoice Summary</w:t>
      </w:r>
      <w:r w:rsidR="00903F13">
        <w:fldChar w:fldCharType="begin"/>
      </w:r>
      <w:r>
        <w:instrText xml:space="preserve"> XE "</w:instrText>
      </w:r>
      <w:r w:rsidRPr="00BE23E1">
        <w:instrText>C</w:instrText>
      </w:r>
      <w:r>
        <w:instrText xml:space="preserve">ontracts and Grants Invoice Summary document: Contracts and Grants Invoice Summary" </w:instrText>
      </w:r>
      <w:r w:rsidR="00903F13">
        <w:fldChar w:fldCharType="end"/>
      </w:r>
      <w:bookmarkEnd w:id="31"/>
    </w:p>
    <w:p w:rsidR="001A4F8F" w:rsidRPr="00E104AF" w:rsidRDefault="001A4F8F" w:rsidP="006418F5">
      <w:pPr>
        <w:pStyle w:val="Definition"/>
      </w:pPr>
    </w:p>
    <w:p w:rsidR="001A4F8F" w:rsidRDefault="001A4F8F" w:rsidP="006418F5">
      <w:pPr>
        <w:pStyle w:val="BodyText"/>
        <w:rPr>
          <w:lang w:bidi="th-TH"/>
        </w:rPr>
      </w:pPr>
      <w:r>
        <w:rPr>
          <w:lang w:bidi="th-TH"/>
        </w:rPr>
        <w:t>This screen contains a tab for each award for which you are creating one or more invoices.</w:t>
      </w:r>
    </w:p>
    <w:p w:rsidR="001A4F8F" w:rsidRDefault="001A4F8F" w:rsidP="006418F5">
      <w:pPr>
        <w:pStyle w:val="BodyText"/>
        <w:rPr>
          <w:lang w:bidi="th-TH"/>
        </w:rPr>
      </w:pPr>
    </w:p>
    <w:p w:rsidR="001A4F8F" w:rsidRDefault="001A4F8F" w:rsidP="006418F5">
      <w:pPr>
        <w:pStyle w:val="TableHeading"/>
        <w:rPr>
          <w:lang w:bidi="th-TH"/>
        </w:rPr>
      </w:pPr>
      <w:r>
        <w:rPr>
          <w:lang w:bidi="th-TH"/>
        </w:rPr>
        <w:t>Contracts &amp; Grants Invoice Summary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sidRPr="0022461F">
              <w:t>Billing Frequency</w:t>
            </w:r>
          </w:p>
        </w:tc>
        <w:tc>
          <w:tcPr>
            <w:tcW w:w="5400" w:type="dxa"/>
            <w:tcBorders>
              <w:left w:val="double" w:sz="4" w:space="0" w:color="auto"/>
              <w:right w:val="nil"/>
            </w:tcBorders>
          </w:tcPr>
          <w:p w:rsidR="001A4F8F" w:rsidRDefault="001A4F8F" w:rsidP="006418F5">
            <w:pPr>
              <w:pStyle w:val="TableCells"/>
              <w:rPr>
                <w:lang w:bidi="th-TH"/>
              </w:rPr>
            </w:pPr>
            <w:r>
              <w:rPr>
                <w:lang w:bidi="th-TH"/>
              </w:rPr>
              <w:t>Display-only. How often the Award is invoiced. Values will be Annually, LOC Billing, Milestone, Monthly, Predetermined Billing Schedule, Quarterly and Semi Annually.</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Instrument Type</w:t>
            </w:r>
          </w:p>
        </w:tc>
        <w:tc>
          <w:tcPr>
            <w:tcW w:w="5400" w:type="dxa"/>
            <w:tcBorders>
              <w:left w:val="double" w:sz="4" w:space="0" w:color="auto"/>
              <w:right w:val="nil"/>
            </w:tcBorders>
          </w:tcPr>
          <w:p w:rsidR="001A4F8F" w:rsidRDefault="001A4F8F" w:rsidP="006418F5">
            <w:pPr>
              <w:pStyle w:val="TableCells"/>
              <w:rPr>
                <w:lang w:bidi="th-TH"/>
              </w:rPr>
            </w:pPr>
            <w:r>
              <w:rPr>
                <w:lang w:bidi="th-TH"/>
              </w:rPr>
              <w:t xml:space="preserve">Display-only. </w:t>
            </w:r>
            <w:r>
              <w:rPr>
                <w:rFonts w:cs="Arial"/>
                <w:szCs w:val="20"/>
              </w:rPr>
              <w:t>The funding agreement/method associated with the award</w:t>
            </w:r>
            <w:r>
              <w:rPr>
                <w:lang w:bidi="th-TH"/>
              </w:rPr>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Invoicing Option</w:t>
            </w:r>
          </w:p>
        </w:tc>
        <w:tc>
          <w:tcPr>
            <w:tcW w:w="5400" w:type="dxa"/>
            <w:tcBorders>
              <w:left w:val="double" w:sz="4" w:space="0" w:color="auto"/>
              <w:right w:val="nil"/>
            </w:tcBorders>
          </w:tcPr>
          <w:p w:rsidR="001A4F8F" w:rsidRDefault="001A4F8F" w:rsidP="006418F5">
            <w:pPr>
              <w:pStyle w:val="TableCells"/>
              <w:rPr>
                <w:lang w:bidi="th-TH"/>
              </w:rPr>
            </w:pPr>
            <w:r>
              <w:rPr>
                <w:lang w:bidi="th-TH"/>
              </w:rPr>
              <w:t>Display-only. How the Award will be invoiced. Values include Invoice by Account, Invoice by Award, and Invoice by Contract Control Account.</w:t>
            </w:r>
          </w:p>
          <w:p w:rsidR="001A4F8F" w:rsidRDefault="001A4F8F" w:rsidP="006418F5">
            <w:pPr>
              <w:pStyle w:val="Noteintable"/>
              <w:rPr>
                <w:lang w:bidi="th-TH"/>
              </w:rPr>
            </w:pPr>
            <w:r>
              <w:drawing>
                <wp:inline distT="0" distB="0" distL="0" distR="0">
                  <wp:extent cx="143510" cy="143510"/>
                  <wp:effectExtent l="19050" t="0" r="8890" b="0"/>
                  <wp:docPr id="1373"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r>
            <w:r>
              <w:rPr>
                <w:lang w:bidi="th-TH"/>
              </w:rPr>
              <w:t xml:space="preserve">Invoicing Option determines the number of invoices that will be generated for the award. </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Proposal Number</w:t>
            </w:r>
          </w:p>
        </w:tc>
        <w:tc>
          <w:tcPr>
            <w:tcW w:w="5400" w:type="dxa"/>
            <w:tcBorders>
              <w:left w:val="double" w:sz="4" w:space="0" w:color="auto"/>
              <w:right w:val="nil"/>
            </w:tcBorders>
          </w:tcPr>
          <w:p w:rsidR="001A4F8F" w:rsidRDefault="001A4F8F" w:rsidP="006418F5">
            <w:pPr>
              <w:pStyle w:val="TableCells"/>
              <w:rPr>
                <w:lang w:bidi="th-TH"/>
              </w:rPr>
            </w:pPr>
            <w:r>
              <w:rPr>
                <w:lang w:bidi="th-TH"/>
              </w:rPr>
              <w:t>Display-only. The Proposal Number associated with the Award.</w:t>
            </w:r>
          </w:p>
          <w:p w:rsidR="001A4F8F" w:rsidRDefault="001A4F8F" w:rsidP="006418F5">
            <w:pPr>
              <w:pStyle w:val="Noteintable"/>
              <w:rPr>
                <w:lang w:bidi="th-TH"/>
              </w:rPr>
            </w:pPr>
            <w:r>
              <w:drawing>
                <wp:inline distT="0" distB="0" distL="0" distR="0">
                  <wp:extent cx="143510" cy="143510"/>
                  <wp:effectExtent l="19050" t="0" r="8890" b="0"/>
                  <wp:docPr id="1626"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r>
            <w:r>
              <w:rPr>
                <w:lang w:bidi="th-TH"/>
              </w:rPr>
              <w:t>When Kuali Financials is not integrated with Kuali Research, the Proposal and Award will be the same number.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Start Date</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Display-only. The Start Date of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Stop Date</w:t>
            </w:r>
          </w:p>
        </w:tc>
        <w:tc>
          <w:tcPr>
            <w:tcW w:w="5400" w:type="dxa"/>
            <w:tcBorders>
              <w:left w:val="double" w:sz="4" w:space="0" w:color="auto"/>
              <w:right w:val="nil"/>
            </w:tcBorders>
          </w:tcPr>
          <w:p w:rsidR="001A4F8F" w:rsidRDefault="001A4F8F" w:rsidP="006418F5">
            <w:pPr>
              <w:pStyle w:val="TableCells"/>
              <w:rPr>
                <w:lang w:bidi="th-TH"/>
              </w:rPr>
            </w:pPr>
            <w:r>
              <w:rPr>
                <w:lang w:bidi="th-TH"/>
              </w:rPr>
              <w:t>Display-only. The Stop Date of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Default="001A4F8F" w:rsidP="006418F5">
            <w:pPr>
              <w:pStyle w:val="TableCells"/>
              <w:rPr>
                <w:lang w:bidi="th-TH"/>
              </w:rPr>
            </w:pPr>
            <w:r>
              <w:rPr>
                <w:lang w:bidi="th-TH"/>
              </w:rPr>
              <w:t>Total Amount</w:t>
            </w:r>
          </w:p>
        </w:tc>
        <w:tc>
          <w:tcPr>
            <w:tcW w:w="5400" w:type="dxa"/>
            <w:tcBorders>
              <w:left w:val="double" w:sz="4" w:space="0" w:color="auto"/>
              <w:bottom w:val="nil"/>
              <w:right w:val="nil"/>
            </w:tcBorders>
          </w:tcPr>
          <w:p w:rsidR="001A4F8F" w:rsidRDefault="001A4F8F" w:rsidP="006418F5">
            <w:pPr>
              <w:pStyle w:val="TableCells"/>
              <w:rPr>
                <w:lang w:bidi="th-TH"/>
              </w:rPr>
            </w:pPr>
            <w:r>
              <w:rPr>
                <w:lang w:bidi="th-TH"/>
              </w:rPr>
              <w:t>Display-only. The Total Amount of the Award.</w:t>
            </w:r>
          </w:p>
        </w:tc>
      </w:tr>
    </w:tbl>
    <w:p w:rsidR="001A4F8F" w:rsidRDefault="001A4F8F" w:rsidP="006418F5">
      <w:pPr>
        <w:rPr>
          <w:lang w:bidi="th-TH"/>
        </w:rPr>
      </w:pPr>
    </w:p>
    <w:p w:rsidR="001A4F8F" w:rsidRDefault="001A4F8F" w:rsidP="006418F5">
      <w:pPr>
        <w:rPr>
          <w:lang w:bidi="th-TH"/>
        </w:rPr>
      </w:pPr>
      <w:r>
        <w:rPr>
          <w:lang w:bidi="th-TH"/>
        </w:rPr>
        <w:t>Click</w:t>
      </w:r>
      <w:r>
        <w:rPr>
          <w:b/>
          <w:lang w:bidi="th-TH"/>
        </w:rPr>
        <w:t xml:space="preserve"> Create</w:t>
      </w:r>
      <w:r>
        <w:rPr>
          <w:lang w:bidi="th-TH"/>
        </w:rPr>
        <w:t xml:space="preserve"> button to generate Contracts &amp; Grants Invoices for each award.</w:t>
      </w:r>
    </w:p>
    <w:p w:rsidR="006418F5" w:rsidRDefault="006418F5">
      <w:pPr>
        <w:rPr>
          <w:rFonts w:ascii="Arial" w:hAnsi="Arial" w:cs="Arial"/>
          <w:b/>
          <w:sz w:val="32"/>
          <w:szCs w:val="32"/>
          <w:lang w:bidi="th-TH"/>
        </w:rPr>
      </w:pPr>
      <w:bookmarkStart w:id="32" w:name="_D2HTopic_27"/>
      <w:r>
        <w:rPr>
          <w:lang w:bidi="th-TH"/>
        </w:rPr>
        <w:br w:type="page"/>
      </w:r>
    </w:p>
    <w:p w:rsidR="001A4F8F" w:rsidRDefault="001A4F8F" w:rsidP="006418F5">
      <w:pPr>
        <w:pStyle w:val="Heading5"/>
      </w:pPr>
      <w:r>
        <w:rPr>
          <w:lang w:bidi="th-TH"/>
        </w:rPr>
        <w:lastRenderedPageBreak/>
        <w:t>Contracts &amp; Grants Invoice Document</w:t>
      </w:r>
      <w:r w:rsidR="00903F13">
        <w:fldChar w:fldCharType="begin"/>
      </w:r>
      <w:r>
        <w:instrText xml:space="preserve"> XE "Contracts and Grants Invoice Document" </w:instrText>
      </w:r>
      <w:r w:rsidR="00903F13">
        <w:fldChar w:fldCharType="end"/>
      </w:r>
      <w:bookmarkEnd w:id="32"/>
    </w:p>
    <w:p w:rsidR="001A4F8F" w:rsidRPr="00E104AF" w:rsidRDefault="001A4F8F" w:rsidP="006418F5">
      <w:pPr>
        <w:pStyle w:val="Definition"/>
      </w:pPr>
    </w:p>
    <w:p w:rsidR="001A4F8F" w:rsidRDefault="001A4F8F" w:rsidP="006418F5">
      <w:pPr>
        <w:pStyle w:val="BodyText"/>
        <w:rPr>
          <w:lang w:bidi="th-TH"/>
        </w:rPr>
      </w:pPr>
      <w:r>
        <w:rPr>
          <w:lang w:bidi="th-TH"/>
        </w:rPr>
        <w:t xml:space="preserve">The Contracts &amp; Grants Invoice document allows fund managers to edit, save, submit and approve invoices for Contracts &amp; Grants activity to a customer, from your organization. Depending </w:t>
      </w:r>
      <w:r>
        <w:t>on the invoicing option set on the award, t</w:t>
      </w:r>
      <w:r>
        <w:rPr>
          <w:lang w:bidi="th-TH"/>
        </w:rPr>
        <w:t xml:space="preserve">his document creates one of </w:t>
      </w:r>
      <w:r>
        <w:t xml:space="preserve">three different invoice formats; Cost Reimbursable, Pre-Determined Billing Schedule or Milestone. </w:t>
      </w:r>
    </w:p>
    <w:p w:rsidR="001A4F8F" w:rsidRDefault="001A4F8F" w:rsidP="006418F5">
      <w:pPr>
        <w:pStyle w:val="Heading6"/>
        <w:rPr>
          <w:lang w:bidi="th-TH"/>
        </w:rPr>
      </w:pPr>
      <w:bookmarkStart w:id="33" w:name="_D2HTopic_28"/>
      <w:r w:rsidRPr="00E53990">
        <w:rPr>
          <w:lang w:bidi="th-TH"/>
        </w:rPr>
        <w:t>Document Layout</w:t>
      </w:r>
      <w:bookmarkEnd w:id="33"/>
    </w:p>
    <w:p w:rsidR="001A4F8F" w:rsidRPr="00E104AF" w:rsidRDefault="001A4F8F" w:rsidP="006418F5">
      <w:pPr>
        <w:rPr>
          <w:lang w:bidi="th-TH"/>
        </w:rPr>
      </w:pPr>
    </w:p>
    <w:p w:rsidR="001A4F8F" w:rsidRDefault="001A4F8F" w:rsidP="006418F5">
      <w:pPr>
        <w:pStyle w:val="BodyText"/>
        <w:rPr>
          <w:lang w:bidi="th-TH"/>
        </w:rPr>
      </w:pPr>
      <w:r>
        <w:t xml:space="preserve">Depending on the invoicing option for the Award, each type of Contracts &amp; Grants Invoice document </w:t>
      </w:r>
      <w:r>
        <w:rPr>
          <w:lang w:bidi="th-TH"/>
        </w:rPr>
        <w:t xml:space="preserve">contains five or six unique tabs: </w:t>
      </w:r>
      <w:r w:rsidRPr="00E3049C">
        <w:rPr>
          <w:rStyle w:val="Strong"/>
        </w:rPr>
        <w:t>Organization</w:t>
      </w:r>
      <w:r>
        <w:rPr>
          <w:rStyle w:val="Strong"/>
          <w:lang w:bidi="th-TH"/>
        </w:rPr>
        <w:t xml:space="preserve">, General, Invoice Details OR Milestones OR Scheduled Bills, Account Summary, Invoice Suspension Categories, </w:t>
      </w:r>
      <w:r w:rsidRPr="00D11B04">
        <w:rPr>
          <w:rStyle w:val="Strong"/>
          <w:lang w:bidi="th-TH"/>
        </w:rPr>
        <w:t>and</w:t>
      </w:r>
      <w:r>
        <w:rPr>
          <w:rStyle w:val="Strong"/>
          <w:lang w:bidi="th-TH"/>
        </w:rPr>
        <w:t xml:space="preserve"> Transmission Details (not present on LOC Review award invoices), </w:t>
      </w:r>
      <w:r>
        <w:rPr>
          <w:lang w:bidi="th-TH"/>
        </w:rPr>
        <w:t>in addition to the standard financial transaction tabs.</w:t>
      </w:r>
    </w:p>
    <w:p w:rsidR="001A4F8F" w:rsidRDefault="001A4F8F" w:rsidP="006418F5">
      <w:pPr>
        <w:pStyle w:val="BodyText"/>
        <w:rPr>
          <w:lang w:bidi="th-TH"/>
        </w:rPr>
      </w:pPr>
    </w:p>
    <w:p w:rsidR="001A4F8F" w:rsidRDefault="001A4F8F" w:rsidP="006418F5">
      <w:pPr>
        <w:pStyle w:val="Note"/>
        <w:rPr>
          <w:lang w:bidi="th-TH"/>
        </w:rPr>
      </w:pPr>
      <w:r>
        <w:drawing>
          <wp:inline distT="0" distB="0" distL="0" distR="0">
            <wp:extent cx="160020" cy="160020"/>
            <wp:effectExtent l="0" t="0" r="0" b="0"/>
            <wp:docPr id="755" name="Picture 755"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The Create date in the Contracts &amp; Grants Invoice document header is the date the invoice was created. The due date for Contracts &amp; Grants Invoices is automatically set to the create date, implying due upon receipt. The due date is not editable.</w:t>
      </w:r>
    </w:p>
    <w:p w:rsidR="001A4F8F" w:rsidRDefault="001A4F8F" w:rsidP="006418F5">
      <w:pPr>
        <w:pStyle w:val="Note"/>
      </w:pPr>
      <w:r>
        <w:drawing>
          <wp:inline distT="0" distB="0" distL="0" distR="0">
            <wp:extent cx="163830" cy="163830"/>
            <wp:effectExtent l="19050" t="0" r="7620" b="0"/>
            <wp:docPr id="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Pr="00A477B2">
        <w:rPr>
          <w:rFonts w:eastAsia="MS Gothic"/>
          <w:kern w:val="2"/>
          <w:szCs w:val="22"/>
          <w:lang w:eastAsia="ja-JP" w:bidi="th-TH"/>
        </w:rPr>
        <w:tab/>
      </w:r>
      <w:r w:rsidRPr="00A477B2">
        <w:t xml:space="preserve">For more information about </w:t>
      </w:r>
      <w:r>
        <w:t>the standard tabs</w:t>
      </w:r>
      <w:r w:rsidRPr="00A477B2">
        <w:t xml:space="preserve">, </w:t>
      </w:r>
      <w:r>
        <w:t>see</w:t>
      </w:r>
      <w:r w:rsidRPr="00DE3709">
        <w:t xml:space="preserve"> </w:t>
      </w:r>
      <w:r w:rsidRPr="00DE3709">
        <w:rPr>
          <w:vanish/>
        </w:rPr>
        <w:t xml:space="preserve"> </w:t>
      </w:r>
      <w:r w:rsidRPr="00DE3709">
        <w:t>Standard Tabs in</w:t>
      </w:r>
      <w:r>
        <w:t xml:space="preserve"> the </w:t>
      </w:r>
      <w:r w:rsidRPr="00CC1476">
        <w:rPr>
          <w:i/>
        </w:rPr>
        <w:t xml:space="preserve">Overview </w:t>
      </w:r>
      <w:r>
        <w:rPr>
          <w:i/>
        </w:rPr>
        <w:t>and Introduction to the User Interface</w:t>
      </w:r>
      <w:r w:rsidRPr="00CC1476">
        <w:t>.</w:t>
      </w:r>
    </w:p>
    <w:p w:rsidR="001A4F8F" w:rsidRDefault="001A4F8F" w:rsidP="006418F5">
      <w:pPr>
        <w:pStyle w:val="Heading7"/>
      </w:pPr>
      <w:bookmarkStart w:id="34" w:name="_D2HTopic_29"/>
      <w:r>
        <w:t>Organization Tab</w:t>
      </w:r>
      <w:r w:rsidR="00903F13">
        <w:fldChar w:fldCharType="begin"/>
      </w:r>
      <w:r>
        <w:instrText xml:space="preserve"> XE "</w:instrText>
      </w:r>
      <w:r w:rsidRPr="00BE23E1">
        <w:instrText>C</w:instrText>
      </w:r>
      <w:r>
        <w:instrText xml:space="preserve">ontracts and Grants Invoice document: Organization tab" </w:instrText>
      </w:r>
      <w:r w:rsidR="00903F13">
        <w:fldChar w:fldCharType="end"/>
      </w:r>
      <w:bookmarkEnd w:id="34"/>
    </w:p>
    <w:p w:rsidR="001A4F8F" w:rsidRPr="00E104AF" w:rsidRDefault="001A4F8F" w:rsidP="006418F5"/>
    <w:p w:rsidR="001A4F8F" w:rsidRPr="00EC23F2" w:rsidRDefault="001A4F8F" w:rsidP="006418F5">
      <w:pPr>
        <w:pStyle w:val="TableHeading"/>
        <w:rPr>
          <w:lang w:bidi="th-TH"/>
        </w:rPr>
      </w:pPr>
      <w:r>
        <w:rPr>
          <w:lang w:bidi="th-TH"/>
        </w:rPr>
        <w:t>Organization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sidRPr="00D745EF">
              <w:rPr>
                <w:rFonts w:cs="Arial"/>
                <w:szCs w:val="20"/>
              </w:rPr>
              <w:t>Billing Chart Code</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 The chart code of the fund manager assigned to the award.</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sidRPr="00D745EF">
              <w:rPr>
                <w:rFonts w:cs="Arial"/>
                <w:szCs w:val="20"/>
              </w:rPr>
              <w:t>Billing Organization Code</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 The organization code of the fund manager assigned to the award.</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hideMark/>
          </w:tcPr>
          <w:p w:rsidR="001A4F8F" w:rsidRPr="00D745EF" w:rsidRDefault="001A4F8F" w:rsidP="006418F5">
            <w:pPr>
              <w:pStyle w:val="TableCells"/>
              <w:rPr>
                <w:rFonts w:cs="Arial"/>
                <w:szCs w:val="20"/>
              </w:rPr>
            </w:pPr>
            <w:r w:rsidRPr="00D745EF">
              <w:rPr>
                <w:rFonts w:cs="Arial"/>
                <w:szCs w:val="20"/>
              </w:rPr>
              <w:t xml:space="preserve">Processing </w:t>
            </w:r>
            <w:hyperlink r:id="rId24" w:history="1">
              <w:r w:rsidRPr="003220F7">
                <w:rPr>
                  <w:rFonts w:cs="Arial"/>
                  <w:szCs w:val="20"/>
                </w:rPr>
                <w:t>Chart Code</w:t>
              </w:r>
            </w:hyperlink>
          </w:p>
        </w:tc>
        <w:tc>
          <w:tcPr>
            <w:tcW w:w="5400" w:type="dxa"/>
            <w:tcBorders>
              <w:top w:val="nil"/>
              <w:left w:val="nil"/>
              <w:bottom w:val="single" w:sz="8" w:space="0" w:color="000000"/>
              <w:right w:val="nil"/>
            </w:tcBorders>
            <w:tcMar>
              <w:top w:w="0" w:type="dxa"/>
              <w:left w:w="108" w:type="dxa"/>
              <w:bottom w:w="0" w:type="dxa"/>
              <w:right w:w="108" w:type="dxa"/>
            </w:tcMar>
            <w:hideMark/>
          </w:tcPr>
          <w:p w:rsidR="001A4F8F" w:rsidRPr="00D745EF" w:rsidRDefault="001A4F8F" w:rsidP="006418F5">
            <w:pPr>
              <w:pStyle w:val="TableCells"/>
              <w:rPr>
                <w:rFonts w:cs="Arial"/>
                <w:szCs w:val="20"/>
              </w:rPr>
            </w:pPr>
            <w:r>
              <w:rPr>
                <w:rFonts w:cs="Arial"/>
                <w:szCs w:val="20"/>
              </w:rPr>
              <w:t xml:space="preserve">Display only. </w:t>
            </w:r>
            <w:r>
              <w:rPr>
                <w:lang w:bidi="th-TH"/>
              </w:rPr>
              <w:t>The Chart of Account</w:t>
            </w:r>
            <w:r w:rsidRPr="0080027A">
              <w:rPr>
                <w:lang w:bidi="th-TH"/>
              </w:rPr>
              <w:t>s code</w:t>
            </w:r>
            <w:r>
              <w:rPr>
                <w:lang w:bidi="th-TH"/>
              </w:rPr>
              <w:t xml:space="preserve"> of the processing organization providing payment processing services to the billing organization.</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single" w:sz="8" w:space="0" w:color="000000"/>
              <w:left w:val="nil"/>
              <w:right w:val="double" w:sz="4" w:space="0" w:color="auto"/>
            </w:tcBorders>
            <w:tcMar>
              <w:top w:w="0" w:type="dxa"/>
              <w:left w:w="108" w:type="dxa"/>
              <w:bottom w:w="0" w:type="dxa"/>
              <w:right w:w="108" w:type="dxa"/>
            </w:tcMar>
            <w:hideMark/>
          </w:tcPr>
          <w:p w:rsidR="001A4F8F" w:rsidRPr="00D745EF" w:rsidRDefault="001A4F8F" w:rsidP="006418F5">
            <w:pPr>
              <w:pStyle w:val="TableCells"/>
              <w:rPr>
                <w:rFonts w:cs="Arial"/>
                <w:szCs w:val="20"/>
              </w:rPr>
            </w:pPr>
            <w:r w:rsidRPr="00D745EF">
              <w:rPr>
                <w:rFonts w:cs="Arial"/>
                <w:szCs w:val="20"/>
              </w:rPr>
              <w:t xml:space="preserve">Processing </w:t>
            </w:r>
            <w:hyperlink r:id="rId25" w:history="1">
              <w:r w:rsidRPr="003220F7">
                <w:rPr>
                  <w:rFonts w:cs="Arial"/>
                  <w:szCs w:val="20"/>
                </w:rPr>
                <w:t>Organization Code</w:t>
              </w:r>
            </w:hyperlink>
          </w:p>
        </w:tc>
        <w:tc>
          <w:tcPr>
            <w:tcW w:w="5400" w:type="dxa"/>
            <w:tcBorders>
              <w:top w:val="single" w:sz="8" w:space="0" w:color="000000"/>
              <w:left w:val="nil"/>
              <w:right w:val="nil"/>
            </w:tcBorders>
            <w:tcMar>
              <w:top w:w="0" w:type="dxa"/>
              <w:left w:w="108" w:type="dxa"/>
              <w:bottom w:w="0" w:type="dxa"/>
              <w:right w:w="108" w:type="dxa"/>
            </w:tcMar>
            <w:hideMark/>
          </w:tcPr>
          <w:p w:rsidR="001A4F8F" w:rsidRPr="00D745EF" w:rsidRDefault="001A4F8F" w:rsidP="006418F5">
            <w:pPr>
              <w:pStyle w:val="TableCells"/>
              <w:rPr>
                <w:rFonts w:cs="Arial"/>
                <w:szCs w:val="20"/>
              </w:rPr>
            </w:pPr>
            <w:r>
              <w:rPr>
                <w:rFonts w:cs="Arial"/>
                <w:szCs w:val="20"/>
              </w:rPr>
              <w:t xml:space="preserve">Display only. </w:t>
            </w:r>
            <w:r>
              <w:rPr>
                <w:lang w:bidi="th-TH"/>
              </w:rPr>
              <w:t>The</w:t>
            </w:r>
            <w:r w:rsidRPr="0080027A">
              <w:rPr>
                <w:lang w:bidi="th-TH"/>
              </w:rPr>
              <w:t xml:space="preserve"> organization code </w:t>
            </w:r>
            <w:r>
              <w:rPr>
                <w:lang w:bidi="th-TH"/>
              </w:rPr>
              <w:t>of the processing organization providing payment processing services to the billing organization.</w:t>
            </w:r>
          </w:p>
        </w:tc>
      </w:tr>
    </w:tbl>
    <w:p w:rsidR="006418F5" w:rsidRDefault="006418F5" w:rsidP="006418F5">
      <w:pPr>
        <w:pStyle w:val="Heading7"/>
      </w:pPr>
      <w:bookmarkStart w:id="35" w:name="_D2HTopic_30"/>
    </w:p>
    <w:p w:rsidR="006418F5" w:rsidRDefault="006418F5" w:rsidP="006418F5">
      <w:pPr>
        <w:rPr>
          <w:rFonts w:ascii="Arial" w:hAnsi="Arial" w:cs="Arial"/>
          <w:sz w:val="24"/>
          <w:szCs w:val="24"/>
        </w:rPr>
      </w:pPr>
      <w:r>
        <w:br w:type="page"/>
      </w:r>
    </w:p>
    <w:p w:rsidR="001A4F8F" w:rsidRDefault="001A4F8F" w:rsidP="006418F5">
      <w:pPr>
        <w:pStyle w:val="Heading7"/>
      </w:pPr>
      <w:r>
        <w:lastRenderedPageBreak/>
        <w:t>General Tab</w:t>
      </w:r>
      <w:r w:rsidR="00903F13">
        <w:fldChar w:fldCharType="begin"/>
      </w:r>
      <w:r>
        <w:instrText xml:space="preserve"> XE "</w:instrText>
      </w:r>
      <w:r w:rsidRPr="00BE23E1">
        <w:instrText>C</w:instrText>
      </w:r>
      <w:r>
        <w:instrText xml:space="preserve">ontracts and Grants Invoice document: General tab" </w:instrText>
      </w:r>
      <w:r w:rsidR="00903F13">
        <w:fldChar w:fldCharType="end"/>
      </w:r>
      <w:bookmarkEnd w:id="35"/>
    </w:p>
    <w:p w:rsidR="001A4F8F" w:rsidRPr="00E104AF" w:rsidRDefault="001A4F8F" w:rsidP="006418F5"/>
    <w:p w:rsidR="001A4F8F" w:rsidRDefault="001A4F8F" w:rsidP="006418F5">
      <w:pPr>
        <w:pStyle w:val="BodyText"/>
      </w:pPr>
      <w:r w:rsidRPr="008C1208">
        <w:t xml:space="preserve">The </w:t>
      </w:r>
      <w:r w:rsidRPr="008C1208">
        <w:rPr>
          <w:rStyle w:val="Strong"/>
        </w:rPr>
        <w:t>General</w:t>
      </w:r>
      <w:r>
        <w:t xml:space="preserve"> tab contains two</w:t>
      </w:r>
      <w:r w:rsidRPr="008C1208">
        <w:t xml:space="preserve"> sections: </w:t>
      </w:r>
      <w:r>
        <w:rPr>
          <w:rStyle w:val="Strong"/>
        </w:rPr>
        <w:t xml:space="preserve">Billing Summary </w:t>
      </w:r>
      <w:r w:rsidRPr="008C1208">
        <w:t xml:space="preserve">and </w:t>
      </w:r>
      <w:r>
        <w:rPr>
          <w:rStyle w:val="Strong"/>
        </w:rPr>
        <w:t>Customer</w:t>
      </w:r>
      <w:r w:rsidRPr="008C1208">
        <w:rPr>
          <w:rStyle w:val="Strong"/>
        </w:rPr>
        <w:t xml:space="preserve"> Information</w:t>
      </w:r>
      <w:r w:rsidRPr="008C1208">
        <w:t>.</w:t>
      </w:r>
    </w:p>
    <w:p w:rsidR="001A4F8F" w:rsidRDefault="001A4F8F" w:rsidP="006418F5">
      <w:pPr>
        <w:pStyle w:val="BodyText"/>
      </w:pPr>
    </w:p>
    <w:p w:rsidR="001A4F8F" w:rsidRPr="008C1208" w:rsidRDefault="001A4F8F" w:rsidP="006418F5">
      <w:pPr>
        <w:pStyle w:val="Note"/>
        <w:rPr>
          <w:lang w:bidi="th-TH"/>
        </w:rPr>
      </w:pPr>
      <w:r>
        <w:drawing>
          <wp:inline distT="0" distB="0" distL="0" distR="0">
            <wp:extent cx="160020" cy="160020"/>
            <wp:effectExtent l="0" t="0" r="0" b="0"/>
            <wp:docPr id="754" name="Picture 754"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When an award’s Invoicing Option is set to Invoice by Account or Invoice by Contract Control Account, some amounts on the General Tab on the Contracts &amp; Grants Invoice may not equal the totals found in the Invoice Details or Account Summary tabs. This is because the General tab reflects the totals for all accounts on the Award (even though they are billed on separate invoices).The General Tab totals may also include amounts on saved or enroute invoices for the Award.</w:t>
      </w:r>
    </w:p>
    <w:p w:rsidR="001A4F8F" w:rsidRDefault="001A4F8F" w:rsidP="006418F5">
      <w:pPr>
        <w:pStyle w:val="Heading8"/>
      </w:pPr>
      <w:r>
        <w:t xml:space="preserve">Billing Summary </w:t>
      </w:r>
      <w:r w:rsidRPr="008B4095">
        <w:t>Section</w:t>
      </w:r>
      <w:r w:rsidR="00903F13">
        <w:fldChar w:fldCharType="begin"/>
      </w:r>
      <w:r>
        <w:instrText xml:space="preserve"> XE "</w:instrText>
      </w:r>
      <w:r w:rsidRPr="000B4560">
        <w:instrText>Customer Invoice document</w:instrText>
      </w:r>
      <w:r>
        <w:instrText xml:space="preserve">: Billing Summary </w:instrText>
      </w:r>
      <w:r w:rsidRPr="008B4095">
        <w:instrText>section</w:instrText>
      </w:r>
      <w:r>
        <w:instrText xml:space="preserve">, General </w:instrText>
      </w:r>
      <w:r w:rsidRPr="00E067FC">
        <w:instrText>tab</w:instrText>
      </w:r>
      <w:r>
        <w:instrText xml:space="preserve">" </w:instrText>
      </w:r>
      <w:r w:rsidR="00903F13">
        <w:fldChar w:fldCharType="end"/>
      </w:r>
    </w:p>
    <w:p w:rsidR="001A4F8F" w:rsidRPr="00E104AF" w:rsidRDefault="001A4F8F" w:rsidP="006418F5"/>
    <w:p w:rsidR="001A4F8F" w:rsidRPr="00EC23F2" w:rsidRDefault="001A4F8F" w:rsidP="006418F5">
      <w:pPr>
        <w:pStyle w:val="TableHeading"/>
        <w:rPr>
          <w:lang w:bidi="th-TH"/>
        </w:rPr>
      </w:pPr>
      <w:r>
        <w:rPr>
          <w:lang w:bidi="th-TH"/>
        </w:rPr>
        <w:t>Billing Summary section field definitions</w:t>
      </w:r>
    </w:p>
    <w:tbl>
      <w:tblPr>
        <w:tblW w:w="9360" w:type="dxa"/>
        <w:tblInd w:w="25" w:type="dxa"/>
        <w:tblBorders>
          <w:insideH w:val="single" w:sz="4" w:space="0" w:color="auto"/>
          <w:insideV w:val="single" w:sz="4" w:space="0" w:color="auto"/>
        </w:tblBorders>
        <w:tblCellMar>
          <w:top w:w="58" w:type="dxa"/>
          <w:left w:w="115" w:type="dxa"/>
          <w:right w:w="58" w:type="dxa"/>
        </w:tblCellMar>
        <w:tblLook w:val="01E0"/>
      </w:tblPr>
      <w:tblGrid>
        <w:gridCol w:w="2728"/>
        <w:gridCol w:w="6632"/>
      </w:tblGrid>
      <w:tr w:rsidR="001A4F8F" w:rsidTr="006418F5">
        <w:tc>
          <w:tcPr>
            <w:tcW w:w="2728"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6632"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728"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Account Name</w:t>
            </w:r>
          </w:p>
        </w:tc>
        <w:tc>
          <w:tcPr>
            <w:tcW w:w="6632"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 The account name associated with this invoice when the Billing Frequency is Milestone or Predetermined Billing Schedule. Will not display when Billing Frequency represents cost reimbursable.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728"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Account Number</w:t>
            </w:r>
          </w:p>
        </w:tc>
        <w:tc>
          <w:tcPr>
            <w:tcW w:w="6632"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 The account number associated with this invoice when the Billing Frequency is Milestone or Predetermined Billing Schedule. Will not display when Billing Frequency represents cost reimbursable.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728" w:type="dxa"/>
            <w:tcBorders>
              <w:top w:val="nil"/>
              <w:left w:val="nil"/>
              <w:bottom w:val="single" w:sz="8" w:space="0" w:color="000000"/>
              <w:right w:val="double" w:sz="4" w:space="0" w:color="auto"/>
            </w:tcBorders>
            <w:tcMar>
              <w:top w:w="0" w:type="dxa"/>
              <w:left w:w="108" w:type="dxa"/>
              <w:bottom w:w="0" w:type="dxa"/>
              <w:right w:w="108" w:type="dxa"/>
            </w:tcMar>
          </w:tcPr>
          <w:p w:rsidR="001A4F8F" w:rsidRPr="00C27F60" w:rsidRDefault="001A4F8F" w:rsidP="006418F5">
            <w:pPr>
              <w:pStyle w:val="TableCells"/>
              <w:rPr>
                <w:rFonts w:cs="Arial"/>
                <w:szCs w:val="20"/>
              </w:rPr>
            </w:pPr>
            <w:r>
              <w:rPr>
                <w:rFonts w:cs="Arial"/>
                <w:szCs w:val="20"/>
              </w:rPr>
              <w:t>Amount Remaining To Bill</w:t>
            </w:r>
          </w:p>
        </w:tc>
        <w:tc>
          <w:tcPr>
            <w:tcW w:w="6632" w:type="dxa"/>
            <w:tcBorders>
              <w:top w:val="nil"/>
              <w:left w:val="nil"/>
              <w:bottom w:val="single" w:sz="8" w:space="0" w:color="000000"/>
              <w:right w:val="nil"/>
            </w:tcBorders>
            <w:tcMar>
              <w:top w:w="0" w:type="dxa"/>
              <w:left w:w="108" w:type="dxa"/>
              <w:bottom w:w="0" w:type="dxa"/>
              <w:right w:w="108" w:type="dxa"/>
            </w:tcMar>
          </w:tcPr>
          <w:p w:rsidR="001A4F8F" w:rsidRPr="00C27F60" w:rsidRDefault="001A4F8F" w:rsidP="006418F5">
            <w:pPr>
              <w:pStyle w:val="TableCells"/>
              <w:rPr>
                <w:rFonts w:cs="Arial"/>
                <w:szCs w:val="20"/>
              </w:rPr>
            </w:pPr>
            <w:r>
              <w:rPr>
                <w:rFonts w:cs="Arial"/>
                <w:szCs w:val="20"/>
              </w:rPr>
              <w:t>Display only.</w:t>
            </w:r>
            <w:r>
              <w:rPr>
                <w:lang w:bidi="th-TH"/>
              </w:rPr>
              <w:t xml:space="preserve"> The difference between the Award Total and Total Amount Billed To Date.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728" w:type="dxa"/>
            <w:tcBorders>
              <w:top w:val="nil"/>
              <w:left w:val="nil"/>
              <w:bottom w:val="single" w:sz="8" w:space="0" w:color="000000"/>
              <w:right w:val="double" w:sz="4" w:space="0" w:color="auto"/>
            </w:tcBorders>
            <w:tcMar>
              <w:top w:w="0" w:type="dxa"/>
              <w:left w:w="108" w:type="dxa"/>
              <w:bottom w:w="0" w:type="dxa"/>
              <w:right w:w="108" w:type="dxa"/>
            </w:tcMar>
          </w:tcPr>
          <w:p w:rsidR="001A4F8F" w:rsidRPr="00C27F60" w:rsidRDefault="001A4F8F" w:rsidP="006418F5">
            <w:pPr>
              <w:pStyle w:val="TableCells"/>
              <w:rPr>
                <w:rFonts w:cs="Arial"/>
                <w:szCs w:val="20"/>
              </w:rPr>
            </w:pPr>
            <w:r>
              <w:rPr>
                <w:rFonts w:cs="Arial"/>
                <w:szCs w:val="20"/>
              </w:rPr>
              <w:t>Award Date Range</w:t>
            </w:r>
          </w:p>
        </w:tc>
        <w:tc>
          <w:tcPr>
            <w:tcW w:w="6632" w:type="dxa"/>
            <w:tcBorders>
              <w:top w:val="nil"/>
              <w:left w:val="nil"/>
              <w:bottom w:val="single" w:sz="8" w:space="0" w:color="000000"/>
              <w:right w:val="nil"/>
            </w:tcBorders>
            <w:tcMar>
              <w:top w:w="0" w:type="dxa"/>
              <w:left w:w="108" w:type="dxa"/>
              <w:bottom w:w="0" w:type="dxa"/>
              <w:right w:w="108" w:type="dxa"/>
            </w:tcMar>
          </w:tcPr>
          <w:p w:rsidR="001A4F8F" w:rsidRPr="00C27F60" w:rsidRDefault="001A4F8F" w:rsidP="006418F5">
            <w:pPr>
              <w:pStyle w:val="TableCells"/>
              <w:rPr>
                <w:rFonts w:cs="Arial"/>
                <w:szCs w:val="20"/>
              </w:rPr>
            </w:pPr>
            <w:r>
              <w:rPr>
                <w:rFonts w:cs="Arial"/>
                <w:szCs w:val="20"/>
              </w:rPr>
              <w:t>Display only. The range of Start Date to Stop Date on the Award.</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728" w:type="dxa"/>
            <w:tcBorders>
              <w:top w:val="nil"/>
              <w:left w:val="nil"/>
              <w:bottom w:val="single" w:sz="8" w:space="0" w:color="000000"/>
              <w:right w:val="double" w:sz="4" w:space="0" w:color="auto"/>
            </w:tcBorders>
            <w:tcMar>
              <w:top w:w="0" w:type="dxa"/>
              <w:left w:w="108" w:type="dxa"/>
              <w:bottom w:w="0" w:type="dxa"/>
              <w:right w:w="108" w:type="dxa"/>
            </w:tcMar>
          </w:tcPr>
          <w:p w:rsidR="001A4F8F" w:rsidRPr="00C27F60" w:rsidRDefault="001A4F8F" w:rsidP="006418F5">
            <w:pPr>
              <w:pStyle w:val="TableCells"/>
              <w:rPr>
                <w:rFonts w:cs="Arial"/>
                <w:szCs w:val="20"/>
              </w:rPr>
            </w:pPr>
            <w:r>
              <w:rPr>
                <w:rFonts w:cs="Arial"/>
                <w:szCs w:val="20"/>
              </w:rPr>
              <w:t>Award Total</w:t>
            </w:r>
          </w:p>
        </w:tc>
        <w:tc>
          <w:tcPr>
            <w:tcW w:w="6632" w:type="dxa"/>
            <w:tcBorders>
              <w:top w:val="nil"/>
              <w:left w:val="nil"/>
              <w:bottom w:val="single" w:sz="8" w:space="0" w:color="000000"/>
              <w:right w:val="nil"/>
            </w:tcBorders>
            <w:tcMar>
              <w:top w:w="0" w:type="dxa"/>
              <w:left w:w="108" w:type="dxa"/>
              <w:bottom w:w="0" w:type="dxa"/>
              <w:right w:w="108" w:type="dxa"/>
            </w:tcMar>
          </w:tcPr>
          <w:p w:rsidR="001A4F8F" w:rsidRPr="00C27F60" w:rsidRDefault="001A4F8F" w:rsidP="006418F5">
            <w:pPr>
              <w:pStyle w:val="TableCells"/>
              <w:rPr>
                <w:rFonts w:cs="Arial"/>
                <w:szCs w:val="20"/>
              </w:rPr>
            </w:pPr>
            <w:r>
              <w:rPr>
                <w:rFonts w:cs="Arial"/>
                <w:szCs w:val="20"/>
              </w:rPr>
              <w:t>Display only.</w:t>
            </w:r>
            <w:r>
              <w:t xml:space="preserve"> The total dollar amount calculated from </w:t>
            </w:r>
            <w:r w:rsidRPr="00206C1C">
              <w:t>Direct Cost Amount + Indirect Cost Amount</w:t>
            </w:r>
            <w:r>
              <w:t xml:space="preserve"> for the Award associated with the invoice.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728" w:type="dxa"/>
            <w:tcBorders>
              <w:top w:val="nil"/>
              <w:left w:val="nil"/>
              <w:bottom w:val="single" w:sz="8" w:space="0" w:color="000000"/>
              <w:right w:val="double" w:sz="4" w:space="0" w:color="auto"/>
            </w:tcBorders>
            <w:tcMar>
              <w:top w:w="0" w:type="dxa"/>
              <w:left w:w="108" w:type="dxa"/>
              <w:bottom w:w="0" w:type="dxa"/>
              <w:right w:w="108" w:type="dxa"/>
            </w:tcMar>
          </w:tcPr>
          <w:p w:rsidR="001A4F8F" w:rsidRPr="00C27F60" w:rsidRDefault="001A4F8F" w:rsidP="006418F5">
            <w:pPr>
              <w:pStyle w:val="TableCells"/>
              <w:rPr>
                <w:rFonts w:cs="Arial"/>
                <w:szCs w:val="20"/>
              </w:rPr>
            </w:pPr>
            <w:r w:rsidRPr="0022461F">
              <w:t>Billing Frequency</w:t>
            </w:r>
          </w:p>
        </w:tc>
        <w:tc>
          <w:tcPr>
            <w:tcW w:w="6632" w:type="dxa"/>
            <w:tcBorders>
              <w:top w:val="nil"/>
              <w:left w:val="nil"/>
              <w:bottom w:val="single" w:sz="8" w:space="0" w:color="000000"/>
              <w:right w:val="nil"/>
            </w:tcBorders>
            <w:tcMar>
              <w:top w:w="0" w:type="dxa"/>
              <w:left w:w="108" w:type="dxa"/>
              <w:bottom w:w="0" w:type="dxa"/>
              <w:right w:w="108" w:type="dxa"/>
            </w:tcMar>
          </w:tcPr>
          <w:p w:rsidR="001A4F8F" w:rsidRPr="00C27F60" w:rsidRDefault="001A4F8F" w:rsidP="006418F5">
            <w:pPr>
              <w:pStyle w:val="TableCells"/>
              <w:rPr>
                <w:rFonts w:cs="Arial"/>
                <w:szCs w:val="20"/>
              </w:rPr>
            </w:pPr>
            <w:r>
              <w:rPr>
                <w:rFonts w:cs="Arial"/>
                <w:szCs w:val="20"/>
              </w:rPr>
              <w:t>Display only.</w:t>
            </w:r>
            <w:r>
              <w:rPr>
                <w:lang w:bidi="th-TH"/>
              </w:rPr>
              <w:t xml:space="preserve"> Indicates how often the Award is invoiced. Values will be Annually, LOC Billing, Milestone, Monthly, Predetermined Billing Schedule, Quarterly and Semi Annually.</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728" w:type="dxa"/>
            <w:tcBorders>
              <w:top w:val="nil"/>
              <w:left w:val="nil"/>
              <w:bottom w:val="single" w:sz="8" w:space="0" w:color="000000"/>
              <w:right w:val="double" w:sz="4" w:space="0" w:color="auto"/>
            </w:tcBorders>
            <w:tcMar>
              <w:top w:w="0" w:type="dxa"/>
              <w:left w:w="108" w:type="dxa"/>
              <w:bottom w:w="0" w:type="dxa"/>
              <w:right w:w="108" w:type="dxa"/>
            </w:tcMar>
          </w:tcPr>
          <w:p w:rsidR="001A4F8F" w:rsidRPr="00C27F60" w:rsidRDefault="001A4F8F" w:rsidP="006418F5">
            <w:pPr>
              <w:pStyle w:val="TableCells"/>
              <w:rPr>
                <w:rFonts w:cs="Arial"/>
                <w:szCs w:val="20"/>
              </w:rPr>
            </w:pPr>
            <w:r w:rsidRPr="00D745EF">
              <w:rPr>
                <w:rFonts w:cs="Arial"/>
                <w:szCs w:val="20"/>
              </w:rPr>
              <w:t xml:space="preserve">Billing </w:t>
            </w:r>
            <w:r>
              <w:rPr>
                <w:rFonts w:cs="Arial"/>
                <w:szCs w:val="20"/>
              </w:rPr>
              <w:t>Period</w:t>
            </w:r>
          </w:p>
        </w:tc>
        <w:tc>
          <w:tcPr>
            <w:tcW w:w="6632" w:type="dxa"/>
            <w:tcBorders>
              <w:top w:val="nil"/>
              <w:left w:val="nil"/>
              <w:bottom w:val="single" w:sz="8" w:space="0" w:color="000000"/>
              <w:right w:val="nil"/>
            </w:tcBorders>
            <w:tcMar>
              <w:top w:w="0" w:type="dxa"/>
              <w:left w:w="108" w:type="dxa"/>
              <w:bottom w:w="0" w:type="dxa"/>
              <w:right w:w="108" w:type="dxa"/>
            </w:tcMar>
          </w:tcPr>
          <w:p w:rsidR="001A4F8F" w:rsidRPr="00C27F60" w:rsidRDefault="001A4F8F" w:rsidP="006418F5">
            <w:pPr>
              <w:pStyle w:val="TableCells"/>
              <w:rPr>
                <w:rFonts w:cs="Arial"/>
                <w:szCs w:val="20"/>
              </w:rPr>
            </w:pPr>
            <w:r>
              <w:rPr>
                <w:rFonts w:cs="Arial"/>
                <w:szCs w:val="20"/>
              </w:rPr>
              <w:t xml:space="preserve">Display only. </w:t>
            </w:r>
            <w:r>
              <w:t>The period of time the invoice covers.</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728"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Chart Code</w:t>
            </w:r>
          </w:p>
        </w:tc>
        <w:tc>
          <w:tcPr>
            <w:tcW w:w="6632"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 The chart code associated with this invoice when the Billing Frequency is Milestone or Predetermined Billing Schedule. Will not display when Billing Frequency represents cost reimbursable.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728" w:type="dxa"/>
            <w:tcBorders>
              <w:top w:val="nil"/>
              <w:left w:val="nil"/>
              <w:bottom w:val="single" w:sz="8" w:space="0" w:color="000000"/>
              <w:right w:val="double" w:sz="4" w:space="0" w:color="auto"/>
            </w:tcBorders>
            <w:tcMar>
              <w:top w:w="0" w:type="dxa"/>
              <w:left w:w="108" w:type="dxa"/>
              <w:bottom w:w="0" w:type="dxa"/>
              <w:right w:w="108" w:type="dxa"/>
            </w:tcMar>
          </w:tcPr>
          <w:p w:rsidR="001A4F8F" w:rsidRPr="00C27F60" w:rsidRDefault="001A4F8F" w:rsidP="006418F5">
            <w:pPr>
              <w:pStyle w:val="TableCells"/>
              <w:rPr>
                <w:rFonts w:cs="Arial"/>
                <w:szCs w:val="20"/>
              </w:rPr>
            </w:pPr>
            <w:r>
              <w:rPr>
                <w:rFonts w:cs="Arial"/>
                <w:szCs w:val="20"/>
              </w:rPr>
              <w:t>Cost Share Amount</w:t>
            </w:r>
          </w:p>
        </w:tc>
        <w:tc>
          <w:tcPr>
            <w:tcW w:w="6632" w:type="dxa"/>
            <w:tcBorders>
              <w:top w:val="nil"/>
              <w:left w:val="nil"/>
              <w:bottom w:val="single" w:sz="8" w:space="0" w:color="000000"/>
              <w:right w:val="nil"/>
            </w:tcBorders>
            <w:tcMar>
              <w:top w:w="0" w:type="dxa"/>
              <w:left w:w="108" w:type="dxa"/>
              <w:bottom w:w="0" w:type="dxa"/>
              <w:right w:w="108" w:type="dxa"/>
            </w:tcMar>
          </w:tcPr>
          <w:p w:rsidR="001A4F8F" w:rsidRPr="00C27F60" w:rsidRDefault="001A4F8F" w:rsidP="006418F5">
            <w:pPr>
              <w:pStyle w:val="TableCells"/>
              <w:rPr>
                <w:rFonts w:cs="Arial"/>
                <w:szCs w:val="20"/>
              </w:rPr>
            </w:pPr>
            <w:r>
              <w:rPr>
                <w:rFonts w:cs="Arial"/>
                <w:szCs w:val="20"/>
              </w:rPr>
              <w:t>Enter the Cost Share Amount to be included in this Contracts &amp; Grants Invoice.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728" w:type="dxa"/>
            <w:tcBorders>
              <w:top w:val="nil"/>
              <w:left w:val="nil"/>
              <w:bottom w:val="single" w:sz="8" w:space="0" w:color="000000"/>
              <w:right w:val="double" w:sz="4" w:space="0" w:color="auto"/>
            </w:tcBorders>
            <w:tcMar>
              <w:top w:w="0" w:type="dxa"/>
              <w:left w:w="108" w:type="dxa"/>
              <w:bottom w:w="0" w:type="dxa"/>
              <w:right w:w="108" w:type="dxa"/>
            </w:tcMar>
          </w:tcPr>
          <w:p w:rsidR="001A4F8F" w:rsidRPr="00C27F60" w:rsidRDefault="001A4F8F" w:rsidP="006418F5">
            <w:pPr>
              <w:pStyle w:val="TableCells"/>
              <w:rPr>
                <w:rFonts w:cs="Arial"/>
                <w:szCs w:val="20"/>
              </w:rPr>
            </w:pPr>
            <w:r>
              <w:rPr>
                <w:rFonts w:cs="Arial"/>
                <w:szCs w:val="20"/>
              </w:rPr>
              <w:t>Final Bill</w:t>
            </w:r>
          </w:p>
        </w:tc>
        <w:tc>
          <w:tcPr>
            <w:tcW w:w="6632" w:type="dxa"/>
            <w:tcBorders>
              <w:top w:val="nil"/>
              <w:left w:val="nil"/>
              <w:bottom w:val="single" w:sz="8" w:space="0" w:color="000000"/>
              <w:right w:val="nil"/>
            </w:tcBorders>
            <w:tcMar>
              <w:top w:w="0" w:type="dxa"/>
              <w:left w:w="108" w:type="dxa"/>
              <w:bottom w:w="0" w:type="dxa"/>
              <w:right w:w="108" w:type="dxa"/>
            </w:tcMar>
          </w:tcPr>
          <w:p w:rsidR="001A4F8F" w:rsidRPr="00C27F60" w:rsidRDefault="001A4F8F" w:rsidP="006418F5">
            <w:pPr>
              <w:pStyle w:val="TableCells"/>
              <w:rPr>
                <w:rFonts w:cs="Arial"/>
                <w:szCs w:val="20"/>
              </w:rPr>
            </w:pPr>
            <w:r>
              <w:rPr>
                <w:rFonts w:cs="Arial"/>
                <w:szCs w:val="20"/>
              </w:rPr>
              <w:t xml:space="preserve">Indicates that this is the final bill for the accounts on this invoice. Defaults to unchecked; check the box to indicate final bill, </w:t>
            </w:r>
            <w:r>
              <w:t>remove the check mark if this is not the final bill</w:t>
            </w:r>
            <w:r w:rsidRPr="00C20912">
              <w:t>.</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728"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Instrument Type</w:t>
            </w:r>
          </w:p>
        </w:tc>
        <w:tc>
          <w:tcPr>
            <w:tcW w:w="6632"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 The funding agreement/method associated with the Award.</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728" w:type="dxa"/>
            <w:tcBorders>
              <w:top w:val="nil"/>
              <w:left w:val="nil"/>
              <w:bottom w:val="single" w:sz="8" w:space="0" w:color="000000"/>
              <w:right w:val="double" w:sz="4" w:space="0" w:color="auto"/>
            </w:tcBorders>
            <w:tcMar>
              <w:top w:w="0" w:type="dxa"/>
              <w:left w:w="108" w:type="dxa"/>
              <w:bottom w:w="0" w:type="dxa"/>
              <w:right w:w="108" w:type="dxa"/>
            </w:tcMar>
          </w:tcPr>
          <w:p w:rsidR="001A4F8F" w:rsidRPr="00C27F60" w:rsidRDefault="001A4F8F" w:rsidP="006418F5">
            <w:pPr>
              <w:pStyle w:val="TableCells"/>
              <w:rPr>
                <w:rFonts w:cs="Arial"/>
                <w:szCs w:val="20"/>
              </w:rPr>
            </w:pPr>
            <w:r>
              <w:rPr>
                <w:rFonts w:cs="Arial"/>
                <w:szCs w:val="20"/>
              </w:rPr>
              <w:t>Last Billed Date</w:t>
            </w:r>
          </w:p>
        </w:tc>
        <w:tc>
          <w:tcPr>
            <w:tcW w:w="6632" w:type="dxa"/>
            <w:tcBorders>
              <w:top w:val="nil"/>
              <w:left w:val="nil"/>
              <w:bottom w:val="single" w:sz="8" w:space="0" w:color="000000"/>
              <w:right w:val="nil"/>
            </w:tcBorders>
            <w:tcMar>
              <w:top w:w="0" w:type="dxa"/>
              <w:left w:w="108" w:type="dxa"/>
              <w:bottom w:w="0" w:type="dxa"/>
              <w:right w:w="108" w:type="dxa"/>
            </w:tcMar>
          </w:tcPr>
          <w:p w:rsidR="001A4F8F" w:rsidRPr="00C27F60" w:rsidRDefault="001A4F8F" w:rsidP="006418F5">
            <w:pPr>
              <w:pStyle w:val="TableCells"/>
              <w:rPr>
                <w:rFonts w:cs="Arial"/>
                <w:szCs w:val="20"/>
              </w:rPr>
            </w:pPr>
            <w:r>
              <w:rPr>
                <w:rFonts w:cs="Arial"/>
                <w:szCs w:val="20"/>
              </w:rPr>
              <w:t>Display only</w:t>
            </w:r>
            <w:r w:rsidRPr="00FE1A05">
              <w:rPr>
                <w:rFonts w:cs="Arial"/>
                <w:szCs w:val="20"/>
              </w:rPr>
              <w:t xml:space="preserve">. </w:t>
            </w:r>
            <w:r>
              <w:rPr>
                <w:rFonts w:cs="Arial"/>
                <w:szCs w:val="20"/>
              </w:rPr>
              <w:t>The date of the most recent billing period in which all accounts on the Award were invoiced.</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728" w:type="dxa"/>
            <w:tcBorders>
              <w:top w:val="single" w:sz="8" w:space="0" w:color="000000"/>
              <w:left w:val="nil"/>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sidRPr="00C27F60">
              <w:rPr>
                <w:rFonts w:cs="Arial"/>
                <w:szCs w:val="20"/>
              </w:rPr>
              <w:lastRenderedPageBreak/>
              <w:t>Proposal Number</w:t>
            </w:r>
          </w:p>
        </w:tc>
        <w:tc>
          <w:tcPr>
            <w:tcW w:w="6632" w:type="dxa"/>
            <w:tcBorders>
              <w:top w:val="single" w:sz="8" w:space="0" w:color="000000"/>
              <w:left w:val="nil"/>
              <w:right w:val="nil"/>
            </w:tcBorders>
            <w:tcMar>
              <w:top w:w="0" w:type="dxa"/>
              <w:left w:w="108" w:type="dxa"/>
              <w:bottom w:w="0" w:type="dxa"/>
              <w:right w:w="108" w:type="dxa"/>
            </w:tcMar>
          </w:tcPr>
          <w:p w:rsidR="001A4F8F" w:rsidRPr="00C27F60" w:rsidRDefault="001A4F8F" w:rsidP="006418F5">
            <w:pPr>
              <w:pStyle w:val="TableCells"/>
              <w:rPr>
                <w:lang w:bidi="th-TH"/>
              </w:rPr>
            </w:pPr>
            <w:r w:rsidRPr="00C27F60">
              <w:rPr>
                <w:rFonts w:cs="Arial"/>
                <w:szCs w:val="20"/>
              </w:rPr>
              <w:t>Display only</w:t>
            </w:r>
            <w:r w:rsidRPr="00C27F60">
              <w:rPr>
                <w:lang w:bidi="th-TH"/>
              </w:rPr>
              <w:t xml:space="preserve">. </w:t>
            </w:r>
            <w:r>
              <w:rPr>
                <w:lang w:bidi="th-TH"/>
              </w:rPr>
              <w:t xml:space="preserve">The </w:t>
            </w:r>
            <w:r w:rsidRPr="00C27F60">
              <w:rPr>
                <w:lang w:bidi="th-TH"/>
              </w:rPr>
              <w:t>Proposal Number associated with the Award.</w:t>
            </w:r>
          </w:p>
          <w:p w:rsidR="001A4F8F" w:rsidRPr="00D745EF" w:rsidRDefault="001A4F8F" w:rsidP="006418F5">
            <w:pPr>
              <w:pStyle w:val="Noteintable"/>
            </w:pPr>
            <w:r w:rsidRPr="00C27F60">
              <w:drawing>
                <wp:inline distT="0" distB="0" distL="0" distR="0">
                  <wp:extent cx="143510" cy="143510"/>
                  <wp:effectExtent l="19050" t="0" r="8890" b="0"/>
                  <wp:docPr id="1479"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sidRPr="00C27F60">
              <w:tab/>
            </w:r>
            <w:r w:rsidRPr="00C27F60">
              <w:rPr>
                <w:lang w:bidi="th-TH"/>
              </w:rPr>
              <w:t xml:space="preserve">When </w:t>
            </w:r>
            <w:r>
              <w:rPr>
                <w:lang w:bidi="th-TH"/>
              </w:rPr>
              <w:t>Kuali Financials is not integrated with Kuali Research</w:t>
            </w:r>
            <w:r w:rsidRPr="00C27F60">
              <w:rPr>
                <w:lang w:bidi="th-TH"/>
              </w:rPr>
              <w:t>, the Proposal and Award will be the same number.</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728" w:type="dxa"/>
            <w:tcBorders>
              <w:top w:val="single" w:sz="8" w:space="0" w:color="000000"/>
              <w:left w:val="nil"/>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Total Amount Billed To Date</w:t>
            </w:r>
          </w:p>
        </w:tc>
        <w:tc>
          <w:tcPr>
            <w:tcW w:w="6632" w:type="dxa"/>
            <w:tcBorders>
              <w:top w:val="single" w:sz="8" w:space="0" w:color="000000"/>
              <w:left w:val="nil"/>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w:t>
            </w:r>
            <w:r w:rsidRPr="00FE1A05">
              <w:rPr>
                <w:rFonts w:cs="Arial"/>
                <w:szCs w:val="20"/>
              </w:rPr>
              <w:t xml:space="preserve">. </w:t>
            </w:r>
            <w:r>
              <w:rPr>
                <w:rFonts w:cs="Arial"/>
                <w:szCs w:val="20"/>
              </w:rPr>
              <w:t>The amount of expenditures invoiced to date for the Award.</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728" w:type="dxa"/>
            <w:tcBorders>
              <w:top w:val="single" w:sz="8" w:space="0" w:color="000000"/>
              <w:left w:val="nil"/>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Total Previously Billed</w:t>
            </w:r>
          </w:p>
        </w:tc>
        <w:tc>
          <w:tcPr>
            <w:tcW w:w="6632" w:type="dxa"/>
            <w:tcBorders>
              <w:top w:val="single" w:sz="8" w:space="0" w:color="000000"/>
              <w:left w:val="nil"/>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 The amount of all completed invoices for all accounts on the Award, through the end of the prior billing period.</w:t>
            </w:r>
          </w:p>
        </w:tc>
      </w:tr>
    </w:tbl>
    <w:p w:rsidR="001A4F8F" w:rsidRPr="00DA0477" w:rsidRDefault="001A4F8F" w:rsidP="006418F5">
      <w:pPr>
        <w:rPr>
          <w:b/>
          <w:i/>
        </w:rPr>
      </w:pPr>
      <w:r>
        <w:t>Click the Calculate button to recalculate the amounts on the invoice</w:t>
      </w:r>
    </w:p>
    <w:p w:rsidR="001A4F8F" w:rsidRDefault="001A4F8F" w:rsidP="006418F5">
      <w:pPr>
        <w:pStyle w:val="Heading8"/>
      </w:pPr>
      <w:r>
        <w:t xml:space="preserve">Customer Information </w:t>
      </w:r>
      <w:r w:rsidRPr="008B4095">
        <w:t>Section</w:t>
      </w:r>
      <w:r w:rsidR="00903F13">
        <w:fldChar w:fldCharType="begin"/>
      </w:r>
      <w:r>
        <w:instrText xml:space="preserve"> XE "</w:instrText>
      </w:r>
      <w:r w:rsidRPr="000B4560">
        <w:instrText>Customer Invoice document</w:instrText>
      </w:r>
      <w:r>
        <w:instrText xml:space="preserve">: Customer Information </w:instrText>
      </w:r>
      <w:r w:rsidRPr="008B4095">
        <w:instrText>section</w:instrText>
      </w:r>
      <w:r>
        <w:instrText xml:space="preserve">, General </w:instrText>
      </w:r>
      <w:r w:rsidRPr="00E067FC">
        <w:instrText>tab</w:instrText>
      </w:r>
      <w:r>
        <w:instrText xml:space="preserve">" </w:instrText>
      </w:r>
      <w:r w:rsidR="00903F13">
        <w:fldChar w:fldCharType="end"/>
      </w:r>
    </w:p>
    <w:p w:rsidR="001A4F8F" w:rsidRPr="00F832CA" w:rsidRDefault="001A4F8F" w:rsidP="006418F5"/>
    <w:p w:rsidR="001A4F8F" w:rsidRPr="00EC23F2" w:rsidRDefault="001A4F8F" w:rsidP="006418F5">
      <w:pPr>
        <w:pStyle w:val="TableHeading"/>
        <w:rPr>
          <w:lang w:bidi="th-TH"/>
        </w:rPr>
      </w:pPr>
      <w:r>
        <w:rPr>
          <w:lang w:bidi="th-TH"/>
        </w:rPr>
        <w:t>Customer Information section field definitions</w:t>
      </w:r>
    </w:p>
    <w:tbl>
      <w:tblPr>
        <w:tblW w:w="9360" w:type="dxa"/>
        <w:tblInd w:w="25" w:type="dxa"/>
        <w:tblBorders>
          <w:insideH w:val="single" w:sz="4" w:space="0" w:color="auto"/>
          <w:insideV w:val="single" w:sz="4" w:space="0" w:color="auto"/>
        </w:tblBorders>
        <w:tblCellMar>
          <w:top w:w="58" w:type="dxa"/>
          <w:left w:w="115" w:type="dxa"/>
          <w:right w:w="58" w:type="dxa"/>
        </w:tblCellMar>
        <w:tblLook w:val="01E0"/>
      </w:tblPr>
      <w:tblGrid>
        <w:gridCol w:w="2728"/>
        <w:gridCol w:w="6632"/>
      </w:tblGrid>
      <w:tr w:rsidR="001A4F8F" w:rsidTr="006418F5">
        <w:tc>
          <w:tcPr>
            <w:tcW w:w="222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221" w:type="dxa"/>
            <w:tcBorders>
              <w:top w:val="single" w:sz="8" w:space="0" w:color="000000"/>
              <w:left w:val="nil"/>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Customer Name</w:t>
            </w:r>
          </w:p>
        </w:tc>
        <w:tc>
          <w:tcPr>
            <w:tcW w:w="5400" w:type="dxa"/>
            <w:tcBorders>
              <w:top w:val="single" w:sz="8" w:space="0" w:color="000000"/>
              <w:left w:val="nil"/>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w:t>
            </w:r>
            <w:r>
              <w:rPr>
                <w:lang w:bidi="th-TH"/>
              </w:rPr>
              <w:t xml:space="preserve"> The name of the customer.</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221" w:type="dxa"/>
            <w:tcBorders>
              <w:top w:val="single" w:sz="8" w:space="0" w:color="000000"/>
              <w:left w:val="nil"/>
              <w:right w:val="double" w:sz="4" w:space="0" w:color="auto"/>
            </w:tcBorders>
            <w:tcMar>
              <w:top w:w="0" w:type="dxa"/>
              <w:left w:w="108" w:type="dxa"/>
              <w:bottom w:w="0" w:type="dxa"/>
              <w:right w:w="108" w:type="dxa"/>
            </w:tcMar>
            <w:hideMark/>
          </w:tcPr>
          <w:p w:rsidR="001A4F8F" w:rsidRPr="00D745EF" w:rsidRDefault="001A4F8F" w:rsidP="006418F5">
            <w:pPr>
              <w:pStyle w:val="TableCells"/>
              <w:rPr>
                <w:rFonts w:cs="Arial"/>
                <w:szCs w:val="20"/>
              </w:rPr>
            </w:pPr>
            <w:r>
              <w:rPr>
                <w:rFonts w:cs="Arial"/>
                <w:szCs w:val="20"/>
              </w:rPr>
              <w:t>Customer Number</w:t>
            </w:r>
          </w:p>
        </w:tc>
        <w:tc>
          <w:tcPr>
            <w:tcW w:w="5400" w:type="dxa"/>
            <w:tcBorders>
              <w:top w:val="single" w:sz="8" w:space="0" w:color="000000"/>
              <w:left w:val="nil"/>
              <w:right w:val="nil"/>
            </w:tcBorders>
            <w:tcMar>
              <w:top w:w="0" w:type="dxa"/>
              <w:left w:w="108" w:type="dxa"/>
              <w:bottom w:w="0" w:type="dxa"/>
              <w:right w:w="108" w:type="dxa"/>
            </w:tcMar>
            <w:hideMark/>
          </w:tcPr>
          <w:p w:rsidR="001A4F8F" w:rsidRPr="00D745EF" w:rsidRDefault="001A4F8F" w:rsidP="006418F5">
            <w:pPr>
              <w:pStyle w:val="TableCells"/>
              <w:rPr>
                <w:rFonts w:cs="Arial"/>
                <w:szCs w:val="20"/>
              </w:rPr>
            </w:pPr>
            <w:r>
              <w:rPr>
                <w:rFonts w:cs="Arial"/>
                <w:szCs w:val="20"/>
              </w:rPr>
              <w:t>Display only</w:t>
            </w:r>
            <w:r w:rsidRPr="00FE1A05">
              <w:rPr>
                <w:rFonts w:cs="Arial"/>
                <w:szCs w:val="20"/>
              </w:rPr>
              <w:t>.</w:t>
            </w:r>
            <w:r w:rsidRPr="00F74F67">
              <w:rPr>
                <w:lang w:bidi="th-TH"/>
              </w:rPr>
              <w:t xml:space="preserve"> A unique number assigned to each customer</w:t>
            </w:r>
            <w:r>
              <w:rPr>
                <w:lang w:bidi="th-TH"/>
              </w:rPr>
              <w:t>.</w:t>
            </w:r>
          </w:p>
        </w:tc>
      </w:tr>
    </w:tbl>
    <w:p w:rsidR="001A4F8F" w:rsidRPr="00EE558F" w:rsidRDefault="001A4F8F" w:rsidP="006418F5"/>
    <w:p w:rsidR="001A4F8F" w:rsidRDefault="001A4F8F" w:rsidP="006418F5">
      <w:pPr>
        <w:pStyle w:val="Heading7"/>
      </w:pPr>
      <w:bookmarkStart w:id="36" w:name="_D2HTopic_31"/>
      <w:r>
        <w:t>Invoice Tab</w:t>
      </w:r>
      <w:r w:rsidR="00903F13">
        <w:fldChar w:fldCharType="begin"/>
      </w:r>
      <w:r>
        <w:instrText xml:space="preserve"> XE "</w:instrText>
      </w:r>
      <w:r w:rsidRPr="00BE23E1">
        <w:instrText>C</w:instrText>
      </w:r>
      <w:r>
        <w:instrText xml:space="preserve">ontracts and Grants Invoice document: Invoice tab" </w:instrText>
      </w:r>
      <w:r w:rsidR="00903F13">
        <w:fldChar w:fldCharType="end"/>
      </w:r>
      <w:bookmarkEnd w:id="36"/>
    </w:p>
    <w:p w:rsidR="001A4F8F" w:rsidRDefault="001A4F8F" w:rsidP="006418F5">
      <w:r>
        <w:t xml:space="preserve">The Invoice Tab will change depending on the type of Invoice that is generated based on Billing Frequency selected for the award: </w:t>
      </w:r>
      <w:r w:rsidRPr="008D51BA">
        <w:rPr>
          <w:rStyle w:val="Strong"/>
        </w:rPr>
        <w:t>Cost Reimbursable</w:t>
      </w:r>
      <w:r>
        <w:t xml:space="preserve"> (annually, LOC Billing, monthly, quarterly, semi-annually) , </w:t>
      </w:r>
      <w:r w:rsidRPr="008D51BA">
        <w:rPr>
          <w:rStyle w:val="Strong"/>
        </w:rPr>
        <w:t>Milestone</w:t>
      </w:r>
      <w:r>
        <w:t xml:space="preserve"> (milestone) and </w:t>
      </w:r>
      <w:r w:rsidRPr="008D51BA">
        <w:rPr>
          <w:rStyle w:val="Strong"/>
        </w:rPr>
        <w:t>Pre-Determined Billing</w:t>
      </w:r>
      <w:r>
        <w:t xml:space="preserve"> (pre-determined billing).</w:t>
      </w:r>
    </w:p>
    <w:p w:rsidR="001A4F8F" w:rsidRDefault="001A4F8F" w:rsidP="006418F5">
      <w:pPr>
        <w:pStyle w:val="Heading8"/>
      </w:pPr>
      <w:r>
        <w:t>Invoice Details Tab</w:t>
      </w:r>
      <w:r w:rsidR="00903F13">
        <w:fldChar w:fldCharType="begin"/>
      </w:r>
      <w:r>
        <w:instrText xml:space="preserve"> XE "</w:instrText>
      </w:r>
      <w:r w:rsidRPr="00BE23E1">
        <w:instrText>C</w:instrText>
      </w:r>
      <w:r>
        <w:instrText xml:space="preserve">ontracts and Grants Invoice document: Invoice Details Tab" </w:instrText>
      </w:r>
      <w:r w:rsidR="00903F13">
        <w:fldChar w:fldCharType="end"/>
      </w:r>
    </w:p>
    <w:p w:rsidR="001A4F8F" w:rsidRPr="00F832CA" w:rsidRDefault="001A4F8F" w:rsidP="006418F5"/>
    <w:p w:rsidR="001A4F8F" w:rsidRPr="00EC23F2" w:rsidRDefault="001A4F8F" w:rsidP="006418F5">
      <w:pPr>
        <w:pStyle w:val="TableHeading"/>
        <w:rPr>
          <w:lang w:bidi="th-TH"/>
        </w:rPr>
      </w:pPr>
      <w:r>
        <w:rPr>
          <w:lang w:bidi="th-TH"/>
        </w:rPr>
        <w:t>Invoice Details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Amount Remaining To Bill</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w:t>
            </w:r>
            <w:r>
              <w:rPr>
                <w:lang w:bidi="th-TH"/>
              </w:rPr>
              <w:t xml:space="preserve"> The difference between the Total Budget and Total Amount Billed To Date.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Budget Remaining</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w:t>
            </w:r>
            <w:r>
              <w:rPr>
                <w:lang w:bidi="th-TH"/>
              </w:rPr>
              <w:t xml:space="preserve"> The difference between the Total Budget and Cumulative Expenditures.</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Cost Category Name</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w:t>
            </w:r>
            <w:r>
              <w:rPr>
                <w:lang w:bidi="th-TH"/>
              </w:rPr>
              <w:t xml:space="preserve">. Used to group expenditures on the Contracts &amp; Grants invoice document </w:t>
            </w:r>
            <w:r>
              <w:t>for cost reimbursable Awards, t</w:t>
            </w:r>
            <w:r>
              <w:rPr>
                <w:lang w:bidi="th-TH"/>
              </w:rPr>
              <w:t>he name assigned to a defined set of object codes.</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Cumulative Expenditures</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w:t>
            </w:r>
            <w:r>
              <w:rPr>
                <w:lang w:bidi="th-TH"/>
              </w:rPr>
              <w:t>. The total expenditures in the GL Balance table for the accounts on this invoice.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Invoice Amount</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Defaults from the total expenditures for the billing period for the accounts on this invoice. Enter a lower amount to adjust if necessary.</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Milestone or Predetermined Bill Previously Billed</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 xml:space="preserve">Display only. Displays amount previously billed on milestone or predetermined billing schedules. Amounts will display under the Invoice Amount and Total Previously Billed columns and will reduce the amount of the invoice. </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lastRenderedPageBreak/>
              <w:t>Total Amount Billed To Date</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 The amount of expenditures invoiced to date for the accounts on this invoice.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Total Budget</w:t>
            </w:r>
          </w:p>
        </w:tc>
        <w:tc>
          <w:tcPr>
            <w:tcW w:w="5400" w:type="dxa"/>
            <w:tcBorders>
              <w:top w:val="nil"/>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w:t>
            </w:r>
            <w:r>
              <w:rPr>
                <w:lang w:bidi="th-TH"/>
              </w:rPr>
              <w:t>. The Award amount budgeted for the accounts on this invoice.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sidRPr="008D51BA">
              <w:rPr>
                <w:rFonts w:cs="Arial"/>
                <w:szCs w:val="20"/>
              </w:rPr>
              <w:t>Total Cost</w:t>
            </w:r>
          </w:p>
        </w:tc>
        <w:tc>
          <w:tcPr>
            <w:tcW w:w="5400" w:type="dxa"/>
            <w:tcBorders>
              <w:top w:val="nil"/>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w:t>
            </w:r>
            <w:r w:rsidRPr="008D51BA">
              <w:rPr>
                <w:rFonts w:cs="Arial"/>
                <w:szCs w:val="20"/>
              </w:rPr>
              <w:t xml:space="preserve"> The total amounts for the accounts on this invoice.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sidRPr="008D51BA">
              <w:rPr>
                <w:rFonts w:cs="Arial"/>
                <w:szCs w:val="20"/>
              </w:rPr>
              <w:t>Total Direct Cost</w:t>
            </w:r>
          </w:p>
        </w:tc>
        <w:tc>
          <w:tcPr>
            <w:tcW w:w="5400" w:type="dxa"/>
            <w:tcBorders>
              <w:top w:val="nil"/>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sidRPr="008D51BA">
              <w:rPr>
                <w:rFonts w:cs="Arial"/>
                <w:szCs w:val="20"/>
              </w:rPr>
              <w:t>Display only. The total amount of the detail lines, minus indirect cost.</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sidRPr="008D51BA">
              <w:rPr>
                <w:rFonts w:cs="Arial"/>
                <w:szCs w:val="20"/>
              </w:rPr>
              <w:t>Total Indirect Cost</w:t>
            </w:r>
          </w:p>
        </w:tc>
        <w:tc>
          <w:tcPr>
            <w:tcW w:w="5400" w:type="dxa"/>
            <w:tcBorders>
              <w:top w:val="nil"/>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sidRPr="008D51BA">
              <w:rPr>
                <w:rFonts w:cs="Arial"/>
                <w:szCs w:val="20"/>
              </w:rPr>
              <w:t>Display on</w:t>
            </w:r>
            <w:r>
              <w:rPr>
                <w:rFonts w:cs="Arial"/>
                <w:szCs w:val="20"/>
              </w:rPr>
              <w:t>ly.</w:t>
            </w:r>
            <w:r w:rsidRPr="008D51BA">
              <w:rPr>
                <w:rFonts w:cs="Arial"/>
                <w:szCs w:val="20"/>
              </w:rPr>
              <w:t xml:space="preserve"> The total amount of indirect cost for the accounts on this invoic</w:t>
            </w:r>
            <w:r>
              <w:rPr>
                <w:rFonts w:cs="Arial"/>
                <w:szCs w:val="20"/>
              </w:rPr>
              <w:t>e included in the detail lines.</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single" w:sz="8" w:space="0" w:color="000000"/>
              <w:left w:val="nil"/>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Total Previously Billed</w:t>
            </w:r>
          </w:p>
        </w:tc>
        <w:tc>
          <w:tcPr>
            <w:tcW w:w="5400" w:type="dxa"/>
            <w:tcBorders>
              <w:top w:val="single" w:sz="8" w:space="0" w:color="000000"/>
              <w:left w:val="nil"/>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 The amount of expenditures invoiced in prior billing periods for the accounts on this invoice.</w:t>
            </w:r>
          </w:p>
        </w:tc>
      </w:tr>
    </w:tbl>
    <w:p w:rsidR="001A4F8F" w:rsidRPr="009E0A9F" w:rsidRDefault="001A4F8F" w:rsidP="006418F5">
      <w:pPr>
        <w:pStyle w:val="Heading8"/>
      </w:pPr>
      <w:r w:rsidRPr="009E0A9F">
        <w:t>Milestones Tab</w:t>
      </w:r>
      <w:r w:rsidR="00903F13" w:rsidRPr="009E0A9F">
        <w:fldChar w:fldCharType="begin"/>
      </w:r>
      <w:r w:rsidRPr="009E0A9F">
        <w:instrText xml:space="preserve"> XE "Contracts </w:instrText>
      </w:r>
      <w:r>
        <w:instrText>and</w:instrText>
      </w:r>
      <w:r w:rsidRPr="009E0A9F">
        <w:instrText xml:space="preserve"> Grants Invoice document: Milestones tab" </w:instrText>
      </w:r>
      <w:r w:rsidR="00903F13" w:rsidRPr="009E0A9F">
        <w:fldChar w:fldCharType="end"/>
      </w:r>
    </w:p>
    <w:p w:rsidR="001A4F8F" w:rsidRDefault="001A4F8F" w:rsidP="006418F5"/>
    <w:p w:rsidR="001A4F8F" w:rsidRPr="00EC23F2" w:rsidRDefault="001A4F8F" w:rsidP="006418F5">
      <w:pPr>
        <w:pStyle w:val="TableHeading"/>
        <w:rPr>
          <w:lang w:bidi="th-TH"/>
        </w:rPr>
      </w:pPr>
      <w:r>
        <w:rPr>
          <w:lang w:bidi="th-TH"/>
        </w:rPr>
        <w:t>Milestones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Actual Completion Date</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w:t>
            </w:r>
            <w:r>
              <w:t xml:space="preserve"> The date the milestone was actually completed.</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Milestone Amount</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w:t>
            </w:r>
            <w:r>
              <w:t xml:space="preserve"> The billable amount for the milestone.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Milestone Description</w:t>
            </w:r>
          </w:p>
        </w:tc>
        <w:tc>
          <w:tcPr>
            <w:tcW w:w="5400" w:type="dxa"/>
            <w:tcBorders>
              <w:top w:val="nil"/>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w:t>
            </w:r>
            <w:r>
              <w:t xml:space="preserve"> A description for the milestone.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Milestone Number</w:t>
            </w:r>
          </w:p>
        </w:tc>
        <w:tc>
          <w:tcPr>
            <w:tcW w:w="5400" w:type="dxa"/>
            <w:tcBorders>
              <w:top w:val="nil"/>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w:t>
            </w:r>
            <w:r>
              <w:t xml:space="preserve"> A unique number assigned to the milestone.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single" w:sz="8" w:space="0" w:color="000000"/>
              <w:left w:val="nil"/>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Total</w:t>
            </w:r>
          </w:p>
        </w:tc>
        <w:tc>
          <w:tcPr>
            <w:tcW w:w="5400" w:type="dxa"/>
            <w:tcBorders>
              <w:top w:val="single" w:sz="8" w:space="0" w:color="000000"/>
              <w:left w:val="nil"/>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 The total of all milestones listed.</w:t>
            </w:r>
          </w:p>
        </w:tc>
      </w:tr>
    </w:tbl>
    <w:p w:rsidR="001A4F8F" w:rsidRPr="00EE558F" w:rsidRDefault="001A4F8F" w:rsidP="006418F5"/>
    <w:p w:rsidR="001A4F8F" w:rsidRDefault="001A4F8F" w:rsidP="006418F5">
      <w:pPr>
        <w:pStyle w:val="Heading8"/>
      </w:pPr>
      <w:r>
        <w:t>Scheduled Bills Tab</w:t>
      </w:r>
      <w:r w:rsidR="00903F13">
        <w:fldChar w:fldCharType="begin"/>
      </w:r>
      <w:r>
        <w:instrText xml:space="preserve"> XE "</w:instrText>
      </w:r>
      <w:r w:rsidRPr="00BE23E1">
        <w:instrText>C</w:instrText>
      </w:r>
      <w:r>
        <w:instrText xml:space="preserve">ontracts and Grants Invoice document: Bills tab" </w:instrText>
      </w:r>
      <w:r w:rsidR="00903F13">
        <w:fldChar w:fldCharType="end"/>
      </w:r>
    </w:p>
    <w:p w:rsidR="001A4F8F" w:rsidRDefault="001A4F8F" w:rsidP="006418F5"/>
    <w:p w:rsidR="001A4F8F" w:rsidRPr="00EC23F2" w:rsidRDefault="001A4F8F" w:rsidP="006418F5">
      <w:pPr>
        <w:pStyle w:val="TableHeading"/>
        <w:rPr>
          <w:lang w:bidi="th-TH"/>
        </w:rPr>
      </w:pPr>
      <w:r>
        <w:rPr>
          <w:lang w:bidi="th-TH"/>
        </w:rPr>
        <w:t>Scheduled Bills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Scheduled Bill Amount</w:t>
            </w:r>
          </w:p>
        </w:tc>
        <w:tc>
          <w:tcPr>
            <w:tcW w:w="5400" w:type="dxa"/>
            <w:tcBorders>
              <w:top w:val="nil"/>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w:t>
            </w:r>
            <w:r>
              <w:t xml:space="preserve"> The billable amount for the bill.</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hideMark/>
          </w:tcPr>
          <w:p w:rsidR="001A4F8F" w:rsidRPr="00D745EF" w:rsidRDefault="001A4F8F" w:rsidP="006418F5">
            <w:pPr>
              <w:pStyle w:val="TableCells"/>
              <w:rPr>
                <w:rFonts w:cs="Arial"/>
                <w:szCs w:val="20"/>
              </w:rPr>
            </w:pPr>
            <w:r>
              <w:rPr>
                <w:rFonts w:cs="Arial"/>
                <w:szCs w:val="20"/>
              </w:rPr>
              <w:t>Scheduled Bill Date</w:t>
            </w:r>
          </w:p>
        </w:tc>
        <w:tc>
          <w:tcPr>
            <w:tcW w:w="5400" w:type="dxa"/>
            <w:tcBorders>
              <w:top w:val="nil"/>
              <w:left w:val="nil"/>
              <w:bottom w:val="single" w:sz="8" w:space="0" w:color="000000"/>
              <w:right w:val="nil"/>
            </w:tcBorders>
            <w:tcMar>
              <w:top w:w="0" w:type="dxa"/>
              <w:left w:w="108" w:type="dxa"/>
              <w:bottom w:w="0" w:type="dxa"/>
              <w:right w:w="108" w:type="dxa"/>
            </w:tcMar>
            <w:hideMark/>
          </w:tcPr>
          <w:p w:rsidR="001A4F8F" w:rsidRPr="00D745EF" w:rsidRDefault="001A4F8F" w:rsidP="006418F5">
            <w:pPr>
              <w:pStyle w:val="TableCells"/>
              <w:rPr>
                <w:rFonts w:cs="Arial"/>
                <w:szCs w:val="20"/>
              </w:rPr>
            </w:pPr>
            <w:r>
              <w:rPr>
                <w:rFonts w:cs="Arial"/>
                <w:szCs w:val="20"/>
              </w:rPr>
              <w:t>Display only.</w:t>
            </w:r>
            <w:r>
              <w:t xml:space="preserve"> The date the bill is due.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single" w:sz="8" w:space="0" w:color="000000"/>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Scheduled Bill Description</w:t>
            </w:r>
          </w:p>
        </w:tc>
        <w:tc>
          <w:tcPr>
            <w:tcW w:w="5400" w:type="dxa"/>
            <w:tcBorders>
              <w:top w:val="single" w:sz="8" w:space="0" w:color="000000"/>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 xml:space="preserve">Display only. </w:t>
            </w:r>
            <w:r>
              <w:t>A description for the bill.</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single" w:sz="8" w:space="0" w:color="000000"/>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Scheduled Bill Number</w:t>
            </w:r>
          </w:p>
        </w:tc>
        <w:tc>
          <w:tcPr>
            <w:tcW w:w="5400" w:type="dxa"/>
            <w:tcBorders>
              <w:top w:val="single" w:sz="8" w:space="0" w:color="000000"/>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 xml:space="preserve">Display only. </w:t>
            </w:r>
            <w:r>
              <w:t>A unique number assigned to the bill.</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single" w:sz="8" w:space="0" w:color="000000"/>
              <w:left w:val="nil"/>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Total</w:t>
            </w:r>
          </w:p>
        </w:tc>
        <w:tc>
          <w:tcPr>
            <w:tcW w:w="5400" w:type="dxa"/>
            <w:tcBorders>
              <w:top w:val="single" w:sz="8" w:space="0" w:color="000000"/>
              <w:left w:val="nil"/>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 The total amount of all bills listed.</w:t>
            </w:r>
          </w:p>
        </w:tc>
      </w:tr>
    </w:tbl>
    <w:p w:rsidR="006418F5" w:rsidRDefault="006418F5" w:rsidP="006418F5">
      <w:pPr>
        <w:pStyle w:val="Heading7"/>
      </w:pPr>
      <w:bookmarkStart w:id="37" w:name="_D2HTopic_32"/>
    </w:p>
    <w:p w:rsidR="006418F5" w:rsidRDefault="006418F5" w:rsidP="006418F5">
      <w:pPr>
        <w:rPr>
          <w:rFonts w:ascii="Arial" w:hAnsi="Arial" w:cs="Arial"/>
          <w:sz w:val="24"/>
          <w:szCs w:val="24"/>
        </w:rPr>
      </w:pPr>
      <w:r>
        <w:br w:type="page"/>
      </w:r>
    </w:p>
    <w:p w:rsidR="001A4F8F" w:rsidRDefault="001A4F8F" w:rsidP="006418F5">
      <w:pPr>
        <w:pStyle w:val="Heading7"/>
      </w:pPr>
      <w:r>
        <w:lastRenderedPageBreak/>
        <w:t>Account Summary</w:t>
      </w:r>
      <w:r w:rsidR="00903F13">
        <w:fldChar w:fldCharType="begin"/>
      </w:r>
      <w:r>
        <w:instrText xml:space="preserve"> XE "</w:instrText>
      </w:r>
      <w:r w:rsidRPr="00BE23E1">
        <w:instrText>C</w:instrText>
      </w:r>
      <w:r>
        <w:instrText xml:space="preserve">ontracts and Grants Invoice document: Account Summary tab" </w:instrText>
      </w:r>
      <w:r w:rsidR="00903F13">
        <w:fldChar w:fldCharType="end"/>
      </w:r>
      <w:bookmarkEnd w:id="37"/>
    </w:p>
    <w:p w:rsidR="001A4F8F" w:rsidRDefault="001A4F8F" w:rsidP="006418F5"/>
    <w:p w:rsidR="001A4F8F" w:rsidRPr="00EC23F2" w:rsidRDefault="001A4F8F" w:rsidP="006418F5">
      <w:pPr>
        <w:pStyle w:val="TableHeading"/>
        <w:rPr>
          <w:lang w:bidi="th-TH"/>
        </w:rPr>
      </w:pPr>
      <w:r>
        <w:rPr>
          <w:lang w:bidi="th-TH"/>
        </w:rPr>
        <w:t>Account Summary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pPr>
            <w:r>
              <w:rPr>
                <w:rFonts w:cs="Arial"/>
                <w:szCs w:val="20"/>
              </w:rPr>
              <w:t>Account Number</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 xml:space="preserve">Display only. </w:t>
            </w:r>
            <w:r>
              <w:rPr>
                <w:lang w:bidi="th-TH"/>
              </w:rPr>
              <w:t>The Account Number associated with the Award.</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pPr>
            <w:r>
              <w:rPr>
                <w:rFonts w:cs="Arial"/>
                <w:szCs w:val="20"/>
              </w:rPr>
              <w:t>Budget Remaining</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w:t>
            </w:r>
            <w:r>
              <w:rPr>
                <w:lang w:bidi="th-TH"/>
              </w:rPr>
              <w:t xml:space="preserve"> The difference between the Total Budget and Cumulative Expenditures.</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903F13" w:rsidP="006418F5">
            <w:pPr>
              <w:pStyle w:val="TableCells"/>
            </w:pPr>
            <w:hyperlink r:id="rId26" w:history="1">
              <w:r w:rsidR="001A4F8F" w:rsidRPr="003220F7">
                <w:rPr>
                  <w:rFonts w:cs="Arial"/>
                  <w:szCs w:val="20"/>
                </w:rPr>
                <w:t>Chart Code</w:t>
              </w:r>
            </w:hyperlink>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 xml:space="preserve">Display only. </w:t>
            </w:r>
            <w:r>
              <w:rPr>
                <w:lang w:bidi="th-TH"/>
              </w:rPr>
              <w:t>The Chart of Account</w:t>
            </w:r>
            <w:r w:rsidRPr="0080027A">
              <w:rPr>
                <w:lang w:bidi="th-TH"/>
              </w:rPr>
              <w:t>s code</w:t>
            </w:r>
            <w:r>
              <w:rPr>
                <w:lang w:bidi="th-TH"/>
              </w:rPr>
              <w:t xml:space="preserve"> of the processing organization providing payment processing services to the billing organization.</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pPr>
            <w:r>
              <w:rPr>
                <w:rFonts w:cs="Arial"/>
                <w:szCs w:val="20"/>
              </w:rPr>
              <w:t>Cumulative Expenditures</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w:t>
            </w:r>
            <w:r>
              <w:rPr>
                <w:lang w:bidi="th-TH"/>
              </w:rPr>
              <w:t>. The total expenditures to date in the GL Balance table for the account.</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Invoice Amount</w:t>
            </w:r>
          </w:p>
        </w:tc>
        <w:tc>
          <w:tcPr>
            <w:tcW w:w="5400" w:type="dxa"/>
            <w:tcBorders>
              <w:top w:val="nil"/>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 The total expenditures for the billing period for the account.</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Total Amount Billed To Date</w:t>
            </w:r>
          </w:p>
        </w:tc>
        <w:tc>
          <w:tcPr>
            <w:tcW w:w="5400" w:type="dxa"/>
            <w:tcBorders>
              <w:top w:val="nil"/>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 The amount of expenditures invoiced to date for the account.</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single" w:sz="8" w:space="0" w:color="000000"/>
              <w:left w:val="nil"/>
              <w:bottom w:val="single" w:sz="8" w:space="0" w:color="000000"/>
              <w:right w:val="double" w:sz="4" w:space="0" w:color="auto"/>
            </w:tcBorders>
            <w:tcMar>
              <w:top w:w="0" w:type="dxa"/>
              <w:left w:w="108" w:type="dxa"/>
              <w:bottom w:w="0" w:type="dxa"/>
              <w:right w:w="108" w:type="dxa"/>
            </w:tcMar>
            <w:hideMark/>
          </w:tcPr>
          <w:p w:rsidR="001A4F8F" w:rsidRPr="00D745EF" w:rsidRDefault="001A4F8F" w:rsidP="006418F5">
            <w:pPr>
              <w:pStyle w:val="TableCells"/>
              <w:rPr>
                <w:rFonts w:cs="Arial"/>
                <w:szCs w:val="20"/>
              </w:rPr>
            </w:pPr>
            <w:r>
              <w:rPr>
                <w:rFonts w:cs="Arial"/>
                <w:szCs w:val="20"/>
              </w:rPr>
              <w:t>Total Budget</w:t>
            </w:r>
          </w:p>
        </w:tc>
        <w:tc>
          <w:tcPr>
            <w:tcW w:w="5400" w:type="dxa"/>
            <w:tcBorders>
              <w:top w:val="single" w:sz="8" w:space="0" w:color="000000"/>
              <w:left w:val="nil"/>
              <w:bottom w:val="single" w:sz="8" w:space="0" w:color="000000"/>
              <w:right w:val="nil"/>
            </w:tcBorders>
            <w:tcMar>
              <w:top w:w="0" w:type="dxa"/>
              <w:left w:w="108" w:type="dxa"/>
              <w:bottom w:w="0" w:type="dxa"/>
              <w:right w:w="108" w:type="dxa"/>
            </w:tcMar>
            <w:hideMark/>
          </w:tcPr>
          <w:p w:rsidR="001A4F8F" w:rsidRPr="00D745EF" w:rsidRDefault="001A4F8F" w:rsidP="006418F5">
            <w:pPr>
              <w:pStyle w:val="TableCells"/>
              <w:rPr>
                <w:rFonts w:cs="Arial"/>
                <w:szCs w:val="20"/>
              </w:rPr>
            </w:pPr>
            <w:r>
              <w:rPr>
                <w:lang w:bidi="th-TH"/>
              </w:rPr>
              <w:t>Display only. The Award amount budgeted for the account.</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single" w:sz="8" w:space="0" w:color="000000"/>
              <w:left w:val="nil"/>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Total Previously Billed</w:t>
            </w:r>
          </w:p>
        </w:tc>
        <w:tc>
          <w:tcPr>
            <w:tcW w:w="5400" w:type="dxa"/>
            <w:tcBorders>
              <w:top w:val="single" w:sz="8" w:space="0" w:color="000000"/>
              <w:left w:val="nil"/>
              <w:right w:val="nil"/>
            </w:tcBorders>
            <w:tcMar>
              <w:top w:w="0" w:type="dxa"/>
              <w:left w:w="108" w:type="dxa"/>
              <w:bottom w:w="0" w:type="dxa"/>
              <w:right w:w="108" w:type="dxa"/>
            </w:tcMar>
          </w:tcPr>
          <w:p w:rsidR="001A4F8F" w:rsidRDefault="001A4F8F" w:rsidP="006418F5">
            <w:pPr>
              <w:pStyle w:val="TableCells"/>
              <w:rPr>
                <w:lang w:bidi="th-TH"/>
              </w:rPr>
            </w:pPr>
            <w:r>
              <w:rPr>
                <w:lang w:bidi="th-TH"/>
              </w:rPr>
              <w:t xml:space="preserve">Display only. The amount previously billed on this account. </w:t>
            </w:r>
          </w:p>
        </w:tc>
      </w:tr>
    </w:tbl>
    <w:p w:rsidR="001A4F8F" w:rsidRDefault="001A4F8F" w:rsidP="006418F5">
      <w:pPr>
        <w:pStyle w:val="Heading7"/>
        <w:rPr>
          <w:noProof/>
        </w:rPr>
      </w:pPr>
      <w:bookmarkStart w:id="38" w:name="_D2HTopic_33"/>
      <w:r>
        <w:t>Invoice Suspension Categories Tab</w:t>
      </w:r>
      <w:r w:rsidR="00903F13">
        <w:fldChar w:fldCharType="begin"/>
      </w:r>
      <w:r>
        <w:instrText xml:space="preserve"> XE "</w:instrText>
      </w:r>
      <w:r w:rsidRPr="00BE23E1">
        <w:instrText>C</w:instrText>
      </w:r>
      <w:r>
        <w:instrText xml:space="preserve">ontracts and Grants Invoice document: Invoice Suspension Categories tab" </w:instrText>
      </w:r>
      <w:r w:rsidR="00903F13">
        <w:fldChar w:fldCharType="end"/>
      </w:r>
      <w:bookmarkEnd w:id="38"/>
    </w:p>
    <w:p w:rsidR="001A4F8F" w:rsidRPr="00F832CA" w:rsidRDefault="001A4F8F" w:rsidP="006418F5"/>
    <w:p w:rsidR="001A4F8F" w:rsidRPr="00EC23F2" w:rsidRDefault="001A4F8F" w:rsidP="006418F5">
      <w:pPr>
        <w:pStyle w:val="TableHeading"/>
        <w:rPr>
          <w:lang w:bidi="th-TH"/>
        </w:rPr>
      </w:pPr>
      <w:r>
        <w:rPr>
          <w:lang w:bidi="th-TH"/>
        </w:rPr>
        <w:t>Invoice Suspension Categories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hideMark/>
          </w:tcPr>
          <w:p w:rsidR="001A4F8F" w:rsidRPr="00D745EF" w:rsidRDefault="001A4F8F" w:rsidP="006418F5">
            <w:pPr>
              <w:pStyle w:val="TableCells"/>
              <w:rPr>
                <w:rFonts w:cs="Arial"/>
                <w:szCs w:val="20"/>
              </w:rPr>
            </w:pPr>
            <w:r>
              <w:rPr>
                <w:rFonts w:cs="Arial"/>
                <w:szCs w:val="20"/>
              </w:rPr>
              <w:t>Suspension Category Code</w:t>
            </w:r>
          </w:p>
        </w:tc>
        <w:tc>
          <w:tcPr>
            <w:tcW w:w="5400" w:type="dxa"/>
            <w:tcBorders>
              <w:top w:val="nil"/>
              <w:left w:val="nil"/>
              <w:bottom w:val="single" w:sz="8" w:space="0" w:color="000000"/>
              <w:right w:val="nil"/>
            </w:tcBorders>
            <w:tcMar>
              <w:top w:w="0" w:type="dxa"/>
              <w:left w:w="108" w:type="dxa"/>
              <w:bottom w:w="0" w:type="dxa"/>
              <w:right w:w="108" w:type="dxa"/>
            </w:tcMar>
            <w:hideMark/>
          </w:tcPr>
          <w:p w:rsidR="001A4F8F" w:rsidRPr="00D745EF" w:rsidRDefault="001A4F8F" w:rsidP="006418F5">
            <w:pPr>
              <w:pStyle w:val="TableCells"/>
              <w:rPr>
                <w:rFonts w:cs="Arial"/>
                <w:szCs w:val="20"/>
              </w:rPr>
            </w:pPr>
            <w:r>
              <w:rPr>
                <w:rFonts w:cs="Arial"/>
                <w:szCs w:val="20"/>
              </w:rPr>
              <w:t>Display only.</w:t>
            </w:r>
            <w:r>
              <w:rPr>
                <w:lang w:bidi="th-TH"/>
              </w:rPr>
              <w:t xml:space="preserve"> The unique code assigned to the suspension category.</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single" w:sz="8" w:space="0" w:color="000000"/>
              <w:left w:val="nil"/>
              <w:right w:val="double" w:sz="4" w:space="0" w:color="auto"/>
            </w:tcBorders>
            <w:tcMar>
              <w:top w:w="0" w:type="dxa"/>
              <w:left w:w="108" w:type="dxa"/>
              <w:bottom w:w="0" w:type="dxa"/>
              <w:right w:w="108" w:type="dxa"/>
            </w:tcMar>
            <w:hideMark/>
          </w:tcPr>
          <w:p w:rsidR="001A4F8F" w:rsidRPr="00E97285" w:rsidRDefault="001A4F8F" w:rsidP="006418F5">
            <w:pPr>
              <w:pStyle w:val="TableCells"/>
              <w:rPr>
                <w:rFonts w:cs="Arial"/>
                <w:szCs w:val="20"/>
                <w:highlight w:val="yellow"/>
              </w:rPr>
            </w:pPr>
            <w:r>
              <w:rPr>
                <w:rFonts w:cs="Arial"/>
                <w:szCs w:val="20"/>
              </w:rPr>
              <w:t>Suspension Category Description</w:t>
            </w:r>
          </w:p>
        </w:tc>
        <w:tc>
          <w:tcPr>
            <w:tcW w:w="5400" w:type="dxa"/>
            <w:tcBorders>
              <w:top w:val="single" w:sz="8" w:space="0" w:color="000000"/>
              <w:left w:val="nil"/>
              <w:right w:val="nil"/>
            </w:tcBorders>
            <w:tcMar>
              <w:top w:w="0" w:type="dxa"/>
              <w:left w:w="108" w:type="dxa"/>
              <w:bottom w:w="0" w:type="dxa"/>
              <w:right w:w="108" w:type="dxa"/>
            </w:tcMar>
            <w:hideMark/>
          </w:tcPr>
          <w:p w:rsidR="001A4F8F" w:rsidRPr="00D745EF" w:rsidRDefault="001A4F8F" w:rsidP="006418F5">
            <w:pPr>
              <w:pStyle w:val="TableCells"/>
              <w:rPr>
                <w:rFonts w:cs="Arial"/>
                <w:szCs w:val="20"/>
              </w:rPr>
            </w:pPr>
            <w:r w:rsidRPr="008D51BA">
              <w:rPr>
                <w:rFonts w:cs="Arial"/>
                <w:szCs w:val="20"/>
              </w:rPr>
              <w:t>Display only.</w:t>
            </w:r>
            <w:r>
              <w:rPr>
                <w:rFonts w:cs="Arial"/>
                <w:szCs w:val="20"/>
              </w:rPr>
              <w:t xml:space="preserve"> The description for the suspension category.</w:t>
            </w:r>
          </w:p>
        </w:tc>
      </w:tr>
    </w:tbl>
    <w:p w:rsidR="001A4F8F" w:rsidRDefault="001A4F8F" w:rsidP="006418F5"/>
    <w:p w:rsidR="001A4F8F" w:rsidRDefault="001A4F8F" w:rsidP="006418F5">
      <w:r>
        <w:t xml:space="preserve">Invoice Suspension Categories require code to create new values or to modify existing </w:t>
      </w:r>
      <w:proofErr w:type="gramStart"/>
      <w:r>
        <w:t>values,</w:t>
      </w:r>
      <w:proofErr w:type="gramEnd"/>
      <w:r>
        <w:t xml:space="preserve"> therefore, there isn’t a related maintenance table. Following are the existing suspension categories. </w:t>
      </w:r>
    </w:p>
    <w:p w:rsidR="001A4F8F" w:rsidRDefault="001A4F8F" w:rsidP="006418F5"/>
    <w:p w:rsidR="006418F5" w:rsidRDefault="006418F5">
      <w:pPr>
        <w:rPr>
          <w:rFonts w:ascii="Arial" w:hAnsi="Arial"/>
          <w:b/>
        </w:rPr>
      </w:pPr>
      <w:r>
        <w:br w:type="page"/>
      </w:r>
    </w:p>
    <w:p w:rsidR="001A4F8F" w:rsidRDefault="001A4F8F" w:rsidP="006418F5">
      <w:pPr>
        <w:pStyle w:val="TableHeading"/>
      </w:pPr>
      <w:r>
        <w:lastRenderedPageBreak/>
        <w:t>Suspension Categories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720"/>
        <w:gridCol w:w="8633"/>
        <w:gridCol w:w="7"/>
      </w:tblGrid>
      <w:tr w:rsidR="001A4F8F" w:rsidTr="006418F5">
        <w:trPr>
          <w:gridAfter w:val="1"/>
          <w:wAfter w:w="7" w:type="dxa"/>
        </w:trPr>
        <w:tc>
          <w:tcPr>
            <w:tcW w:w="720"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Code</w:t>
            </w:r>
          </w:p>
        </w:tc>
        <w:tc>
          <w:tcPr>
            <w:tcW w:w="8633"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D745EF" w:rsidTr="006418F5">
        <w:tblPrEx>
          <w:tblBorders>
            <w:insideH w:val="none" w:sz="0" w:space="0" w:color="auto"/>
            <w:insideV w:val="none" w:sz="0" w:space="0" w:color="auto"/>
          </w:tblBorders>
          <w:tblCellMar>
            <w:top w:w="0" w:type="dxa"/>
            <w:left w:w="0" w:type="dxa"/>
            <w:right w:w="0" w:type="dxa"/>
          </w:tblCellMar>
          <w:tblLook w:val="04A0"/>
        </w:tblPrEx>
        <w:trPr>
          <w:gridAfter w:val="1"/>
          <w:wAfter w:w="7" w:type="dxa"/>
        </w:trPr>
        <w:tc>
          <w:tcPr>
            <w:tcW w:w="720" w:type="dxa"/>
            <w:tcBorders>
              <w:top w:val="nil"/>
              <w:left w:val="nil"/>
              <w:bottom w:val="single" w:sz="4" w:space="0" w:color="auto"/>
              <w:right w:val="double" w:sz="4" w:space="0" w:color="auto"/>
            </w:tcBorders>
            <w:tcMar>
              <w:top w:w="0" w:type="dxa"/>
              <w:left w:w="108" w:type="dxa"/>
              <w:bottom w:w="0" w:type="dxa"/>
              <w:right w:w="108" w:type="dxa"/>
            </w:tcMar>
            <w:hideMark/>
          </w:tcPr>
          <w:p w:rsidR="001A4F8F" w:rsidRPr="00224D93" w:rsidRDefault="001A4F8F" w:rsidP="006418F5">
            <w:pPr>
              <w:jc w:val="right"/>
            </w:pPr>
            <w:r w:rsidRPr="00224D93">
              <w:t>1</w:t>
            </w:r>
          </w:p>
        </w:tc>
        <w:tc>
          <w:tcPr>
            <w:tcW w:w="8633" w:type="dxa"/>
            <w:tcBorders>
              <w:top w:val="nil"/>
              <w:left w:val="nil"/>
              <w:bottom w:val="single" w:sz="4" w:space="0" w:color="auto"/>
              <w:right w:val="nil"/>
            </w:tcBorders>
            <w:tcMar>
              <w:top w:w="0" w:type="dxa"/>
              <w:left w:w="108" w:type="dxa"/>
              <w:bottom w:w="0" w:type="dxa"/>
              <w:right w:w="108" w:type="dxa"/>
            </w:tcMar>
            <w:hideMark/>
          </w:tcPr>
          <w:p w:rsidR="001A4F8F" w:rsidRPr="00224D93" w:rsidRDefault="001A4F8F" w:rsidP="006418F5">
            <w:r w:rsidRPr="00224D93">
              <w:t>Total Amount Billed to Date exceeds award total</w:t>
            </w:r>
          </w:p>
        </w:tc>
      </w:tr>
      <w:tr w:rsidR="001A4F8F" w:rsidRPr="00D745EF" w:rsidTr="006418F5">
        <w:tblPrEx>
          <w:tblBorders>
            <w:insideH w:val="none" w:sz="0" w:space="0" w:color="auto"/>
            <w:insideV w:val="none" w:sz="0" w:space="0" w:color="auto"/>
          </w:tblBorders>
          <w:tblCellMar>
            <w:top w:w="0" w:type="dxa"/>
            <w:left w:w="0" w:type="dxa"/>
            <w:right w:w="0" w:type="dxa"/>
          </w:tblCellMar>
          <w:tblLook w:val="04A0"/>
        </w:tblPrEx>
        <w:tc>
          <w:tcPr>
            <w:tcW w:w="720" w:type="dxa"/>
            <w:tcBorders>
              <w:top w:val="single" w:sz="4" w:space="0" w:color="auto"/>
              <w:left w:val="nil"/>
              <w:bottom w:val="single" w:sz="4" w:space="0" w:color="auto"/>
              <w:right w:val="double" w:sz="4" w:space="0" w:color="auto"/>
            </w:tcBorders>
            <w:tcMar>
              <w:top w:w="0" w:type="dxa"/>
              <w:left w:w="108" w:type="dxa"/>
              <w:bottom w:w="0" w:type="dxa"/>
              <w:right w:w="108" w:type="dxa"/>
            </w:tcMar>
          </w:tcPr>
          <w:p w:rsidR="001A4F8F" w:rsidRPr="00224D93" w:rsidRDefault="001A4F8F" w:rsidP="006418F5">
            <w:pPr>
              <w:jc w:val="right"/>
            </w:pPr>
            <w:r>
              <w:t>2</w:t>
            </w:r>
          </w:p>
        </w:tc>
        <w:tc>
          <w:tcPr>
            <w:tcW w:w="8640" w:type="dxa"/>
            <w:gridSpan w:val="2"/>
            <w:tcBorders>
              <w:top w:val="single" w:sz="4" w:space="0" w:color="auto"/>
              <w:left w:val="nil"/>
              <w:bottom w:val="single" w:sz="4" w:space="0" w:color="auto"/>
              <w:right w:val="nil"/>
            </w:tcBorders>
            <w:tcMar>
              <w:top w:w="0" w:type="dxa"/>
              <w:left w:w="108" w:type="dxa"/>
              <w:bottom w:w="0" w:type="dxa"/>
              <w:right w:w="108" w:type="dxa"/>
            </w:tcMar>
          </w:tcPr>
          <w:p w:rsidR="001A4F8F" w:rsidRPr="00224D93" w:rsidRDefault="001A4F8F" w:rsidP="006418F5">
            <w:r w:rsidRPr="00224D93">
              <w:t>Invoice amount is less than invoice minimum requirement</w:t>
            </w:r>
          </w:p>
        </w:tc>
      </w:tr>
      <w:tr w:rsidR="001A4F8F" w:rsidRPr="00D745EF" w:rsidTr="006418F5">
        <w:tblPrEx>
          <w:tblBorders>
            <w:insideH w:val="none" w:sz="0" w:space="0" w:color="auto"/>
            <w:insideV w:val="none" w:sz="0" w:space="0" w:color="auto"/>
          </w:tblBorders>
          <w:tblCellMar>
            <w:top w:w="0" w:type="dxa"/>
            <w:left w:w="0" w:type="dxa"/>
            <w:right w:w="0" w:type="dxa"/>
          </w:tblCellMar>
          <w:tblLook w:val="04A0"/>
        </w:tblPrEx>
        <w:tc>
          <w:tcPr>
            <w:tcW w:w="720" w:type="dxa"/>
            <w:tcBorders>
              <w:top w:val="single" w:sz="4" w:space="0" w:color="auto"/>
              <w:left w:val="nil"/>
              <w:bottom w:val="single" w:sz="4" w:space="0" w:color="auto"/>
              <w:right w:val="double" w:sz="4" w:space="0" w:color="auto"/>
            </w:tcBorders>
            <w:tcMar>
              <w:top w:w="0" w:type="dxa"/>
              <w:left w:w="108" w:type="dxa"/>
              <w:bottom w:w="0" w:type="dxa"/>
              <w:right w:w="108" w:type="dxa"/>
            </w:tcMar>
          </w:tcPr>
          <w:p w:rsidR="001A4F8F" w:rsidRDefault="001A4F8F" w:rsidP="006418F5">
            <w:pPr>
              <w:jc w:val="right"/>
            </w:pPr>
            <w:r>
              <w:t>3</w:t>
            </w:r>
          </w:p>
        </w:tc>
        <w:tc>
          <w:tcPr>
            <w:tcW w:w="8640" w:type="dxa"/>
            <w:gridSpan w:val="2"/>
            <w:tcBorders>
              <w:top w:val="single" w:sz="4" w:space="0" w:color="auto"/>
              <w:left w:val="nil"/>
              <w:bottom w:val="single" w:sz="4" w:space="0" w:color="auto"/>
              <w:right w:val="nil"/>
            </w:tcBorders>
            <w:tcMar>
              <w:top w:w="0" w:type="dxa"/>
              <w:left w:w="108" w:type="dxa"/>
              <w:bottom w:w="0" w:type="dxa"/>
              <w:right w:w="108" w:type="dxa"/>
            </w:tcMar>
          </w:tcPr>
          <w:p w:rsidR="001A4F8F" w:rsidRPr="00224D93" w:rsidRDefault="001A4F8F" w:rsidP="006418F5">
            <w:r w:rsidRPr="00224D93">
              <w:t>Reports are required to be attached</w:t>
            </w:r>
          </w:p>
        </w:tc>
      </w:tr>
      <w:tr w:rsidR="001A4F8F" w:rsidRPr="00D745EF" w:rsidTr="006418F5">
        <w:tblPrEx>
          <w:tblBorders>
            <w:insideH w:val="none" w:sz="0" w:space="0" w:color="auto"/>
            <w:insideV w:val="none" w:sz="0" w:space="0" w:color="auto"/>
          </w:tblBorders>
          <w:tblCellMar>
            <w:top w:w="0" w:type="dxa"/>
            <w:left w:w="0" w:type="dxa"/>
            <w:right w:w="0" w:type="dxa"/>
          </w:tblCellMar>
          <w:tblLook w:val="04A0"/>
        </w:tblPrEx>
        <w:tc>
          <w:tcPr>
            <w:tcW w:w="720" w:type="dxa"/>
            <w:tcBorders>
              <w:top w:val="single" w:sz="4" w:space="0" w:color="auto"/>
              <w:left w:val="nil"/>
              <w:bottom w:val="single" w:sz="4" w:space="0" w:color="auto"/>
              <w:right w:val="double" w:sz="4" w:space="0" w:color="auto"/>
            </w:tcBorders>
            <w:tcMar>
              <w:top w:w="0" w:type="dxa"/>
              <w:left w:w="108" w:type="dxa"/>
              <w:bottom w:w="0" w:type="dxa"/>
              <w:right w:w="108" w:type="dxa"/>
            </w:tcMar>
          </w:tcPr>
          <w:p w:rsidR="001A4F8F" w:rsidRDefault="001A4F8F" w:rsidP="006418F5">
            <w:pPr>
              <w:jc w:val="right"/>
            </w:pPr>
            <w:r>
              <w:t>4</w:t>
            </w:r>
          </w:p>
        </w:tc>
        <w:tc>
          <w:tcPr>
            <w:tcW w:w="8640" w:type="dxa"/>
            <w:gridSpan w:val="2"/>
            <w:tcBorders>
              <w:top w:val="single" w:sz="4" w:space="0" w:color="auto"/>
              <w:left w:val="nil"/>
              <w:bottom w:val="single" w:sz="4" w:space="0" w:color="auto"/>
              <w:right w:val="nil"/>
            </w:tcBorders>
            <w:tcMar>
              <w:top w:w="0" w:type="dxa"/>
              <w:left w:w="108" w:type="dxa"/>
              <w:bottom w:w="0" w:type="dxa"/>
              <w:right w:w="108" w:type="dxa"/>
            </w:tcMar>
          </w:tcPr>
          <w:p w:rsidR="001A4F8F" w:rsidRPr="00224D93" w:rsidRDefault="001A4F8F" w:rsidP="006418F5">
            <w:r w:rsidRPr="00224D93">
              <w:t>Customer Primary address is missing or incomplete.</w:t>
            </w:r>
          </w:p>
        </w:tc>
      </w:tr>
      <w:tr w:rsidR="001A4F8F" w:rsidRPr="00D745EF" w:rsidTr="006418F5">
        <w:tblPrEx>
          <w:tblBorders>
            <w:insideH w:val="none" w:sz="0" w:space="0" w:color="auto"/>
            <w:insideV w:val="none" w:sz="0" w:space="0" w:color="auto"/>
          </w:tblBorders>
          <w:tblCellMar>
            <w:top w:w="0" w:type="dxa"/>
            <w:left w:w="0" w:type="dxa"/>
            <w:right w:w="0" w:type="dxa"/>
          </w:tblCellMar>
          <w:tblLook w:val="04A0"/>
        </w:tblPrEx>
        <w:tc>
          <w:tcPr>
            <w:tcW w:w="720" w:type="dxa"/>
            <w:tcBorders>
              <w:top w:val="single" w:sz="4" w:space="0" w:color="auto"/>
              <w:left w:val="nil"/>
              <w:bottom w:val="single" w:sz="4" w:space="0" w:color="auto"/>
              <w:right w:val="double" w:sz="4" w:space="0" w:color="auto"/>
            </w:tcBorders>
            <w:tcMar>
              <w:top w:w="0" w:type="dxa"/>
              <w:left w:w="108" w:type="dxa"/>
              <w:bottom w:w="0" w:type="dxa"/>
              <w:right w:w="108" w:type="dxa"/>
            </w:tcMar>
          </w:tcPr>
          <w:p w:rsidR="001A4F8F" w:rsidRDefault="001A4F8F" w:rsidP="006418F5">
            <w:pPr>
              <w:jc w:val="right"/>
            </w:pPr>
            <w:r>
              <w:t>5</w:t>
            </w:r>
          </w:p>
        </w:tc>
        <w:tc>
          <w:tcPr>
            <w:tcW w:w="8640" w:type="dxa"/>
            <w:gridSpan w:val="2"/>
            <w:tcBorders>
              <w:top w:val="single" w:sz="4" w:space="0" w:color="auto"/>
              <w:left w:val="nil"/>
              <w:bottom w:val="single" w:sz="4" w:space="0" w:color="auto"/>
              <w:right w:val="nil"/>
            </w:tcBorders>
            <w:tcMar>
              <w:top w:w="0" w:type="dxa"/>
              <w:left w:w="108" w:type="dxa"/>
              <w:bottom w:w="0" w:type="dxa"/>
              <w:right w:w="108" w:type="dxa"/>
            </w:tcMar>
          </w:tcPr>
          <w:p w:rsidR="001A4F8F" w:rsidRPr="00224D93" w:rsidRDefault="001A4F8F" w:rsidP="006418F5">
            <w:r w:rsidRPr="00224D93">
              <w:t>Customer Alternate address is incomplete</w:t>
            </w:r>
          </w:p>
        </w:tc>
      </w:tr>
      <w:tr w:rsidR="001A4F8F" w:rsidRPr="00D745EF" w:rsidTr="006418F5">
        <w:tblPrEx>
          <w:tblBorders>
            <w:insideH w:val="none" w:sz="0" w:space="0" w:color="auto"/>
            <w:insideV w:val="none" w:sz="0" w:space="0" w:color="auto"/>
          </w:tblBorders>
          <w:tblCellMar>
            <w:top w:w="0" w:type="dxa"/>
            <w:left w:w="0" w:type="dxa"/>
            <w:right w:w="0" w:type="dxa"/>
          </w:tblCellMar>
          <w:tblLook w:val="04A0"/>
        </w:tblPrEx>
        <w:tc>
          <w:tcPr>
            <w:tcW w:w="720" w:type="dxa"/>
            <w:tcBorders>
              <w:top w:val="single" w:sz="4" w:space="0" w:color="auto"/>
              <w:left w:val="nil"/>
              <w:bottom w:val="single" w:sz="4" w:space="0" w:color="auto"/>
              <w:right w:val="double" w:sz="4" w:space="0" w:color="auto"/>
            </w:tcBorders>
            <w:tcMar>
              <w:top w:w="0" w:type="dxa"/>
              <w:left w:w="108" w:type="dxa"/>
              <w:bottom w:w="0" w:type="dxa"/>
              <w:right w:w="108" w:type="dxa"/>
            </w:tcMar>
          </w:tcPr>
          <w:p w:rsidR="001A4F8F" w:rsidRDefault="001A4F8F" w:rsidP="006418F5">
            <w:pPr>
              <w:jc w:val="right"/>
            </w:pPr>
            <w:r>
              <w:t>6</w:t>
            </w:r>
          </w:p>
        </w:tc>
        <w:tc>
          <w:tcPr>
            <w:tcW w:w="8640" w:type="dxa"/>
            <w:gridSpan w:val="2"/>
            <w:tcBorders>
              <w:top w:val="single" w:sz="4" w:space="0" w:color="auto"/>
              <w:left w:val="nil"/>
              <w:bottom w:val="single" w:sz="4" w:space="0" w:color="auto"/>
              <w:right w:val="nil"/>
            </w:tcBorders>
            <w:tcMar>
              <w:top w:w="0" w:type="dxa"/>
              <w:left w:w="108" w:type="dxa"/>
              <w:bottom w:w="0" w:type="dxa"/>
              <w:right w:w="108" w:type="dxa"/>
            </w:tcMar>
          </w:tcPr>
          <w:p w:rsidR="001A4F8F" w:rsidRPr="00224D93" w:rsidRDefault="001A4F8F" w:rsidP="006418F5">
            <w:r w:rsidRPr="00224D93">
              <w:t>Today's date exceeds the Award Stop Date</w:t>
            </w:r>
          </w:p>
        </w:tc>
      </w:tr>
      <w:tr w:rsidR="001A4F8F" w:rsidRPr="00D745EF" w:rsidTr="006418F5">
        <w:tblPrEx>
          <w:tblBorders>
            <w:insideH w:val="none" w:sz="0" w:space="0" w:color="auto"/>
            <w:insideV w:val="none" w:sz="0" w:space="0" w:color="auto"/>
          </w:tblBorders>
          <w:tblCellMar>
            <w:top w:w="0" w:type="dxa"/>
            <w:left w:w="0" w:type="dxa"/>
            <w:right w:w="0" w:type="dxa"/>
          </w:tblCellMar>
          <w:tblLook w:val="04A0"/>
        </w:tblPrEx>
        <w:tc>
          <w:tcPr>
            <w:tcW w:w="720" w:type="dxa"/>
            <w:tcBorders>
              <w:top w:val="single" w:sz="4" w:space="0" w:color="auto"/>
              <w:left w:val="nil"/>
              <w:bottom w:val="single" w:sz="4" w:space="0" w:color="auto"/>
              <w:right w:val="double" w:sz="4" w:space="0" w:color="auto"/>
            </w:tcBorders>
            <w:tcMar>
              <w:top w:w="0" w:type="dxa"/>
              <w:left w:w="108" w:type="dxa"/>
              <w:bottom w:w="0" w:type="dxa"/>
              <w:right w:w="108" w:type="dxa"/>
            </w:tcMar>
          </w:tcPr>
          <w:p w:rsidR="001A4F8F" w:rsidRDefault="001A4F8F" w:rsidP="006418F5">
            <w:pPr>
              <w:jc w:val="right"/>
            </w:pPr>
            <w:r>
              <w:t>7</w:t>
            </w:r>
          </w:p>
        </w:tc>
        <w:tc>
          <w:tcPr>
            <w:tcW w:w="8640" w:type="dxa"/>
            <w:gridSpan w:val="2"/>
            <w:tcBorders>
              <w:top w:val="single" w:sz="4" w:space="0" w:color="auto"/>
              <w:left w:val="nil"/>
              <w:bottom w:val="single" w:sz="4" w:space="0" w:color="auto"/>
              <w:right w:val="nil"/>
            </w:tcBorders>
            <w:tcMar>
              <w:top w:w="0" w:type="dxa"/>
              <w:left w:w="108" w:type="dxa"/>
              <w:bottom w:w="0" w:type="dxa"/>
              <w:right w:w="108" w:type="dxa"/>
            </w:tcMar>
          </w:tcPr>
          <w:p w:rsidR="001A4F8F" w:rsidRPr="00224D93" w:rsidRDefault="001A4F8F" w:rsidP="006418F5">
            <w:r w:rsidRPr="00224D93">
              <w:t>CGB Cost Category codes are setup incorrectly. An object code might not be assigned or could be assigned to more than one Cost Category</w:t>
            </w:r>
          </w:p>
        </w:tc>
      </w:tr>
      <w:tr w:rsidR="001A4F8F" w:rsidRPr="00D745EF" w:rsidTr="006418F5">
        <w:tblPrEx>
          <w:tblBorders>
            <w:insideH w:val="none" w:sz="0" w:space="0" w:color="auto"/>
            <w:insideV w:val="none" w:sz="0" w:space="0" w:color="auto"/>
          </w:tblBorders>
          <w:tblCellMar>
            <w:top w:w="0" w:type="dxa"/>
            <w:left w:w="0" w:type="dxa"/>
            <w:right w:w="0" w:type="dxa"/>
          </w:tblCellMar>
          <w:tblLook w:val="04A0"/>
        </w:tblPrEx>
        <w:tc>
          <w:tcPr>
            <w:tcW w:w="720" w:type="dxa"/>
            <w:tcBorders>
              <w:top w:val="single" w:sz="4" w:space="0" w:color="auto"/>
              <w:left w:val="nil"/>
              <w:bottom w:val="single" w:sz="4" w:space="0" w:color="auto"/>
              <w:right w:val="double" w:sz="4" w:space="0" w:color="auto"/>
            </w:tcBorders>
            <w:tcMar>
              <w:top w:w="0" w:type="dxa"/>
              <w:left w:w="108" w:type="dxa"/>
              <w:bottom w:w="0" w:type="dxa"/>
              <w:right w:w="108" w:type="dxa"/>
            </w:tcMar>
          </w:tcPr>
          <w:p w:rsidR="001A4F8F" w:rsidRDefault="001A4F8F" w:rsidP="006418F5">
            <w:pPr>
              <w:jc w:val="right"/>
            </w:pPr>
            <w:r>
              <w:t>8</w:t>
            </w:r>
          </w:p>
        </w:tc>
        <w:tc>
          <w:tcPr>
            <w:tcW w:w="8640" w:type="dxa"/>
            <w:gridSpan w:val="2"/>
            <w:tcBorders>
              <w:top w:val="single" w:sz="4" w:space="0" w:color="auto"/>
              <w:left w:val="nil"/>
              <w:bottom w:val="single" w:sz="4" w:space="0" w:color="auto"/>
              <w:right w:val="nil"/>
            </w:tcBorders>
            <w:tcMar>
              <w:top w:w="0" w:type="dxa"/>
              <w:left w:w="108" w:type="dxa"/>
              <w:bottom w:w="0" w:type="dxa"/>
              <w:right w:w="108" w:type="dxa"/>
            </w:tcMar>
          </w:tcPr>
          <w:p w:rsidR="001A4F8F" w:rsidRPr="00224D93" w:rsidRDefault="001A4F8F" w:rsidP="006418F5">
            <w:r w:rsidRPr="00224D93">
              <w:t>LOC remaining amount is not sufficient</w:t>
            </w:r>
          </w:p>
        </w:tc>
      </w:tr>
      <w:tr w:rsidR="001A4F8F" w:rsidRPr="00D745EF" w:rsidTr="006418F5">
        <w:tblPrEx>
          <w:tblBorders>
            <w:insideH w:val="none" w:sz="0" w:space="0" w:color="auto"/>
            <w:insideV w:val="none" w:sz="0" w:space="0" w:color="auto"/>
          </w:tblBorders>
          <w:tblCellMar>
            <w:top w:w="0" w:type="dxa"/>
            <w:left w:w="0" w:type="dxa"/>
            <w:right w:w="0" w:type="dxa"/>
          </w:tblCellMar>
          <w:tblLook w:val="04A0"/>
        </w:tblPrEx>
        <w:tc>
          <w:tcPr>
            <w:tcW w:w="720" w:type="dxa"/>
            <w:tcBorders>
              <w:top w:val="single" w:sz="4" w:space="0" w:color="auto"/>
              <w:left w:val="nil"/>
              <w:bottom w:val="single" w:sz="4" w:space="0" w:color="auto"/>
              <w:right w:val="double" w:sz="4" w:space="0" w:color="auto"/>
            </w:tcBorders>
            <w:tcMar>
              <w:top w:w="0" w:type="dxa"/>
              <w:left w:w="108" w:type="dxa"/>
              <w:bottom w:w="0" w:type="dxa"/>
              <w:right w:w="108" w:type="dxa"/>
            </w:tcMar>
          </w:tcPr>
          <w:p w:rsidR="001A4F8F" w:rsidRDefault="001A4F8F" w:rsidP="006418F5">
            <w:pPr>
              <w:jc w:val="right"/>
            </w:pPr>
            <w:r>
              <w:t>11</w:t>
            </w:r>
          </w:p>
        </w:tc>
        <w:tc>
          <w:tcPr>
            <w:tcW w:w="8640" w:type="dxa"/>
            <w:gridSpan w:val="2"/>
            <w:tcBorders>
              <w:top w:val="single" w:sz="4" w:space="0" w:color="auto"/>
              <w:left w:val="nil"/>
              <w:bottom w:val="single" w:sz="4" w:space="0" w:color="auto"/>
              <w:right w:val="nil"/>
            </w:tcBorders>
            <w:tcMar>
              <w:top w:w="0" w:type="dxa"/>
              <w:left w:w="108" w:type="dxa"/>
              <w:bottom w:w="0" w:type="dxa"/>
              <w:right w:w="108" w:type="dxa"/>
            </w:tcMar>
          </w:tcPr>
          <w:p w:rsidR="001A4F8F" w:rsidRDefault="001A4F8F" w:rsidP="006418F5">
            <w:r>
              <w:t>Award has closed account with current expenditures</w:t>
            </w:r>
          </w:p>
        </w:tc>
      </w:tr>
      <w:tr w:rsidR="001A4F8F" w:rsidRPr="00D745EF" w:rsidTr="006418F5">
        <w:tblPrEx>
          <w:tblBorders>
            <w:insideH w:val="none" w:sz="0" w:space="0" w:color="auto"/>
            <w:insideV w:val="none" w:sz="0" w:space="0" w:color="auto"/>
          </w:tblBorders>
          <w:tblCellMar>
            <w:top w:w="0" w:type="dxa"/>
            <w:left w:w="0" w:type="dxa"/>
            <w:right w:w="0" w:type="dxa"/>
          </w:tblCellMar>
          <w:tblLook w:val="04A0"/>
        </w:tblPrEx>
        <w:tc>
          <w:tcPr>
            <w:tcW w:w="720" w:type="dxa"/>
            <w:tcBorders>
              <w:top w:val="single" w:sz="4" w:space="0" w:color="auto"/>
              <w:left w:val="nil"/>
              <w:right w:val="double" w:sz="4" w:space="0" w:color="auto"/>
            </w:tcBorders>
            <w:tcMar>
              <w:top w:w="0" w:type="dxa"/>
              <w:left w:w="108" w:type="dxa"/>
              <w:bottom w:w="0" w:type="dxa"/>
              <w:right w:w="108" w:type="dxa"/>
            </w:tcMar>
          </w:tcPr>
          <w:p w:rsidR="001A4F8F" w:rsidRDefault="001A4F8F" w:rsidP="006418F5">
            <w:pPr>
              <w:jc w:val="right"/>
            </w:pPr>
            <w:r>
              <w:t>12</w:t>
            </w:r>
          </w:p>
        </w:tc>
        <w:tc>
          <w:tcPr>
            <w:tcW w:w="8640" w:type="dxa"/>
            <w:gridSpan w:val="2"/>
            <w:tcBorders>
              <w:top w:val="single" w:sz="4" w:space="0" w:color="auto"/>
              <w:left w:val="nil"/>
              <w:right w:val="nil"/>
            </w:tcBorders>
            <w:tcMar>
              <w:top w:w="0" w:type="dxa"/>
              <w:left w:w="108" w:type="dxa"/>
              <w:bottom w:w="0" w:type="dxa"/>
              <w:right w:w="108" w:type="dxa"/>
            </w:tcMar>
          </w:tcPr>
          <w:p w:rsidR="001A4F8F" w:rsidRDefault="001A4F8F" w:rsidP="006418F5">
            <w:r>
              <w:t>Award has Stop Work set to Yes</w:t>
            </w:r>
          </w:p>
        </w:tc>
      </w:tr>
    </w:tbl>
    <w:p w:rsidR="001A4F8F" w:rsidRDefault="001A4F8F" w:rsidP="006418F5">
      <w:pPr>
        <w:pStyle w:val="Heading7"/>
        <w:rPr>
          <w:noProof/>
        </w:rPr>
      </w:pPr>
      <w:bookmarkStart w:id="39" w:name="_D2HTopic_34"/>
      <w:r>
        <w:t>Transmission Details Tab</w:t>
      </w:r>
      <w:r w:rsidR="00903F13">
        <w:fldChar w:fldCharType="begin"/>
      </w:r>
      <w:r>
        <w:instrText xml:space="preserve"> XE "</w:instrText>
      </w:r>
      <w:r w:rsidRPr="00BE23E1">
        <w:instrText>C</w:instrText>
      </w:r>
      <w:r>
        <w:instrText xml:space="preserve">ontracts and Grants Invoice document: Transmission Details tab" </w:instrText>
      </w:r>
      <w:r w:rsidR="00903F13">
        <w:fldChar w:fldCharType="end"/>
      </w:r>
      <w:bookmarkEnd w:id="39"/>
    </w:p>
    <w:p w:rsidR="001A4F8F" w:rsidRPr="00EC23F2" w:rsidRDefault="001A4F8F" w:rsidP="006418F5">
      <w:pPr>
        <w:pStyle w:val="TableHeading"/>
        <w:rPr>
          <w:lang w:bidi="th-TH"/>
        </w:rPr>
      </w:pPr>
      <w:r>
        <w:rPr>
          <w:lang w:bidi="th-TH"/>
        </w:rPr>
        <w:t>Transmission Details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Actions</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If the invoice has not previously had a print file created or email sent in the Transmit Contracts and Invoice process, the set transmission date button displays. Click the set transmission date button to set a new transmission date to allow a date to be set so that no invoice will be emailed or print file created for the address when the Transmit Contracts &amp; Grants Invoices process is run.</w:t>
            </w:r>
          </w:p>
          <w:p w:rsidR="001A4F8F" w:rsidRDefault="001A4F8F" w:rsidP="006418F5">
            <w:pPr>
              <w:pStyle w:val="TableCells"/>
              <w:rPr>
                <w:rFonts w:cs="Arial"/>
                <w:szCs w:val="20"/>
              </w:rPr>
            </w:pPr>
            <w:r>
              <w:rPr>
                <w:rFonts w:cs="Arial"/>
                <w:szCs w:val="20"/>
              </w:rPr>
              <w:t xml:space="preserve">If the Transmit Contracts and Invoice process has previously created the invoice </w:t>
            </w:r>
            <w:proofErr w:type="gramStart"/>
            <w:r>
              <w:rPr>
                <w:rFonts w:cs="Arial"/>
                <w:szCs w:val="20"/>
              </w:rPr>
              <w:t>print file</w:t>
            </w:r>
            <w:proofErr w:type="gramEnd"/>
            <w:r>
              <w:rPr>
                <w:rFonts w:cs="Arial"/>
                <w:szCs w:val="20"/>
              </w:rPr>
              <w:t xml:space="preserve"> or emailed the invoice to the customer, or if the transmission date was manually set, the clear transmission date button appears. Click the clear transmission button and the next time the Award is selected for processing in Transmit Contracts &amp; Grants Invoices, this invoice(s) will be emailed or a new print file will be created.</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Address</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 The full mailing address for the Customer Address.</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Address Name</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 The name for the Customer Address.</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Address Type</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w:t>
            </w:r>
            <w:r>
              <w:rPr>
                <w:lang w:bidi="th-TH"/>
              </w:rPr>
              <w:t xml:space="preserve"> The type of address. Values are </w:t>
            </w:r>
            <w:r w:rsidRPr="00F655C6">
              <w:rPr>
                <w:lang w:bidi="th-TH"/>
              </w:rPr>
              <w:t>P</w:t>
            </w:r>
            <w:r>
              <w:rPr>
                <w:lang w:bidi="th-TH"/>
              </w:rPr>
              <w:t>rimary, Alternate or Temporary</w:t>
            </w:r>
            <w:r w:rsidRPr="00F655C6">
              <w:rPr>
                <w:lang w:bidi="th-TH"/>
              </w:rPr>
              <w:t>.</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Email Address</w:t>
            </w:r>
          </w:p>
        </w:tc>
        <w:tc>
          <w:tcPr>
            <w:tcW w:w="5400" w:type="dxa"/>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Display only. Email address associated with the Customer Address.</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Initial Transmission Date</w:t>
            </w:r>
          </w:p>
        </w:tc>
        <w:tc>
          <w:tcPr>
            <w:tcW w:w="5400" w:type="dxa"/>
            <w:tcBorders>
              <w:top w:val="nil"/>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 When the Method of Invoice Transmission is Through Email for a Customer Address, this is the date the Transmit Contracts &amp; Grants Invoice process emailed the invoice to the Customer Address. If the Method of Invoice Transmission for the Customer Address is Through Mail, this is the date the process created the invoice/envelope print file for the Customer Address.</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Invoice Template</w:t>
            </w:r>
          </w:p>
        </w:tc>
        <w:tc>
          <w:tcPr>
            <w:tcW w:w="5400" w:type="dxa"/>
            <w:tcBorders>
              <w:top w:val="nil"/>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 xml:space="preserve">Display only. The template used to create the </w:t>
            </w:r>
            <w:proofErr w:type="spellStart"/>
            <w:r>
              <w:rPr>
                <w:rFonts w:cs="Arial"/>
                <w:szCs w:val="20"/>
              </w:rPr>
              <w:t>pdf</w:t>
            </w:r>
            <w:proofErr w:type="spellEnd"/>
            <w:r>
              <w:rPr>
                <w:rFonts w:cs="Arial"/>
                <w:szCs w:val="20"/>
              </w:rPr>
              <w:t xml:space="preserve"> invoice file to be mailed or emailed to the customer for the Customer Address.</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single" w:sz="8" w:space="0" w:color="000000"/>
              <w:left w:val="nil"/>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Method of Invoice Transmission</w:t>
            </w:r>
          </w:p>
        </w:tc>
        <w:tc>
          <w:tcPr>
            <w:tcW w:w="5400" w:type="dxa"/>
            <w:tcBorders>
              <w:top w:val="single" w:sz="8" w:space="0" w:color="000000"/>
              <w:left w:val="nil"/>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 The means by which the invoice is sent to the customer for the Customer Address. Values are through mail and through email.</w:t>
            </w:r>
          </w:p>
        </w:tc>
      </w:tr>
    </w:tbl>
    <w:p w:rsidR="001A4F8F" w:rsidRPr="0001763D" w:rsidRDefault="001A4F8F" w:rsidP="006418F5"/>
    <w:p w:rsidR="001A4F8F" w:rsidRPr="00B963B9" w:rsidRDefault="001A4F8F" w:rsidP="006418F5">
      <w:pPr>
        <w:pStyle w:val="Heading4"/>
        <w:rPr>
          <w:lang w:bidi="th-TH"/>
        </w:rPr>
      </w:pPr>
      <w:bookmarkStart w:id="40" w:name="_D2HTopic_35"/>
      <w:r w:rsidRPr="00227256">
        <w:rPr>
          <w:lang w:bidi="th-TH"/>
        </w:rPr>
        <w:lastRenderedPageBreak/>
        <w:t>Process Overview</w:t>
      </w:r>
      <w:bookmarkEnd w:id="40"/>
    </w:p>
    <w:p w:rsidR="001A4F8F" w:rsidRDefault="001A4F8F" w:rsidP="006418F5">
      <w:pPr>
        <w:pStyle w:val="Heading6"/>
      </w:pPr>
      <w:bookmarkStart w:id="41" w:name="_D2HTopic_36"/>
      <w:r>
        <w:t>Business Rules</w:t>
      </w:r>
      <w:r w:rsidR="00903F13">
        <w:fldChar w:fldCharType="begin"/>
      </w:r>
      <w:r>
        <w:instrText xml:space="preserve"> XE "Contracts and Grants Invoice: business rules" </w:instrText>
      </w:r>
      <w:r w:rsidR="00903F13">
        <w:fldChar w:fldCharType="end"/>
      </w:r>
      <w:r w:rsidR="00903F13">
        <w:fldChar w:fldCharType="begin"/>
      </w:r>
      <w:r>
        <w:instrText xml:space="preserve"> XE "business rules:Contracts and Grants Invoice</w:instrText>
      </w:r>
      <w:r w:rsidRPr="00BE23E1">
        <w:instrText xml:space="preserve"> document</w:instrText>
      </w:r>
      <w:r>
        <w:instrText xml:space="preserve">" </w:instrText>
      </w:r>
      <w:r w:rsidR="00903F13">
        <w:fldChar w:fldCharType="end"/>
      </w:r>
      <w:bookmarkEnd w:id="41"/>
    </w:p>
    <w:p w:rsidR="001A4F8F" w:rsidRDefault="001A4F8F" w:rsidP="001A4F8F">
      <w:pPr>
        <w:pStyle w:val="C1HBullet"/>
        <w:rPr>
          <w:lang w:bidi="th-TH"/>
        </w:rPr>
      </w:pPr>
      <w:r>
        <w:rPr>
          <w:lang w:bidi="th-TH"/>
        </w:rPr>
        <w:t xml:space="preserve">When the Invoice routes to FINAL, it creates an invoice </w:t>
      </w:r>
      <w:proofErr w:type="spellStart"/>
      <w:r>
        <w:rPr>
          <w:lang w:bidi="th-TH"/>
        </w:rPr>
        <w:t>pdf</w:t>
      </w:r>
      <w:proofErr w:type="spellEnd"/>
      <w:r>
        <w:rPr>
          <w:lang w:bidi="th-TH"/>
        </w:rPr>
        <w:t xml:space="preserve"> file for each customer address, utilizing the invoice template assigned to that address, along with a </w:t>
      </w:r>
      <w:proofErr w:type="spellStart"/>
      <w:r>
        <w:rPr>
          <w:lang w:bidi="th-TH"/>
        </w:rPr>
        <w:t>pdf</w:t>
      </w:r>
      <w:proofErr w:type="spellEnd"/>
      <w:r>
        <w:rPr>
          <w:lang w:bidi="th-TH"/>
        </w:rPr>
        <w:t xml:space="preserve"> file marked copy for each address. The </w:t>
      </w:r>
      <w:proofErr w:type="spellStart"/>
      <w:r>
        <w:rPr>
          <w:lang w:bidi="th-TH"/>
        </w:rPr>
        <w:t>pdf</w:t>
      </w:r>
      <w:proofErr w:type="spellEnd"/>
      <w:r>
        <w:rPr>
          <w:lang w:bidi="th-TH"/>
        </w:rPr>
        <w:t xml:space="preserve"> files are added to the Notes and Attachments tab of the Contracts &amp; Grants Invoice document. The invoice and copy may be printed directly from the Notes and Attachments tab, or the Transmit Contracts &amp; Grants Invoices process may be utilized to email invoices to customers or create a print file so that invoices can be mailed to the customers, based on the Method of Invoice Transmission set for each customer address.</w:t>
      </w:r>
    </w:p>
    <w:p w:rsidR="001A4F8F" w:rsidRDefault="001A4F8F" w:rsidP="001A4F8F">
      <w:pPr>
        <w:pStyle w:val="C1HBullet"/>
        <w:rPr>
          <w:sz w:val="15"/>
          <w:szCs w:val="15"/>
        </w:rPr>
      </w:pPr>
      <w:r>
        <w:t>When Invoicing Option is set to</w:t>
      </w:r>
      <w:r>
        <w:rPr>
          <w:rStyle w:val="apple-converted-space"/>
          <w:rFonts w:cs="Arial"/>
          <w:color w:val="222222"/>
          <w:sz w:val="19"/>
          <w:szCs w:val="19"/>
        </w:rPr>
        <w:t> </w:t>
      </w:r>
      <w:r>
        <w:rPr>
          <w:b/>
          <w:bCs/>
        </w:rPr>
        <w:t>Invoice by Award</w:t>
      </w:r>
      <w:r>
        <w:t>, one invoice will be created for the Award and General Ledger Pending Entries will be created for each account assigned to the Award.</w:t>
      </w:r>
    </w:p>
    <w:p w:rsidR="001A4F8F" w:rsidRDefault="001A4F8F" w:rsidP="001A4F8F">
      <w:pPr>
        <w:pStyle w:val="C1HBullet"/>
        <w:rPr>
          <w:sz w:val="15"/>
          <w:szCs w:val="15"/>
        </w:rPr>
      </w:pPr>
      <w:r>
        <w:t>When Invoicing Option is set to</w:t>
      </w:r>
      <w:r>
        <w:rPr>
          <w:rStyle w:val="apple-converted-space"/>
          <w:rFonts w:cs="Arial"/>
          <w:color w:val="222222"/>
          <w:sz w:val="19"/>
          <w:szCs w:val="19"/>
        </w:rPr>
        <w:t> </w:t>
      </w:r>
      <w:r>
        <w:rPr>
          <w:b/>
          <w:bCs/>
        </w:rPr>
        <w:t>Invoice by Account</w:t>
      </w:r>
      <w:r>
        <w:t>, an invoice will be created for each account assigned to the Award and General Ledger Pending Entries created for each account.</w:t>
      </w:r>
    </w:p>
    <w:p w:rsidR="001A4F8F" w:rsidRDefault="001A4F8F" w:rsidP="001A4F8F">
      <w:pPr>
        <w:pStyle w:val="C1HBullet"/>
        <w:rPr>
          <w:sz w:val="15"/>
          <w:szCs w:val="15"/>
        </w:rPr>
      </w:pPr>
      <w:r>
        <w:t>When Invoicing Option is set to</w:t>
      </w:r>
      <w:r>
        <w:rPr>
          <w:rStyle w:val="apple-converted-space"/>
          <w:rFonts w:cs="Arial"/>
          <w:color w:val="222222"/>
          <w:sz w:val="19"/>
          <w:szCs w:val="19"/>
        </w:rPr>
        <w:t> </w:t>
      </w:r>
      <w:r>
        <w:rPr>
          <w:b/>
          <w:bCs/>
        </w:rPr>
        <w:t>Invoice by Contract Control Account</w:t>
      </w:r>
      <w:r>
        <w:t>, an invoice will be created for each Contract Control Account associated with the accounts on the Award. General Ledger Pending Entries will be created for each Contract Control Account.</w:t>
      </w:r>
    </w:p>
    <w:p w:rsidR="001A4F8F" w:rsidRDefault="001A4F8F" w:rsidP="001A4F8F">
      <w:pPr>
        <w:pStyle w:val="C1HBullet"/>
        <w:rPr>
          <w:lang w:bidi="th-TH"/>
        </w:rPr>
      </w:pPr>
      <w:r>
        <w:rPr>
          <w:lang w:bidi="th-TH"/>
        </w:rPr>
        <w:t>When Billing Frequency is Milestone or Predetermined Billing Schedule, Invoicing Option must be set to Invoice by Award.</w:t>
      </w:r>
    </w:p>
    <w:p w:rsidR="001A4F8F" w:rsidRDefault="001A4F8F" w:rsidP="001A4F8F">
      <w:pPr>
        <w:pStyle w:val="C1HBullet"/>
        <w:rPr>
          <w:lang w:bidi="th-TH"/>
        </w:rPr>
      </w:pPr>
      <w:r>
        <w:rPr>
          <w:lang w:bidi="th-TH"/>
        </w:rPr>
        <w:t>A Contracts &amp; Grants Invoice will not be created if:</w:t>
      </w:r>
    </w:p>
    <w:p w:rsidR="003E1805" w:rsidRDefault="003E1805" w:rsidP="003E1805">
      <w:pPr>
        <w:pStyle w:val="C1HBullet"/>
        <w:numPr>
          <w:ilvl w:val="1"/>
          <w:numId w:val="4"/>
        </w:numPr>
        <w:spacing w:before="115"/>
        <w:rPr>
          <w:lang w:bidi="th-TH"/>
        </w:rPr>
      </w:pPr>
      <w:r>
        <w:rPr>
          <w:lang w:bidi="th-TH"/>
        </w:rPr>
        <w:t>The Billing Frequency is not Pre-Determined Billing or Milestone and the award is not within its defined Billing Frequency (</w:t>
      </w:r>
      <w:proofErr w:type="spellStart"/>
      <w:r>
        <w:rPr>
          <w:lang w:bidi="th-TH"/>
        </w:rPr>
        <w:t>ie</w:t>
      </w:r>
      <w:proofErr w:type="spellEnd"/>
      <w:r>
        <w:rPr>
          <w:lang w:bidi="th-TH"/>
        </w:rPr>
        <w:t xml:space="preserve"> has already been invoiced in this billing period or is not within the Grace Period defined for the Billing Frequency).</w:t>
      </w:r>
    </w:p>
    <w:p w:rsidR="001A4F8F" w:rsidRDefault="001A4F8F" w:rsidP="001A4F8F">
      <w:pPr>
        <w:pStyle w:val="C1HBullet"/>
        <w:numPr>
          <w:ilvl w:val="1"/>
          <w:numId w:val="4"/>
        </w:numPr>
        <w:rPr>
          <w:lang w:bidi="th-TH"/>
        </w:rPr>
      </w:pPr>
      <w:r>
        <w:rPr>
          <w:lang w:bidi="th-TH"/>
        </w:rPr>
        <w:t>The Award is not active.</w:t>
      </w:r>
    </w:p>
    <w:p w:rsidR="001A4F8F" w:rsidRDefault="001A4F8F" w:rsidP="001A4F8F">
      <w:pPr>
        <w:pStyle w:val="C1HBullet"/>
        <w:numPr>
          <w:ilvl w:val="1"/>
          <w:numId w:val="4"/>
        </w:numPr>
        <w:rPr>
          <w:lang w:bidi="th-TH"/>
        </w:rPr>
      </w:pPr>
      <w:r>
        <w:rPr>
          <w:lang w:bidi="th-TH"/>
        </w:rPr>
        <w:t>The Award does not have at least one active account associated with it.</w:t>
      </w:r>
    </w:p>
    <w:p w:rsidR="001A4F8F" w:rsidRDefault="001A4F8F" w:rsidP="001A4F8F">
      <w:pPr>
        <w:pStyle w:val="C1HBullet"/>
        <w:numPr>
          <w:ilvl w:val="1"/>
          <w:numId w:val="4"/>
        </w:numPr>
        <w:rPr>
          <w:lang w:bidi="th-TH"/>
        </w:rPr>
      </w:pPr>
      <w:r>
        <w:rPr>
          <w:lang w:bidi="th-TH"/>
        </w:rPr>
        <w:t>The Invoicing Option is Invoice by Award, the Award has multiple accounts, and one or more accounts have no Contract Control Account assigned to them.</w:t>
      </w:r>
    </w:p>
    <w:p w:rsidR="001A4F8F" w:rsidRDefault="001A4F8F" w:rsidP="001A4F8F">
      <w:pPr>
        <w:pStyle w:val="C1HBullet"/>
        <w:numPr>
          <w:ilvl w:val="1"/>
          <w:numId w:val="4"/>
        </w:numPr>
        <w:rPr>
          <w:lang w:bidi="th-TH"/>
        </w:rPr>
      </w:pPr>
      <w:r>
        <w:rPr>
          <w:lang w:bidi="th-TH"/>
        </w:rPr>
        <w:t>The Invoicing Option is Invoice by Award, the Award has multiple accounts, and the accounts are assigned to multiple Contract Control Accounts.</w:t>
      </w:r>
    </w:p>
    <w:p w:rsidR="001A4F8F" w:rsidRDefault="001A4F8F" w:rsidP="001A4F8F">
      <w:pPr>
        <w:pStyle w:val="C1HBullet"/>
        <w:numPr>
          <w:ilvl w:val="1"/>
          <w:numId w:val="4"/>
        </w:numPr>
        <w:rPr>
          <w:lang w:bidi="th-TH"/>
        </w:rPr>
      </w:pPr>
      <w:r>
        <w:rPr>
          <w:lang w:bidi="th-TH"/>
        </w:rPr>
        <w:t>The Invoicing Option is Invoice by Contract Control Account, and one or more accounts have no Contract Control Account assigned to them.</w:t>
      </w:r>
    </w:p>
    <w:p w:rsidR="001A4F8F" w:rsidRDefault="001A4F8F" w:rsidP="001A4F8F">
      <w:pPr>
        <w:pStyle w:val="C1HBullet"/>
        <w:numPr>
          <w:ilvl w:val="1"/>
          <w:numId w:val="4"/>
        </w:numPr>
        <w:rPr>
          <w:lang w:bidi="th-TH"/>
        </w:rPr>
      </w:pPr>
      <w:r>
        <w:rPr>
          <w:lang w:bidi="th-TH"/>
        </w:rPr>
        <w:t>The Award has no expenditures for the current invoicing period.</w:t>
      </w:r>
    </w:p>
    <w:p w:rsidR="001A4F8F" w:rsidRDefault="001A4F8F" w:rsidP="001A4F8F">
      <w:pPr>
        <w:pStyle w:val="C1HBullet"/>
        <w:numPr>
          <w:ilvl w:val="1"/>
          <w:numId w:val="4"/>
        </w:numPr>
        <w:rPr>
          <w:lang w:bidi="th-TH"/>
        </w:rPr>
      </w:pPr>
      <w:r>
        <w:rPr>
          <w:lang w:bidi="th-TH"/>
        </w:rPr>
        <w:t xml:space="preserve">The invoice amount is zero or negative. </w:t>
      </w:r>
    </w:p>
    <w:p w:rsidR="001A4F8F" w:rsidRDefault="001A4F8F" w:rsidP="001A4F8F">
      <w:pPr>
        <w:pStyle w:val="C1HBullet"/>
        <w:numPr>
          <w:ilvl w:val="1"/>
          <w:numId w:val="4"/>
        </w:numPr>
        <w:rPr>
          <w:lang w:bidi="th-TH"/>
        </w:rPr>
      </w:pPr>
      <w:r>
        <w:rPr>
          <w:lang w:bidi="th-TH"/>
        </w:rPr>
        <w:t>The Award’s Agency is not associated with a valid AR Customer.</w:t>
      </w:r>
    </w:p>
    <w:p w:rsidR="001A4F8F" w:rsidRDefault="001A4F8F" w:rsidP="001A4F8F">
      <w:pPr>
        <w:pStyle w:val="C1HBullet"/>
        <w:numPr>
          <w:ilvl w:val="1"/>
          <w:numId w:val="4"/>
        </w:numPr>
        <w:rPr>
          <w:lang w:bidi="th-TH"/>
        </w:rPr>
      </w:pPr>
      <w:r>
        <w:rPr>
          <w:lang w:bidi="th-TH"/>
        </w:rPr>
        <w:t>The Award is excluded from invoicing.</w:t>
      </w:r>
    </w:p>
    <w:p w:rsidR="001A4F8F" w:rsidRDefault="001A4F8F" w:rsidP="001A4F8F">
      <w:pPr>
        <w:pStyle w:val="C1HBullet"/>
        <w:numPr>
          <w:ilvl w:val="1"/>
          <w:numId w:val="4"/>
        </w:numPr>
        <w:rPr>
          <w:lang w:bidi="th-TH"/>
        </w:rPr>
      </w:pPr>
      <w:r>
        <w:rPr>
          <w:lang w:bidi="th-TH"/>
        </w:rPr>
        <w:t xml:space="preserve">The Award has invoices currently in process: Initiated, Saved, </w:t>
      </w:r>
      <w:proofErr w:type="spellStart"/>
      <w:r>
        <w:rPr>
          <w:lang w:bidi="th-TH"/>
        </w:rPr>
        <w:t>Enroute</w:t>
      </w:r>
      <w:proofErr w:type="spellEnd"/>
      <w:r>
        <w:rPr>
          <w:lang w:bidi="th-TH"/>
        </w:rPr>
        <w:t xml:space="preserve"> or Exception.</w:t>
      </w:r>
    </w:p>
    <w:p w:rsidR="001A4F8F" w:rsidRDefault="001A4F8F" w:rsidP="001A4F8F">
      <w:pPr>
        <w:pStyle w:val="C1HBullet"/>
        <w:numPr>
          <w:ilvl w:val="1"/>
          <w:numId w:val="4"/>
        </w:numPr>
        <w:rPr>
          <w:lang w:bidi="th-TH"/>
        </w:rPr>
      </w:pPr>
      <w:r>
        <w:rPr>
          <w:lang w:bidi="th-TH"/>
        </w:rPr>
        <w:t>The organization associated with the Fund Manager does not have Organization Options and Organization Accounting Defaults set up.</w:t>
      </w:r>
    </w:p>
    <w:p w:rsidR="001A4F8F" w:rsidRDefault="001A4F8F" w:rsidP="001A4F8F">
      <w:pPr>
        <w:pStyle w:val="C1HBullet"/>
        <w:numPr>
          <w:ilvl w:val="1"/>
          <w:numId w:val="4"/>
        </w:numPr>
        <w:rPr>
          <w:lang w:bidi="th-TH"/>
        </w:rPr>
      </w:pPr>
      <w:r>
        <w:rPr>
          <w:lang w:bidi="th-TH"/>
        </w:rPr>
        <w:t xml:space="preserve">Final Bill is </w:t>
      </w:r>
      <w:proofErr w:type="gramStart"/>
      <w:r>
        <w:rPr>
          <w:lang w:bidi="th-TH"/>
        </w:rPr>
        <w:t>Yes</w:t>
      </w:r>
      <w:proofErr w:type="gramEnd"/>
      <w:r>
        <w:rPr>
          <w:lang w:bidi="th-TH"/>
        </w:rPr>
        <w:t>.</w:t>
      </w:r>
    </w:p>
    <w:p w:rsidR="001A4F8F" w:rsidRDefault="001A4F8F" w:rsidP="001A4F8F">
      <w:pPr>
        <w:pStyle w:val="C1HBullet"/>
        <w:numPr>
          <w:ilvl w:val="1"/>
          <w:numId w:val="4"/>
        </w:numPr>
        <w:rPr>
          <w:lang w:bidi="th-TH"/>
        </w:rPr>
      </w:pPr>
      <w:r>
        <w:rPr>
          <w:lang w:bidi="th-TH"/>
        </w:rPr>
        <w:t xml:space="preserve">The Billing Frequency is Milestone and there are no milestones with a Completed Date prior to today’s date. </w:t>
      </w:r>
    </w:p>
    <w:p w:rsidR="001A4F8F" w:rsidRDefault="001A4F8F" w:rsidP="001A4F8F">
      <w:pPr>
        <w:pStyle w:val="C1HBullet"/>
        <w:numPr>
          <w:ilvl w:val="1"/>
          <w:numId w:val="4"/>
        </w:numPr>
        <w:rPr>
          <w:lang w:bidi="th-TH"/>
        </w:rPr>
      </w:pPr>
      <w:r>
        <w:rPr>
          <w:lang w:bidi="th-TH"/>
        </w:rPr>
        <w:t>The Billing Frequency is Pre-Determined Billing Schedule and there are no bills with a Bill Date prior to today’s date.</w:t>
      </w:r>
    </w:p>
    <w:p w:rsidR="001A4F8F" w:rsidRDefault="001A4F8F" w:rsidP="001A4F8F">
      <w:pPr>
        <w:pStyle w:val="C1HBullet"/>
        <w:numPr>
          <w:ilvl w:val="1"/>
          <w:numId w:val="4"/>
        </w:numPr>
        <w:rPr>
          <w:lang w:bidi="th-TH"/>
        </w:rPr>
      </w:pPr>
      <w:r>
        <w:rPr>
          <w:lang w:bidi="th-TH"/>
        </w:rPr>
        <w:t>The same account number</w:t>
      </w:r>
      <w:r w:rsidRPr="00434BA6">
        <w:rPr>
          <w:lang w:bidi="th-TH"/>
        </w:rPr>
        <w:t xml:space="preserve"> is used on multiple awards.</w:t>
      </w:r>
    </w:p>
    <w:p w:rsidR="001A4F8F" w:rsidRDefault="001A4F8F" w:rsidP="001A4F8F">
      <w:pPr>
        <w:pStyle w:val="C1HBullet"/>
        <w:rPr>
          <w:lang w:bidi="th-TH"/>
        </w:rPr>
      </w:pPr>
      <w:r>
        <w:rPr>
          <w:lang w:bidi="th-TH"/>
        </w:rPr>
        <w:lastRenderedPageBreak/>
        <w:t>The following will cause Contracts &amp; Grants invoices to suspend:</w:t>
      </w:r>
    </w:p>
    <w:p w:rsidR="001A4F8F" w:rsidRDefault="001A4F8F" w:rsidP="001A4F8F">
      <w:pPr>
        <w:pStyle w:val="C1HBullet2A"/>
        <w:rPr>
          <w:lang w:bidi="th-TH"/>
        </w:rPr>
      </w:pPr>
      <w:r>
        <w:rPr>
          <w:lang w:bidi="th-TH"/>
        </w:rPr>
        <w:t>New Total Billed Amount exceeds Award Total Amount.</w:t>
      </w:r>
    </w:p>
    <w:p w:rsidR="001A4F8F" w:rsidRDefault="001A4F8F" w:rsidP="001A4F8F">
      <w:pPr>
        <w:pStyle w:val="C1HBullet2A"/>
        <w:rPr>
          <w:lang w:bidi="th-TH"/>
        </w:rPr>
      </w:pPr>
      <w:r>
        <w:rPr>
          <w:lang w:bidi="th-TH"/>
        </w:rPr>
        <w:t>Invoice Amount is less than Invoice Minimum.</w:t>
      </w:r>
    </w:p>
    <w:p w:rsidR="001A4F8F" w:rsidRDefault="001A4F8F" w:rsidP="001A4F8F">
      <w:pPr>
        <w:pStyle w:val="C1HBullet2A"/>
        <w:rPr>
          <w:lang w:bidi="th-TH"/>
        </w:rPr>
      </w:pPr>
      <w:r>
        <w:rPr>
          <w:lang w:bidi="th-TH"/>
        </w:rPr>
        <w:t>Reports or supporting documentation are required to be attached.</w:t>
      </w:r>
    </w:p>
    <w:p w:rsidR="001A4F8F" w:rsidRDefault="001A4F8F" w:rsidP="001A4F8F">
      <w:pPr>
        <w:pStyle w:val="C1HBullet2A"/>
        <w:rPr>
          <w:lang w:bidi="th-TH"/>
        </w:rPr>
      </w:pPr>
      <w:r>
        <w:rPr>
          <w:lang w:bidi="th-TH"/>
        </w:rPr>
        <w:t>Agency Primary Address is missing or incomplete.</w:t>
      </w:r>
    </w:p>
    <w:p w:rsidR="001A4F8F" w:rsidRDefault="001A4F8F" w:rsidP="001A4F8F">
      <w:pPr>
        <w:pStyle w:val="C1HBullet2A"/>
        <w:rPr>
          <w:lang w:bidi="th-TH"/>
        </w:rPr>
      </w:pPr>
      <w:r>
        <w:rPr>
          <w:lang w:bidi="th-TH"/>
        </w:rPr>
        <w:t>Agency Alternate Address is incomplete.</w:t>
      </w:r>
    </w:p>
    <w:p w:rsidR="001A4F8F" w:rsidRDefault="001A4F8F" w:rsidP="001A4F8F">
      <w:pPr>
        <w:pStyle w:val="C1HBullet2A"/>
        <w:rPr>
          <w:lang w:bidi="th-TH"/>
        </w:rPr>
      </w:pPr>
      <w:r>
        <w:rPr>
          <w:lang w:bidi="th-TH"/>
        </w:rPr>
        <w:t>Scheduled Bill Date exceeds the Award Stop Date.</w:t>
      </w:r>
    </w:p>
    <w:p w:rsidR="001A4F8F" w:rsidRDefault="001A4F8F" w:rsidP="001A4F8F">
      <w:pPr>
        <w:pStyle w:val="C1HBullet2A"/>
        <w:rPr>
          <w:lang w:bidi="th-TH"/>
        </w:rPr>
      </w:pPr>
      <w:r>
        <w:rPr>
          <w:lang w:bidi="th-TH"/>
        </w:rPr>
        <w:t>Object Codes used on the account are not assigned to Cost Categories.</w:t>
      </w:r>
    </w:p>
    <w:p w:rsidR="001A4F8F" w:rsidRPr="008D51BA" w:rsidRDefault="001A4F8F" w:rsidP="001A4F8F">
      <w:pPr>
        <w:pStyle w:val="C1HBullet2A"/>
        <w:rPr>
          <w:lang w:bidi="th-TH"/>
        </w:rPr>
      </w:pPr>
      <w:r w:rsidRPr="008D51BA">
        <w:rPr>
          <w:lang w:bidi="th-TH"/>
        </w:rPr>
        <w:t>Letter of Credit Rema</w:t>
      </w:r>
      <w:r>
        <w:rPr>
          <w:lang w:bidi="th-TH"/>
        </w:rPr>
        <w:t>ining Amount is not sufficient</w:t>
      </w:r>
      <w:r w:rsidRPr="008D51BA">
        <w:rPr>
          <w:lang w:bidi="th-TH"/>
        </w:rPr>
        <w:t>.</w:t>
      </w:r>
    </w:p>
    <w:p w:rsidR="001A4F8F" w:rsidRDefault="001A4F8F" w:rsidP="001A4F8F">
      <w:pPr>
        <w:pStyle w:val="C1HBullet2A"/>
        <w:rPr>
          <w:lang w:bidi="th-TH"/>
        </w:rPr>
      </w:pPr>
      <w:r>
        <w:rPr>
          <w:lang w:bidi="th-TH"/>
        </w:rPr>
        <w:t>Award has closed account with current expenditures in the billing period.</w:t>
      </w:r>
    </w:p>
    <w:p w:rsidR="001A4F8F" w:rsidRDefault="001A4F8F" w:rsidP="001A4F8F">
      <w:pPr>
        <w:pStyle w:val="C1HBullet2A"/>
        <w:rPr>
          <w:lang w:bidi="th-TH"/>
        </w:rPr>
      </w:pPr>
      <w:r>
        <w:rPr>
          <w:lang w:bidi="th-TH"/>
        </w:rPr>
        <w:t xml:space="preserve">Award has Stop Work set to </w:t>
      </w:r>
      <w:proofErr w:type="gramStart"/>
      <w:r>
        <w:rPr>
          <w:lang w:bidi="th-TH"/>
        </w:rPr>
        <w:t>Yes</w:t>
      </w:r>
      <w:proofErr w:type="gramEnd"/>
      <w:r>
        <w:rPr>
          <w:lang w:bidi="th-TH"/>
        </w:rPr>
        <w:t>.</w:t>
      </w:r>
    </w:p>
    <w:p w:rsidR="001A4F8F" w:rsidRDefault="001A4F8F" w:rsidP="001A4F8F">
      <w:pPr>
        <w:pStyle w:val="C1HBullet"/>
        <w:rPr>
          <w:lang w:bidi="th-TH"/>
        </w:rPr>
      </w:pPr>
      <w:r>
        <w:rPr>
          <w:lang w:bidi="th-TH"/>
        </w:rPr>
        <w:t>Contracts &amp; Grants Invoices may be error corrected if no payments have been applied.</w:t>
      </w:r>
    </w:p>
    <w:p w:rsidR="001A4F8F" w:rsidRDefault="001A4F8F" w:rsidP="001A4F8F">
      <w:pPr>
        <w:pStyle w:val="C1HBullet"/>
        <w:rPr>
          <w:lang w:bidi="th-TH"/>
        </w:rPr>
      </w:pPr>
      <w:r>
        <w:rPr>
          <w:lang w:bidi="th-TH"/>
        </w:rPr>
        <w:t>Error corrected Contracts &amp; Grants Invoice amounts are updated as follows:</w:t>
      </w:r>
    </w:p>
    <w:p w:rsidR="001A4F8F" w:rsidRDefault="001A4F8F" w:rsidP="001A4F8F">
      <w:pPr>
        <w:pStyle w:val="C1HBullet2A"/>
        <w:rPr>
          <w:lang w:bidi="th-TH"/>
        </w:rPr>
      </w:pPr>
      <w:r>
        <w:rPr>
          <w:lang w:bidi="th-TH"/>
        </w:rPr>
        <w:t>General tab:</w:t>
      </w:r>
    </w:p>
    <w:p w:rsidR="001A4F8F" w:rsidRDefault="001A4F8F" w:rsidP="001A4F8F">
      <w:pPr>
        <w:pStyle w:val="C1HBullet2A"/>
        <w:tabs>
          <w:tab w:val="clear" w:pos="1080"/>
          <w:tab w:val="num" w:pos="1440"/>
        </w:tabs>
        <w:ind w:left="1440"/>
        <w:rPr>
          <w:lang w:bidi="th-TH"/>
        </w:rPr>
      </w:pPr>
      <w:r>
        <w:rPr>
          <w:lang w:bidi="th-TH"/>
        </w:rPr>
        <w:t>The Last Billed Date for the Award Account(s) and the Award are reset to the previous Last Billed Date.</w:t>
      </w:r>
    </w:p>
    <w:p w:rsidR="001A4F8F" w:rsidRDefault="001A4F8F" w:rsidP="001A4F8F">
      <w:pPr>
        <w:pStyle w:val="C1HBullet2A"/>
        <w:tabs>
          <w:tab w:val="clear" w:pos="1080"/>
          <w:tab w:val="num" w:pos="1440"/>
        </w:tabs>
        <w:ind w:left="1440"/>
        <w:rPr>
          <w:lang w:bidi="th-TH"/>
        </w:rPr>
      </w:pPr>
      <w:r>
        <w:rPr>
          <w:lang w:bidi="th-TH"/>
        </w:rPr>
        <w:t xml:space="preserve">Final Billed is reset to No on the Award if Final Billed was set to </w:t>
      </w:r>
      <w:proofErr w:type="gramStart"/>
      <w:r>
        <w:rPr>
          <w:lang w:bidi="th-TH"/>
        </w:rPr>
        <w:t>Yes</w:t>
      </w:r>
      <w:proofErr w:type="gramEnd"/>
      <w:r>
        <w:rPr>
          <w:lang w:bidi="th-TH"/>
        </w:rPr>
        <w:t xml:space="preserve"> on the invoice being corrected.</w:t>
      </w:r>
    </w:p>
    <w:p w:rsidR="001A4F8F" w:rsidRDefault="001A4F8F" w:rsidP="001A4F8F">
      <w:pPr>
        <w:pStyle w:val="C1HBullet2A"/>
        <w:tabs>
          <w:tab w:val="clear" w:pos="1080"/>
          <w:tab w:val="num" w:pos="1440"/>
        </w:tabs>
        <w:ind w:left="1440"/>
        <w:rPr>
          <w:lang w:bidi="th-TH"/>
        </w:rPr>
      </w:pPr>
      <w:r>
        <w:rPr>
          <w:lang w:bidi="th-TH"/>
        </w:rPr>
        <w:t>Amounts in the Total Previously Billed, Total Amount Billed to Date and Amount Remaining to Bill columns all reflect the reversal of the original invoice amounts.</w:t>
      </w:r>
    </w:p>
    <w:p w:rsidR="001A4F8F" w:rsidRDefault="001A4F8F" w:rsidP="001A4F8F">
      <w:pPr>
        <w:pStyle w:val="C1HBullet2A"/>
        <w:rPr>
          <w:lang w:bidi="th-TH"/>
        </w:rPr>
      </w:pPr>
      <w:r>
        <w:rPr>
          <w:lang w:bidi="th-TH"/>
        </w:rPr>
        <w:t>Invoice Details and Account Summary tabs:</w:t>
      </w:r>
    </w:p>
    <w:p w:rsidR="001A4F8F" w:rsidRDefault="001A4F8F" w:rsidP="001A4F8F">
      <w:pPr>
        <w:pStyle w:val="C1HBullet2A"/>
        <w:tabs>
          <w:tab w:val="clear" w:pos="1080"/>
          <w:tab w:val="num" w:pos="1440"/>
        </w:tabs>
        <w:ind w:left="1440"/>
        <w:rPr>
          <w:lang w:bidi="th-TH"/>
        </w:rPr>
      </w:pPr>
      <w:r>
        <w:rPr>
          <w:lang w:bidi="th-TH"/>
        </w:rPr>
        <w:t>Invoice Amount for all lines is reversed.</w:t>
      </w:r>
    </w:p>
    <w:p w:rsidR="001A4F8F" w:rsidRDefault="001A4F8F" w:rsidP="001A4F8F">
      <w:pPr>
        <w:pStyle w:val="C1HBullet2A"/>
        <w:tabs>
          <w:tab w:val="clear" w:pos="1080"/>
          <w:tab w:val="num" w:pos="1440"/>
        </w:tabs>
        <w:ind w:left="1440"/>
        <w:rPr>
          <w:lang w:bidi="th-TH"/>
        </w:rPr>
      </w:pPr>
      <w:r>
        <w:rPr>
          <w:lang w:bidi="th-TH"/>
        </w:rPr>
        <w:t xml:space="preserve">Budget Remaining, Total Previously Billed, Total Amount Billed to Date and Amount Remaining </w:t>
      </w:r>
      <w:proofErr w:type="gramStart"/>
      <w:r>
        <w:rPr>
          <w:lang w:bidi="th-TH"/>
        </w:rPr>
        <w:t>To</w:t>
      </w:r>
      <w:proofErr w:type="gramEnd"/>
      <w:r>
        <w:rPr>
          <w:lang w:bidi="th-TH"/>
        </w:rPr>
        <w:t xml:space="preserve"> Bill are recalculated for all lines.</w:t>
      </w:r>
    </w:p>
    <w:p w:rsidR="001A4F8F" w:rsidRDefault="001A4F8F" w:rsidP="001A4F8F">
      <w:pPr>
        <w:pStyle w:val="C1HBullet"/>
        <w:rPr>
          <w:lang w:bidi="th-TH"/>
        </w:rPr>
      </w:pPr>
      <w:r>
        <w:rPr>
          <w:lang w:bidi="th-TH"/>
        </w:rPr>
        <w:t>Error corrected Contracts &amp; Grants Invoices:</w:t>
      </w:r>
    </w:p>
    <w:p w:rsidR="001A4F8F" w:rsidRDefault="001A4F8F" w:rsidP="001A4F8F">
      <w:pPr>
        <w:pStyle w:val="C1HBullet2A"/>
        <w:rPr>
          <w:lang w:bidi="th-TH"/>
        </w:rPr>
      </w:pPr>
      <w:r>
        <w:rPr>
          <w:lang w:bidi="th-TH"/>
        </w:rPr>
        <w:t>Do not check for or display suspension categories.</w:t>
      </w:r>
    </w:p>
    <w:p w:rsidR="001A4F8F" w:rsidRDefault="001A4F8F" w:rsidP="001A4F8F">
      <w:pPr>
        <w:pStyle w:val="C1HBullet2A"/>
        <w:rPr>
          <w:lang w:bidi="th-TH"/>
        </w:rPr>
      </w:pPr>
      <w:r>
        <w:rPr>
          <w:lang w:bidi="th-TH"/>
        </w:rPr>
        <w:t>Do not display the Transmission Details tab.</w:t>
      </w:r>
    </w:p>
    <w:p w:rsidR="001A4F8F" w:rsidRDefault="001A4F8F" w:rsidP="001A4F8F">
      <w:pPr>
        <w:pStyle w:val="C1HBullet2A"/>
        <w:rPr>
          <w:lang w:bidi="th-TH"/>
        </w:rPr>
      </w:pPr>
      <w:r>
        <w:rPr>
          <w:lang w:bidi="th-TH"/>
        </w:rPr>
        <w:t xml:space="preserve">Do not generate invoice </w:t>
      </w:r>
      <w:proofErr w:type="spellStart"/>
      <w:r>
        <w:rPr>
          <w:lang w:bidi="th-TH"/>
        </w:rPr>
        <w:t>pdf</w:t>
      </w:r>
      <w:proofErr w:type="spellEnd"/>
      <w:r>
        <w:rPr>
          <w:lang w:bidi="th-TH"/>
        </w:rPr>
        <w:t xml:space="preserve"> files.</w:t>
      </w:r>
    </w:p>
    <w:p w:rsidR="001A4F8F" w:rsidRDefault="001A4F8F" w:rsidP="001A4F8F">
      <w:pPr>
        <w:pStyle w:val="C1HBullet2A"/>
        <w:rPr>
          <w:lang w:bidi="th-TH"/>
        </w:rPr>
      </w:pPr>
      <w:r>
        <w:rPr>
          <w:lang w:bidi="th-TH"/>
        </w:rPr>
        <w:t>Route to final status when submitted by the Fund Manager.</w:t>
      </w:r>
    </w:p>
    <w:p w:rsidR="001A4F8F" w:rsidRDefault="001A4F8F" w:rsidP="001A4F8F">
      <w:pPr>
        <w:pStyle w:val="C1HBullet2A"/>
        <w:rPr>
          <w:lang w:bidi="th-TH"/>
        </w:rPr>
      </w:pPr>
      <w:r>
        <w:rPr>
          <w:lang w:bidi="th-TH"/>
        </w:rPr>
        <w:t>Allow Fund Managers to create new Contracts &amp; Grants Invoices for the current billing period to replace the error corrected invoice.</w:t>
      </w:r>
    </w:p>
    <w:p w:rsidR="001A4F8F" w:rsidRDefault="001A4F8F" w:rsidP="001A4F8F">
      <w:pPr>
        <w:pStyle w:val="C1HBullet"/>
        <w:rPr>
          <w:lang w:bidi="th-TH"/>
        </w:rPr>
      </w:pPr>
      <w:r>
        <w:rPr>
          <w:lang w:bidi="th-TH"/>
        </w:rPr>
        <w:t>When the Invoicing Option for the Award is Milestone and the invoice is error corrected, Milestones from the original invoice are reset to unbilled, the Completion Date is removed, and the milestones are editable again.</w:t>
      </w:r>
    </w:p>
    <w:p w:rsidR="001A4F8F" w:rsidRDefault="001A4F8F" w:rsidP="001A4F8F">
      <w:pPr>
        <w:pStyle w:val="C1HBullet"/>
        <w:tabs>
          <w:tab w:val="clear" w:pos="720"/>
          <w:tab w:val="num" w:pos="1080"/>
        </w:tabs>
        <w:ind w:left="1080"/>
        <w:rPr>
          <w:lang w:bidi="th-TH"/>
        </w:rPr>
      </w:pPr>
      <w:r>
        <w:rPr>
          <w:lang w:bidi="th-TH"/>
        </w:rPr>
        <w:t>When the Invoicing Option for the Award is Predetermined Billing schedule and the invoice is error corrected, the Scheduled Bills from the original invoice are reset to unbilled and the Scheduled Bills are editable again.</w:t>
      </w:r>
    </w:p>
    <w:p w:rsidR="001A4F8F" w:rsidRDefault="001A4F8F" w:rsidP="001A4F8F">
      <w:pPr>
        <w:pStyle w:val="C1HBullet"/>
        <w:rPr>
          <w:lang w:bidi="th-TH"/>
        </w:rPr>
      </w:pPr>
      <w:r>
        <w:rPr>
          <w:lang w:bidi="th-TH"/>
        </w:rPr>
        <w:t xml:space="preserve">If an Invoicing option is changed from milestone or predetermined billing to cost reimbursable or vice versa, the amount previously billed under the prior invoicing option will display on the invoice and will correctly adjust the invoice amount. </w:t>
      </w:r>
    </w:p>
    <w:p w:rsidR="001A4F8F" w:rsidRDefault="001A4F8F" w:rsidP="006418F5">
      <w:pPr>
        <w:pStyle w:val="C1HBullet"/>
        <w:numPr>
          <w:ilvl w:val="0"/>
          <w:numId w:val="0"/>
        </w:numPr>
        <w:ind w:left="1080" w:hanging="360"/>
        <w:rPr>
          <w:lang w:bidi="th-TH"/>
        </w:rPr>
      </w:pPr>
    </w:p>
    <w:p w:rsidR="001A4F8F" w:rsidRPr="00227256" w:rsidRDefault="001A4F8F" w:rsidP="006418F5">
      <w:pPr>
        <w:pStyle w:val="Heading6"/>
        <w:rPr>
          <w:lang w:bidi="th-TH"/>
        </w:rPr>
      </w:pPr>
      <w:bookmarkStart w:id="42" w:name="_D2HTopic_37"/>
      <w:r w:rsidRPr="00227256">
        <w:rPr>
          <w:lang w:bidi="th-TH"/>
        </w:rPr>
        <w:t>Routing</w:t>
      </w:r>
      <w:r w:rsidR="00903F13">
        <w:fldChar w:fldCharType="begin"/>
      </w:r>
      <w:r>
        <w:instrText xml:space="preserve"> XE "Contracts and Grants Invoice</w:instrText>
      </w:r>
      <w:r w:rsidRPr="00BE23E1">
        <w:instrText xml:space="preserve"> document</w:instrText>
      </w:r>
      <w:r>
        <w:instrText xml:space="preserve">: routing" </w:instrText>
      </w:r>
      <w:r w:rsidR="00903F13">
        <w:fldChar w:fldCharType="end"/>
      </w:r>
      <w:bookmarkEnd w:id="42"/>
    </w:p>
    <w:p w:rsidR="001A4F8F" w:rsidRDefault="001A4F8F" w:rsidP="001A4F8F">
      <w:pPr>
        <w:pStyle w:val="C1HBullet"/>
        <w:rPr>
          <w:lang w:bidi="th-TH"/>
        </w:rPr>
      </w:pPr>
      <w:r>
        <w:rPr>
          <w:lang w:bidi="th-TH"/>
        </w:rPr>
        <w:t>If the Award is not set to Auto Approve, the Contracts &amp; Grants Invoice will route to the Primary and Alternate Fund Managers.</w:t>
      </w:r>
    </w:p>
    <w:p w:rsidR="001A4F8F" w:rsidRDefault="001A4F8F" w:rsidP="001A4F8F">
      <w:pPr>
        <w:pStyle w:val="C1HBullet"/>
        <w:rPr>
          <w:lang w:bidi="th-TH"/>
        </w:rPr>
      </w:pPr>
      <w:r>
        <w:rPr>
          <w:lang w:bidi="th-TH"/>
        </w:rPr>
        <w:t>If the Award is set to Auto Approve and is suspended, it will route to the Primary and Alternate Fund Managers.</w:t>
      </w:r>
    </w:p>
    <w:p w:rsidR="001A4F8F" w:rsidRPr="000D52B0" w:rsidRDefault="001A4F8F" w:rsidP="006418F5">
      <w:pPr>
        <w:pStyle w:val="Heading5"/>
        <w:rPr>
          <w:lang w:bidi="th-TH"/>
        </w:rPr>
      </w:pPr>
      <w:bookmarkStart w:id="43" w:name="_D2HTopic_38"/>
      <w:r w:rsidRPr="000D52B0">
        <w:rPr>
          <w:lang w:bidi="th-TH"/>
        </w:rPr>
        <w:t>Example</w:t>
      </w:r>
      <w:r>
        <w:rPr>
          <w:lang w:bidi="th-TH"/>
        </w:rPr>
        <w:t>s</w:t>
      </w:r>
      <w:r w:rsidR="00903F13">
        <w:fldChar w:fldCharType="begin"/>
      </w:r>
      <w:r>
        <w:instrText xml:space="preserve"> XE "Contracts and Grants</w:instrText>
      </w:r>
      <w:r w:rsidRPr="000B4560">
        <w:instrText xml:space="preserve"> Invoice document</w:instrText>
      </w:r>
      <w:r>
        <w:instrText xml:space="preserve">:example" </w:instrText>
      </w:r>
      <w:r w:rsidR="00903F13">
        <w:fldChar w:fldCharType="end"/>
      </w:r>
      <w:bookmarkEnd w:id="43"/>
    </w:p>
    <w:p w:rsidR="001A4F8F" w:rsidRDefault="001A4F8F" w:rsidP="006418F5">
      <w:pPr>
        <w:pStyle w:val="BodyText"/>
        <w:rPr>
          <w:lang w:bidi="th-TH"/>
        </w:rPr>
      </w:pPr>
      <w:r w:rsidRPr="00C55697">
        <w:rPr>
          <w:lang w:bidi="th-TH"/>
        </w:rPr>
        <w:t xml:space="preserve">The </w:t>
      </w:r>
      <w:r>
        <w:rPr>
          <w:lang w:bidi="th-TH"/>
        </w:rPr>
        <w:t xml:space="preserve">Chemistry Department </w:t>
      </w:r>
      <w:r w:rsidRPr="00C55697">
        <w:rPr>
          <w:lang w:bidi="th-TH"/>
        </w:rPr>
        <w:t xml:space="preserve">at Kuali University </w:t>
      </w:r>
      <w:r>
        <w:rPr>
          <w:lang w:bidi="th-TH"/>
        </w:rPr>
        <w:t>is working on a top secret project for the National Science Foundation (NSF), with various awards associated with this project. There are accounts set up for each award to track the various expenditures related to the project. Contracts &amp; Grants Invoices are created for the awards, based on the Invoicing Option and Billing Frequency of the award.</w:t>
      </w:r>
    </w:p>
    <w:p w:rsidR="001A4F8F" w:rsidRDefault="001A4F8F" w:rsidP="00C84010">
      <w:pPr>
        <w:pStyle w:val="BodyText"/>
        <w:numPr>
          <w:ilvl w:val="0"/>
          <w:numId w:val="18"/>
        </w:numPr>
        <w:rPr>
          <w:lang w:bidi="th-TH"/>
        </w:rPr>
      </w:pPr>
      <w:r>
        <w:rPr>
          <w:lang w:bidi="th-TH"/>
        </w:rPr>
        <w:t>Award 80075 is set up to invoice NSF based on set events or milestones. Only one account can be associated with a milestone award. The Project Director has confirmed that Milestone 5 (for 10,000) was completed on February 15</w:t>
      </w:r>
      <w:r w:rsidRPr="00E82172">
        <w:rPr>
          <w:vertAlign w:val="superscript"/>
          <w:lang w:bidi="th-TH"/>
        </w:rPr>
        <w:t>th</w:t>
      </w:r>
      <w:r>
        <w:rPr>
          <w:lang w:bidi="th-TH"/>
        </w:rPr>
        <w:t xml:space="preserve"> and Milestone 6 (for 25,000) on February 25</w:t>
      </w:r>
      <w:r w:rsidRPr="00E82172">
        <w:rPr>
          <w:vertAlign w:val="superscript"/>
          <w:lang w:bidi="th-TH"/>
        </w:rPr>
        <w:t>th</w:t>
      </w:r>
      <w:r>
        <w:rPr>
          <w:lang w:bidi="th-TH"/>
        </w:rPr>
        <w:t>, and ensures that these dates have been entered in the Milestone Schedule’s Actual Completion Date fields. The Contracts &amp; Grants Invoice for these two milestones is created manually or by the batch process during the next billing cycle in March (for any unbilled milestones completed prior to the end of February).In March, one invoice for 35,000 is created for this award, representing the total of the two milestones completed during February. General Ledger entries are created to debit accounts receivable and credit income for the account assigned to the award.</w:t>
      </w:r>
    </w:p>
    <w:p w:rsidR="001A4F8F" w:rsidRDefault="001A4F8F" w:rsidP="00C84010">
      <w:pPr>
        <w:pStyle w:val="BodyText"/>
        <w:numPr>
          <w:ilvl w:val="0"/>
          <w:numId w:val="18"/>
        </w:numPr>
        <w:rPr>
          <w:lang w:bidi="th-TH"/>
        </w:rPr>
      </w:pPr>
      <w:r>
        <w:rPr>
          <w:lang w:bidi="th-TH"/>
        </w:rPr>
        <w:t xml:space="preserve">Award 80078 is set up to invoice NSF based on a predetermined billing schedule. The predetermined billing schedule for the award has monthly progress payments of 50,000 (bills) set up for 2015. On the Scheduled Bill Date, a Contracts &amp; Grants Invoice is created manually or by the batch process for this </w:t>
      </w:r>
      <w:proofErr w:type="spellStart"/>
      <w:r>
        <w:rPr>
          <w:lang w:bidi="th-TH"/>
        </w:rPr>
        <w:t>award.General</w:t>
      </w:r>
      <w:proofErr w:type="spellEnd"/>
      <w:r>
        <w:rPr>
          <w:lang w:bidi="th-TH"/>
        </w:rPr>
        <w:t xml:space="preserve"> Ledger entries are created to debit accounts receivable and credit income for the account assigned to the award.</w:t>
      </w:r>
    </w:p>
    <w:p w:rsidR="001A4F8F" w:rsidRDefault="001A4F8F" w:rsidP="00C84010">
      <w:pPr>
        <w:pStyle w:val="BodyText"/>
        <w:numPr>
          <w:ilvl w:val="0"/>
          <w:numId w:val="18"/>
        </w:numPr>
        <w:rPr>
          <w:lang w:bidi="th-TH"/>
        </w:rPr>
      </w:pPr>
      <w:r>
        <w:rPr>
          <w:lang w:bidi="th-TH"/>
        </w:rPr>
        <w:t>Award 80066 is set up to invoice NSF on a monthly basis, and the invoicing option is set on the award to Invoice by Account. There are three accounts associated with this award and costs are charged against the accounts throughout the month of February. At the beginning of March, three Contracts &amp; Grants Invoices (one for each account) are created manually or by the batch process for this award, billing for the February expenditures. The expenses are itemized by cost category on the invoice and General Ledger entries are created to debit accounts receivable and credit income for the account the invoices is billing for.</w:t>
      </w:r>
    </w:p>
    <w:p w:rsidR="001A4F8F" w:rsidRDefault="001A4F8F" w:rsidP="00C84010">
      <w:pPr>
        <w:pStyle w:val="BodyText"/>
        <w:numPr>
          <w:ilvl w:val="0"/>
          <w:numId w:val="18"/>
        </w:numPr>
        <w:rPr>
          <w:lang w:bidi="th-TH"/>
        </w:rPr>
      </w:pPr>
      <w:r>
        <w:rPr>
          <w:lang w:bidi="th-TH"/>
        </w:rPr>
        <w:t>Award 80067 is set up to invoice NSF on a quarterly basis, and the invoicing option is set on the award to Invoice by Contract Control Account. There are five accounts associated with this award, and these are each associated with one of two contract control accounts. Costs are charged against all five accounts throughout the months of January - March. At the beginning of April, two Contracts &amp; Grants Invoices (one for each contract control account) are created manually or by the batch process for this award, billing for the January - March expenditures. The expenses are itemized by cost category on the invoice and General Ledger entries are created to debit accounts receivable and credit income for the contract control account the invoices is billing for.</w:t>
      </w:r>
    </w:p>
    <w:p w:rsidR="001A4F8F" w:rsidRDefault="001A4F8F" w:rsidP="00C84010">
      <w:pPr>
        <w:pStyle w:val="BodyText"/>
        <w:numPr>
          <w:ilvl w:val="0"/>
          <w:numId w:val="18"/>
        </w:numPr>
        <w:rPr>
          <w:lang w:bidi="th-TH"/>
        </w:rPr>
      </w:pPr>
      <w:r>
        <w:rPr>
          <w:lang w:bidi="th-TH"/>
        </w:rPr>
        <w:t xml:space="preserve">Award 80070 is set up to invoice NSF using the LOC (Letter of Credit) Billing functionality and the invoicing option is set on the award to Invoice by Award. There are sixteen accounts associated with this award, and these are each associated one contract control account. Costs are charged against all sixteen accounts each month. The LOC with NSF is set up so that draws </w:t>
      </w:r>
      <w:r>
        <w:rPr>
          <w:lang w:bidi="th-TH"/>
        </w:rPr>
        <w:lastRenderedPageBreak/>
        <w:t>may be made twice a month on the 1</w:t>
      </w:r>
      <w:r w:rsidRPr="00F4212F">
        <w:rPr>
          <w:vertAlign w:val="superscript"/>
          <w:lang w:bidi="th-TH"/>
        </w:rPr>
        <w:t>st</w:t>
      </w:r>
      <w:r>
        <w:rPr>
          <w:lang w:bidi="th-TH"/>
        </w:rPr>
        <w:t xml:space="preserve"> and 16</w:t>
      </w:r>
      <w:r w:rsidRPr="00F4212F">
        <w:rPr>
          <w:vertAlign w:val="superscript"/>
          <w:lang w:bidi="th-TH"/>
        </w:rPr>
        <w:t>th</w:t>
      </w:r>
      <w:r>
        <w:rPr>
          <w:lang w:bidi="th-TH"/>
        </w:rPr>
        <w:t xml:space="preserve"> day of the month. On February 1</w:t>
      </w:r>
      <w:r w:rsidRPr="00F4212F">
        <w:rPr>
          <w:vertAlign w:val="superscript"/>
          <w:lang w:bidi="th-TH"/>
        </w:rPr>
        <w:t>st</w:t>
      </w:r>
      <w:r>
        <w:rPr>
          <w:lang w:bidi="th-TH"/>
        </w:rPr>
        <w:t xml:space="preserve">, the LOC Review document is initiated, the amount to draw is reviewed, and one Contracts &amp; Grants Invoice is created for January 16 –31 expenditures. The expenses are itemized by cost category on the invoice and General Ledger entries are created to debit accounts receivable and credit income for each of the sixteen accounts associated with the award. While the actual LOC draw must be manually processed (outside of Financials), once the Contracts &amp; Grants Invoice </w:t>
      </w:r>
      <w:proofErr w:type="gramStart"/>
      <w:r>
        <w:rPr>
          <w:lang w:bidi="th-TH"/>
        </w:rPr>
        <w:t>is</w:t>
      </w:r>
      <w:proofErr w:type="gramEnd"/>
      <w:r>
        <w:rPr>
          <w:lang w:bidi="th-TH"/>
        </w:rPr>
        <w:t xml:space="preserve"> finalized, the Cash Control and Payment Application documents are automatically created for the draw/payment transaction and the related General Ledger Entries are posted. On February 16</w:t>
      </w:r>
      <w:r w:rsidRPr="00DA10D3">
        <w:rPr>
          <w:vertAlign w:val="superscript"/>
          <w:lang w:bidi="th-TH"/>
        </w:rPr>
        <w:t>th</w:t>
      </w:r>
      <w:r>
        <w:rPr>
          <w:lang w:bidi="th-TH"/>
        </w:rPr>
        <w:t>, the next LOC Review document can be initiated.</w:t>
      </w:r>
    </w:p>
    <w:p w:rsidR="001A4F8F" w:rsidRDefault="001A4F8F" w:rsidP="006418F5">
      <w:pPr>
        <w:pStyle w:val="Heading3"/>
      </w:pPr>
      <w:bookmarkStart w:id="44" w:name="_Toc531181792"/>
      <w:bookmarkStart w:id="45" w:name="_D2HTopic_39"/>
      <w:r>
        <w:lastRenderedPageBreak/>
        <w:t>Contracts &amp; Grants LOC Review</w:t>
      </w:r>
      <w:bookmarkEnd w:id="44"/>
      <w:r w:rsidR="00903F13">
        <w:fldChar w:fldCharType="begin"/>
      </w:r>
      <w:r>
        <w:instrText xml:space="preserve"> XE "Contracts and Grants LOC Review</w:instrText>
      </w:r>
      <w:r w:rsidRPr="00F86E56">
        <w:instrText xml:space="preserve"> document</w:instrText>
      </w:r>
      <w:r>
        <w:instrText xml:space="preserve">" </w:instrText>
      </w:r>
      <w:r w:rsidR="00903F13">
        <w:fldChar w:fldCharType="end"/>
      </w:r>
      <w:r w:rsidR="00903F13">
        <w:fldChar w:fldCharType="begin"/>
      </w:r>
      <w:r>
        <w:instrText xml:space="preserve"> XE "</w:instrText>
      </w:r>
      <w:r w:rsidRPr="00EA7156">
        <w:instrText>Accounts Receivable</w:instrText>
      </w:r>
      <w:r>
        <w:instrText>: Contracts and Grants LOC Review</w:instrText>
      </w:r>
      <w:r w:rsidRPr="00F86E56">
        <w:instrText xml:space="preserve"> document</w:instrText>
      </w:r>
      <w:r>
        <w:instrText xml:space="preserve">" </w:instrText>
      </w:r>
      <w:r w:rsidR="00903F13">
        <w:fldChar w:fldCharType="end"/>
      </w:r>
      <w:r w:rsidR="00903F13" w:rsidRPr="00000100">
        <w:fldChar w:fldCharType="begin"/>
      </w:r>
      <w:r w:rsidRPr="00000100">
        <w:instrText xml:space="preserve"> TC "</w:instrText>
      </w:r>
      <w:r>
        <w:instrText>Contracts and Grants LOC Review</w:instrText>
      </w:r>
      <w:r w:rsidRPr="00000100">
        <w:instrText xml:space="preserve">" \f </w:instrText>
      </w:r>
      <w:r>
        <w:instrText>J</w:instrText>
      </w:r>
      <w:r w:rsidRPr="00000100">
        <w:instrText xml:space="preserve"> \l "</w:instrText>
      </w:r>
      <w:r>
        <w:instrText>2</w:instrText>
      </w:r>
      <w:r w:rsidRPr="00000100">
        <w:instrText xml:space="preserve">" </w:instrText>
      </w:r>
      <w:r w:rsidR="00903F13" w:rsidRPr="00000100">
        <w:fldChar w:fldCharType="end"/>
      </w:r>
      <w:bookmarkEnd w:id="45"/>
    </w:p>
    <w:p w:rsidR="001A4F8F" w:rsidRDefault="001A4F8F" w:rsidP="006418F5">
      <w:pPr>
        <w:pStyle w:val="BodyText"/>
      </w:pPr>
      <w:proofErr w:type="gramStart"/>
      <w:r>
        <w:t>Presents a means for reviewing draw amounts for letter of credit awards, prior to creating Contracts &amp; Grants invoices and payment transactions for those awards.</w:t>
      </w:r>
      <w:proofErr w:type="gramEnd"/>
    </w:p>
    <w:p w:rsidR="001A4F8F" w:rsidRDefault="001A4F8F" w:rsidP="006418F5">
      <w:pPr>
        <w:pStyle w:val="Note"/>
        <w:rPr>
          <w:lang w:bidi="th-TH"/>
        </w:rPr>
      </w:pPr>
      <w:r>
        <w:drawing>
          <wp:inline distT="0" distB="0" distL="0" distR="0">
            <wp:extent cx="160020" cy="160020"/>
            <wp:effectExtent l="0" t="0" r="0" b="0"/>
            <wp:docPr id="1362" name="Picture 1362"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document is available when Contracts &amp; Grants Billing is turned on</w:t>
      </w:r>
      <w:r w:rsidRPr="003A4300">
        <w:t>.</w:t>
      </w:r>
    </w:p>
    <w:p w:rsidR="001A4F8F" w:rsidRPr="00757514" w:rsidRDefault="001A4F8F" w:rsidP="006418F5">
      <w:pPr>
        <w:pStyle w:val="BodyText"/>
      </w:pPr>
      <w:r w:rsidRPr="00757514">
        <w:t xml:space="preserve">When you select </w:t>
      </w:r>
      <w:r>
        <w:t>Contracts &amp; Grants Letter of Credit Review from the menu</w:t>
      </w:r>
      <w:r w:rsidRPr="00757514">
        <w:t xml:space="preserve">, the system displays the </w:t>
      </w:r>
      <w:r>
        <w:t>Contracts &amp; Grants LOC Review</w:t>
      </w:r>
      <w:r w:rsidRPr="00757514">
        <w:t xml:space="preserve"> Initiation tab.</w:t>
      </w:r>
    </w:p>
    <w:p w:rsidR="001A4F8F" w:rsidRDefault="001A4F8F" w:rsidP="006418F5">
      <w:pPr>
        <w:pStyle w:val="Heading4"/>
        <w:rPr>
          <w:lang w:bidi="th-TH"/>
        </w:rPr>
      </w:pPr>
      <w:bookmarkStart w:id="46" w:name="_D2HTopic_40"/>
      <w:r w:rsidRPr="000D52B0">
        <w:rPr>
          <w:lang w:bidi="th-TH"/>
        </w:rPr>
        <w:t>Document Layout</w:t>
      </w:r>
      <w:bookmarkEnd w:id="46"/>
    </w:p>
    <w:p w:rsidR="001A4F8F" w:rsidRDefault="001A4F8F" w:rsidP="006418F5">
      <w:pPr>
        <w:pStyle w:val="Heading5"/>
        <w:rPr>
          <w:lang w:bidi="th-TH"/>
        </w:rPr>
      </w:pPr>
      <w:bookmarkStart w:id="47" w:name="_D2HTopic_41"/>
      <w:r>
        <w:rPr>
          <w:lang w:bidi="th-TH"/>
        </w:rPr>
        <w:t>Contracts &amp; Grants LOC Review Initiation</w:t>
      </w:r>
      <w:r w:rsidRPr="00E26D9C">
        <w:rPr>
          <w:lang w:bidi="th-TH"/>
        </w:rPr>
        <w:t xml:space="preserve"> Tab</w:t>
      </w:r>
      <w:r w:rsidR="00903F13">
        <w:fldChar w:fldCharType="begin"/>
      </w:r>
      <w:r>
        <w:instrText xml:space="preserve"> XE "Contracts and Grants Invoice</w:instrText>
      </w:r>
      <w:r w:rsidRPr="007F2697">
        <w:instrText xml:space="preserve"> document</w:instrText>
      </w:r>
      <w:r>
        <w:instrText>:</w:instrText>
      </w:r>
      <w:r>
        <w:rPr>
          <w:lang w:bidi="th-TH"/>
        </w:rPr>
        <w:instrText xml:space="preserve"> Contracts and Grants Invoice LOC Review Initiation t</w:instrText>
      </w:r>
      <w:r w:rsidRPr="00E26D9C">
        <w:rPr>
          <w:lang w:bidi="th-TH"/>
        </w:rPr>
        <w:instrText>ab</w:instrText>
      </w:r>
      <w:r>
        <w:instrText xml:space="preserve">" </w:instrText>
      </w:r>
      <w:r w:rsidR="00903F13">
        <w:fldChar w:fldCharType="end"/>
      </w:r>
      <w:bookmarkEnd w:id="47"/>
    </w:p>
    <w:p w:rsidR="001A4F8F" w:rsidRPr="008A6415" w:rsidRDefault="001A4F8F" w:rsidP="006418F5">
      <w:pPr>
        <w:pStyle w:val="BodyText"/>
        <w:rPr>
          <w:lang w:bidi="th-TH"/>
        </w:rPr>
      </w:pPr>
      <w:r>
        <w:rPr>
          <w:lang w:bidi="th-TH"/>
        </w:rPr>
        <w:t>This is the first of two displays related to the Contracts &amp; Grants Letter of Credit Review document.</w:t>
      </w:r>
    </w:p>
    <w:p w:rsidR="001A4F8F" w:rsidRPr="000E4125" w:rsidRDefault="001A4F8F" w:rsidP="006418F5">
      <w:pPr>
        <w:pStyle w:val="TableHeading"/>
        <w:rPr>
          <w:rFonts w:cs="Arial"/>
          <w:lang w:bidi="th-TH"/>
        </w:rPr>
      </w:pPr>
      <w:r>
        <w:rPr>
          <w:rFonts w:cs="Arial"/>
          <w:lang w:bidi="th-TH"/>
        </w:rPr>
        <w:t xml:space="preserve">Contracts &amp; Grants Letter of Credit Review Initiation search field </w:t>
      </w:r>
      <w:r w:rsidRPr="000E4125">
        <w:rPr>
          <w:rFonts w:cs="Arial"/>
          <w:lang w:bidi="th-TH"/>
        </w:rPr>
        <w:t>definition</w:t>
      </w:r>
      <w:r>
        <w:rPr>
          <w:rFonts w:cs="Arial"/>
          <w:lang w:bidi="th-TH"/>
        </w:rPr>
        <w:t>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Default="001A4F8F" w:rsidP="006418F5">
            <w:pPr>
              <w:pStyle w:val="TableCells"/>
              <w:rPr>
                <w:lang w:bidi="th-TH"/>
              </w:rPr>
            </w:pPr>
            <w:r>
              <w:rPr>
                <w:lang w:bidi="th-TH"/>
              </w:rPr>
              <w:t>Letter of Credit Fund</w:t>
            </w:r>
          </w:p>
        </w:tc>
        <w:tc>
          <w:tcPr>
            <w:tcW w:w="5400" w:type="dxa"/>
            <w:tcBorders>
              <w:left w:val="double" w:sz="4" w:space="0" w:color="auto"/>
              <w:bottom w:val="single" w:sz="4" w:space="0" w:color="000000"/>
              <w:right w:val="nil"/>
            </w:tcBorders>
          </w:tcPr>
          <w:p w:rsidR="001A4F8F" w:rsidRDefault="001A4F8F" w:rsidP="006418F5">
            <w:pPr>
              <w:pStyle w:val="TableCells"/>
              <w:rPr>
                <w:lang w:bidi="th-TH"/>
              </w:rPr>
            </w:pPr>
            <w:r>
              <w:rPr>
                <w:lang w:bidi="th-TH"/>
              </w:rPr>
              <w:t>Select a value from this list to review LOCs for a Letter of Credit Fund.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74F67" w:rsidRDefault="001A4F8F" w:rsidP="006418F5">
            <w:pPr>
              <w:pStyle w:val="TableCells"/>
              <w:rPr>
                <w:lang w:bidi="th-TH"/>
              </w:rPr>
            </w:pPr>
            <w:r>
              <w:rPr>
                <w:lang w:bidi="th-TH"/>
              </w:rPr>
              <w:t>Letter of Credit Fund Group</w:t>
            </w:r>
          </w:p>
        </w:tc>
        <w:tc>
          <w:tcPr>
            <w:tcW w:w="5400" w:type="dxa"/>
            <w:tcBorders>
              <w:left w:val="double" w:sz="4" w:space="0" w:color="auto"/>
              <w:bottom w:val="nil"/>
              <w:right w:val="nil"/>
            </w:tcBorders>
          </w:tcPr>
          <w:p w:rsidR="001A4F8F" w:rsidRPr="00745BC3" w:rsidRDefault="001A4F8F" w:rsidP="006418F5">
            <w:pPr>
              <w:pStyle w:val="TableCells"/>
              <w:rPr>
                <w:rStyle w:val="TableCellsEmphasis"/>
              </w:rPr>
            </w:pPr>
            <w:r>
              <w:rPr>
                <w:lang w:bidi="th-TH"/>
              </w:rPr>
              <w:t>Select a value from this list to review LOCs for a Letter of Credit Fund Group.</w:t>
            </w:r>
          </w:p>
        </w:tc>
      </w:tr>
    </w:tbl>
    <w:p w:rsidR="001A4F8F" w:rsidRDefault="001A4F8F" w:rsidP="006418F5">
      <w:pPr>
        <w:pStyle w:val="BodyText"/>
        <w:rPr>
          <w:lang w:bidi="th-TH"/>
        </w:rPr>
      </w:pPr>
      <w:r>
        <w:rPr>
          <w:lang w:bidi="th-TH"/>
        </w:rPr>
        <w:t xml:space="preserve">After entering search criteria, click the </w:t>
      </w:r>
      <w:r>
        <w:rPr>
          <w:b/>
          <w:lang w:bidi="th-TH"/>
        </w:rPr>
        <w:t xml:space="preserve">Continue </w:t>
      </w:r>
      <w:r>
        <w:rPr>
          <w:lang w:bidi="th-TH"/>
        </w:rPr>
        <w:t>button. The system opens the Contracts &amp; Grants Letter of Credit Review document.</w:t>
      </w:r>
    </w:p>
    <w:p w:rsidR="001A4F8F" w:rsidRDefault="001A4F8F" w:rsidP="006418F5">
      <w:pPr>
        <w:pStyle w:val="Heading5"/>
      </w:pPr>
      <w:bookmarkStart w:id="48" w:name="_D2HTopic_42"/>
      <w:r>
        <w:t>Contracts &amp; Grants Letter of Credit Review Document</w:t>
      </w:r>
      <w:r w:rsidR="00903F13">
        <w:fldChar w:fldCharType="begin"/>
      </w:r>
      <w:r>
        <w:instrText xml:space="preserve"> XE "Contracts and Grants Letter of Credit Review: document" </w:instrText>
      </w:r>
      <w:r w:rsidR="00903F13">
        <w:fldChar w:fldCharType="end"/>
      </w:r>
      <w:bookmarkEnd w:id="48"/>
    </w:p>
    <w:p w:rsidR="001A4F8F" w:rsidRDefault="001A4F8F" w:rsidP="006418F5">
      <w:pPr>
        <w:pStyle w:val="BodyText"/>
        <w:rPr>
          <w:lang w:bidi="th-TH"/>
        </w:rPr>
      </w:pPr>
      <w:r>
        <w:rPr>
          <w:lang w:bidi="th-TH"/>
        </w:rPr>
        <w:t xml:space="preserve">The Contracts &amp; Grants Letter of Credit Review document contains two unique tabs: </w:t>
      </w:r>
      <w:r w:rsidRPr="006E1881">
        <w:rPr>
          <w:rStyle w:val="Strong"/>
        </w:rPr>
        <w:t xml:space="preserve">General </w:t>
      </w:r>
      <w:r>
        <w:rPr>
          <w:lang w:bidi="th-TH"/>
        </w:rPr>
        <w:t xml:space="preserve">and </w:t>
      </w:r>
      <w:r>
        <w:rPr>
          <w:rStyle w:val="Strong"/>
        </w:rPr>
        <w:t>Award Accounts</w:t>
      </w:r>
      <w:r w:rsidRPr="00D11B04">
        <w:rPr>
          <w:rStyle w:val="Strong"/>
        </w:rPr>
        <w:t xml:space="preserve">, </w:t>
      </w:r>
      <w:r>
        <w:rPr>
          <w:lang w:bidi="th-TH"/>
        </w:rPr>
        <w:t>in addition to the standard tabs.</w:t>
      </w:r>
    </w:p>
    <w:p w:rsidR="001A4F8F" w:rsidRPr="00E925D9" w:rsidRDefault="001A4F8F" w:rsidP="006418F5">
      <w:pPr>
        <w:pStyle w:val="Note"/>
      </w:pPr>
      <w:r>
        <w:drawing>
          <wp:inline distT="0" distB="0" distL="0" distR="0">
            <wp:extent cx="163830" cy="163830"/>
            <wp:effectExtent l="19050" t="0" r="7620" b="0"/>
            <wp:docPr id="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Pr="00A477B2">
        <w:rPr>
          <w:rFonts w:eastAsia="MS Gothic"/>
          <w:kern w:val="2"/>
          <w:szCs w:val="22"/>
          <w:lang w:eastAsia="ja-JP" w:bidi="th-TH"/>
        </w:rPr>
        <w:tab/>
      </w:r>
      <w:r w:rsidRPr="00A477B2">
        <w:t xml:space="preserve">For more information about </w:t>
      </w:r>
      <w:r>
        <w:t>the standard tabs</w:t>
      </w:r>
      <w:r w:rsidRPr="00A477B2">
        <w:t xml:space="preserve">, </w:t>
      </w:r>
      <w:r>
        <w:t>see</w:t>
      </w:r>
      <w:r w:rsidRPr="00DE3709">
        <w:t xml:space="preserve"> </w:t>
      </w:r>
      <w:r w:rsidRPr="00DE3709">
        <w:rPr>
          <w:vanish/>
        </w:rPr>
        <w:t xml:space="preserve"> </w:t>
      </w:r>
      <w:r>
        <w:rPr>
          <w:rStyle w:val="CommentReference"/>
        </w:rPr>
        <w:t xml:space="preserve"> </w:t>
      </w:r>
      <w:r w:rsidRPr="00DE3709">
        <w:t>Standard Tabs in</w:t>
      </w:r>
      <w:r>
        <w:t xml:space="preserve"> the </w:t>
      </w:r>
      <w:r w:rsidRPr="00CC1476">
        <w:rPr>
          <w:i/>
        </w:rPr>
        <w:t xml:space="preserve">Overview </w:t>
      </w:r>
      <w:r>
        <w:rPr>
          <w:i/>
        </w:rPr>
        <w:t>and Introduction to the User Interface</w:t>
      </w:r>
      <w:r w:rsidRPr="00CC1476">
        <w:t>.</w:t>
      </w:r>
      <w:r w:rsidR="00903F13" w:rsidRPr="00E925D9">
        <w:rPr>
          <w:rStyle w:val="ResearchLater"/>
          <w:b w:val="0"/>
        </w:rPr>
        <w:fldChar w:fldCharType="begin"/>
      </w:r>
      <w:r w:rsidRPr="00E925D9">
        <w:rPr>
          <w:rStyle w:val="ResearchLater"/>
        </w:rPr>
        <w:instrText xml:space="preserve"> \MinBodyLeft 108 </w:instrText>
      </w:r>
      <w:r w:rsidR="00903F13" w:rsidRPr="00E925D9">
        <w:rPr>
          <w:rStyle w:val="ResearchLater"/>
          <w:b w:val="0"/>
        </w:rPr>
        <w:fldChar w:fldCharType="end"/>
      </w:r>
    </w:p>
    <w:p w:rsidR="001A4F8F" w:rsidRDefault="001A4F8F" w:rsidP="006418F5">
      <w:pPr>
        <w:pStyle w:val="Heading7"/>
      </w:pPr>
      <w:bookmarkStart w:id="49" w:name="_D2HTopic_43"/>
      <w:r>
        <w:t>General</w:t>
      </w:r>
      <w:r w:rsidRPr="00B963B9">
        <w:t xml:space="preserve"> Tab</w:t>
      </w:r>
      <w:r w:rsidR="00903F13">
        <w:fldChar w:fldCharType="begin"/>
      </w:r>
      <w:r>
        <w:instrText xml:space="preserve"> XE "Contracts and Grants Letter of Credit Review</w:instrText>
      </w:r>
      <w:r w:rsidRPr="00F86E56">
        <w:instrText xml:space="preserve"> document</w:instrText>
      </w:r>
      <w:r>
        <w:instrText>: General t</w:instrText>
      </w:r>
      <w:r w:rsidRPr="00B963B9">
        <w:instrText>ab</w:instrText>
      </w:r>
      <w:r>
        <w:instrText xml:space="preserve">" </w:instrText>
      </w:r>
      <w:r w:rsidR="00903F13">
        <w:fldChar w:fldCharType="end"/>
      </w:r>
      <w:bookmarkEnd w:id="49"/>
    </w:p>
    <w:p w:rsidR="001A4F8F" w:rsidRPr="00A66152" w:rsidRDefault="001A4F8F" w:rsidP="006418F5"/>
    <w:p w:rsidR="001A4F8F" w:rsidRPr="00EC23F2" w:rsidRDefault="001A4F8F" w:rsidP="006418F5">
      <w:pPr>
        <w:pStyle w:val="TableHeading"/>
        <w:rPr>
          <w:lang w:bidi="th-TH"/>
        </w:rPr>
      </w:pPr>
      <w:r>
        <w:rPr>
          <w:lang w:bidi="th-TH"/>
        </w:rPr>
        <w:t>General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796"/>
        <w:gridCol w:w="6564"/>
      </w:tblGrid>
      <w:tr w:rsidR="001A4F8F" w:rsidTr="006418F5">
        <w:tc>
          <w:tcPr>
            <w:tcW w:w="2250"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281"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bottom w:val="single" w:sz="4" w:space="0" w:color="000000"/>
              <w:right w:val="double" w:sz="4" w:space="0" w:color="auto"/>
            </w:tcBorders>
          </w:tcPr>
          <w:p w:rsidR="001A4F8F" w:rsidRDefault="001A4F8F" w:rsidP="006418F5">
            <w:pPr>
              <w:pStyle w:val="TableCells"/>
              <w:rPr>
                <w:lang w:bidi="th-TH"/>
              </w:rPr>
            </w:pPr>
            <w:r>
              <w:rPr>
                <w:lang w:bidi="th-TH"/>
              </w:rPr>
              <w:t>Letter of Credit Fund</w:t>
            </w:r>
          </w:p>
        </w:tc>
        <w:tc>
          <w:tcPr>
            <w:tcW w:w="5281" w:type="dxa"/>
            <w:tcBorders>
              <w:left w:val="double" w:sz="4" w:space="0" w:color="auto"/>
              <w:bottom w:val="single" w:sz="4" w:space="0" w:color="000000"/>
              <w:right w:val="nil"/>
            </w:tcBorders>
          </w:tcPr>
          <w:p w:rsidR="001A4F8F" w:rsidRDefault="001A4F8F" w:rsidP="006418F5">
            <w:pPr>
              <w:pStyle w:val="TableCells"/>
              <w:rPr>
                <w:lang w:bidi="th-TH"/>
              </w:rPr>
            </w:pPr>
            <w:r>
              <w:rPr>
                <w:lang w:bidi="th-TH"/>
              </w:rPr>
              <w:t>Displays the Letter of Credit Fund if that value was selected on the previous screen.</w:t>
            </w:r>
          </w:p>
          <w:p w:rsidR="001A4F8F" w:rsidRDefault="001A4F8F" w:rsidP="006418F5">
            <w:pPr>
              <w:pStyle w:val="Noteintable"/>
              <w:rPr>
                <w:lang w:bidi="th-TH"/>
              </w:rPr>
            </w:pPr>
            <w:r>
              <w:drawing>
                <wp:inline distT="0" distB="0" distL="0" distR="0">
                  <wp:extent cx="143510" cy="143510"/>
                  <wp:effectExtent l="19050" t="0" r="8890" b="0"/>
                  <wp:docPr id="805"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r>
            <w:r>
              <w:rPr>
                <w:lang w:bidi="th-TH"/>
              </w:rPr>
              <w:t xml:space="preserve">This field will only display if selected on the previous screen. </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bottom w:val="nil"/>
              <w:right w:val="double" w:sz="4" w:space="0" w:color="auto"/>
            </w:tcBorders>
          </w:tcPr>
          <w:p w:rsidR="001A4F8F" w:rsidRPr="005755B5" w:rsidRDefault="001A4F8F" w:rsidP="006418F5">
            <w:pPr>
              <w:pStyle w:val="TableCells"/>
              <w:rPr>
                <w:lang w:bidi="th-TH"/>
              </w:rPr>
            </w:pPr>
            <w:r>
              <w:rPr>
                <w:lang w:bidi="th-TH"/>
              </w:rPr>
              <w:t>Letter of Credit Fund Group</w:t>
            </w:r>
          </w:p>
        </w:tc>
        <w:tc>
          <w:tcPr>
            <w:tcW w:w="5281" w:type="dxa"/>
            <w:tcBorders>
              <w:left w:val="double" w:sz="4" w:space="0" w:color="auto"/>
              <w:bottom w:val="nil"/>
              <w:right w:val="nil"/>
            </w:tcBorders>
          </w:tcPr>
          <w:p w:rsidR="001A4F8F" w:rsidRPr="00F74F67" w:rsidRDefault="001A4F8F" w:rsidP="006418F5">
            <w:pPr>
              <w:pStyle w:val="TableCells"/>
              <w:rPr>
                <w:lang w:bidi="th-TH"/>
              </w:rPr>
            </w:pPr>
            <w:r>
              <w:rPr>
                <w:lang w:bidi="th-TH"/>
              </w:rPr>
              <w:t>Displays the Letter of Credit Fund Group if that value was selected on the previous screen.</w:t>
            </w:r>
          </w:p>
        </w:tc>
      </w:tr>
    </w:tbl>
    <w:p w:rsidR="001A4F8F" w:rsidRDefault="001A4F8F" w:rsidP="006418F5">
      <w:pPr>
        <w:pStyle w:val="Heading7"/>
      </w:pPr>
      <w:bookmarkStart w:id="50" w:name="_D2HTopic_44"/>
      <w:r>
        <w:lastRenderedPageBreak/>
        <w:t>Award Accounts</w:t>
      </w:r>
      <w:r w:rsidRPr="00B963B9">
        <w:t xml:space="preserve"> Tab</w:t>
      </w:r>
      <w:r w:rsidR="00903F13">
        <w:fldChar w:fldCharType="begin"/>
      </w:r>
      <w:r>
        <w:instrText xml:space="preserve"> XE "Contracts and Grants Letter of Credit Review</w:instrText>
      </w:r>
      <w:r w:rsidRPr="00F86E56">
        <w:instrText xml:space="preserve"> document</w:instrText>
      </w:r>
      <w:r>
        <w:instrText xml:space="preserve">: Award Accounts </w:instrText>
      </w:r>
      <w:r w:rsidRPr="00B963B9">
        <w:instrText>tab</w:instrText>
      </w:r>
      <w:r>
        <w:instrText xml:space="preserve">" </w:instrText>
      </w:r>
      <w:r w:rsidR="00903F13">
        <w:fldChar w:fldCharType="end"/>
      </w:r>
      <w:bookmarkEnd w:id="50"/>
    </w:p>
    <w:p w:rsidR="001A4F8F" w:rsidRPr="00A66152" w:rsidRDefault="001A4F8F" w:rsidP="006418F5"/>
    <w:p w:rsidR="001A4F8F" w:rsidRDefault="001A4F8F" w:rsidP="006418F5">
      <w:pPr>
        <w:rPr>
          <w:lang w:bidi="th-TH"/>
        </w:rPr>
      </w:pPr>
      <w:r>
        <w:rPr>
          <w:lang w:bidi="th-TH"/>
        </w:rPr>
        <w:t>Each Award that was selected for processing will be displayed. The Accounts associated with each Award will be listed beneath the Award details. Click the</w:t>
      </w:r>
      <w:r w:rsidRPr="00FF05EA">
        <w:rPr>
          <w:b/>
          <w:lang w:bidi="th-TH"/>
        </w:rPr>
        <w:t xml:space="preserve"> Show</w:t>
      </w:r>
      <w:r>
        <w:rPr>
          <w:lang w:bidi="th-TH"/>
        </w:rPr>
        <w:t xml:space="preserve"> button to display the accounts associated with this Award.</w:t>
      </w:r>
    </w:p>
    <w:p w:rsidR="001A4F8F" w:rsidRDefault="001A4F8F" w:rsidP="006418F5">
      <w:pPr>
        <w:pStyle w:val="TableHeading"/>
        <w:rPr>
          <w:lang w:bidi="th-TH"/>
        </w:rPr>
      </w:pPr>
    </w:p>
    <w:p w:rsidR="001A4F8F" w:rsidRPr="006E1881" w:rsidRDefault="001A4F8F" w:rsidP="006418F5">
      <w:pPr>
        <w:pStyle w:val="TableHeading"/>
      </w:pPr>
      <w:r>
        <w:rPr>
          <w:lang w:bidi="th-TH"/>
        </w:rPr>
        <w:t>Award Accounts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796"/>
        <w:gridCol w:w="6564"/>
      </w:tblGrid>
      <w:tr w:rsidR="001A4F8F" w:rsidTr="006418F5">
        <w:tc>
          <w:tcPr>
            <w:tcW w:w="2250"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281"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Default="001A4F8F" w:rsidP="006418F5">
            <w:pPr>
              <w:pStyle w:val="TableCells"/>
              <w:rPr>
                <w:lang w:bidi="th-TH"/>
              </w:rPr>
            </w:pPr>
            <w:r>
              <w:rPr>
                <w:lang w:bidi="th-TH"/>
              </w:rPr>
              <w:t>Account Amount to Draw</w:t>
            </w:r>
          </w:p>
        </w:tc>
        <w:tc>
          <w:tcPr>
            <w:tcW w:w="5281" w:type="dxa"/>
            <w:tcBorders>
              <w:left w:val="double" w:sz="4" w:space="0" w:color="auto"/>
              <w:right w:val="nil"/>
            </w:tcBorders>
          </w:tcPr>
          <w:p w:rsidR="001A4F8F" w:rsidRDefault="001A4F8F" w:rsidP="006418F5">
            <w:pPr>
              <w:pStyle w:val="TableCells"/>
              <w:rPr>
                <w:lang w:bidi="th-TH"/>
              </w:rPr>
            </w:pPr>
            <w:r>
              <w:rPr>
                <w:lang w:bidi="th-TH"/>
              </w:rPr>
              <w:t>The amount that can be requested from the agency for this account.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Default="001A4F8F" w:rsidP="006418F5">
            <w:pPr>
              <w:pStyle w:val="TableCells"/>
              <w:rPr>
                <w:lang w:bidi="th-TH"/>
              </w:rPr>
            </w:pPr>
            <w:r>
              <w:rPr>
                <w:lang w:bidi="th-TH"/>
              </w:rPr>
              <w:t>Account Award Budget Amount</w:t>
            </w:r>
          </w:p>
        </w:tc>
        <w:tc>
          <w:tcPr>
            <w:tcW w:w="5281" w:type="dxa"/>
            <w:tcBorders>
              <w:left w:val="double" w:sz="4" w:space="0" w:color="auto"/>
              <w:right w:val="nil"/>
            </w:tcBorders>
          </w:tcPr>
          <w:p w:rsidR="001A4F8F" w:rsidRDefault="001A4F8F" w:rsidP="006418F5">
            <w:pPr>
              <w:pStyle w:val="TableCells"/>
              <w:rPr>
                <w:lang w:bidi="th-TH"/>
              </w:rPr>
            </w:pPr>
            <w:r>
              <w:rPr>
                <w:lang w:bidi="th-TH"/>
              </w:rPr>
              <w:t>The amount budgeted for this account. This amount comes from the General Ledger.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Default="001A4F8F" w:rsidP="006418F5">
            <w:pPr>
              <w:pStyle w:val="TableCells"/>
              <w:rPr>
                <w:lang w:bidi="th-TH"/>
              </w:rPr>
            </w:pPr>
            <w:r>
              <w:rPr>
                <w:lang w:bidi="th-TH"/>
              </w:rPr>
              <w:t>Account Claim on Cash Balance</w:t>
            </w:r>
          </w:p>
        </w:tc>
        <w:tc>
          <w:tcPr>
            <w:tcW w:w="5281" w:type="dxa"/>
            <w:tcBorders>
              <w:left w:val="double" w:sz="4" w:space="0" w:color="auto"/>
              <w:right w:val="nil"/>
            </w:tcBorders>
          </w:tcPr>
          <w:p w:rsidR="001A4F8F" w:rsidRDefault="001A4F8F" w:rsidP="006418F5">
            <w:pPr>
              <w:pStyle w:val="TableCells"/>
              <w:rPr>
                <w:lang w:bidi="th-TH"/>
              </w:rPr>
            </w:pPr>
            <w:r>
              <w:rPr>
                <w:lang w:bidi="th-TH"/>
              </w:rPr>
              <w:t>The amount that has posted to the general ledger for this account that has not been claimed.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Default="001A4F8F" w:rsidP="006418F5">
            <w:pPr>
              <w:pStyle w:val="TableCells"/>
              <w:rPr>
                <w:lang w:bidi="th-TH"/>
              </w:rPr>
            </w:pPr>
            <w:r>
              <w:rPr>
                <w:lang w:bidi="th-TH"/>
              </w:rPr>
              <w:t>Account Description</w:t>
            </w:r>
          </w:p>
        </w:tc>
        <w:tc>
          <w:tcPr>
            <w:tcW w:w="5281" w:type="dxa"/>
            <w:tcBorders>
              <w:left w:val="double" w:sz="4" w:space="0" w:color="auto"/>
              <w:right w:val="nil"/>
            </w:tcBorders>
          </w:tcPr>
          <w:p w:rsidR="001A4F8F" w:rsidRDefault="001A4F8F" w:rsidP="006418F5">
            <w:pPr>
              <w:pStyle w:val="TableCells"/>
              <w:rPr>
                <w:lang w:bidi="th-TH"/>
              </w:rPr>
            </w:pPr>
            <w:r>
              <w:rPr>
                <w:lang w:bidi="th-TH"/>
              </w:rPr>
              <w:t>Values are Account or Contract Control Account, which indicates how the invoices and the General Ledger Pending Entries will be created.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Default="001A4F8F" w:rsidP="006418F5">
            <w:pPr>
              <w:pStyle w:val="TableCells"/>
              <w:rPr>
                <w:lang w:bidi="th-TH"/>
              </w:rPr>
            </w:pPr>
            <w:r>
              <w:rPr>
                <w:lang w:bidi="th-TH"/>
              </w:rPr>
              <w:t>Account Expiration Date</w:t>
            </w:r>
          </w:p>
        </w:tc>
        <w:tc>
          <w:tcPr>
            <w:tcW w:w="5281" w:type="dxa"/>
            <w:tcBorders>
              <w:left w:val="double" w:sz="4" w:space="0" w:color="auto"/>
              <w:right w:val="nil"/>
            </w:tcBorders>
          </w:tcPr>
          <w:p w:rsidR="001A4F8F" w:rsidRDefault="001A4F8F" w:rsidP="006418F5">
            <w:pPr>
              <w:pStyle w:val="TableCells"/>
              <w:rPr>
                <w:lang w:bidi="th-TH"/>
              </w:rPr>
            </w:pPr>
            <w:r>
              <w:rPr>
                <w:lang w:bidi="th-TH"/>
              </w:rPr>
              <w:t>The date the account will expire.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Default="001A4F8F" w:rsidP="006418F5">
            <w:pPr>
              <w:pStyle w:val="TableCells"/>
              <w:rPr>
                <w:lang w:bidi="th-TH"/>
              </w:rPr>
            </w:pPr>
            <w:r>
              <w:rPr>
                <w:lang w:bidi="th-TH"/>
              </w:rPr>
              <w:t>Account Number</w:t>
            </w:r>
          </w:p>
        </w:tc>
        <w:tc>
          <w:tcPr>
            <w:tcW w:w="5281" w:type="dxa"/>
            <w:tcBorders>
              <w:left w:val="double" w:sz="4" w:space="0" w:color="auto"/>
              <w:right w:val="nil"/>
            </w:tcBorders>
          </w:tcPr>
          <w:p w:rsidR="001A4F8F" w:rsidRDefault="001A4F8F" w:rsidP="006418F5">
            <w:pPr>
              <w:pStyle w:val="TableCells"/>
              <w:rPr>
                <w:lang w:bidi="th-TH"/>
              </w:rPr>
            </w:pPr>
            <w:r>
              <w:rPr>
                <w:lang w:bidi="th-TH"/>
              </w:rPr>
              <w:t>The Account Number associated with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Default="001A4F8F" w:rsidP="006418F5">
            <w:pPr>
              <w:pStyle w:val="TableCells"/>
              <w:rPr>
                <w:lang w:bidi="th-TH"/>
              </w:rPr>
            </w:pPr>
            <w:r>
              <w:rPr>
                <w:lang w:bidi="th-TH"/>
              </w:rPr>
              <w:t>Agency Number</w:t>
            </w:r>
          </w:p>
        </w:tc>
        <w:tc>
          <w:tcPr>
            <w:tcW w:w="5281" w:type="dxa"/>
            <w:tcBorders>
              <w:left w:val="double" w:sz="4" w:space="0" w:color="auto"/>
              <w:right w:val="nil"/>
            </w:tcBorders>
          </w:tcPr>
          <w:p w:rsidR="001A4F8F" w:rsidRDefault="001A4F8F" w:rsidP="006418F5">
            <w:pPr>
              <w:pStyle w:val="TableCells"/>
              <w:rPr>
                <w:lang w:bidi="th-TH"/>
              </w:rPr>
            </w:pPr>
            <w:r>
              <w:t>Identifies the Agency Number associated with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Default="001A4F8F" w:rsidP="006418F5">
            <w:pPr>
              <w:pStyle w:val="TableCells"/>
              <w:rPr>
                <w:lang w:bidi="th-TH"/>
              </w:rPr>
            </w:pPr>
            <w:r>
              <w:rPr>
                <w:lang w:bidi="th-TH"/>
              </w:rPr>
              <w:t>Amount to Draw</w:t>
            </w:r>
          </w:p>
        </w:tc>
        <w:tc>
          <w:tcPr>
            <w:tcW w:w="5281" w:type="dxa"/>
            <w:tcBorders>
              <w:left w:val="double" w:sz="4" w:space="0" w:color="auto"/>
              <w:right w:val="nil"/>
            </w:tcBorders>
          </w:tcPr>
          <w:p w:rsidR="001A4F8F" w:rsidRDefault="001A4F8F" w:rsidP="006418F5">
            <w:pPr>
              <w:pStyle w:val="TableCells"/>
              <w:rPr>
                <w:lang w:bidi="th-TH"/>
              </w:rPr>
            </w:pPr>
            <w:r>
              <w:rPr>
                <w:lang w:bidi="th-TH"/>
              </w:rPr>
              <w:t>The amount that can be requested from the agency.</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Default="001A4F8F" w:rsidP="006418F5">
            <w:pPr>
              <w:pStyle w:val="TableCells"/>
              <w:rPr>
                <w:lang w:bidi="th-TH"/>
              </w:rPr>
            </w:pPr>
            <w:r>
              <w:rPr>
                <w:lang w:bidi="th-TH"/>
              </w:rPr>
              <w:t>Award Amount Available to Draw</w:t>
            </w:r>
          </w:p>
        </w:tc>
        <w:tc>
          <w:tcPr>
            <w:tcW w:w="5281" w:type="dxa"/>
            <w:tcBorders>
              <w:left w:val="double" w:sz="4" w:space="0" w:color="auto"/>
              <w:right w:val="nil"/>
            </w:tcBorders>
          </w:tcPr>
          <w:p w:rsidR="001A4F8F" w:rsidRDefault="001A4F8F" w:rsidP="006418F5">
            <w:pPr>
              <w:pStyle w:val="TableCells"/>
              <w:rPr>
                <w:lang w:bidi="th-TH"/>
              </w:rPr>
            </w:pPr>
            <w:r>
              <w:rPr>
                <w:lang w:bidi="th-TH"/>
              </w:rPr>
              <w:t>LOC Amount less the amount previously billed.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Default="001A4F8F" w:rsidP="006418F5">
            <w:pPr>
              <w:pStyle w:val="TableCells"/>
              <w:rPr>
                <w:lang w:bidi="th-TH"/>
              </w:rPr>
            </w:pPr>
            <w:r>
              <w:rPr>
                <w:lang w:bidi="th-TH"/>
              </w:rPr>
              <w:t>Award Budget Amount</w:t>
            </w:r>
          </w:p>
        </w:tc>
        <w:tc>
          <w:tcPr>
            <w:tcW w:w="5281" w:type="dxa"/>
            <w:tcBorders>
              <w:left w:val="double" w:sz="4" w:space="0" w:color="auto"/>
              <w:right w:val="nil"/>
            </w:tcBorders>
          </w:tcPr>
          <w:p w:rsidR="001A4F8F" w:rsidRDefault="001A4F8F" w:rsidP="006418F5">
            <w:pPr>
              <w:pStyle w:val="TableCells"/>
              <w:rPr>
                <w:lang w:bidi="th-TH"/>
              </w:rPr>
            </w:pPr>
            <w:r>
              <w:rPr>
                <w:lang w:bidi="th-TH"/>
              </w:rPr>
              <w:t>The amount budgeted on all the accounts associated with this Award. This amount comes from the General Ledger.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Pr>
                <w:lang w:bidi="th-TH"/>
              </w:rPr>
              <w:t>Award Claim on Cash Balance</w:t>
            </w:r>
          </w:p>
        </w:tc>
        <w:tc>
          <w:tcPr>
            <w:tcW w:w="5281" w:type="dxa"/>
            <w:tcBorders>
              <w:left w:val="double" w:sz="4" w:space="0" w:color="auto"/>
              <w:right w:val="nil"/>
            </w:tcBorders>
          </w:tcPr>
          <w:p w:rsidR="001A4F8F" w:rsidRPr="00F74F67" w:rsidRDefault="001A4F8F" w:rsidP="006418F5">
            <w:pPr>
              <w:pStyle w:val="TableCells"/>
              <w:rPr>
                <w:lang w:bidi="th-TH"/>
              </w:rPr>
            </w:pPr>
            <w:r>
              <w:rPr>
                <w:lang w:bidi="th-TH"/>
              </w:rPr>
              <w:t xml:space="preserve">The amount that has posted to the general ledger for all the accounts associated with this Award that </w:t>
            </w:r>
            <w:proofErr w:type="gramStart"/>
            <w:r>
              <w:rPr>
                <w:lang w:bidi="th-TH"/>
              </w:rPr>
              <w:t>have</w:t>
            </w:r>
            <w:proofErr w:type="gramEnd"/>
            <w:r>
              <w:rPr>
                <w:lang w:bidi="th-TH"/>
              </w:rPr>
              <w:t xml:space="preserve"> not been claimed.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Default="001A4F8F" w:rsidP="006418F5">
            <w:pPr>
              <w:pStyle w:val="TableCells"/>
              <w:rPr>
                <w:lang w:bidi="th-TH"/>
              </w:rPr>
            </w:pPr>
            <w:r>
              <w:rPr>
                <w:lang w:bidi="th-TH"/>
              </w:rPr>
              <w:t>Award Document Number</w:t>
            </w:r>
          </w:p>
        </w:tc>
        <w:tc>
          <w:tcPr>
            <w:tcW w:w="5281" w:type="dxa"/>
            <w:tcBorders>
              <w:left w:val="double" w:sz="4" w:space="0" w:color="auto"/>
              <w:right w:val="nil"/>
            </w:tcBorders>
          </w:tcPr>
          <w:p w:rsidR="001A4F8F" w:rsidRDefault="001A4F8F" w:rsidP="006418F5">
            <w:pPr>
              <w:pStyle w:val="TableCells"/>
              <w:rPr>
                <w:lang w:bidi="th-TH"/>
              </w:rPr>
            </w:pPr>
            <w:r>
              <w:rPr>
                <w:lang w:bidi="th-TH"/>
              </w:rPr>
              <w:t>A number outside the system that is assigned to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Default="001A4F8F" w:rsidP="006418F5">
            <w:pPr>
              <w:pStyle w:val="TableCells"/>
              <w:rPr>
                <w:lang w:bidi="th-TH"/>
              </w:rPr>
            </w:pPr>
            <w:r>
              <w:rPr>
                <w:lang w:bidi="th-TH"/>
              </w:rPr>
              <w:t>Award Start Date</w:t>
            </w:r>
          </w:p>
        </w:tc>
        <w:tc>
          <w:tcPr>
            <w:tcW w:w="5281" w:type="dxa"/>
            <w:tcBorders>
              <w:left w:val="double" w:sz="4" w:space="0" w:color="auto"/>
              <w:right w:val="nil"/>
            </w:tcBorders>
          </w:tcPr>
          <w:p w:rsidR="001A4F8F" w:rsidRDefault="001A4F8F" w:rsidP="006418F5">
            <w:pPr>
              <w:pStyle w:val="TableCells"/>
              <w:rPr>
                <w:lang w:bidi="th-TH"/>
              </w:rPr>
            </w:pPr>
            <w:r>
              <w:rPr>
                <w:lang w:bidi="th-TH"/>
              </w:rPr>
              <w:t>The Start Date of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Pr>
                <w:lang w:bidi="th-TH"/>
              </w:rPr>
              <w:t>Award Stop Date</w:t>
            </w:r>
          </w:p>
        </w:tc>
        <w:tc>
          <w:tcPr>
            <w:tcW w:w="5281" w:type="dxa"/>
            <w:tcBorders>
              <w:left w:val="double" w:sz="4" w:space="0" w:color="auto"/>
              <w:right w:val="nil"/>
            </w:tcBorders>
          </w:tcPr>
          <w:p w:rsidR="001A4F8F" w:rsidRPr="00F74F67" w:rsidRDefault="001A4F8F" w:rsidP="006418F5">
            <w:pPr>
              <w:pStyle w:val="TableCells"/>
              <w:rPr>
                <w:lang w:bidi="th-TH"/>
              </w:rPr>
            </w:pPr>
            <w:r>
              <w:rPr>
                <w:lang w:bidi="th-TH"/>
              </w:rPr>
              <w:t>The Stop Date of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bottom w:val="nil"/>
              <w:right w:val="double" w:sz="4" w:space="0" w:color="auto"/>
            </w:tcBorders>
          </w:tcPr>
          <w:p w:rsidR="001A4F8F" w:rsidRDefault="001A4F8F" w:rsidP="006418F5">
            <w:pPr>
              <w:pStyle w:val="TableCells"/>
              <w:rPr>
                <w:lang w:bidi="th-TH"/>
              </w:rPr>
            </w:pPr>
            <w:r>
              <w:rPr>
                <w:lang w:bidi="th-TH"/>
              </w:rPr>
              <w:t>Chart Code</w:t>
            </w:r>
          </w:p>
        </w:tc>
        <w:tc>
          <w:tcPr>
            <w:tcW w:w="5281" w:type="dxa"/>
            <w:tcBorders>
              <w:left w:val="double" w:sz="4" w:space="0" w:color="auto"/>
              <w:bottom w:val="nil"/>
              <w:right w:val="nil"/>
            </w:tcBorders>
          </w:tcPr>
          <w:p w:rsidR="001A4F8F" w:rsidRDefault="001A4F8F" w:rsidP="006418F5">
            <w:pPr>
              <w:pStyle w:val="TableCells"/>
            </w:pPr>
            <w:r>
              <w:rPr>
                <w:lang w:bidi="th-TH"/>
              </w:rPr>
              <w:t>The Chart Code of the Account associated with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bottom w:val="nil"/>
              <w:right w:val="double" w:sz="4" w:space="0" w:color="auto"/>
            </w:tcBorders>
          </w:tcPr>
          <w:p w:rsidR="001A4F8F" w:rsidRDefault="001A4F8F" w:rsidP="006418F5">
            <w:pPr>
              <w:pStyle w:val="TableCells"/>
              <w:rPr>
                <w:lang w:bidi="th-TH"/>
              </w:rPr>
            </w:pPr>
            <w:r>
              <w:rPr>
                <w:lang w:bidi="th-TH"/>
              </w:rPr>
              <w:t>Customer Number</w:t>
            </w:r>
          </w:p>
        </w:tc>
        <w:tc>
          <w:tcPr>
            <w:tcW w:w="5281" w:type="dxa"/>
            <w:tcBorders>
              <w:left w:val="double" w:sz="4" w:space="0" w:color="auto"/>
              <w:bottom w:val="nil"/>
              <w:right w:val="nil"/>
            </w:tcBorders>
          </w:tcPr>
          <w:p w:rsidR="001A4F8F" w:rsidRDefault="001A4F8F" w:rsidP="006418F5">
            <w:pPr>
              <w:pStyle w:val="TableCells"/>
              <w:rPr>
                <w:lang w:bidi="th-TH"/>
              </w:rPr>
            </w:pPr>
            <w:r>
              <w:t>Identifies the Customer Number Associated with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bottom w:val="single" w:sz="4" w:space="0" w:color="000000"/>
              <w:right w:val="double" w:sz="4" w:space="0" w:color="auto"/>
            </w:tcBorders>
          </w:tcPr>
          <w:p w:rsidR="001A4F8F" w:rsidRDefault="001A4F8F" w:rsidP="006418F5">
            <w:pPr>
              <w:pStyle w:val="TableCells"/>
              <w:rPr>
                <w:lang w:bidi="th-TH"/>
              </w:rPr>
            </w:pPr>
            <w:r>
              <w:rPr>
                <w:lang w:bidi="th-TH"/>
              </w:rPr>
              <w:t>Funds Not Drawn</w:t>
            </w:r>
          </w:p>
        </w:tc>
        <w:tc>
          <w:tcPr>
            <w:tcW w:w="5281" w:type="dxa"/>
            <w:tcBorders>
              <w:left w:val="double" w:sz="4" w:space="0" w:color="auto"/>
              <w:bottom w:val="single" w:sz="4" w:space="0" w:color="000000"/>
              <w:right w:val="nil"/>
            </w:tcBorders>
          </w:tcPr>
          <w:p w:rsidR="001A4F8F" w:rsidRDefault="001A4F8F" w:rsidP="006418F5">
            <w:pPr>
              <w:pStyle w:val="TableCells"/>
              <w:rPr>
                <w:lang w:bidi="th-TH"/>
              </w:rPr>
            </w:pPr>
            <w:r>
              <w:rPr>
                <w:lang w:bidi="th-TH"/>
              </w:rPr>
              <w:t>The difference between Account Claim on Cash Balance and Account Amount To Draw.</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bottom w:val="nil"/>
              <w:right w:val="double" w:sz="4" w:space="0" w:color="auto"/>
            </w:tcBorders>
          </w:tcPr>
          <w:p w:rsidR="001A4F8F" w:rsidRDefault="001A4F8F" w:rsidP="006418F5">
            <w:pPr>
              <w:pStyle w:val="TableCells"/>
              <w:rPr>
                <w:lang w:bidi="th-TH"/>
              </w:rPr>
            </w:pPr>
            <w:r>
              <w:rPr>
                <w:lang w:bidi="th-TH"/>
              </w:rPr>
              <w:t>LOC Amount</w:t>
            </w:r>
          </w:p>
        </w:tc>
        <w:tc>
          <w:tcPr>
            <w:tcW w:w="5281" w:type="dxa"/>
            <w:tcBorders>
              <w:left w:val="double" w:sz="4" w:space="0" w:color="auto"/>
              <w:bottom w:val="nil"/>
              <w:right w:val="nil"/>
            </w:tcBorders>
          </w:tcPr>
          <w:p w:rsidR="001A4F8F" w:rsidRPr="003E71E2" w:rsidRDefault="001A4F8F" w:rsidP="006418F5">
            <w:pPr>
              <w:pStyle w:val="TableCells"/>
              <w:rPr>
                <w:lang w:bidi="th-TH"/>
              </w:rPr>
            </w:pPr>
            <w:r>
              <w:rPr>
                <w:lang w:bidi="th-TH"/>
              </w:rPr>
              <w:t>The Total Amount entered on the Award.</w:t>
            </w:r>
          </w:p>
        </w:tc>
      </w:tr>
    </w:tbl>
    <w:p w:rsidR="001A4F8F" w:rsidRDefault="001A4F8F" w:rsidP="006418F5">
      <w:pPr>
        <w:pStyle w:val="BodyText"/>
      </w:pPr>
    </w:p>
    <w:p w:rsidR="001A4F8F" w:rsidRPr="00860BA6" w:rsidRDefault="001A4F8F" w:rsidP="006418F5">
      <w:pPr>
        <w:pStyle w:val="BodyText"/>
      </w:pPr>
      <w:r>
        <w:t xml:space="preserve">Click the </w:t>
      </w:r>
      <w:r>
        <w:rPr>
          <w:b/>
        </w:rPr>
        <w:t xml:space="preserve">Recalculate </w:t>
      </w:r>
      <w:r>
        <w:t>button to update totals if the Amount to Draw is changed.</w:t>
      </w:r>
    </w:p>
    <w:p w:rsidR="006418F5" w:rsidRDefault="006418F5">
      <w:pPr>
        <w:rPr>
          <w:rFonts w:ascii="Arial" w:hAnsi="Arial" w:cs="Arial"/>
          <w:b/>
          <w:bCs/>
          <w:i/>
          <w:color w:val="993300"/>
          <w:sz w:val="28"/>
          <w:szCs w:val="28"/>
          <w:lang w:bidi="th-TH"/>
        </w:rPr>
      </w:pPr>
      <w:bookmarkStart w:id="51" w:name="_D2HTopic_45"/>
      <w:r>
        <w:rPr>
          <w:lang w:bidi="th-TH"/>
        </w:rPr>
        <w:br w:type="page"/>
      </w:r>
    </w:p>
    <w:p w:rsidR="001A4F8F" w:rsidRDefault="001A4F8F" w:rsidP="006418F5">
      <w:pPr>
        <w:pStyle w:val="Heading6"/>
        <w:rPr>
          <w:lang w:bidi="th-TH"/>
        </w:rPr>
      </w:pPr>
      <w:r w:rsidRPr="00227256">
        <w:rPr>
          <w:lang w:bidi="th-TH"/>
        </w:rPr>
        <w:lastRenderedPageBreak/>
        <w:t>Process Overview</w:t>
      </w:r>
      <w:bookmarkEnd w:id="51"/>
    </w:p>
    <w:p w:rsidR="001A4F8F" w:rsidRDefault="001A4F8F" w:rsidP="006418F5">
      <w:pPr>
        <w:pStyle w:val="Heading7"/>
      </w:pPr>
      <w:bookmarkStart w:id="52" w:name="_D2HTopic_46"/>
      <w:r>
        <w:rPr>
          <w:lang w:bidi="th-TH"/>
        </w:rPr>
        <w:t>Business Rules</w:t>
      </w:r>
      <w:r w:rsidR="00903F13">
        <w:fldChar w:fldCharType="begin"/>
      </w:r>
      <w:r>
        <w:instrText xml:space="preserve"> XE "Contracts and Grants Letter of Credit Review </w:instrText>
      </w:r>
      <w:r w:rsidRPr="00BE23E1">
        <w:instrText>document</w:instrText>
      </w:r>
      <w:r>
        <w:instrText xml:space="preserve">:business rules" </w:instrText>
      </w:r>
      <w:r w:rsidR="00903F13">
        <w:fldChar w:fldCharType="end"/>
      </w:r>
      <w:bookmarkEnd w:id="52"/>
    </w:p>
    <w:p w:rsidR="001A4F8F" w:rsidRDefault="001A4F8F" w:rsidP="001A4F8F">
      <w:pPr>
        <w:pStyle w:val="C1HBullet"/>
        <w:rPr>
          <w:lang w:bidi="th-TH"/>
        </w:rPr>
      </w:pPr>
      <w:r>
        <w:t xml:space="preserve"> LOC Fund Group or LOC Fund can be selected </w:t>
      </w:r>
      <w:r w:rsidRPr="00E53990">
        <w:t>from the initiation screen</w:t>
      </w:r>
      <w:r>
        <w:rPr>
          <w:lang w:bidi="th-TH"/>
        </w:rPr>
        <w:t>.</w:t>
      </w:r>
    </w:p>
    <w:p w:rsidR="001A4F8F" w:rsidRDefault="001A4F8F" w:rsidP="006418F5">
      <w:pPr>
        <w:pStyle w:val="Heading7"/>
      </w:pPr>
      <w:bookmarkStart w:id="53" w:name="_D2HTopic_47"/>
      <w:r>
        <w:rPr>
          <w:lang w:bidi="th-TH"/>
        </w:rPr>
        <w:t>Post Processing</w:t>
      </w:r>
      <w:r w:rsidR="00903F13">
        <w:fldChar w:fldCharType="begin"/>
      </w:r>
      <w:r>
        <w:instrText xml:space="preserve"> XE "Contracts and Grants Letter of Credit Review </w:instrText>
      </w:r>
      <w:r w:rsidRPr="00BE23E1">
        <w:instrText>document</w:instrText>
      </w:r>
      <w:r>
        <w:instrText xml:space="preserve">: post processing" </w:instrText>
      </w:r>
      <w:r w:rsidR="00903F13">
        <w:fldChar w:fldCharType="end"/>
      </w:r>
      <w:bookmarkEnd w:id="53"/>
    </w:p>
    <w:p w:rsidR="001A4F8F" w:rsidRDefault="001A4F8F" w:rsidP="001A4F8F">
      <w:pPr>
        <w:pStyle w:val="C1HBullet"/>
      </w:pPr>
      <w:r>
        <w:t xml:space="preserve">Submitting this document will create a </w:t>
      </w:r>
      <w:hyperlink w:anchor="_D2HTopic_27" w:history="1">
        <w:r w:rsidRPr="00A8592C">
          <w:rPr>
            <w:rStyle w:val="Hyperlink"/>
          </w:rPr>
          <w:t>Contracts &amp; Grants Invoice Document</w:t>
        </w:r>
      </w:hyperlink>
      <w:r>
        <w:t xml:space="preserve">. </w:t>
      </w:r>
    </w:p>
    <w:p w:rsidR="001A4F8F" w:rsidRDefault="001A4F8F" w:rsidP="001A4F8F">
      <w:pPr>
        <w:pStyle w:val="C1HBullet"/>
        <w:rPr>
          <w:lang w:bidi="th-TH"/>
        </w:rPr>
      </w:pPr>
      <w:r>
        <w:rPr>
          <w:lang w:bidi="th-TH"/>
        </w:rPr>
        <w:t xml:space="preserve">Cash Controls and Payment Applications will be created via the </w:t>
      </w:r>
      <w:proofErr w:type="spellStart"/>
      <w:r w:rsidRPr="00697055">
        <w:t>letterOfCreditJob</w:t>
      </w:r>
      <w:proofErr w:type="spellEnd"/>
      <w:r>
        <w:rPr>
          <w:lang w:bidi="th-TH"/>
        </w:rPr>
        <w:t xml:space="preserve"> for Contracts and Grant Invoices with the billing frequency of Letter of Credit that </w:t>
      </w:r>
      <w:proofErr w:type="gramStart"/>
      <w:r>
        <w:rPr>
          <w:lang w:bidi="th-TH"/>
        </w:rPr>
        <w:t>are</w:t>
      </w:r>
      <w:proofErr w:type="gramEnd"/>
      <w:r>
        <w:rPr>
          <w:lang w:bidi="th-TH"/>
        </w:rPr>
        <w:t xml:space="preserve"> in FINAL status.</w:t>
      </w:r>
    </w:p>
    <w:p w:rsidR="001A4F8F" w:rsidRPr="00E53990" w:rsidRDefault="001A4F8F" w:rsidP="006418F5">
      <w:pPr>
        <w:pStyle w:val="Heading5"/>
        <w:rPr>
          <w:lang w:bidi="th-TH"/>
        </w:rPr>
      </w:pPr>
      <w:bookmarkStart w:id="54" w:name="_D2HTopic_48"/>
      <w:r w:rsidRPr="00E53990">
        <w:rPr>
          <w:lang w:bidi="th-TH"/>
        </w:rPr>
        <w:t>Example</w:t>
      </w:r>
      <w:r w:rsidR="00903F13" w:rsidRPr="00E53990">
        <w:fldChar w:fldCharType="begin"/>
      </w:r>
      <w:r w:rsidRPr="00E53990">
        <w:instrText xml:space="preserve"> XE "Contracts </w:instrText>
      </w:r>
      <w:r>
        <w:instrText>and</w:instrText>
      </w:r>
      <w:r w:rsidRPr="00E53990">
        <w:instrText xml:space="preserve"> Grants Letter of Credit Review document:example" </w:instrText>
      </w:r>
      <w:r w:rsidR="00903F13" w:rsidRPr="00E53990">
        <w:fldChar w:fldCharType="end"/>
      </w:r>
      <w:bookmarkEnd w:id="54"/>
    </w:p>
    <w:p w:rsidR="001A4F8F" w:rsidRDefault="001A4F8F" w:rsidP="006418F5">
      <w:pPr>
        <w:pStyle w:val="BodyText"/>
        <w:rPr>
          <w:lang w:bidi="th-TH"/>
        </w:rPr>
      </w:pPr>
      <w:r w:rsidRPr="00E53990">
        <w:rPr>
          <w:lang w:bidi="th-TH"/>
        </w:rPr>
        <w:t>The Biology Department at Kuali University has many awards with the National Science Foundation.LOC draws are processed for payment on the awards.LOC Funds assigned to the awards belong to various LOC Fund Groups, which allows the unit to process one LOC draw for multiple awards in one transaction. At the agreed upon time, the Fund Manager creates the LOC Review document for the LOC fund gr</w:t>
      </w:r>
      <w:r>
        <w:rPr>
          <w:lang w:bidi="th-TH"/>
        </w:rPr>
        <w:t xml:space="preserve">oup that her awards belong to. </w:t>
      </w:r>
      <w:r w:rsidRPr="00E53990">
        <w:rPr>
          <w:lang w:bidi="th-TH"/>
        </w:rPr>
        <w:t xml:space="preserve">After making any necessary changes, she submits the LOC Review document and </w:t>
      </w:r>
      <w:r>
        <w:rPr>
          <w:lang w:bidi="th-TH"/>
        </w:rPr>
        <w:t>Contracts &amp; Grants</w:t>
      </w:r>
      <w:r w:rsidRPr="00E53990">
        <w:rPr>
          <w:lang w:bidi="th-TH"/>
        </w:rPr>
        <w:t xml:space="preserve"> Invoice</w:t>
      </w:r>
      <w:r>
        <w:rPr>
          <w:lang w:bidi="th-TH"/>
        </w:rPr>
        <w:t xml:space="preserve">s are created for the awards. </w:t>
      </w:r>
      <w:r w:rsidRPr="00E53990">
        <w:rPr>
          <w:lang w:bidi="th-TH"/>
        </w:rPr>
        <w:t xml:space="preserve">A final review of the </w:t>
      </w:r>
      <w:r>
        <w:rPr>
          <w:lang w:bidi="th-TH"/>
        </w:rPr>
        <w:t>Contracts &amp; Grants</w:t>
      </w:r>
      <w:r w:rsidRPr="00E53990">
        <w:rPr>
          <w:lang w:bidi="th-TH"/>
        </w:rPr>
        <w:t xml:space="preserve"> Invoices is performed and the Fund Manager finalizes the documents that have not been </w:t>
      </w:r>
      <w:r>
        <w:rPr>
          <w:lang w:bidi="th-TH"/>
        </w:rPr>
        <w:t>auto-a</w:t>
      </w:r>
      <w:r w:rsidRPr="00E53990">
        <w:rPr>
          <w:lang w:bidi="th-TH"/>
        </w:rPr>
        <w:t xml:space="preserve">pproved. </w:t>
      </w:r>
      <w:r>
        <w:rPr>
          <w:lang w:bidi="th-TH"/>
        </w:rPr>
        <w:t>Tha</w:t>
      </w:r>
      <w:r w:rsidRPr="00E53990">
        <w:rPr>
          <w:lang w:bidi="th-TH"/>
        </w:rPr>
        <w:t xml:space="preserve">t evening, </w:t>
      </w:r>
      <w:r>
        <w:rPr>
          <w:lang w:bidi="th-TH"/>
        </w:rPr>
        <w:t>Financials</w:t>
      </w:r>
      <w:r w:rsidRPr="00E53990">
        <w:rPr>
          <w:lang w:bidi="th-TH"/>
        </w:rPr>
        <w:t xml:space="preserve"> creates the Cash Control and Payment Application documents that create the appropriate general ledger transactions to record the LOC Draw. The Treasury Department at Kuali University processes the actual LOC Draw through the banking system (outside of </w:t>
      </w:r>
      <w:r>
        <w:rPr>
          <w:lang w:bidi="th-TH"/>
        </w:rPr>
        <w:t>the system</w:t>
      </w:r>
      <w:r w:rsidRPr="00E53990">
        <w:rPr>
          <w:lang w:bidi="th-TH"/>
        </w:rPr>
        <w:t>).</w:t>
      </w:r>
    </w:p>
    <w:p w:rsidR="001A4F8F" w:rsidRDefault="001A4F8F" w:rsidP="006418F5">
      <w:pPr>
        <w:pStyle w:val="Heading3"/>
      </w:pPr>
      <w:bookmarkStart w:id="55" w:name="_Toc531181793"/>
      <w:bookmarkStart w:id="56" w:name="_D2HTopic_49"/>
      <w:r w:rsidRPr="00BC38F1">
        <w:lastRenderedPageBreak/>
        <w:t>Customer Credit Memo</w:t>
      </w:r>
      <w:bookmarkEnd w:id="55"/>
      <w:r w:rsidR="00903F13">
        <w:fldChar w:fldCharType="begin"/>
      </w:r>
      <w:r>
        <w:instrText xml:space="preserve"> XE "</w:instrText>
      </w:r>
      <w:r w:rsidRPr="00FA5EE3">
        <w:instrText>Customer Credit Memo document</w:instrText>
      </w:r>
      <w:r>
        <w:instrText xml:space="preserve">" </w:instrText>
      </w:r>
      <w:r w:rsidR="00903F13">
        <w:fldChar w:fldCharType="end"/>
      </w:r>
      <w:r w:rsidR="00903F13">
        <w:fldChar w:fldCharType="begin"/>
      </w:r>
      <w:r>
        <w:instrText xml:space="preserve"> XE "Accounts Receivable:</w:instrText>
      </w:r>
      <w:r w:rsidRPr="00FA5EE3">
        <w:instrText xml:space="preserve"> Customer Credit Memo document</w:instrText>
      </w:r>
      <w:r>
        <w:instrText xml:space="preserve">" </w:instrText>
      </w:r>
      <w:r w:rsidR="00903F13">
        <w:fldChar w:fldCharType="end"/>
      </w:r>
      <w:r w:rsidR="00903F13" w:rsidRPr="00000100">
        <w:fldChar w:fldCharType="begin"/>
      </w:r>
      <w:r w:rsidRPr="00000100">
        <w:instrText xml:space="preserve"> TC "</w:instrText>
      </w:r>
      <w:r w:rsidRPr="00BC38F1">
        <w:instrText>Customer Credit Memo</w:instrText>
      </w:r>
      <w:r w:rsidRPr="00000100">
        <w:instrText xml:space="preserve">" \f </w:instrText>
      </w:r>
      <w:r>
        <w:instrText>J</w:instrText>
      </w:r>
      <w:r w:rsidRPr="00000100">
        <w:instrText xml:space="preserve"> \l "</w:instrText>
      </w:r>
      <w:r>
        <w:instrText>2</w:instrText>
      </w:r>
      <w:r w:rsidRPr="00000100">
        <w:instrText xml:space="preserve">" </w:instrText>
      </w:r>
      <w:r w:rsidR="00903F13" w:rsidRPr="00000100">
        <w:fldChar w:fldCharType="end"/>
      </w:r>
      <w:bookmarkEnd w:id="56"/>
    </w:p>
    <w:p w:rsidR="001A4F8F" w:rsidRDefault="001A4F8F" w:rsidP="006418F5">
      <w:pPr>
        <w:pStyle w:val="BodyText"/>
        <w:rPr>
          <w:lang w:bidi="th-TH"/>
        </w:rPr>
      </w:pPr>
      <w:r>
        <w:rPr>
          <w:lang w:bidi="th-TH"/>
        </w:rPr>
        <w:t>The Customer Credit Memo document provides a means for selecting a particular customer Invoice record (document) and then specifying an amount to be credited against an open invoice.</w:t>
      </w:r>
    </w:p>
    <w:p w:rsidR="001A4F8F" w:rsidRPr="00B56A19" w:rsidRDefault="001A4F8F" w:rsidP="006418F5">
      <w:pPr>
        <w:pStyle w:val="Heading4"/>
        <w:rPr>
          <w:lang w:bidi="th-TH"/>
        </w:rPr>
      </w:pPr>
      <w:bookmarkStart w:id="57" w:name="_D2HTopic_50"/>
      <w:r w:rsidRPr="00B56A19">
        <w:rPr>
          <w:lang w:bidi="th-TH"/>
        </w:rPr>
        <w:t>Document Layout</w:t>
      </w:r>
      <w:bookmarkEnd w:id="57"/>
    </w:p>
    <w:p w:rsidR="001A4F8F" w:rsidRDefault="001A4F8F" w:rsidP="006418F5">
      <w:pPr>
        <w:pStyle w:val="BodyText"/>
        <w:rPr>
          <w:lang w:bidi="th-TH"/>
        </w:rPr>
      </w:pPr>
      <w:r>
        <w:rPr>
          <w:lang w:bidi="th-TH"/>
        </w:rPr>
        <w:t xml:space="preserve">The Customer Credit Memo document contains two unique tabs: </w:t>
      </w:r>
      <w:r w:rsidRPr="00F94288">
        <w:rPr>
          <w:rStyle w:val="Strong"/>
        </w:rPr>
        <w:t>General</w:t>
      </w:r>
      <w:r>
        <w:rPr>
          <w:lang w:bidi="th-TH"/>
        </w:rPr>
        <w:t xml:space="preserve"> and </w:t>
      </w:r>
      <w:r w:rsidRPr="00F264A7">
        <w:rPr>
          <w:rStyle w:val="Strong"/>
        </w:rPr>
        <w:t>Item</w:t>
      </w:r>
      <w:r w:rsidRPr="00D11B04">
        <w:rPr>
          <w:rStyle w:val="Strong"/>
        </w:rPr>
        <w:t xml:space="preserve">, </w:t>
      </w:r>
      <w:r>
        <w:rPr>
          <w:lang w:bidi="th-TH"/>
        </w:rPr>
        <w:t xml:space="preserve">in addition to the standard financial transaction tabs. </w:t>
      </w:r>
    </w:p>
    <w:p w:rsidR="001A4F8F" w:rsidRPr="00E925D9" w:rsidRDefault="001A4F8F" w:rsidP="006418F5">
      <w:pPr>
        <w:pStyle w:val="Note"/>
      </w:pPr>
      <w:r>
        <w:drawing>
          <wp:inline distT="0" distB="0" distL="0" distR="0">
            <wp:extent cx="163830" cy="163830"/>
            <wp:effectExtent l="19050" t="0" r="762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Pr="00A477B2">
        <w:rPr>
          <w:rFonts w:eastAsia="MS Gothic"/>
          <w:kern w:val="2"/>
          <w:szCs w:val="22"/>
          <w:lang w:eastAsia="ja-JP" w:bidi="th-TH"/>
        </w:rPr>
        <w:tab/>
      </w:r>
      <w:r w:rsidRPr="00A477B2">
        <w:t xml:space="preserve">For more information about </w:t>
      </w:r>
      <w:r>
        <w:t>the standard tabs</w:t>
      </w:r>
      <w:r w:rsidRPr="00A477B2">
        <w:t xml:space="preserve">, </w:t>
      </w:r>
      <w:r>
        <w:t>see</w:t>
      </w:r>
      <w:r w:rsidRPr="00DE3709">
        <w:t xml:space="preserve"> </w:t>
      </w:r>
      <w:r w:rsidRPr="00DE3709">
        <w:rPr>
          <w:vanish/>
        </w:rPr>
        <w:t xml:space="preserve"> </w:t>
      </w:r>
      <w:r>
        <w:rPr>
          <w:rStyle w:val="CommentReference"/>
        </w:rPr>
        <w:t xml:space="preserve"> </w:t>
      </w:r>
      <w:r w:rsidRPr="00DE3709">
        <w:t>Standard Tabs in</w:t>
      </w:r>
      <w:r>
        <w:t xml:space="preserve"> the </w:t>
      </w:r>
      <w:r w:rsidRPr="00CC1476">
        <w:rPr>
          <w:i/>
        </w:rPr>
        <w:t xml:space="preserve">Overview </w:t>
      </w:r>
      <w:r>
        <w:rPr>
          <w:i/>
        </w:rPr>
        <w:t>and Introduction to the User Interface</w:t>
      </w:r>
      <w:r w:rsidRPr="00CC1476">
        <w:t>.</w:t>
      </w:r>
      <w:r w:rsidR="00903F13" w:rsidRPr="00E925D9">
        <w:rPr>
          <w:rStyle w:val="ResearchLater"/>
          <w:b w:val="0"/>
        </w:rPr>
        <w:fldChar w:fldCharType="begin"/>
      </w:r>
      <w:r w:rsidRPr="00E925D9">
        <w:rPr>
          <w:rStyle w:val="ResearchLater"/>
        </w:rPr>
        <w:instrText xml:space="preserve"> \MinBodyLeft 108 </w:instrText>
      </w:r>
      <w:r w:rsidR="00903F13" w:rsidRPr="00E925D9">
        <w:rPr>
          <w:rStyle w:val="ResearchLater"/>
          <w:b w:val="0"/>
        </w:rPr>
        <w:fldChar w:fldCharType="end"/>
      </w:r>
    </w:p>
    <w:p w:rsidR="001A4F8F" w:rsidRDefault="001A4F8F" w:rsidP="006418F5">
      <w:pPr>
        <w:pStyle w:val="Heading5"/>
      </w:pPr>
      <w:bookmarkStart w:id="58" w:name="_D2HTopic_51"/>
      <w:r w:rsidRPr="002F3516">
        <w:t>General Tab</w:t>
      </w:r>
      <w:r w:rsidR="00903F13">
        <w:fldChar w:fldCharType="begin"/>
      </w:r>
      <w:r>
        <w:instrText xml:space="preserve"> XE "</w:instrText>
      </w:r>
      <w:r w:rsidRPr="00FA5EE3">
        <w:instrText>Customer Credit Memo document</w:instrText>
      </w:r>
      <w:r>
        <w:instrText>:</w:instrText>
      </w:r>
      <w:r w:rsidRPr="00FA4808">
        <w:instrText xml:space="preserve"> General </w:instrText>
      </w:r>
      <w:r>
        <w:instrText>t</w:instrText>
      </w:r>
      <w:r w:rsidRPr="00FA4808">
        <w:instrText>ab</w:instrText>
      </w:r>
      <w:r>
        <w:instrText xml:space="preserve">" </w:instrText>
      </w:r>
      <w:r w:rsidR="00903F13">
        <w:fldChar w:fldCharType="end"/>
      </w:r>
      <w:bookmarkEnd w:id="58"/>
    </w:p>
    <w:p w:rsidR="001A4F8F" w:rsidRPr="00A66152" w:rsidRDefault="001A4F8F" w:rsidP="006418F5">
      <w:pPr>
        <w:pStyle w:val="Definition"/>
      </w:pPr>
    </w:p>
    <w:p w:rsidR="001A4F8F" w:rsidRPr="00EC23F2" w:rsidRDefault="001A4F8F" w:rsidP="006418F5">
      <w:pPr>
        <w:pStyle w:val="TableHeading"/>
        <w:rPr>
          <w:lang w:bidi="th-TH"/>
        </w:rPr>
      </w:pPr>
      <w:r>
        <w:rPr>
          <w:lang w:bidi="th-TH"/>
        </w:rPr>
        <w:t>General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796"/>
        <w:gridCol w:w="6564"/>
      </w:tblGrid>
      <w:tr w:rsidR="001A4F8F" w:rsidTr="006418F5">
        <w:tc>
          <w:tcPr>
            <w:tcW w:w="2250"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281"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Billing Date</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The date the invoice was created in mm/</w:t>
            </w:r>
            <w:proofErr w:type="spellStart"/>
            <w:r w:rsidRPr="00F74F67">
              <w:rPr>
                <w:lang w:bidi="th-TH"/>
              </w:rPr>
              <w:t>dd</w:t>
            </w:r>
            <w:proofErr w:type="spellEnd"/>
            <w:r w:rsidRPr="00F74F67">
              <w:rPr>
                <w:lang w:bidi="th-TH"/>
              </w:rPr>
              <w:t>/</w:t>
            </w:r>
            <w:proofErr w:type="spellStart"/>
            <w:r w:rsidRPr="00F74F67">
              <w:rPr>
                <w:lang w:bidi="th-TH"/>
              </w:rPr>
              <w:t>yyyy</w:t>
            </w:r>
            <w:proofErr w:type="spellEnd"/>
            <w:r w:rsidRPr="00F74F67">
              <w:rPr>
                <w:lang w:bidi="th-TH"/>
              </w:rPr>
              <w:t xml:space="preserve"> format.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Customer Name</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The textual name that commonly references or represents the customer organization.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Customer Number</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A unique number assigned to identify each vendor/organization as a customer.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Invoice Outstanding Days</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The total number of days that have elapsed since the invoice was created.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bottom w:val="nil"/>
              <w:right w:val="double" w:sz="4" w:space="0" w:color="auto"/>
            </w:tcBorders>
          </w:tcPr>
          <w:p w:rsidR="001A4F8F" w:rsidRPr="00F74F67" w:rsidRDefault="001A4F8F" w:rsidP="006418F5">
            <w:pPr>
              <w:pStyle w:val="TableCells"/>
              <w:rPr>
                <w:lang w:bidi="th-TH"/>
              </w:rPr>
            </w:pPr>
            <w:r w:rsidRPr="00F74F67">
              <w:rPr>
                <w:lang w:bidi="th-TH"/>
              </w:rPr>
              <w:t>Invoice Reference Number</w:t>
            </w:r>
          </w:p>
        </w:tc>
        <w:tc>
          <w:tcPr>
            <w:tcW w:w="5281" w:type="dxa"/>
            <w:tcBorders>
              <w:left w:val="double" w:sz="4" w:space="0" w:color="auto"/>
              <w:bottom w:val="nil"/>
              <w:right w:val="nil"/>
            </w:tcBorders>
          </w:tcPr>
          <w:p w:rsidR="001A4F8F" w:rsidRPr="00F74F67" w:rsidRDefault="001A4F8F" w:rsidP="006418F5">
            <w:pPr>
              <w:pStyle w:val="TableCells"/>
              <w:rPr>
                <w:lang w:bidi="th-TH"/>
              </w:rPr>
            </w:pPr>
            <w:r>
              <w:rPr>
                <w:lang w:bidi="th-TH"/>
              </w:rPr>
              <w:t>The number of the original invoice being credited.</w:t>
            </w:r>
          </w:p>
        </w:tc>
      </w:tr>
    </w:tbl>
    <w:p w:rsidR="001A4F8F" w:rsidRDefault="001A4F8F" w:rsidP="006418F5">
      <w:pPr>
        <w:pStyle w:val="Heading5"/>
      </w:pPr>
      <w:bookmarkStart w:id="59" w:name="_D2HTopic_52"/>
      <w:r>
        <w:t>Items</w:t>
      </w:r>
      <w:r w:rsidRPr="002F3516">
        <w:t xml:space="preserve"> Tab</w:t>
      </w:r>
      <w:r w:rsidR="00903F13">
        <w:fldChar w:fldCharType="begin"/>
      </w:r>
      <w:r>
        <w:instrText xml:space="preserve"> XE "</w:instrText>
      </w:r>
      <w:r w:rsidRPr="00FA5EE3">
        <w:instrText>Customer Credit Memo document</w:instrText>
      </w:r>
      <w:r>
        <w:instrText>: Items t</w:instrText>
      </w:r>
      <w:r w:rsidRPr="00FA4808">
        <w:instrText>ab</w:instrText>
      </w:r>
      <w:r>
        <w:instrText xml:space="preserve">" </w:instrText>
      </w:r>
      <w:r w:rsidR="00903F13">
        <w:fldChar w:fldCharType="end"/>
      </w:r>
      <w:bookmarkEnd w:id="59"/>
    </w:p>
    <w:p w:rsidR="001A4F8F" w:rsidRPr="00EC23F2" w:rsidRDefault="001A4F8F" w:rsidP="006418F5">
      <w:pPr>
        <w:pStyle w:val="TableHeading"/>
        <w:rPr>
          <w:lang w:bidi="th-TH"/>
        </w:rPr>
      </w:pPr>
      <w:r w:rsidRPr="00EC23F2">
        <w:rPr>
          <w:lang w:bidi="th-TH"/>
        </w:rPr>
        <w:t>Items</w:t>
      </w:r>
      <w:r>
        <w:rPr>
          <w:lang w:bidi="th-TH"/>
        </w:rPr>
        <w:t xml:space="preserve">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796"/>
        <w:gridCol w:w="6564"/>
      </w:tblGrid>
      <w:tr w:rsidR="001A4F8F" w:rsidTr="006418F5">
        <w:tc>
          <w:tcPr>
            <w:tcW w:w="2250"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281"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Actions</w:t>
            </w:r>
          </w:p>
        </w:tc>
        <w:tc>
          <w:tcPr>
            <w:tcW w:w="5281" w:type="dxa"/>
            <w:tcBorders>
              <w:left w:val="double" w:sz="4" w:space="0" w:color="auto"/>
              <w:right w:val="nil"/>
            </w:tcBorders>
          </w:tcPr>
          <w:p w:rsidR="001A4F8F" w:rsidRPr="00F74F67" w:rsidRDefault="001A4F8F" w:rsidP="006418F5">
            <w:pPr>
              <w:pStyle w:val="TableCells"/>
              <w:rPr>
                <w:lang w:bidi="th-TH"/>
              </w:rPr>
            </w:pPr>
            <w:r>
              <w:t xml:space="preserve">Click the </w:t>
            </w:r>
            <w:r>
              <w:rPr>
                <w:b/>
              </w:rPr>
              <w:t>Recalculate</w:t>
            </w:r>
            <w:r>
              <w:t xml:space="preserve"> button to obtain a total for your new values. Click the </w:t>
            </w:r>
            <w:r>
              <w:rPr>
                <w:b/>
              </w:rPr>
              <w:t>Refresh</w:t>
            </w:r>
            <w:r>
              <w:t xml:space="preserve"> button to clear data and start again.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Amount</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The total item amount that is being credited for each item.</w:t>
            </w:r>
            <w:r>
              <w:rPr>
                <w:lang w:bidi="th-TH"/>
              </w:rPr>
              <w:t xml:space="preserve"> If sales tax calculation is enabled, this amount is pre-tax.</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Credit Memo Total</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Displays line item totals for Amount, Tax Amount, and Total Amount</w:t>
            </w:r>
            <w:r>
              <w:rPr>
                <w:lang w:bidi="th-TH"/>
              </w:rPr>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Description</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 xml:space="preserve">A brief textual </w:t>
            </w:r>
            <w:r>
              <w:rPr>
                <w:lang w:bidi="th-TH"/>
              </w:rPr>
              <w:t xml:space="preserve">description </w:t>
            </w:r>
            <w:r w:rsidRPr="00F74F67">
              <w:rPr>
                <w:lang w:bidi="th-TH"/>
              </w:rPr>
              <w:t>that serves to summarize the item</w:t>
            </w:r>
            <w:r>
              <w:rPr>
                <w:lang w:bidi="th-TH"/>
              </w:rPr>
              <w:t>'</w:t>
            </w:r>
            <w:r w:rsidRPr="00F74F67">
              <w:rPr>
                <w:lang w:bidi="th-TH"/>
              </w:rPr>
              <w:t>s purpose.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Item Code</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References original invoice item number for which the credit is being issued.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Open Invoice Amount</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The total price amount of the open invoice item(s) at this quantity</w:t>
            </w:r>
            <w:r>
              <w:rPr>
                <w:lang w:bidi="th-TH"/>
              </w:rPr>
              <w:t xml:space="preserve"> that remains unpaid</w:t>
            </w:r>
            <w:r w:rsidRPr="00F74F67">
              <w:rPr>
                <w:lang w:bidi="th-TH"/>
              </w:rPr>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lastRenderedPageBreak/>
              <w:t>Open Invoice Quantity</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 xml:space="preserve">The number of units of this particular item that </w:t>
            </w:r>
            <w:r>
              <w:rPr>
                <w:lang w:bidi="th-TH"/>
              </w:rPr>
              <w:t>remain unpaid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Quantity</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The quantity of each item that is being credited.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Tax Amount</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The sales tax amount for each item that is being credited</w:t>
            </w:r>
            <w:r>
              <w:rPr>
                <w:lang w:bidi="th-TH"/>
              </w:rPr>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right w:val="double" w:sz="4" w:space="0" w:color="auto"/>
            </w:tcBorders>
          </w:tcPr>
          <w:p w:rsidR="001A4F8F" w:rsidRPr="00F74F67" w:rsidRDefault="001A4F8F" w:rsidP="006418F5">
            <w:pPr>
              <w:pStyle w:val="TableCells"/>
              <w:rPr>
                <w:lang w:bidi="th-TH"/>
              </w:rPr>
            </w:pPr>
            <w:r w:rsidRPr="00F74F67">
              <w:rPr>
                <w:lang w:bidi="th-TH"/>
              </w:rPr>
              <w:t>Total Amount</w:t>
            </w:r>
          </w:p>
        </w:tc>
        <w:tc>
          <w:tcPr>
            <w:tcW w:w="5281" w:type="dxa"/>
            <w:tcBorders>
              <w:left w:val="double" w:sz="4" w:space="0" w:color="auto"/>
              <w:right w:val="nil"/>
            </w:tcBorders>
          </w:tcPr>
          <w:p w:rsidR="001A4F8F" w:rsidRPr="00F74F67" w:rsidRDefault="001A4F8F" w:rsidP="006418F5">
            <w:pPr>
              <w:pStyle w:val="TableCells"/>
              <w:rPr>
                <w:lang w:bidi="th-TH"/>
              </w:rPr>
            </w:pPr>
            <w:r w:rsidRPr="00F74F67">
              <w:rPr>
                <w:lang w:bidi="th-TH"/>
              </w:rPr>
              <w:t>The total line amount that is being credited for each line</w:t>
            </w:r>
            <w:r>
              <w:rPr>
                <w:lang w:bidi="th-TH"/>
              </w:rPr>
              <w:t xml:space="preserve">. </w:t>
            </w:r>
            <w:r w:rsidRPr="00F74F67">
              <w:rPr>
                <w:lang w:bidi="th-TH"/>
              </w:rPr>
              <w:t>Must adhere to the following rule:</w:t>
            </w:r>
            <w:r>
              <w:rPr>
                <w:lang w:bidi="th-TH"/>
              </w:rPr>
              <w:t xml:space="preserve"> (Credited Quantity times</w:t>
            </w:r>
            <w:r w:rsidRPr="00F74F67">
              <w:rPr>
                <w:lang w:bidi="th-TH"/>
              </w:rPr>
              <w:t xml:space="preserve"> Unit Price</w:t>
            </w:r>
            <w:r>
              <w:rPr>
                <w:lang w:bidi="th-TH"/>
              </w:rPr>
              <w:t>) plus Tax Effect equals</w:t>
            </w:r>
            <w:r w:rsidRPr="00F74F67">
              <w:rPr>
                <w:lang w:bidi="th-TH"/>
              </w:rPr>
              <w:t xml:space="preserve"> Credited Amount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bottom w:val="single" w:sz="4" w:space="0" w:color="000000"/>
              <w:right w:val="double" w:sz="4" w:space="0" w:color="auto"/>
            </w:tcBorders>
          </w:tcPr>
          <w:p w:rsidR="001A4F8F" w:rsidRPr="00F74F67" w:rsidRDefault="001A4F8F" w:rsidP="006418F5">
            <w:pPr>
              <w:pStyle w:val="TableCells"/>
              <w:rPr>
                <w:lang w:bidi="th-TH"/>
              </w:rPr>
            </w:pPr>
            <w:r w:rsidRPr="00F74F67">
              <w:rPr>
                <w:lang w:bidi="th-TH"/>
              </w:rPr>
              <w:t>Unit Price</w:t>
            </w:r>
          </w:p>
        </w:tc>
        <w:tc>
          <w:tcPr>
            <w:tcW w:w="5281" w:type="dxa"/>
            <w:tcBorders>
              <w:left w:val="double" w:sz="4" w:space="0" w:color="auto"/>
              <w:bottom w:val="single" w:sz="4" w:space="0" w:color="000000"/>
              <w:right w:val="nil"/>
            </w:tcBorders>
          </w:tcPr>
          <w:p w:rsidR="001A4F8F" w:rsidRPr="00F74F67" w:rsidRDefault="001A4F8F" w:rsidP="006418F5">
            <w:pPr>
              <w:pStyle w:val="TableCells"/>
              <w:rPr>
                <w:lang w:bidi="th-TH"/>
              </w:rPr>
            </w:pPr>
            <w:r w:rsidRPr="00F74F67">
              <w:rPr>
                <w:lang w:bidi="th-TH"/>
              </w:rPr>
              <w:t>The dollar amount of one unit of the item that is being invoiced.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left w:val="nil"/>
              <w:bottom w:val="nil"/>
              <w:right w:val="double" w:sz="4" w:space="0" w:color="auto"/>
            </w:tcBorders>
          </w:tcPr>
          <w:p w:rsidR="001A4F8F" w:rsidRPr="00F74F67" w:rsidRDefault="001A4F8F" w:rsidP="006418F5">
            <w:pPr>
              <w:pStyle w:val="TableCells"/>
              <w:rPr>
                <w:lang w:bidi="th-TH"/>
              </w:rPr>
            </w:pPr>
            <w:r w:rsidRPr="00F74F67">
              <w:rPr>
                <w:lang w:bidi="th-TH"/>
              </w:rPr>
              <w:t>UOM</w:t>
            </w:r>
          </w:p>
        </w:tc>
        <w:tc>
          <w:tcPr>
            <w:tcW w:w="5281" w:type="dxa"/>
            <w:tcBorders>
              <w:left w:val="double" w:sz="4" w:space="0" w:color="auto"/>
              <w:bottom w:val="nil"/>
              <w:right w:val="nil"/>
            </w:tcBorders>
          </w:tcPr>
          <w:p w:rsidR="001A4F8F" w:rsidRPr="00F74F67" w:rsidRDefault="001A4F8F" w:rsidP="006418F5">
            <w:pPr>
              <w:pStyle w:val="TableCells"/>
              <w:rPr>
                <w:lang w:bidi="th-TH"/>
              </w:rPr>
            </w:pPr>
            <w:r w:rsidRPr="00F74F67">
              <w:rPr>
                <w:lang w:bidi="th-TH"/>
              </w:rPr>
              <w:t>An acronym for unit of measure, this field displays an abbreviation for each type of measurement.</w:t>
            </w:r>
          </w:p>
        </w:tc>
      </w:tr>
    </w:tbl>
    <w:p w:rsidR="001A4F8F" w:rsidRDefault="001A4F8F" w:rsidP="006418F5">
      <w:pPr>
        <w:pStyle w:val="Heading4"/>
        <w:rPr>
          <w:lang w:bidi="th-TH"/>
        </w:rPr>
      </w:pPr>
      <w:bookmarkStart w:id="60" w:name="_D2HTopic_53"/>
      <w:r w:rsidRPr="00F655C6">
        <w:rPr>
          <w:lang w:bidi="th-TH"/>
        </w:rPr>
        <w:t>Process Overview</w:t>
      </w:r>
      <w:bookmarkEnd w:id="60"/>
    </w:p>
    <w:p w:rsidR="001A4F8F" w:rsidRPr="00F655C6" w:rsidRDefault="001A4F8F" w:rsidP="006418F5">
      <w:pPr>
        <w:pStyle w:val="Heading5"/>
      </w:pPr>
      <w:bookmarkStart w:id="61" w:name="_D2HTopic_54"/>
      <w:r>
        <w:t>Business Rules</w:t>
      </w:r>
      <w:r w:rsidR="00903F13">
        <w:fldChar w:fldCharType="begin"/>
      </w:r>
      <w:r>
        <w:instrText xml:space="preserve"> XE "</w:instrText>
      </w:r>
      <w:r w:rsidRPr="00FA5EE3">
        <w:instrText>Customer Credit Memo document</w:instrText>
      </w:r>
      <w:r>
        <w:instrText xml:space="preserve">:business rules" </w:instrText>
      </w:r>
      <w:r w:rsidR="00903F13">
        <w:fldChar w:fldCharType="end"/>
      </w:r>
      <w:r w:rsidR="00903F13">
        <w:fldChar w:fldCharType="begin"/>
      </w:r>
      <w:r>
        <w:instrText xml:space="preserve"> XE "business rules:</w:instrText>
      </w:r>
      <w:r w:rsidRPr="00FA5EE3">
        <w:instrText xml:space="preserve"> Customer Credit Memo document</w:instrText>
      </w:r>
      <w:r>
        <w:instrText xml:space="preserve">" </w:instrText>
      </w:r>
      <w:r w:rsidR="00903F13">
        <w:fldChar w:fldCharType="end"/>
      </w:r>
      <w:bookmarkEnd w:id="61"/>
    </w:p>
    <w:p w:rsidR="001A4F8F" w:rsidRDefault="001A4F8F" w:rsidP="001A4F8F">
      <w:pPr>
        <w:pStyle w:val="C1HBullet"/>
        <w:rPr>
          <w:lang w:bidi="th-TH"/>
        </w:rPr>
      </w:pPr>
      <w:r>
        <w:rPr>
          <w:lang w:bidi="th-TH"/>
        </w:rPr>
        <w:t>You must have an invoice number against which to apply a credit.</w:t>
      </w:r>
    </w:p>
    <w:p w:rsidR="001A4F8F" w:rsidRDefault="001A4F8F" w:rsidP="001A4F8F">
      <w:pPr>
        <w:pStyle w:val="C1HBullet"/>
        <w:rPr>
          <w:lang w:bidi="th-TH"/>
        </w:rPr>
      </w:pPr>
      <w:r>
        <w:rPr>
          <w:lang w:bidi="th-TH"/>
        </w:rPr>
        <w:t>When inputting a credit line, you may only input quantity or price; do not edit both.</w:t>
      </w:r>
    </w:p>
    <w:p w:rsidR="001A4F8F" w:rsidRDefault="001A4F8F" w:rsidP="001A4F8F">
      <w:pPr>
        <w:pStyle w:val="C1HBullet"/>
        <w:rPr>
          <w:lang w:bidi="th-TH"/>
        </w:rPr>
      </w:pPr>
      <w:r>
        <w:rPr>
          <w:lang w:bidi="th-TH"/>
        </w:rPr>
        <w:t xml:space="preserve">When inputting a credit line, the number in the </w:t>
      </w:r>
      <w:r w:rsidRPr="00F264A7">
        <w:rPr>
          <w:rStyle w:val="Strong"/>
        </w:rPr>
        <w:t>Quantity</w:t>
      </w:r>
      <w:r>
        <w:rPr>
          <w:lang w:bidi="th-TH"/>
        </w:rPr>
        <w:t xml:space="preserve"> or </w:t>
      </w:r>
      <w:r w:rsidRPr="00F264A7">
        <w:rPr>
          <w:rStyle w:val="Strong"/>
        </w:rPr>
        <w:t>Price</w:t>
      </w:r>
      <w:r>
        <w:rPr>
          <w:lang w:bidi="th-TH"/>
        </w:rPr>
        <w:t xml:space="preserve"> field is the number to reduce the invoice by.</w:t>
      </w:r>
    </w:p>
    <w:p w:rsidR="001A4F8F" w:rsidRDefault="001A4F8F" w:rsidP="001A4F8F">
      <w:pPr>
        <w:pStyle w:val="C1HBullet"/>
        <w:rPr>
          <w:lang w:bidi="th-TH"/>
        </w:rPr>
      </w:pPr>
      <w:r>
        <w:rPr>
          <w:lang w:bidi="th-TH"/>
        </w:rPr>
        <w:t>The open amount of the invoice being credited must be greater than zero.</w:t>
      </w:r>
    </w:p>
    <w:p w:rsidR="001A4F8F" w:rsidRPr="00F655C6" w:rsidRDefault="001A4F8F" w:rsidP="006418F5">
      <w:pPr>
        <w:pStyle w:val="Heading5"/>
        <w:rPr>
          <w:lang w:bidi="th-TH"/>
        </w:rPr>
      </w:pPr>
      <w:bookmarkStart w:id="62" w:name="_D2HTopic_55"/>
      <w:r w:rsidRPr="00F655C6">
        <w:rPr>
          <w:lang w:bidi="th-TH"/>
        </w:rPr>
        <w:t>Routing</w:t>
      </w:r>
      <w:r w:rsidR="00903F13">
        <w:fldChar w:fldCharType="begin"/>
      </w:r>
      <w:r>
        <w:instrText xml:space="preserve"> XE "</w:instrText>
      </w:r>
      <w:r w:rsidRPr="00FA5EE3">
        <w:instrText>Customer Credit Memo document</w:instrText>
      </w:r>
      <w:r>
        <w:instrText xml:space="preserve">: routing" </w:instrText>
      </w:r>
      <w:r w:rsidR="00903F13">
        <w:fldChar w:fldCharType="end"/>
      </w:r>
      <w:bookmarkEnd w:id="62"/>
    </w:p>
    <w:p w:rsidR="001A4F8F" w:rsidRDefault="001A4F8F" w:rsidP="006418F5">
      <w:pPr>
        <w:pStyle w:val="BodyText"/>
        <w:rPr>
          <w:lang w:bidi="th-TH"/>
        </w:rPr>
      </w:pPr>
      <w:r w:rsidRPr="00F017E9">
        <w:rPr>
          <w:lang w:bidi="th-TH"/>
        </w:rPr>
        <w:t xml:space="preserve">The customer credit memo is routed to the fiscal officer. The fiscal officer </w:t>
      </w:r>
      <w:r>
        <w:rPr>
          <w:lang w:bidi="th-TH"/>
        </w:rPr>
        <w:t xml:space="preserve">is </w:t>
      </w:r>
      <w:r w:rsidRPr="00F017E9">
        <w:rPr>
          <w:lang w:bidi="th-TH"/>
        </w:rPr>
        <w:t xml:space="preserve">obtained from the revenue account(s) being credited </w:t>
      </w:r>
      <w:r>
        <w:rPr>
          <w:lang w:bidi="th-TH"/>
        </w:rPr>
        <w:t>on the original invoice.</w:t>
      </w:r>
    </w:p>
    <w:p w:rsidR="001A4F8F" w:rsidRPr="00F655C6" w:rsidRDefault="001A4F8F" w:rsidP="006418F5">
      <w:pPr>
        <w:pStyle w:val="Heading5"/>
        <w:rPr>
          <w:lang w:bidi="th-TH"/>
        </w:rPr>
      </w:pPr>
      <w:bookmarkStart w:id="63" w:name="_D2HTopic_56"/>
      <w:r>
        <w:rPr>
          <w:lang w:bidi="th-TH"/>
        </w:rPr>
        <w:t>Post Processing</w:t>
      </w:r>
      <w:r w:rsidR="00903F13">
        <w:fldChar w:fldCharType="begin"/>
      </w:r>
      <w:r>
        <w:instrText xml:space="preserve"> XE "</w:instrText>
      </w:r>
      <w:r w:rsidRPr="00FA5EE3">
        <w:instrText>Customer Credit Memo document</w:instrText>
      </w:r>
      <w:r>
        <w:instrText xml:space="preserve">: post-processing" </w:instrText>
      </w:r>
      <w:r w:rsidR="00903F13">
        <w:fldChar w:fldCharType="end"/>
      </w:r>
      <w:bookmarkEnd w:id="63"/>
    </w:p>
    <w:p w:rsidR="001A4F8F" w:rsidRPr="00F017E9" w:rsidRDefault="001A4F8F" w:rsidP="006418F5">
      <w:pPr>
        <w:pStyle w:val="BodyText"/>
        <w:rPr>
          <w:lang w:bidi="th-TH"/>
        </w:rPr>
      </w:pPr>
      <w:r>
        <w:rPr>
          <w:lang w:bidi="th-TH"/>
        </w:rPr>
        <w:t>If the Invoice no longer has an outstanding amount after the credit memo has been processed, a note is added by the system to the Invoice indicating that the invoice has been closed and references the initiator, document type and document number of the Customer Credit Memo document.</w:t>
      </w:r>
    </w:p>
    <w:p w:rsidR="001A4F8F" w:rsidRPr="00F655C6" w:rsidRDefault="001A4F8F" w:rsidP="006418F5">
      <w:pPr>
        <w:pStyle w:val="Heading4"/>
        <w:rPr>
          <w:lang w:bidi="th-TH"/>
        </w:rPr>
      </w:pPr>
      <w:bookmarkStart w:id="64" w:name="_D2HTopic_57"/>
      <w:r w:rsidRPr="00F655C6">
        <w:rPr>
          <w:lang w:bidi="th-TH"/>
        </w:rPr>
        <w:t>Example</w:t>
      </w:r>
      <w:r w:rsidR="00903F13">
        <w:fldChar w:fldCharType="begin"/>
      </w:r>
      <w:r>
        <w:instrText xml:space="preserve"> XE "</w:instrText>
      </w:r>
      <w:r w:rsidRPr="00FA5EE3">
        <w:instrText>Customer Credit Memo document</w:instrText>
      </w:r>
      <w:r>
        <w:instrText xml:space="preserve">:example" </w:instrText>
      </w:r>
      <w:r w:rsidR="00903F13">
        <w:fldChar w:fldCharType="end"/>
      </w:r>
      <w:bookmarkEnd w:id="64"/>
    </w:p>
    <w:p w:rsidR="001A4F8F" w:rsidRDefault="001A4F8F" w:rsidP="006418F5">
      <w:pPr>
        <w:pStyle w:val="BodyText"/>
        <w:rPr>
          <w:lang w:bidi="th-TH"/>
        </w:rPr>
      </w:pPr>
      <w:r w:rsidRPr="00CE41AB">
        <w:rPr>
          <w:lang w:bidi="th-TH"/>
        </w:rPr>
        <w:t>The department of Arboretum Administration at Kuali University offers surplus plants to the general public following research activities</w:t>
      </w:r>
      <w:r>
        <w:rPr>
          <w:lang w:bidi="th-TH"/>
        </w:rPr>
        <w:t xml:space="preserve">. </w:t>
      </w:r>
      <w:r w:rsidRPr="00CE41AB">
        <w:rPr>
          <w:lang w:bidi="th-TH"/>
        </w:rPr>
        <w:t>Customers include local nurseries, individuals, and municipalities.</w:t>
      </w:r>
    </w:p>
    <w:p w:rsidR="001A4F8F" w:rsidRDefault="001A4F8F" w:rsidP="006418F5">
      <w:pPr>
        <w:pStyle w:val="BodyText"/>
        <w:rPr>
          <w:lang w:bidi="th-TH"/>
        </w:rPr>
      </w:pPr>
      <w:r w:rsidRPr="00CE41AB">
        <w:rPr>
          <w:lang w:bidi="th-TH"/>
        </w:rPr>
        <w:t>Unfortunately, despite the Arboretum</w:t>
      </w:r>
      <w:r>
        <w:rPr>
          <w:lang w:bidi="th-TH"/>
        </w:rPr>
        <w:t>'</w:t>
      </w:r>
      <w:r w:rsidRPr="00CE41AB">
        <w:rPr>
          <w:lang w:bidi="th-TH"/>
        </w:rPr>
        <w:t>s best efforts, some of its arborvitae suffer transplant shock and don</w:t>
      </w:r>
      <w:r>
        <w:rPr>
          <w:lang w:bidi="th-TH"/>
        </w:rPr>
        <w:t>'</w:t>
      </w:r>
      <w:r w:rsidRPr="00CE41AB">
        <w:rPr>
          <w:lang w:bidi="th-TH"/>
        </w:rPr>
        <w:t>t live beyond the 30-day guarantee made by the arboretum</w:t>
      </w:r>
      <w:r>
        <w:rPr>
          <w:lang w:bidi="th-TH"/>
        </w:rPr>
        <w:t xml:space="preserve">. </w:t>
      </w:r>
      <w:r w:rsidRPr="00CE41AB">
        <w:rPr>
          <w:lang w:bidi="th-TH"/>
        </w:rPr>
        <w:t>Such is the case with one of the plants purchased by DCH</w:t>
      </w:r>
      <w:r>
        <w:rPr>
          <w:lang w:bidi="th-TH"/>
        </w:rPr>
        <w:t xml:space="preserve">. </w:t>
      </w:r>
      <w:r w:rsidRPr="00CE41AB">
        <w:rPr>
          <w:lang w:bidi="th-TH"/>
        </w:rPr>
        <w:t>As such, the arboretum needs to credit DCH for the plant and reduce the amount due on the invoice accordingly</w:t>
      </w:r>
      <w:r>
        <w:rPr>
          <w:lang w:bidi="th-TH"/>
        </w:rPr>
        <w:t xml:space="preserve">. </w:t>
      </w:r>
      <w:r w:rsidRPr="00CE41AB">
        <w:rPr>
          <w:lang w:bidi="th-TH"/>
        </w:rPr>
        <w:t xml:space="preserve">For this effort they use the </w:t>
      </w:r>
      <w:r w:rsidRPr="00F264A7">
        <w:t xml:space="preserve">Customer Credit Memo </w:t>
      </w:r>
      <w:r>
        <w:rPr>
          <w:lang w:bidi="th-TH"/>
        </w:rPr>
        <w:t>document</w:t>
      </w:r>
      <w:r w:rsidRPr="00CE41AB">
        <w:rPr>
          <w:lang w:bidi="th-TH"/>
        </w:rPr>
        <w:t>.</w:t>
      </w:r>
    </w:p>
    <w:p w:rsidR="001A4F8F" w:rsidRDefault="001A4F8F" w:rsidP="006418F5">
      <w:pPr>
        <w:pStyle w:val="Heading3"/>
      </w:pPr>
      <w:bookmarkStart w:id="65" w:name="_Toc531181794"/>
      <w:bookmarkStart w:id="66" w:name="_D2HTopic_58"/>
      <w:r w:rsidRPr="00BC38F1">
        <w:lastRenderedPageBreak/>
        <w:t>Customer Invoice</w:t>
      </w:r>
      <w:bookmarkEnd w:id="65"/>
      <w:r w:rsidR="00903F13">
        <w:fldChar w:fldCharType="begin"/>
      </w:r>
      <w:r>
        <w:instrText xml:space="preserve"> XE "</w:instrText>
      </w:r>
      <w:r w:rsidRPr="000B4560">
        <w:instrText>Customer Invoice document</w:instrText>
      </w:r>
      <w:r>
        <w:instrText xml:space="preserve">" </w:instrText>
      </w:r>
      <w:r w:rsidR="00903F13">
        <w:fldChar w:fldCharType="end"/>
      </w:r>
      <w:r w:rsidR="00903F13">
        <w:fldChar w:fldCharType="begin"/>
      </w:r>
      <w:r>
        <w:instrText xml:space="preserve"> XE "Accounts Receivable:</w:instrText>
      </w:r>
      <w:r w:rsidRPr="000B4560">
        <w:instrText xml:space="preserve"> Customer Invoice document</w:instrText>
      </w:r>
      <w:r>
        <w:instrText xml:space="preserve">" </w:instrText>
      </w:r>
      <w:r w:rsidR="00903F13">
        <w:fldChar w:fldCharType="end"/>
      </w:r>
      <w:r w:rsidR="00903F13" w:rsidRPr="00000100">
        <w:fldChar w:fldCharType="begin"/>
      </w:r>
      <w:r w:rsidRPr="00000100">
        <w:instrText xml:space="preserve"> TC "</w:instrText>
      </w:r>
      <w:r w:rsidRPr="00BC38F1">
        <w:instrText>Customer Invoice</w:instrText>
      </w:r>
      <w:r w:rsidRPr="00000100">
        <w:instrText xml:space="preserve">" \f </w:instrText>
      </w:r>
      <w:r>
        <w:instrText>J</w:instrText>
      </w:r>
      <w:r w:rsidRPr="00000100">
        <w:instrText xml:space="preserve"> \l "</w:instrText>
      </w:r>
      <w:r>
        <w:instrText>2</w:instrText>
      </w:r>
      <w:r w:rsidRPr="00000100">
        <w:instrText xml:space="preserve">" </w:instrText>
      </w:r>
      <w:r w:rsidR="00903F13" w:rsidRPr="00000100">
        <w:fldChar w:fldCharType="end"/>
      </w:r>
      <w:bookmarkEnd w:id="66"/>
    </w:p>
    <w:p w:rsidR="001A4F8F" w:rsidRDefault="001A4F8F" w:rsidP="006418F5">
      <w:pPr>
        <w:pStyle w:val="BodyText"/>
        <w:rPr>
          <w:lang w:bidi="th-TH"/>
        </w:rPr>
      </w:pPr>
      <w:r>
        <w:rPr>
          <w:lang w:bidi="th-TH"/>
        </w:rPr>
        <w:t>The Customer Invoice document allows you to prepare, save, and submit an invoice to a customer from your organization.</w:t>
      </w:r>
    </w:p>
    <w:p w:rsidR="001A4F8F" w:rsidRPr="00F655C6" w:rsidRDefault="001A4F8F" w:rsidP="006418F5">
      <w:pPr>
        <w:pStyle w:val="Heading4"/>
        <w:rPr>
          <w:lang w:bidi="th-TH"/>
        </w:rPr>
      </w:pPr>
      <w:bookmarkStart w:id="67" w:name="_D2HTopic_59"/>
      <w:r w:rsidRPr="00F655C6">
        <w:rPr>
          <w:lang w:bidi="th-TH"/>
        </w:rPr>
        <w:t>Document Layout</w:t>
      </w:r>
      <w:bookmarkEnd w:id="67"/>
    </w:p>
    <w:p w:rsidR="001A4F8F" w:rsidRDefault="001A4F8F" w:rsidP="006418F5">
      <w:pPr>
        <w:pStyle w:val="BodyText"/>
        <w:rPr>
          <w:lang w:bidi="th-TH"/>
        </w:rPr>
      </w:pPr>
      <w:r>
        <w:rPr>
          <w:lang w:bidi="th-TH"/>
        </w:rPr>
        <w:t xml:space="preserve">The Customer Invoice document contains five unique tabs: </w:t>
      </w:r>
      <w:r w:rsidRPr="00E3049C">
        <w:rPr>
          <w:rStyle w:val="Strong"/>
        </w:rPr>
        <w:t>Organization</w:t>
      </w:r>
      <w:r>
        <w:rPr>
          <w:rStyle w:val="Strong"/>
          <w:lang w:bidi="th-TH"/>
        </w:rPr>
        <w:t xml:space="preserve">, </w:t>
      </w:r>
      <w:r w:rsidRPr="00E3049C">
        <w:rPr>
          <w:rStyle w:val="Strong"/>
        </w:rPr>
        <w:t>Recurrence Details</w:t>
      </w:r>
      <w:r>
        <w:rPr>
          <w:rStyle w:val="Strong"/>
          <w:lang w:bidi="th-TH"/>
        </w:rPr>
        <w:t xml:space="preserve">, </w:t>
      </w:r>
      <w:r w:rsidRPr="00E3049C">
        <w:rPr>
          <w:rStyle w:val="Strong"/>
        </w:rPr>
        <w:t>General</w:t>
      </w:r>
      <w:r>
        <w:rPr>
          <w:rStyle w:val="Strong"/>
          <w:lang w:bidi="th-TH"/>
        </w:rPr>
        <w:t xml:space="preserve">, </w:t>
      </w:r>
      <w:r w:rsidRPr="00E3049C">
        <w:rPr>
          <w:rStyle w:val="Strong"/>
        </w:rPr>
        <w:t>Billing/Shipping</w:t>
      </w:r>
      <w:r>
        <w:rPr>
          <w:rStyle w:val="Strong"/>
          <w:lang w:bidi="th-TH"/>
        </w:rPr>
        <w:t>,</w:t>
      </w:r>
      <w:r w:rsidRPr="00D11B04">
        <w:rPr>
          <w:rStyle w:val="Strong"/>
          <w:lang w:bidi="th-TH"/>
        </w:rPr>
        <w:t xml:space="preserve"> and </w:t>
      </w:r>
      <w:r w:rsidRPr="00E3049C">
        <w:rPr>
          <w:rStyle w:val="Strong"/>
        </w:rPr>
        <w:t>Accounting Lines</w:t>
      </w:r>
      <w:r w:rsidRPr="00D11B04">
        <w:rPr>
          <w:rStyle w:val="Strong"/>
        </w:rPr>
        <w:t xml:space="preserve">, </w:t>
      </w:r>
      <w:r>
        <w:rPr>
          <w:lang w:bidi="th-TH"/>
        </w:rPr>
        <w:t xml:space="preserve">in addition to the standard financial transaction tabs. </w:t>
      </w:r>
    </w:p>
    <w:p w:rsidR="001A4F8F" w:rsidRPr="00E925D9" w:rsidRDefault="001A4F8F" w:rsidP="006418F5">
      <w:pPr>
        <w:pStyle w:val="Note"/>
      </w:pPr>
      <w:r>
        <w:drawing>
          <wp:inline distT="0" distB="0" distL="0" distR="0">
            <wp:extent cx="163830" cy="163830"/>
            <wp:effectExtent l="19050" t="0" r="7620" b="0"/>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Pr="00A477B2">
        <w:rPr>
          <w:rFonts w:eastAsia="MS Gothic"/>
          <w:kern w:val="2"/>
          <w:szCs w:val="22"/>
          <w:lang w:eastAsia="ja-JP" w:bidi="th-TH"/>
        </w:rPr>
        <w:tab/>
      </w:r>
      <w:r w:rsidRPr="00A477B2">
        <w:t xml:space="preserve">For more information about </w:t>
      </w:r>
      <w:r>
        <w:t>the standard tabs</w:t>
      </w:r>
      <w:r w:rsidRPr="00A477B2">
        <w:t xml:space="preserve">, </w:t>
      </w:r>
      <w:r>
        <w:t>see</w:t>
      </w:r>
      <w:r w:rsidRPr="00DE3709">
        <w:t xml:space="preserve"> </w:t>
      </w:r>
      <w:r w:rsidRPr="00DE3709">
        <w:rPr>
          <w:vanish/>
        </w:rPr>
        <w:t xml:space="preserve"> </w:t>
      </w:r>
      <w:r w:rsidRPr="00DE3709">
        <w:t>Standard Tabs in</w:t>
      </w:r>
      <w:r>
        <w:t xml:space="preserve"> the </w:t>
      </w:r>
      <w:r w:rsidRPr="00CC1476">
        <w:rPr>
          <w:i/>
        </w:rPr>
        <w:t xml:space="preserve">Overview </w:t>
      </w:r>
      <w:r>
        <w:rPr>
          <w:i/>
        </w:rPr>
        <w:t>and Introduction to the User Interface</w:t>
      </w:r>
      <w:r w:rsidRPr="00CC1476">
        <w:t>.</w:t>
      </w:r>
      <w:r w:rsidR="00903F13" w:rsidRPr="00E925D9">
        <w:rPr>
          <w:rStyle w:val="ResearchLater"/>
          <w:b w:val="0"/>
        </w:rPr>
        <w:fldChar w:fldCharType="begin"/>
      </w:r>
      <w:r w:rsidRPr="00E925D9">
        <w:rPr>
          <w:rStyle w:val="ResearchLater"/>
        </w:rPr>
        <w:instrText xml:space="preserve"> \MinBodyLeft 108 </w:instrText>
      </w:r>
      <w:r w:rsidR="00903F13" w:rsidRPr="00E925D9">
        <w:rPr>
          <w:rStyle w:val="ResearchLater"/>
          <w:b w:val="0"/>
        </w:rPr>
        <w:fldChar w:fldCharType="end"/>
      </w:r>
    </w:p>
    <w:p w:rsidR="001A4F8F" w:rsidRDefault="001A4F8F" w:rsidP="006418F5">
      <w:pPr>
        <w:pStyle w:val="Heading5"/>
      </w:pPr>
      <w:bookmarkStart w:id="68" w:name="_D2HTopic_60"/>
      <w:r>
        <w:t>Organization</w:t>
      </w:r>
      <w:r w:rsidRPr="00E067FC">
        <w:t xml:space="preserve"> Tab</w:t>
      </w:r>
      <w:r w:rsidR="00903F13">
        <w:fldChar w:fldCharType="begin"/>
      </w:r>
      <w:r>
        <w:instrText xml:space="preserve"> XE "</w:instrText>
      </w:r>
      <w:r w:rsidRPr="000B4560">
        <w:instrText>Customer Invoice document</w:instrText>
      </w:r>
      <w:r>
        <w:instrText>: Organization t</w:instrText>
      </w:r>
      <w:r w:rsidRPr="00E067FC">
        <w:instrText>ab</w:instrText>
      </w:r>
      <w:r>
        <w:instrText xml:space="preserve">" </w:instrText>
      </w:r>
      <w:r w:rsidR="00903F13">
        <w:fldChar w:fldCharType="end"/>
      </w:r>
      <w:bookmarkEnd w:id="68"/>
    </w:p>
    <w:p w:rsidR="001A4F8F" w:rsidRPr="00A66152" w:rsidRDefault="001A4F8F" w:rsidP="006418F5">
      <w:pPr>
        <w:pStyle w:val="Definition"/>
      </w:pPr>
    </w:p>
    <w:p w:rsidR="001A4F8F" w:rsidRPr="00EC23F2" w:rsidRDefault="001A4F8F" w:rsidP="006418F5">
      <w:pPr>
        <w:pStyle w:val="TableHeading"/>
        <w:rPr>
          <w:lang w:bidi="th-TH"/>
        </w:rPr>
      </w:pPr>
      <w:r>
        <w:rPr>
          <w:lang w:bidi="th-TH"/>
        </w:rPr>
        <w:t>Organization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sidRPr="00D745EF">
              <w:rPr>
                <w:rFonts w:cs="Arial"/>
                <w:szCs w:val="20"/>
              </w:rPr>
              <w:t>Billing Chart Code</w:t>
            </w:r>
          </w:p>
        </w:tc>
        <w:tc>
          <w:tcPr>
            <w:tcW w:w="5400" w:type="dxa"/>
            <w:tcBorders>
              <w:top w:val="nil"/>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sidRPr="00D745EF">
              <w:rPr>
                <w:rFonts w:cs="Arial"/>
                <w:szCs w:val="20"/>
              </w:rPr>
              <w:t xml:space="preserve">Required. An alphanumeric value that uniquely identifies the single chart that is associated with the billing of the </w:t>
            </w:r>
            <w:hyperlink r:id="rId27" w:history="1">
              <w:r w:rsidRPr="003220F7">
                <w:rPr>
                  <w:rFonts w:cs="Arial"/>
                  <w:szCs w:val="20"/>
                </w:rPr>
                <w:t>customer</w:t>
              </w:r>
            </w:hyperlink>
            <w:r w:rsidRPr="00D745EF">
              <w:rPr>
                <w:rFonts w:cs="Arial"/>
                <w:szCs w:val="20"/>
              </w:rPr>
              <w:t xml:space="preserve"> invoice.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sidRPr="00D745EF">
              <w:rPr>
                <w:rFonts w:cs="Arial"/>
                <w:szCs w:val="20"/>
              </w:rPr>
              <w:t>Billing Organization Code</w:t>
            </w:r>
          </w:p>
        </w:tc>
        <w:tc>
          <w:tcPr>
            <w:tcW w:w="5400" w:type="dxa"/>
            <w:tcBorders>
              <w:top w:val="nil"/>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sidRPr="00D745EF">
              <w:rPr>
                <w:rFonts w:cs="Arial"/>
                <w:szCs w:val="20"/>
              </w:rPr>
              <w:t xml:space="preserve">Required. An organization that bills customers for goods or services that generate revenue. Either enter the appropriate code or use the lookup to find it. The organization must be designated as a billing organization in the Organization Options document before you can use it in the </w:t>
            </w:r>
            <w:hyperlink r:id="rId28" w:history="1">
              <w:r w:rsidRPr="003220F7">
                <w:rPr>
                  <w:rFonts w:cs="Arial"/>
                  <w:szCs w:val="20"/>
                </w:rPr>
                <w:t>Accounts Receivable</w:t>
              </w:r>
            </w:hyperlink>
            <w:r w:rsidRPr="00D745EF">
              <w:rPr>
                <w:rFonts w:cs="Arial"/>
                <w:szCs w:val="20"/>
              </w:rPr>
              <w:t xml:space="preserve"> module.</w:t>
            </w:r>
            <w:r>
              <w:rPr>
                <w:rFonts w:cs="Arial"/>
                <w:szCs w:val="20"/>
              </w:rPr>
              <w:t xml:space="preserve"> It must also be under the Processing Chart-Organization listed above (also designated in the Organization Options table).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sidRPr="00D745EF">
              <w:rPr>
                <w:rFonts w:cs="Arial"/>
                <w:szCs w:val="20"/>
              </w:rPr>
              <w:t>Organization Invoice Number</w:t>
            </w:r>
          </w:p>
        </w:tc>
        <w:tc>
          <w:tcPr>
            <w:tcW w:w="5400" w:type="dxa"/>
            <w:tcBorders>
              <w:top w:val="nil"/>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sidRPr="00D745EF">
              <w:rPr>
                <w:rFonts w:cs="Arial"/>
                <w:szCs w:val="20"/>
              </w:rPr>
              <w:t>The number uniquely assigned to this invoice record as it exists in the billing organization</w:t>
            </w:r>
            <w:r>
              <w:rPr>
                <w:rFonts w:cs="Arial"/>
                <w:szCs w:val="20"/>
              </w:rPr>
              <w:t>'</w:t>
            </w:r>
            <w:r w:rsidRPr="00D745EF">
              <w:rPr>
                <w:rFonts w:cs="Arial"/>
                <w:szCs w:val="20"/>
              </w:rPr>
              <w:t>s accounting system.</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nil"/>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sidRPr="00D745EF">
              <w:rPr>
                <w:rFonts w:cs="Arial"/>
                <w:szCs w:val="20"/>
              </w:rPr>
              <w:t xml:space="preserve">Processing </w:t>
            </w:r>
            <w:hyperlink r:id="rId29" w:history="1">
              <w:r w:rsidRPr="003220F7">
                <w:rPr>
                  <w:rFonts w:cs="Arial"/>
                  <w:szCs w:val="20"/>
                </w:rPr>
                <w:t>Chart Code</w:t>
              </w:r>
            </w:hyperlink>
          </w:p>
        </w:tc>
        <w:tc>
          <w:tcPr>
            <w:tcW w:w="5400" w:type="dxa"/>
            <w:tcBorders>
              <w:top w:val="nil"/>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sidRPr="00D745EF">
              <w:rPr>
                <w:rFonts w:cs="Arial"/>
                <w:szCs w:val="20"/>
              </w:rPr>
              <w:t xml:space="preserve">An alphanumeric value that uniquely identifies the single </w:t>
            </w:r>
            <w:hyperlink r:id="rId30" w:history="1">
              <w:r w:rsidRPr="003220F7">
                <w:rPr>
                  <w:rFonts w:cs="Arial"/>
                  <w:szCs w:val="20"/>
                </w:rPr>
                <w:t>chart</w:t>
              </w:r>
            </w:hyperlink>
            <w:r w:rsidRPr="00D745EF">
              <w:rPr>
                <w:rFonts w:cs="Arial"/>
                <w:szCs w:val="20"/>
              </w:rPr>
              <w:t xml:space="preserve"> that is associated with the processing of the </w:t>
            </w:r>
            <w:hyperlink r:id="rId31" w:history="1">
              <w:r w:rsidRPr="003220F7">
                <w:rPr>
                  <w:rFonts w:cs="Arial"/>
                  <w:szCs w:val="20"/>
                </w:rPr>
                <w:t>customer invoice</w:t>
              </w:r>
            </w:hyperlink>
            <w:r w:rsidRPr="00D745EF">
              <w:rPr>
                <w:rFonts w:cs="Arial"/>
                <w:szCs w:val="20"/>
              </w:rPr>
              <w:t xml:space="preserve">. This value </w:t>
            </w:r>
            <w:r>
              <w:rPr>
                <w:rFonts w:cs="Arial"/>
                <w:szCs w:val="20"/>
              </w:rPr>
              <w:t xml:space="preserve">may be changed only by users in the Multi Organization </w:t>
            </w:r>
            <w:proofErr w:type="spellStart"/>
            <w:r>
              <w:rPr>
                <w:rFonts w:cs="Arial"/>
                <w:szCs w:val="20"/>
              </w:rPr>
              <w:t>Invoicer</w:t>
            </w:r>
            <w:proofErr w:type="spellEnd"/>
            <w:r>
              <w:rPr>
                <w:rFonts w:cs="Arial"/>
                <w:szCs w:val="20"/>
              </w:rPr>
              <w:t xml:space="preserve"> role.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131" w:type="dxa"/>
            <w:tcBorders>
              <w:top w:val="single" w:sz="8" w:space="0" w:color="000000"/>
              <w:left w:val="nil"/>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sidRPr="00D745EF">
              <w:rPr>
                <w:rFonts w:cs="Arial"/>
                <w:szCs w:val="20"/>
              </w:rPr>
              <w:t xml:space="preserve">Processing </w:t>
            </w:r>
            <w:hyperlink r:id="rId32" w:history="1">
              <w:r w:rsidRPr="003220F7">
                <w:rPr>
                  <w:rFonts w:cs="Arial"/>
                  <w:szCs w:val="20"/>
                </w:rPr>
                <w:t>Organization Code</w:t>
              </w:r>
            </w:hyperlink>
          </w:p>
        </w:tc>
        <w:tc>
          <w:tcPr>
            <w:tcW w:w="5400" w:type="dxa"/>
            <w:tcBorders>
              <w:top w:val="single" w:sz="8" w:space="0" w:color="000000"/>
              <w:left w:val="nil"/>
              <w:right w:val="nil"/>
            </w:tcBorders>
            <w:tcMar>
              <w:top w:w="0" w:type="dxa"/>
              <w:left w:w="108" w:type="dxa"/>
              <w:bottom w:w="0" w:type="dxa"/>
              <w:right w:w="108" w:type="dxa"/>
            </w:tcMar>
          </w:tcPr>
          <w:p w:rsidR="001A4F8F" w:rsidRPr="00D745EF" w:rsidRDefault="001A4F8F" w:rsidP="006418F5">
            <w:pPr>
              <w:pStyle w:val="TableCells"/>
              <w:rPr>
                <w:rFonts w:cs="Arial"/>
                <w:szCs w:val="20"/>
              </w:rPr>
            </w:pPr>
            <w:r w:rsidRPr="00D745EF">
              <w:rPr>
                <w:rFonts w:cs="Arial"/>
                <w:szCs w:val="20"/>
              </w:rPr>
              <w:t xml:space="preserve">In association with the </w:t>
            </w:r>
            <w:r w:rsidRPr="003220F7">
              <w:rPr>
                <w:rFonts w:cs="Arial"/>
                <w:szCs w:val="20"/>
              </w:rPr>
              <w:t>Processing Chart Code</w:t>
            </w:r>
            <w:r w:rsidRPr="00D745EF">
              <w:rPr>
                <w:rFonts w:cs="Arial"/>
                <w:szCs w:val="20"/>
              </w:rPr>
              <w:t xml:space="preserve">, this value references the processing organization for this invoice. This value </w:t>
            </w:r>
            <w:r>
              <w:rPr>
                <w:rFonts w:cs="Arial"/>
                <w:szCs w:val="20"/>
              </w:rPr>
              <w:t xml:space="preserve">may be changed only by the users in the Multi Organization </w:t>
            </w:r>
            <w:proofErr w:type="spellStart"/>
            <w:r>
              <w:rPr>
                <w:rFonts w:cs="Arial"/>
                <w:szCs w:val="20"/>
              </w:rPr>
              <w:t>Invoicer</w:t>
            </w:r>
            <w:proofErr w:type="spellEnd"/>
            <w:r>
              <w:rPr>
                <w:rFonts w:cs="Arial"/>
                <w:szCs w:val="20"/>
              </w:rPr>
              <w:t xml:space="preserve"> role.</w:t>
            </w:r>
          </w:p>
        </w:tc>
      </w:tr>
    </w:tbl>
    <w:p w:rsidR="006418F5" w:rsidRDefault="006418F5" w:rsidP="006418F5">
      <w:pPr>
        <w:pStyle w:val="Heading5"/>
        <w:rPr>
          <w:lang w:bidi="th-TH"/>
        </w:rPr>
      </w:pPr>
      <w:bookmarkStart w:id="69" w:name="_D2HTopic_61"/>
    </w:p>
    <w:p w:rsidR="006418F5" w:rsidRDefault="006418F5" w:rsidP="006418F5">
      <w:pPr>
        <w:rPr>
          <w:rFonts w:ascii="Arial" w:hAnsi="Arial" w:cs="Arial"/>
          <w:sz w:val="32"/>
          <w:szCs w:val="32"/>
          <w:lang w:bidi="th-TH"/>
        </w:rPr>
      </w:pPr>
      <w:r>
        <w:rPr>
          <w:lang w:bidi="th-TH"/>
        </w:rPr>
        <w:br w:type="page"/>
      </w:r>
    </w:p>
    <w:p w:rsidR="001A4F8F" w:rsidRPr="001E4607" w:rsidRDefault="001A4F8F" w:rsidP="006418F5">
      <w:pPr>
        <w:pStyle w:val="Heading5"/>
        <w:rPr>
          <w:lang w:bidi="th-TH"/>
        </w:rPr>
      </w:pPr>
      <w:r>
        <w:rPr>
          <w:lang w:bidi="th-TH"/>
        </w:rPr>
        <w:lastRenderedPageBreak/>
        <w:t xml:space="preserve">Recurrence Details </w:t>
      </w:r>
      <w:r w:rsidRPr="00E067FC">
        <w:rPr>
          <w:lang w:bidi="th-TH"/>
        </w:rPr>
        <w:t>Tab</w:t>
      </w:r>
      <w:r w:rsidR="00903F13">
        <w:fldChar w:fldCharType="begin"/>
      </w:r>
      <w:r>
        <w:instrText xml:space="preserve"> XE "</w:instrText>
      </w:r>
      <w:r w:rsidRPr="000B4560">
        <w:instrText>Customer Invoice document</w:instrText>
      </w:r>
      <w:r>
        <w:instrText>:</w:instrText>
      </w:r>
      <w:r>
        <w:rPr>
          <w:lang w:bidi="th-TH"/>
        </w:rPr>
        <w:instrText xml:space="preserve"> Recurrence Details</w:instrText>
      </w:r>
      <w:r>
        <w:instrText xml:space="preserve"> </w:instrText>
      </w:r>
      <w:r w:rsidRPr="00E067FC">
        <w:instrText>tab</w:instrText>
      </w:r>
      <w:r>
        <w:instrText xml:space="preserve">" </w:instrText>
      </w:r>
      <w:r w:rsidR="00903F13">
        <w:fldChar w:fldCharType="end"/>
      </w:r>
      <w:bookmarkEnd w:id="69"/>
    </w:p>
    <w:p w:rsidR="001A4F8F" w:rsidRPr="00F655C6" w:rsidRDefault="001A4F8F" w:rsidP="006418F5">
      <w:pPr>
        <w:pStyle w:val="TableHeading"/>
        <w:rPr>
          <w:lang w:bidi="th-TH"/>
        </w:rPr>
      </w:pPr>
      <w:r w:rsidRPr="00F655C6">
        <w:rPr>
          <w:lang w:bidi="th-TH"/>
        </w:rPr>
        <w:t xml:space="preserve">Recurrence </w:t>
      </w:r>
      <w:r>
        <w:rPr>
          <w:lang w:bidi="th-TH"/>
        </w:rPr>
        <w:t xml:space="preserve">Details </w:t>
      </w:r>
      <w:r w:rsidRPr="00F655C6">
        <w:rPr>
          <w:lang w:bidi="th-TH"/>
        </w:rPr>
        <w:t xml:space="preserve">tab </w:t>
      </w:r>
      <w:r>
        <w:rPr>
          <w:lang w:bidi="th-TH"/>
        </w:rPr>
        <w:t xml:space="preserve">field </w:t>
      </w:r>
      <w:r w:rsidRPr="00F655C6">
        <w:rPr>
          <w:lang w:bidi="th-TH"/>
        </w:rPr>
        <w:t>definition</w:t>
      </w:r>
      <w:r>
        <w:rPr>
          <w:lang w:bidi="th-TH"/>
        </w:rPr>
        <w:t>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sidRPr="00F74F67">
              <w:rPr>
                <w:lang w:bidi="th-TH"/>
              </w:rPr>
              <w:t>Active Indicator</w:t>
            </w:r>
          </w:p>
        </w:tc>
        <w:tc>
          <w:tcPr>
            <w:tcW w:w="5400" w:type="dxa"/>
            <w:tcBorders>
              <w:left w:val="double" w:sz="4" w:space="0" w:color="auto"/>
              <w:right w:val="nil"/>
            </w:tcBorders>
          </w:tcPr>
          <w:p w:rsidR="001A4F8F" w:rsidRPr="00F74F67" w:rsidRDefault="001A4F8F" w:rsidP="006418F5">
            <w:pPr>
              <w:pStyle w:val="TableCells"/>
              <w:rPr>
                <w:lang w:bidi="th-TH"/>
              </w:rPr>
            </w:pPr>
            <w:r w:rsidRPr="00F74F67">
              <w:rPr>
                <w:lang w:bidi="th-TH"/>
              </w:rPr>
              <w:t>Click to place a check mark within the check box to specify the active indicator for search and reporting purposes</w:t>
            </w:r>
            <w:r>
              <w:rPr>
                <w:lang w:bidi="th-TH"/>
              </w:rPr>
              <w:t xml:space="preserve">. </w:t>
            </w:r>
            <w:r w:rsidRPr="00F74F67">
              <w:rPr>
                <w:lang w:bidi="th-TH"/>
              </w:rPr>
              <w:t>Th</w:t>
            </w:r>
            <w:r>
              <w:rPr>
                <w:lang w:bidi="th-TH"/>
              </w:rPr>
              <w:t>is</w:t>
            </w:r>
            <w:r w:rsidRPr="00F74F67">
              <w:rPr>
                <w:lang w:bidi="th-TH"/>
              </w:rPr>
              <w:t xml:space="preserve"> flag </w:t>
            </w:r>
            <w:r>
              <w:rPr>
                <w:lang w:bidi="th-TH"/>
              </w:rPr>
              <w:t xml:space="preserve">resides </w:t>
            </w:r>
            <w:r w:rsidRPr="00F74F67">
              <w:rPr>
                <w:lang w:bidi="th-TH"/>
              </w:rPr>
              <w:t>in a maintenance table that determines whether a particular record (table row value) is available for use or not</w:t>
            </w:r>
            <w:r>
              <w:rPr>
                <w:lang w:bidi="th-TH"/>
              </w:rPr>
              <w:t xml:space="preserve">. </w:t>
            </w:r>
            <w:r w:rsidRPr="00F74F67">
              <w:rPr>
                <w:lang w:bidi="th-TH"/>
              </w:rPr>
              <w:t>Typically, inactive values may not be used on transactions or assigned as attributes in other tables.</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sidRPr="00F74F67">
              <w:rPr>
                <w:lang w:bidi="th-TH"/>
              </w:rPr>
              <w:t>Invoice Initiator</w:t>
            </w:r>
          </w:p>
        </w:tc>
        <w:tc>
          <w:tcPr>
            <w:tcW w:w="5400" w:type="dxa"/>
            <w:tcBorders>
              <w:left w:val="double" w:sz="4" w:space="0" w:color="auto"/>
              <w:right w:val="nil"/>
            </w:tcBorders>
          </w:tcPr>
          <w:p w:rsidR="001A4F8F" w:rsidRPr="00F74F67" w:rsidRDefault="001A4F8F" w:rsidP="006418F5">
            <w:pPr>
              <w:pStyle w:val="TableCells"/>
              <w:rPr>
                <w:lang w:bidi="th-TH"/>
              </w:rPr>
            </w:pPr>
            <w:r w:rsidRPr="00F74F67">
              <w:rPr>
                <w:lang w:bidi="th-TH"/>
              </w:rPr>
              <w:t>Use the lookup to search for and select the username of the individual who is responsible for initiation of the invoice.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sidRPr="00F74F67">
              <w:rPr>
                <w:lang w:bidi="th-TH"/>
              </w:rPr>
              <w:t>Recurrence Begin Date</w:t>
            </w:r>
          </w:p>
        </w:tc>
        <w:tc>
          <w:tcPr>
            <w:tcW w:w="5400" w:type="dxa"/>
            <w:tcBorders>
              <w:left w:val="double" w:sz="4" w:space="0" w:color="auto"/>
              <w:right w:val="nil"/>
            </w:tcBorders>
          </w:tcPr>
          <w:p w:rsidR="001A4F8F" w:rsidRPr="00F74F67" w:rsidRDefault="001A4F8F" w:rsidP="006418F5">
            <w:pPr>
              <w:pStyle w:val="TableCells"/>
              <w:rPr>
                <w:lang w:bidi="th-TH"/>
              </w:rPr>
            </w:pPr>
            <w:r w:rsidRPr="00F74F67">
              <w:rPr>
                <w:lang w:bidi="th-TH"/>
              </w:rPr>
              <w:t>Use the calendar tool to select the date of the first invoice recurrence</w:t>
            </w:r>
            <w:r>
              <w:rPr>
                <w:lang w:bidi="th-TH"/>
              </w:rPr>
              <w:t xml:space="preserve">. </w:t>
            </w:r>
            <w:r w:rsidRPr="00F74F67">
              <w:rPr>
                <w:lang w:bidi="th-TH"/>
              </w:rPr>
              <w:t>Note: Must be later than current day.</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sidRPr="00F74F67">
              <w:rPr>
                <w:lang w:bidi="th-TH"/>
              </w:rPr>
              <w:t>Recurrence End Date</w:t>
            </w:r>
          </w:p>
        </w:tc>
        <w:tc>
          <w:tcPr>
            <w:tcW w:w="5400" w:type="dxa"/>
            <w:tcBorders>
              <w:left w:val="double" w:sz="4" w:space="0" w:color="auto"/>
              <w:right w:val="nil"/>
            </w:tcBorders>
          </w:tcPr>
          <w:p w:rsidR="001A4F8F" w:rsidRDefault="001A4F8F" w:rsidP="006418F5">
            <w:pPr>
              <w:pStyle w:val="TableCells"/>
              <w:rPr>
                <w:lang w:bidi="th-TH"/>
              </w:rPr>
            </w:pPr>
            <w:r w:rsidRPr="00F74F67">
              <w:rPr>
                <w:lang w:bidi="th-TH"/>
              </w:rPr>
              <w:t>Use the calendar tool to select the date of the last invoice recurrence.</w:t>
            </w:r>
          </w:p>
          <w:p w:rsidR="001A4F8F" w:rsidRPr="00F74F67" w:rsidRDefault="001A4F8F" w:rsidP="006418F5">
            <w:pPr>
              <w:pStyle w:val="Noteintable"/>
              <w:rPr>
                <w:lang w:bidi="th-TH"/>
              </w:rPr>
            </w:pPr>
            <w:r>
              <w:drawing>
                <wp:inline distT="0" distB="0" distL="0" distR="0">
                  <wp:extent cx="146050" cy="146050"/>
                  <wp:effectExtent l="0" t="0" r="0" b="0"/>
                  <wp:docPr id="70" name="Picture 7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encil-small"/>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050" cy="146050"/>
                          </a:xfrm>
                          <a:prstGeom prst="rect">
                            <a:avLst/>
                          </a:prstGeom>
                          <a:noFill/>
                          <a:ln>
                            <a:noFill/>
                          </a:ln>
                        </pic:spPr>
                      </pic:pic>
                    </a:graphicData>
                  </a:graphic>
                </wp:inline>
              </w:drawing>
            </w:r>
            <w:r>
              <w:rPr>
                <w:lang w:bidi="th-TH"/>
              </w:rPr>
              <w:tab/>
            </w:r>
            <w:r>
              <w:t>You may enter this date and/or the total number of recurrences (see below). If both are entered, the date entered here must match the date of the final recurrence.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74F67" w:rsidRDefault="001A4F8F" w:rsidP="006418F5">
            <w:pPr>
              <w:pStyle w:val="TableCells"/>
              <w:rPr>
                <w:lang w:bidi="th-TH"/>
              </w:rPr>
            </w:pPr>
            <w:r w:rsidRPr="00F74F67">
              <w:rPr>
                <w:lang w:bidi="th-TH"/>
              </w:rPr>
              <w:t>Recurrence Interval Code</w:t>
            </w:r>
          </w:p>
        </w:tc>
        <w:tc>
          <w:tcPr>
            <w:tcW w:w="5400" w:type="dxa"/>
            <w:tcBorders>
              <w:left w:val="double" w:sz="4" w:space="0" w:color="auto"/>
              <w:bottom w:val="single" w:sz="4" w:space="0" w:color="000000"/>
              <w:right w:val="nil"/>
            </w:tcBorders>
          </w:tcPr>
          <w:p w:rsidR="001A4F8F" w:rsidRPr="00F74F67" w:rsidRDefault="001A4F8F" w:rsidP="006418F5">
            <w:pPr>
              <w:pStyle w:val="TableCells"/>
              <w:rPr>
                <w:lang w:bidi="th-TH"/>
              </w:rPr>
            </w:pPr>
            <w:r w:rsidRPr="00F74F67">
              <w:rPr>
                <w:lang w:bidi="th-TH"/>
              </w:rPr>
              <w:t>Select an option from the menu to specify the duration between invoices.</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74F67" w:rsidRDefault="001A4F8F" w:rsidP="006418F5">
            <w:pPr>
              <w:pStyle w:val="TableCells"/>
              <w:rPr>
                <w:lang w:bidi="th-TH"/>
              </w:rPr>
            </w:pPr>
            <w:r w:rsidRPr="00F74F67">
              <w:rPr>
                <w:lang w:bidi="th-TH"/>
              </w:rPr>
              <w:t>Total Number of Recurrences</w:t>
            </w:r>
          </w:p>
        </w:tc>
        <w:tc>
          <w:tcPr>
            <w:tcW w:w="5400" w:type="dxa"/>
            <w:tcBorders>
              <w:left w:val="double" w:sz="4" w:space="0" w:color="auto"/>
              <w:bottom w:val="nil"/>
              <w:right w:val="nil"/>
            </w:tcBorders>
          </w:tcPr>
          <w:p w:rsidR="001A4F8F" w:rsidRDefault="001A4F8F" w:rsidP="006418F5">
            <w:pPr>
              <w:pStyle w:val="TableCells"/>
              <w:rPr>
                <w:lang w:bidi="th-TH"/>
              </w:rPr>
            </w:pPr>
            <w:r w:rsidRPr="00F74F67">
              <w:rPr>
                <w:lang w:bidi="th-TH"/>
              </w:rPr>
              <w:t>Enter a numeric value to indicate how many invoices will be produced during the specified time frame</w:t>
            </w:r>
            <w:r>
              <w:rPr>
                <w:lang w:bidi="th-TH"/>
              </w:rPr>
              <w:t>.</w:t>
            </w:r>
          </w:p>
          <w:p w:rsidR="001A4F8F" w:rsidRPr="00F74F67" w:rsidRDefault="001A4F8F" w:rsidP="006418F5">
            <w:pPr>
              <w:pStyle w:val="Noteintable"/>
              <w:rPr>
                <w:lang w:bidi="th-TH"/>
              </w:rPr>
            </w:pPr>
            <w:r>
              <w:drawing>
                <wp:inline distT="0" distB="0" distL="0" distR="0">
                  <wp:extent cx="146050" cy="146050"/>
                  <wp:effectExtent l="0" t="0" r="0" b="0"/>
                  <wp:docPr id="61" name="Picture 61"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encil-small"/>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050" cy="146050"/>
                          </a:xfrm>
                          <a:prstGeom prst="rect">
                            <a:avLst/>
                          </a:prstGeom>
                          <a:noFill/>
                          <a:ln>
                            <a:noFill/>
                          </a:ln>
                        </pic:spPr>
                      </pic:pic>
                    </a:graphicData>
                  </a:graphic>
                </wp:inline>
              </w:drawing>
            </w:r>
            <w:r>
              <w:rPr>
                <w:lang w:bidi="th-TH"/>
              </w:rPr>
              <w:tab/>
            </w:r>
            <w:r>
              <w:t>You may enter the total number of recurrences and/or a recurrence end date (see above). If both are entered, the date of the final recurrence must match the recurrence end date specified.</w:t>
            </w:r>
          </w:p>
        </w:tc>
      </w:tr>
    </w:tbl>
    <w:p w:rsidR="001A4F8F" w:rsidRPr="001E4607" w:rsidRDefault="001A4F8F" w:rsidP="006418F5">
      <w:pPr>
        <w:pStyle w:val="Heading5"/>
      </w:pPr>
      <w:bookmarkStart w:id="70" w:name="_D2HTopic_62"/>
      <w:r>
        <w:t xml:space="preserve">General </w:t>
      </w:r>
      <w:r w:rsidRPr="00E067FC">
        <w:t>Tab</w:t>
      </w:r>
      <w:r w:rsidR="00903F13">
        <w:fldChar w:fldCharType="begin"/>
      </w:r>
      <w:r>
        <w:instrText xml:space="preserve"> XE "</w:instrText>
      </w:r>
      <w:r w:rsidRPr="000B4560">
        <w:instrText>Customer Invoice document</w:instrText>
      </w:r>
      <w:r>
        <w:instrText>: General</w:instrText>
      </w:r>
      <w:r w:rsidRPr="00E067FC">
        <w:instrText xml:space="preserve"> tab</w:instrText>
      </w:r>
      <w:r>
        <w:instrText xml:space="preserve">" </w:instrText>
      </w:r>
      <w:r w:rsidR="00903F13">
        <w:fldChar w:fldCharType="end"/>
      </w:r>
      <w:bookmarkEnd w:id="70"/>
    </w:p>
    <w:p w:rsidR="001A4F8F" w:rsidRPr="008C1208" w:rsidRDefault="001A4F8F" w:rsidP="006418F5">
      <w:pPr>
        <w:pStyle w:val="BodyText"/>
      </w:pPr>
      <w:r w:rsidRPr="008C1208">
        <w:t xml:space="preserve">The </w:t>
      </w:r>
      <w:r w:rsidRPr="008C1208">
        <w:rPr>
          <w:rStyle w:val="Strong"/>
        </w:rPr>
        <w:t>General</w:t>
      </w:r>
      <w:r w:rsidRPr="008C1208">
        <w:t xml:space="preserve"> tab contains three sections: </w:t>
      </w:r>
      <w:r w:rsidRPr="008C1208">
        <w:rPr>
          <w:rStyle w:val="Strong"/>
        </w:rPr>
        <w:t>Customer Information</w:t>
      </w:r>
      <w:r w:rsidRPr="008C1208">
        <w:t xml:space="preserve">, </w:t>
      </w:r>
      <w:r w:rsidRPr="008C1208">
        <w:rPr>
          <w:rStyle w:val="Strong"/>
        </w:rPr>
        <w:t>Detail Information</w:t>
      </w:r>
      <w:r w:rsidRPr="008C1208">
        <w:t xml:space="preserve">, and </w:t>
      </w:r>
      <w:r w:rsidRPr="008C1208">
        <w:rPr>
          <w:rStyle w:val="Strong"/>
        </w:rPr>
        <w:t>Statement Information</w:t>
      </w:r>
      <w:r w:rsidRPr="008C1208">
        <w:t>.</w:t>
      </w:r>
    </w:p>
    <w:p w:rsidR="001A4F8F" w:rsidRDefault="001A4F8F" w:rsidP="006418F5">
      <w:pPr>
        <w:pStyle w:val="Heading6"/>
      </w:pPr>
      <w:bookmarkStart w:id="71" w:name="_D2HTopic_63"/>
      <w:r w:rsidRPr="008B4095">
        <w:t xml:space="preserve">Customer Information </w:t>
      </w:r>
      <w:r>
        <w:t>S</w:t>
      </w:r>
      <w:r w:rsidRPr="008B4095">
        <w:t>ection</w:t>
      </w:r>
      <w:r w:rsidR="00903F13">
        <w:fldChar w:fldCharType="begin"/>
      </w:r>
      <w:r>
        <w:instrText xml:space="preserve"> XE "</w:instrText>
      </w:r>
      <w:r w:rsidRPr="000B4560">
        <w:instrText>Customer Invoice document</w:instrText>
      </w:r>
      <w:r>
        <w:instrText>:</w:instrText>
      </w:r>
      <w:r w:rsidRPr="008B4095">
        <w:instrText xml:space="preserve"> Customer Information </w:instrText>
      </w:r>
      <w:r>
        <w:instrText>s</w:instrText>
      </w:r>
      <w:r w:rsidRPr="008B4095">
        <w:instrText>ection</w:instrText>
      </w:r>
      <w:r>
        <w:instrText xml:space="preserve">, General </w:instrText>
      </w:r>
      <w:r w:rsidRPr="00E067FC">
        <w:instrText>tab</w:instrText>
      </w:r>
      <w:r>
        <w:instrText xml:space="preserve">" </w:instrText>
      </w:r>
      <w:r w:rsidR="00903F13">
        <w:fldChar w:fldCharType="end"/>
      </w:r>
      <w:bookmarkEnd w:id="71"/>
    </w:p>
    <w:p w:rsidR="001A4F8F" w:rsidRPr="00E104AF" w:rsidRDefault="001A4F8F" w:rsidP="006418F5"/>
    <w:p w:rsidR="001A4F8F" w:rsidRPr="00702901" w:rsidRDefault="001A4F8F" w:rsidP="006418F5">
      <w:pPr>
        <w:pStyle w:val="TableHeading"/>
      </w:pPr>
      <w:r w:rsidRPr="00702901">
        <w:t xml:space="preserve">Customer Information section </w:t>
      </w:r>
      <w:r>
        <w:t>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sidRPr="00F74F67">
              <w:rPr>
                <w:lang w:bidi="th-TH"/>
              </w:rPr>
              <w:t>Customer Name</w:t>
            </w:r>
          </w:p>
        </w:tc>
        <w:tc>
          <w:tcPr>
            <w:tcW w:w="5400" w:type="dxa"/>
            <w:tcBorders>
              <w:left w:val="double" w:sz="4" w:space="0" w:color="auto"/>
              <w:right w:val="nil"/>
            </w:tcBorders>
          </w:tcPr>
          <w:p w:rsidR="001A4F8F" w:rsidRPr="009F4629" w:rsidRDefault="001A4F8F" w:rsidP="006418F5">
            <w:pPr>
              <w:pStyle w:val="TableCells"/>
            </w:pPr>
            <w:r>
              <w:rPr>
                <w:lang w:bidi="th-TH"/>
              </w:rPr>
              <w:t xml:space="preserve">The name of the customer whose customer number was entered in the </w:t>
            </w:r>
            <w:r w:rsidRPr="009F4629">
              <w:rPr>
                <w:rStyle w:val="Strong"/>
              </w:rPr>
              <w:t>Customer Number</w:t>
            </w:r>
            <w:r>
              <w:rPr>
                <w:lang w:bidi="th-TH"/>
              </w:rPr>
              <w:t xml:space="preserve"> field. This field is maintained by the system.</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sidRPr="00F74F67">
              <w:rPr>
                <w:lang w:bidi="th-TH"/>
              </w:rPr>
              <w:t>Customer Number</w:t>
            </w:r>
          </w:p>
        </w:tc>
        <w:tc>
          <w:tcPr>
            <w:tcW w:w="5400" w:type="dxa"/>
            <w:tcBorders>
              <w:left w:val="double" w:sz="4" w:space="0" w:color="auto"/>
              <w:right w:val="nil"/>
            </w:tcBorders>
          </w:tcPr>
          <w:p w:rsidR="001A4F8F" w:rsidRDefault="001A4F8F" w:rsidP="006418F5">
            <w:pPr>
              <w:pStyle w:val="TableCells"/>
              <w:rPr>
                <w:lang w:bidi="th-TH"/>
              </w:rPr>
            </w:pPr>
            <w:r>
              <w:rPr>
                <w:lang w:bidi="th-TH"/>
              </w:rPr>
              <w:t xml:space="preserve">Required. </w:t>
            </w:r>
            <w:r w:rsidRPr="00F74F67">
              <w:rPr>
                <w:lang w:bidi="th-TH"/>
              </w:rPr>
              <w:t>A unique number assigned to identify each vendor/organization as a customer</w:t>
            </w:r>
            <w:r>
              <w:rPr>
                <w:lang w:bidi="th-TH"/>
              </w:rPr>
              <w:t>. Either enter the customer number or use the lookup to find it.</w:t>
            </w:r>
          </w:p>
          <w:p w:rsidR="001A4F8F" w:rsidRPr="009F4629" w:rsidRDefault="001A4F8F" w:rsidP="006418F5">
            <w:pPr>
              <w:pStyle w:val="Noteintable"/>
            </w:pPr>
            <w:r>
              <w:drawing>
                <wp:inline distT="0" distB="0" distL="0" distR="0">
                  <wp:extent cx="143510" cy="143510"/>
                  <wp:effectExtent l="19050" t="0" r="8890" b="0"/>
                  <wp:docPr id="869"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r>
            <w:r w:rsidRPr="00F74F67">
              <w:t xml:space="preserve">This selection automatically populates field information in the </w:t>
            </w:r>
            <w:r w:rsidRPr="008578C6">
              <w:rPr>
                <w:rStyle w:val="Strong"/>
              </w:rPr>
              <w:t>Billing/Shipping</w:t>
            </w:r>
            <w:r w:rsidRPr="00F74F67">
              <w:t xml:space="preserve"> tab.</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74F67" w:rsidRDefault="001A4F8F" w:rsidP="006418F5">
            <w:pPr>
              <w:pStyle w:val="TableCells"/>
              <w:rPr>
                <w:lang w:bidi="th-TH"/>
              </w:rPr>
            </w:pPr>
            <w:r w:rsidRPr="00F74F67">
              <w:rPr>
                <w:lang w:bidi="th-TH"/>
              </w:rPr>
              <w:t>Customer Purchase Order Date</w:t>
            </w:r>
          </w:p>
        </w:tc>
        <w:tc>
          <w:tcPr>
            <w:tcW w:w="5400" w:type="dxa"/>
            <w:tcBorders>
              <w:left w:val="double" w:sz="4" w:space="0" w:color="auto"/>
              <w:bottom w:val="single" w:sz="4" w:space="0" w:color="000000"/>
              <w:right w:val="nil"/>
            </w:tcBorders>
          </w:tcPr>
          <w:p w:rsidR="001A4F8F" w:rsidRPr="009F4629" w:rsidRDefault="001A4F8F" w:rsidP="006418F5">
            <w:pPr>
              <w:pStyle w:val="TableCells"/>
            </w:pPr>
            <w:r w:rsidRPr="009F4629">
              <w:t xml:space="preserve">The date on the customer purchase order that indicates when it was initiated. Either enter the date or use the calendar </w:t>
            </w:r>
            <w:r>
              <w:t>tool</w:t>
            </w:r>
            <w:r w:rsidRPr="009F4629">
              <w:t xml:space="preserve"> to select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74F67" w:rsidRDefault="001A4F8F" w:rsidP="006418F5">
            <w:pPr>
              <w:pStyle w:val="TableCells"/>
              <w:rPr>
                <w:lang w:bidi="th-TH"/>
              </w:rPr>
            </w:pPr>
            <w:r w:rsidRPr="00F74F67">
              <w:rPr>
                <w:lang w:bidi="th-TH"/>
              </w:rPr>
              <w:lastRenderedPageBreak/>
              <w:t>Customer Purchase Order Number</w:t>
            </w:r>
          </w:p>
        </w:tc>
        <w:tc>
          <w:tcPr>
            <w:tcW w:w="5400" w:type="dxa"/>
            <w:tcBorders>
              <w:left w:val="double" w:sz="4" w:space="0" w:color="auto"/>
              <w:bottom w:val="nil"/>
              <w:right w:val="nil"/>
            </w:tcBorders>
          </w:tcPr>
          <w:p w:rsidR="001A4F8F" w:rsidRPr="009F4629" w:rsidRDefault="001A4F8F" w:rsidP="006418F5">
            <w:pPr>
              <w:pStyle w:val="TableCells"/>
            </w:pPr>
            <w:r w:rsidRPr="00F74F67">
              <w:rPr>
                <w:lang w:bidi="th-TH"/>
              </w:rPr>
              <w:t xml:space="preserve">If there is a purchase order associated with this invoice to this customer, enter </w:t>
            </w:r>
            <w:r>
              <w:rPr>
                <w:lang w:bidi="th-TH"/>
              </w:rPr>
              <w:t>the PO number</w:t>
            </w:r>
            <w:r w:rsidRPr="00F74F67">
              <w:rPr>
                <w:lang w:bidi="th-TH"/>
              </w:rPr>
              <w:t xml:space="preserve"> here.</w:t>
            </w:r>
          </w:p>
        </w:tc>
      </w:tr>
    </w:tbl>
    <w:p w:rsidR="001A4F8F" w:rsidRDefault="001A4F8F" w:rsidP="006418F5">
      <w:pPr>
        <w:pStyle w:val="Heading6"/>
      </w:pPr>
      <w:bookmarkStart w:id="72" w:name="_D2HTopic_64"/>
      <w:r w:rsidRPr="009F012E">
        <w:t xml:space="preserve">Detail Information </w:t>
      </w:r>
      <w:r>
        <w:t>S</w:t>
      </w:r>
      <w:r w:rsidRPr="009F012E">
        <w:t>ection</w:t>
      </w:r>
      <w:r w:rsidR="00903F13">
        <w:fldChar w:fldCharType="begin"/>
      </w:r>
      <w:r>
        <w:instrText xml:space="preserve"> XE "</w:instrText>
      </w:r>
      <w:r w:rsidRPr="000B4560">
        <w:instrText>Customer Invoice document</w:instrText>
      </w:r>
      <w:r>
        <w:instrText>:</w:instrText>
      </w:r>
      <w:r w:rsidRPr="009F012E">
        <w:instrText xml:space="preserve"> Detail</w:instrText>
      </w:r>
      <w:r w:rsidRPr="008B4095">
        <w:instrText xml:space="preserve"> Information </w:instrText>
      </w:r>
      <w:r>
        <w:instrText>s</w:instrText>
      </w:r>
      <w:r w:rsidRPr="008B4095">
        <w:instrText>ection</w:instrText>
      </w:r>
      <w:r>
        <w:instrText xml:space="preserve">, General </w:instrText>
      </w:r>
      <w:r w:rsidRPr="00E067FC">
        <w:instrText>tab</w:instrText>
      </w:r>
      <w:r>
        <w:instrText xml:space="preserve">" </w:instrText>
      </w:r>
      <w:r w:rsidR="00903F13">
        <w:fldChar w:fldCharType="end"/>
      </w:r>
      <w:bookmarkEnd w:id="72"/>
    </w:p>
    <w:p w:rsidR="001A4F8F" w:rsidRPr="00E104AF" w:rsidRDefault="001A4F8F" w:rsidP="006418F5"/>
    <w:p w:rsidR="001A4F8F" w:rsidRPr="00774EE9" w:rsidRDefault="001A4F8F" w:rsidP="006418F5">
      <w:pPr>
        <w:pStyle w:val="TableHeading"/>
      </w:pPr>
      <w:r w:rsidRPr="00774EE9">
        <w:t>Detail Information section</w:t>
      </w:r>
      <w:r>
        <w:t xml:space="preserve">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sidRPr="00F74F67">
              <w:rPr>
                <w:lang w:bidi="th-TH"/>
              </w:rPr>
              <w:t>Billing Date</w:t>
            </w:r>
          </w:p>
        </w:tc>
        <w:tc>
          <w:tcPr>
            <w:tcW w:w="5400" w:type="dxa"/>
            <w:tcBorders>
              <w:left w:val="double" w:sz="4" w:space="0" w:color="auto"/>
              <w:right w:val="nil"/>
            </w:tcBorders>
          </w:tcPr>
          <w:p w:rsidR="001A4F8F" w:rsidRPr="00F74F67" w:rsidRDefault="001A4F8F" w:rsidP="006418F5">
            <w:pPr>
              <w:pStyle w:val="TableCells"/>
              <w:rPr>
                <w:lang w:bidi="th-TH"/>
              </w:rPr>
            </w:pPr>
            <w:r w:rsidRPr="00F74F67">
              <w:rPr>
                <w:lang w:bidi="th-TH"/>
              </w:rPr>
              <w:t>The date the bill was produced.</w:t>
            </w:r>
            <w:r>
              <w:rPr>
                <w:lang w:bidi="th-TH"/>
              </w:rPr>
              <w:t xml:space="preserve"> This field is maintained by the system.</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sidRPr="00F74F67">
              <w:rPr>
                <w:lang w:bidi="th-TH"/>
              </w:rPr>
              <w:t>Due Date</w:t>
            </w:r>
          </w:p>
        </w:tc>
        <w:tc>
          <w:tcPr>
            <w:tcW w:w="5400" w:type="dxa"/>
            <w:tcBorders>
              <w:left w:val="double" w:sz="4" w:space="0" w:color="auto"/>
              <w:right w:val="nil"/>
            </w:tcBorders>
          </w:tcPr>
          <w:p w:rsidR="001A4F8F" w:rsidRPr="00F74F67" w:rsidRDefault="001A4F8F" w:rsidP="006418F5">
            <w:pPr>
              <w:pStyle w:val="TableCells"/>
              <w:rPr>
                <w:lang w:bidi="th-TH"/>
              </w:rPr>
            </w:pPr>
            <w:r w:rsidRPr="00F74F67">
              <w:rPr>
                <w:lang w:bidi="th-TH"/>
              </w:rPr>
              <w:t>Required</w:t>
            </w:r>
            <w:r>
              <w:rPr>
                <w:lang w:bidi="th-TH"/>
              </w:rPr>
              <w:t>. Enter t</w:t>
            </w:r>
            <w:r w:rsidRPr="00F74F67">
              <w:rPr>
                <w:lang w:bidi="th-TH"/>
              </w:rPr>
              <w:t>he date the payment is due to be received from the customer, after which a late penalty could be assessed</w:t>
            </w:r>
            <w:r>
              <w:rPr>
                <w:lang w:bidi="th-TH"/>
              </w:rPr>
              <w:t xml:space="preserve">. You may also use the calendar tool to select the date. </w:t>
            </w:r>
            <w:r w:rsidRPr="00F74F67">
              <w:rPr>
                <w:lang w:bidi="th-TH"/>
              </w:rPr>
              <w:t xml:space="preserve">This </w:t>
            </w:r>
            <w:r>
              <w:rPr>
                <w:lang w:bidi="th-TH"/>
              </w:rPr>
              <w:t xml:space="preserve">entry </w:t>
            </w:r>
            <w:r w:rsidRPr="00F74F67">
              <w:rPr>
                <w:lang w:bidi="th-TH"/>
              </w:rPr>
              <w:t xml:space="preserve">typically differs from both the </w:t>
            </w:r>
            <w:r>
              <w:rPr>
                <w:lang w:bidi="th-TH"/>
              </w:rPr>
              <w:t>b</w:t>
            </w:r>
            <w:r w:rsidRPr="00F74F67">
              <w:rPr>
                <w:lang w:bidi="th-TH"/>
              </w:rPr>
              <w:t>illing and P</w:t>
            </w:r>
            <w:r>
              <w:rPr>
                <w:lang w:bidi="th-TH"/>
              </w:rPr>
              <w:t>O</w:t>
            </w:r>
            <w:r w:rsidRPr="00F74F67">
              <w:rPr>
                <w:lang w:bidi="th-TH"/>
              </w:rPr>
              <w:t xml:space="preserve"> dates.</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74F67" w:rsidRDefault="001A4F8F" w:rsidP="006418F5">
            <w:pPr>
              <w:pStyle w:val="TableCells"/>
              <w:rPr>
                <w:lang w:bidi="th-TH"/>
              </w:rPr>
            </w:pPr>
            <w:r w:rsidRPr="00F74F67">
              <w:rPr>
                <w:lang w:bidi="th-TH"/>
              </w:rPr>
              <w:t>Open Invoice indicator</w:t>
            </w:r>
          </w:p>
        </w:tc>
        <w:tc>
          <w:tcPr>
            <w:tcW w:w="5400" w:type="dxa"/>
            <w:tcBorders>
              <w:left w:val="double" w:sz="4" w:space="0" w:color="auto"/>
              <w:bottom w:val="single" w:sz="4" w:space="0" w:color="000000"/>
              <w:right w:val="nil"/>
            </w:tcBorders>
          </w:tcPr>
          <w:p w:rsidR="001A4F8F" w:rsidRPr="00F74F67" w:rsidRDefault="001A4F8F" w:rsidP="006418F5">
            <w:pPr>
              <w:pStyle w:val="TableCells"/>
              <w:rPr>
                <w:lang w:bidi="th-TH"/>
              </w:rPr>
            </w:pPr>
            <w:r w:rsidRPr="00F74F67">
              <w:rPr>
                <w:lang w:bidi="th-TH"/>
              </w:rPr>
              <w:t>Yes or No flag to signify whether or not the invoice is open for an ongoing billing relationship or closed for future billing</w:t>
            </w:r>
            <w:r>
              <w:rPr>
                <w:lang w:bidi="th-TH"/>
              </w:rPr>
              <w:t>. This field is maintained by the system.</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74F67" w:rsidRDefault="001A4F8F" w:rsidP="006418F5">
            <w:pPr>
              <w:pStyle w:val="TableCells"/>
              <w:rPr>
                <w:lang w:bidi="th-TH"/>
              </w:rPr>
            </w:pPr>
            <w:r w:rsidRPr="00F74F67">
              <w:rPr>
                <w:lang w:bidi="th-TH"/>
              </w:rPr>
              <w:t>Terms</w:t>
            </w:r>
          </w:p>
        </w:tc>
        <w:tc>
          <w:tcPr>
            <w:tcW w:w="5400" w:type="dxa"/>
            <w:tcBorders>
              <w:left w:val="double" w:sz="4" w:space="0" w:color="auto"/>
              <w:bottom w:val="nil"/>
              <w:right w:val="nil"/>
            </w:tcBorders>
          </w:tcPr>
          <w:p w:rsidR="001A4F8F" w:rsidRDefault="001A4F8F" w:rsidP="006418F5">
            <w:pPr>
              <w:pStyle w:val="TableCells"/>
              <w:rPr>
                <w:lang w:bidi="th-TH"/>
              </w:rPr>
            </w:pPr>
            <w:r w:rsidRPr="00F74F67">
              <w:rPr>
                <w:lang w:bidi="th-TH"/>
              </w:rPr>
              <w:t xml:space="preserve">The agreed-upon conditions of payment (typically in reference to a frequency of billing, for example, </w:t>
            </w:r>
            <w:r>
              <w:rPr>
                <w:lang w:bidi="th-TH"/>
              </w:rPr>
              <w:t xml:space="preserve">net </w:t>
            </w:r>
            <w:proofErr w:type="gramStart"/>
            <w:r>
              <w:rPr>
                <w:lang w:bidi="th-TH"/>
              </w:rPr>
              <w:t>30,</w:t>
            </w:r>
            <w:proofErr w:type="gramEnd"/>
            <w:r>
              <w:rPr>
                <w:lang w:bidi="th-TH"/>
              </w:rPr>
              <w:t xml:space="preserve"> or payable upon receipt</w:t>
            </w:r>
            <w:r w:rsidRPr="00F74F67">
              <w:rPr>
                <w:lang w:bidi="th-TH"/>
              </w:rPr>
              <w:t>).</w:t>
            </w:r>
          </w:p>
        </w:tc>
      </w:tr>
    </w:tbl>
    <w:p w:rsidR="001A4F8F" w:rsidRDefault="001A4F8F" w:rsidP="006418F5">
      <w:pPr>
        <w:pStyle w:val="Heading6"/>
      </w:pPr>
      <w:bookmarkStart w:id="73" w:name="_D2HTopic_65"/>
      <w:r>
        <w:t xml:space="preserve">Statement </w:t>
      </w:r>
      <w:r w:rsidRPr="009F012E">
        <w:t xml:space="preserve">Information </w:t>
      </w:r>
      <w:r>
        <w:t>S</w:t>
      </w:r>
      <w:r w:rsidRPr="009F012E">
        <w:t>ection</w:t>
      </w:r>
      <w:r w:rsidR="00903F13">
        <w:fldChar w:fldCharType="begin"/>
      </w:r>
      <w:r>
        <w:instrText xml:space="preserve"> XE "</w:instrText>
      </w:r>
      <w:r w:rsidRPr="000B4560">
        <w:instrText>Customer Invoice document</w:instrText>
      </w:r>
      <w:r>
        <w:instrText>: Statement</w:instrText>
      </w:r>
      <w:r w:rsidRPr="008B4095">
        <w:instrText xml:space="preserve"> Information </w:instrText>
      </w:r>
      <w:r>
        <w:instrText>s</w:instrText>
      </w:r>
      <w:r w:rsidRPr="008B4095">
        <w:instrText>ection</w:instrText>
      </w:r>
      <w:r>
        <w:instrText xml:space="preserve">, General </w:instrText>
      </w:r>
      <w:r w:rsidRPr="00E067FC">
        <w:instrText>tab</w:instrText>
      </w:r>
      <w:r>
        <w:instrText xml:space="preserve">" </w:instrText>
      </w:r>
      <w:r w:rsidR="00903F13">
        <w:fldChar w:fldCharType="end"/>
      </w:r>
      <w:bookmarkEnd w:id="73"/>
    </w:p>
    <w:p w:rsidR="001A4F8F" w:rsidRPr="00E104AF" w:rsidRDefault="001A4F8F" w:rsidP="006418F5"/>
    <w:p w:rsidR="001A4F8F" w:rsidRPr="00774EE9" w:rsidRDefault="001A4F8F" w:rsidP="006418F5">
      <w:pPr>
        <w:pStyle w:val="TableHeading"/>
      </w:pPr>
      <w:r w:rsidRPr="00774EE9">
        <w:t xml:space="preserve">Statement Information section </w:t>
      </w:r>
      <w:r>
        <w:t>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sidRPr="00F74F67">
              <w:rPr>
                <w:lang w:bidi="th-TH"/>
              </w:rPr>
              <w:t>Attention Line Text</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The name</w:t>
            </w:r>
            <w:r w:rsidRPr="00F74F67">
              <w:rPr>
                <w:lang w:bidi="th-TH"/>
              </w:rPr>
              <w:t xml:space="preserve"> of an individual or department t</w:t>
            </w:r>
            <w:r>
              <w:rPr>
                <w:lang w:bidi="th-TH"/>
              </w:rPr>
              <w:t>hat</w:t>
            </w:r>
            <w:r w:rsidRPr="00F74F67">
              <w:rPr>
                <w:lang w:bidi="th-TH"/>
              </w:rPr>
              <w:t xml:space="preserve"> designate</w:t>
            </w:r>
            <w:r>
              <w:rPr>
                <w:lang w:bidi="th-TH"/>
              </w:rPr>
              <w:t>s</w:t>
            </w:r>
            <w:r w:rsidRPr="00F74F67">
              <w:rPr>
                <w:lang w:bidi="th-TH"/>
              </w:rPr>
              <w:t xml:space="preserve"> a recipient or further refine</w:t>
            </w:r>
            <w:r>
              <w:rPr>
                <w:lang w:bidi="th-TH"/>
              </w:rPr>
              <w:t>s</w:t>
            </w:r>
            <w:r w:rsidRPr="00F74F67">
              <w:rPr>
                <w:lang w:bidi="th-TH"/>
              </w:rPr>
              <w:t xml:space="preserve"> who is to receive the statement.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sidRPr="00F74F67">
              <w:rPr>
                <w:lang w:bidi="th-TH"/>
              </w:rPr>
              <w:t>Header Text</w:t>
            </w:r>
          </w:p>
        </w:tc>
        <w:tc>
          <w:tcPr>
            <w:tcW w:w="5400" w:type="dxa"/>
            <w:tcBorders>
              <w:left w:val="double" w:sz="4" w:space="0" w:color="auto"/>
              <w:right w:val="nil"/>
            </w:tcBorders>
          </w:tcPr>
          <w:p w:rsidR="001A4F8F" w:rsidRPr="00F74F67" w:rsidRDefault="001A4F8F" w:rsidP="006418F5">
            <w:pPr>
              <w:pStyle w:val="TableCells"/>
              <w:rPr>
                <w:lang w:bidi="th-TH"/>
              </w:rPr>
            </w:pPr>
            <w:r w:rsidRPr="00F74F67">
              <w:rPr>
                <w:lang w:bidi="th-TH"/>
              </w:rPr>
              <w:t xml:space="preserve">The text that is to appear within the top area of the </w:t>
            </w:r>
            <w:r>
              <w:rPr>
                <w:lang w:bidi="th-TH"/>
              </w:rPr>
              <w:t>PDF invoice</w:t>
            </w:r>
            <w:r w:rsidRPr="00F74F67">
              <w:rPr>
                <w:lang w:bidi="th-TH"/>
              </w:rPr>
              <w:t>, usually as an identifier of the organization sending the invoice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74F67" w:rsidRDefault="001A4F8F" w:rsidP="006418F5">
            <w:pPr>
              <w:pStyle w:val="TableCells"/>
              <w:rPr>
                <w:lang w:bidi="th-TH"/>
              </w:rPr>
            </w:pPr>
            <w:r w:rsidRPr="00F74F67">
              <w:rPr>
                <w:lang w:bidi="th-TH"/>
              </w:rPr>
              <w:t>Print Date</w:t>
            </w:r>
          </w:p>
        </w:tc>
        <w:tc>
          <w:tcPr>
            <w:tcW w:w="5400" w:type="dxa"/>
            <w:tcBorders>
              <w:left w:val="double" w:sz="4" w:space="0" w:color="auto"/>
              <w:bottom w:val="single" w:sz="4" w:space="0" w:color="000000"/>
              <w:right w:val="nil"/>
            </w:tcBorders>
          </w:tcPr>
          <w:p w:rsidR="001A4F8F" w:rsidRPr="00F74F67" w:rsidRDefault="001A4F8F" w:rsidP="006418F5">
            <w:pPr>
              <w:pStyle w:val="TableCells"/>
              <w:rPr>
                <w:lang w:bidi="th-TH"/>
              </w:rPr>
            </w:pPr>
            <w:r w:rsidRPr="00F74F67">
              <w:rPr>
                <w:lang w:bidi="th-TH"/>
              </w:rPr>
              <w:t>The date the invoice was printed prior to being mailed (may be the same day).</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74F67" w:rsidRDefault="001A4F8F" w:rsidP="006418F5">
            <w:pPr>
              <w:pStyle w:val="TableCells"/>
              <w:rPr>
                <w:lang w:bidi="th-TH"/>
              </w:rPr>
            </w:pPr>
            <w:r w:rsidRPr="00F74F67">
              <w:rPr>
                <w:lang w:bidi="th-TH"/>
              </w:rPr>
              <w:t>Print Invoice Indicator</w:t>
            </w:r>
          </w:p>
        </w:tc>
        <w:tc>
          <w:tcPr>
            <w:tcW w:w="5400" w:type="dxa"/>
            <w:tcBorders>
              <w:left w:val="double" w:sz="4" w:space="0" w:color="auto"/>
              <w:bottom w:val="nil"/>
              <w:right w:val="nil"/>
            </w:tcBorders>
          </w:tcPr>
          <w:p w:rsidR="001A4F8F" w:rsidRPr="00F74F67" w:rsidRDefault="001A4F8F" w:rsidP="006418F5">
            <w:pPr>
              <w:pStyle w:val="TableCells"/>
              <w:rPr>
                <w:lang w:bidi="th-TH"/>
              </w:rPr>
            </w:pPr>
            <w:r w:rsidRPr="00F74F67">
              <w:rPr>
                <w:lang w:bidi="th-TH"/>
              </w:rPr>
              <w:t xml:space="preserve">Use the </w:t>
            </w:r>
            <w:r>
              <w:rPr>
                <w:lang w:bidi="th-TH"/>
              </w:rPr>
              <w:t>list</w:t>
            </w:r>
            <w:r w:rsidRPr="00F74F67">
              <w:rPr>
                <w:lang w:bidi="th-TH"/>
              </w:rPr>
              <w:t xml:space="preserve"> to select the desired option from the menu to specify information related to printing of the invoice (for example, Do Not Print)</w:t>
            </w:r>
            <w:r>
              <w:rPr>
                <w:lang w:bidi="th-TH"/>
              </w:rPr>
              <w:t>.</w:t>
            </w:r>
          </w:p>
        </w:tc>
      </w:tr>
    </w:tbl>
    <w:p w:rsidR="006418F5" w:rsidRDefault="006418F5" w:rsidP="006418F5">
      <w:pPr>
        <w:pStyle w:val="Heading5"/>
      </w:pPr>
      <w:bookmarkStart w:id="74" w:name="_D2HTopic_66"/>
    </w:p>
    <w:p w:rsidR="006418F5" w:rsidRDefault="006418F5" w:rsidP="006418F5">
      <w:pPr>
        <w:rPr>
          <w:rFonts w:ascii="Arial" w:hAnsi="Arial" w:cs="Arial"/>
          <w:sz w:val="32"/>
          <w:szCs w:val="32"/>
        </w:rPr>
      </w:pPr>
      <w:r>
        <w:br w:type="page"/>
      </w:r>
    </w:p>
    <w:p w:rsidR="001A4F8F" w:rsidRDefault="001A4F8F" w:rsidP="006418F5">
      <w:pPr>
        <w:pStyle w:val="Heading5"/>
      </w:pPr>
      <w:r>
        <w:lastRenderedPageBreak/>
        <w:t xml:space="preserve">Billing/Shipping </w:t>
      </w:r>
      <w:r w:rsidRPr="00E067FC">
        <w:t>Tab</w:t>
      </w:r>
      <w:r w:rsidR="00903F13">
        <w:fldChar w:fldCharType="begin"/>
      </w:r>
      <w:r>
        <w:instrText xml:space="preserve"> XE "</w:instrText>
      </w:r>
      <w:r w:rsidRPr="000B4560">
        <w:instrText>Customer Invoice document</w:instrText>
      </w:r>
      <w:r>
        <w:instrText>: Billing/Shipping t</w:instrText>
      </w:r>
      <w:r w:rsidRPr="00E067FC">
        <w:instrText>ab</w:instrText>
      </w:r>
      <w:r>
        <w:instrText xml:space="preserve">" </w:instrText>
      </w:r>
      <w:r w:rsidR="00903F13">
        <w:fldChar w:fldCharType="end"/>
      </w:r>
      <w:bookmarkEnd w:id="74"/>
    </w:p>
    <w:p w:rsidR="001A4F8F" w:rsidRPr="00E104AF" w:rsidRDefault="001A4F8F" w:rsidP="006418F5">
      <w:pPr>
        <w:pStyle w:val="Definition"/>
      </w:pPr>
    </w:p>
    <w:p w:rsidR="001A4F8F" w:rsidRPr="008C1208" w:rsidRDefault="001A4F8F" w:rsidP="006418F5">
      <w:pPr>
        <w:pStyle w:val="BodyText"/>
      </w:pPr>
      <w:r w:rsidRPr="008C1208">
        <w:t xml:space="preserve">The </w:t>
      </w:r>
      <w:r w:rsidRPr="008C1208">
        <w:rPr>
          <w:rStyle w:val="Strong"/>
        </w:rPr>
        <w:t>Billing/Shipping</w:t>
      </w:r>
      <w:r w:rsidRPr="008C1208">
        <w:t xml:space="preserve"> tab contains two sections: </w:t>
      </w:r>
      <w:r w:rsidRPr="008C1208">
        <w:rPr>
          <w:rStyle w:val="Strong"/>
        </w:rPr>
        <w:t xml:space="preserve">Bill </w:t>
      </w:r>
      <w:proofErr w:type="gramStart"/>
      <w:r w:rsidRPr="008C1208">
        <w:rPr>
          <w:rStyle w:val="Strong"/>
        </w:rPr>
        <w:t>To</w:t>
      </w:r>
      <w:proofErr w:type="gramEnd"/>
      <w:r w:rsidRPr="008C1208">
        <w:rPr>
          <w:rStyle w:val="Strong"/>
        </w:rPr>
        <w:t xml:space="preserve"> Address</w:t>
      </w:r>
      <w:r w:rsidRPr="008C1208">
        <w:t xml:space="preserve"> and </w:t>
      </w:r>
      <w:r w:rsidRPr="008C1208">
        <w:rPr>
          <w:rStyle w:val="Strong"/>
        </w:rPr>
        <w:t>Ship To Address</w:t>
      </w:r>
      <w:r w:rsidRPr="008C1208">
        <w:t>.</w:t>
      </w:r>
    </w:p>
    <w:p w:rsidR="001A4F8F" w:rsidRDefault="001A4F8F" w:rsidP="006418F5">
      <w:pPr>
        <w:pStyle w:val="Heading6"/>
      </w:pPr>
      <w:bookmarkStart w:id="75" w:name="_D2HTopic_67"/>
      <w:r w:rsidRPr="00286933">
        <w:t xml:space="preserve">Bill </w:t>
      </w:r>
      <w:proofErr w:type="gramStart"/>
      <w:r w:rsidRPr="00286933">
        <w:t>To</w:t>
      </w:r>
      <w:proofErr w:type="gramEnd"/>
      <w:r w:rsidRPr="00286933">
        <w:t xml:space="preserve"> Address </w:t>
      </w:r>
      <w:r>
        <w:t>S</w:t>
      </w:r>
      <w:r w:rsidRPr="00286933">
        <w:t>ection</w:t>
      </w:r>
      <w:r w:rsidR="00903F13">
        <w:fldChar w:fldCharType="begin"/>
      </w:r>
      <w:r>
        <w:instrText xml:space="preserve"> XE "</w:instrText>
      </w:r>
      <w:r w:rsidRPr="000B4560">
        <w:instrText>Customer Invoice document</w:instrText>
      </w:r>
      <w:r>
        <w:instrText>:</w:instrText>
      </w:r>
      <w:r w:rsidRPr="00286933">
        <w:instrText xml:space="preserve"> Bill To Address </w:instrText>
      </w:r>
      <w:r>
        <w:instrText>s</w:instrText>
      </w:r>
      <w:r w:rsidRPr="00286933">
        <w:instrText>ection</w:instrText>
      </w:r>
      <w:r>
        <w:instrText>, Billing/Shipping t</w:instrText>
      </w:r>
      <w:r w:rsidRPr="00E067FC">
        <w:instrText>ab</w:instrText>
      </w:r>
      <w:r>
        <w:instrText xml:space="preserve">" </w:instrText>
      </w:r>
      <w:r w:rsidR="00903F13">
        <w:fldChar w:fldCharType="end"/>
      </w:r>
      <w:bookmarkEnd w:id="75"/>
    </w:p>
    <w:p w:rsidR="001A4F8F" w:rsidRPr="00E104AF" w:rsidRDefault="001A4F8F" w:rsidP="006418F5"/>
    <w:p w:rsidR="001A4F8F" w:rsidRPr="00F655C6" w:rsidRDefault="001A4F8F" w:rsidP="006418F5">
      <w:pPr>
        <w:pStyle w:val="TableHeading"/>
        <w:rPr>
          <w:lang w:bidi="th-TH"/>
        </w:rPr>
      </w:pPr>
      <w:r>
        <w:rPr>
          <w:lang w:bidi="th-TH"/>
        </w:rPr>
        <w:t xml:space="preserve">Bill to </w:t>
      </w:r>
      <w:proofErr w:type="gramStart"/>
      <w:r>
        <w:rPr>
          <w:lang w:bidi="th-TH"/>
        </w:rPr>
        <w:t>Address</w:t>
      </w:r>
      <w:proofErr w:type="gramEnd"/>
      <w:r>
        <w:rPr>
          <w:lang w:bidi="th-TH"/>
        </w:rPr>
        <w:t xml:space="preserve"> section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RPr="00F655C6" w:rsidTr="006418F5">
        <w:tc>
          <w:tcPr>
            <w:tcW w:w="2131" w:type="dxa"/>
            <w:tcBorders>
              <w:top w:val="single" w:sz="4" w:space="0" w:color="auto"/>
              <w:bottom w:val="thickThinSmallGap" w:sz="12" w:space="0" w:color="auto"/>
              <w:right w:val="double" w:sz="4" w:space="0" w:color="auto"/>
            </w:tcBorders>
          </w:tcPr>
          <w:p w:rsidR="001A4F8F" w:rsidRPr="00F655C6" w:rsidRDefault="001A4F8F" w:rsidP="006418F5">
            <w:pPr>
              <w:pStyle w:val="TableCells"/>
              <w:rPr>
                <w:lang w:bidi="th-TH"/>
              </w:rPr>
            </w:pPr>
            <w:r w:rsidRPr="00F655C6">
              <w:rPr>
                <w:lang w:bidi="th-TH"/>
              </w:rPr>
              <w:t>Title</w:t>
            </w:r>
          </w:p>
        </w:tc>
        <w:tc>
          <w:tcPr>
            <w:tcW w:w="5400" w:type="dxa"/>
            <w:tcBorders>
              <w:top w:val="single" w:sz="4" w:space="0" w:color="auto"/>
              <w:bottom w:val="thickThinSmallGap" w:sz="12" w:space="0" w:color="auto"/>
            </w:tcBorders>
          </w:tcPr>
          <w:p w:rsidR="001A4F8F" w:rsidRPr="00F655C6" w:rsidRDefault="001A4F8F" w:rsidP="006418F5">
            <w:pPr>
              <w:pStyle w:val="TableCells"/>
              <w:rPr>
                <w:lang w:bidi="th-TH"/>
              </w:rPr>
            </w:pPr>
            <w:r>
              <w:rPr>
                <w:lang w:bidi="th-TH"/>
              </w:rPr>
              <w:t>Description</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8C1208" w:rsidRDefault="001A4F8F" w:rsidP="006418F5">
            <w:pPr>
              <w:pStyle w:val="TableCells"/>
            </w:pPr>
            <w:r w:rsidRPr="00F655C6">
              <w:rPr>
                <w:lang w:bidi="th-TH"/>
              </w:rPr>
              <w:t>Address 1</w:t>
            </w:r>
          </w:p>
        </w:tc>
        <w:tc>
          <w:tcPr>
            <w:tcW w:w="5400" w:type="dxa"/>
            <w:tcBorders>
              <w:left w:val="double" w:sz="4" w:space="0" w:color="auto"/>
              <w:right w:val="nil"/>
            </w:tcBorders>
          </w:tcPr>
          <w:p w:rsidR="001A4F8F" w:rsidRPr="00F655C6" w:rsidRDefault="001A4F8F" w:rsidP="006418F5">
            <w:pPr>
              <w:pStyle w:val="TableCells"/>
              <w:rPr>
                <w:lang w:bidi="th-TH"/>
              </w:rPr>
            </w:pPr>
            <w:r w:rsidRPr="00F655C6">
              <w:rPr>
                <w:lang w:bidi="th-TH"/>
              </w:rPr>
              <w:t>The first line of the mailing address displaying primary required address information (typically a P.O. box number or street number and street name).</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655C6" w:rsidRDefault="001A4F8F" w:rsidP="006418F5">
            <w:pPr>
              <w:pStyle w:val="TableCells"/>
              <w:rPr>
                <w:lang w:bidi="th-TH"/>
              </w:rPr>
            </w:pPr>
            <w:r w:rsidRPr="00F655C6">
              <w:rPr>
                <w:lang w:bidi="th-TH"/>
              </w:rPr>
              <w:t>Address 2</w:t>
            </w:r>
          </w:p>
        </w:tc>
        <w:tc>
          <w:tcPr>
            <w:tcW w:w="5400" w:type="dxa"/>
            <w:tcBorders>
              <w:left w:val="double" w:sz="4" w:space="0" w:color="auto"/>
              <w:right w:val="nil"/>
            </w:tcBorders>
          </w:tcPr>
          <w:p w:rsidR="001A4F8F" w:rsidRPr="00F655C6" w:rsidRDefault="001A4F8F" w:rsidP="006418F5">
            <w:pPr>
              <w:pStyle w:val="TableCells"/>
              <w:rPr>
                <w:lang w:bidi="th-TH"/>
              </w:rPr>
            </w:pPr>
            <w:r w:rsidRPr="00F655C6">
              <w:rPr>
                <w:lang w:bidi="th-TH"/>
              </w:rPr>
              <w:t>The second line of the mailing address</w:t>
            </w:r>
            <w:r>
              <w:rPr>
                <w:lang w:bidi="th-TH"/>
              </w:rPr>
              <w:t>; that is,</w:t>
            </w:r>
            <w:r w:rsidRPr="00F655C6">
              <w:rPr>
                <w:lang w:bidi="th-TH"/>
              </w:rPr>
              <w:t xml:space="preserve"> secondary identifying information </w:t>
            </w:r>
            <w:r>
              <w:rPr>
                <w:lang w:bidi="th-TH"/>
              </w:rPr>
              <w:t>such as</w:t>
            </w:r>
            <w:r w:rsidRPr="00F655C6">
              <w:rPr>
                <w:lang w:bidi="th-TH"/>
              </w:rPr>
              <w:t xml:space="preserve"> a suite number or ATTN name).</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655C6" w:rsidRDefault="001A4F8F" w:rsidP="006418F5">
            <w:pPr>
              <w:pStyle w:val="TableCells"/>
              <w:rPr>
                <w:lang w:bidi="th-TH"/>
              </w:rPr>
            </w:pPr>
            <w:r w:rsidRPr="00F655C6">
              <w:rPr>
                <w:lang w:bidi="th-TH"/>
              </w:rPr>
              <w:t>Address Name</w:t>
            </w:r>
          </w:p>
        </w:tc>
        <w:tc>
          <w:tcPr>
            <w:tcW w:w="5400" w:type="dxa"/>
            <w:tcBorders>
              <w:left w:val="double" w:sz="4" w:space="0" w:color="auto"/>
              <w:right w:val="nil"/>
            </w:tcBorders>
          </w:tcPr>
          <w:p w:rsidR="001A4F8F" w:rsidRPr="00F655C6" w:rsidRDefault="001A4F8F" w:rsidP="006418F5">
            <w:pPr>
              <w:pStyle w:val="TableCells"/>
              <w:rPr>
                <w:lang w:bidi="th-TH"/>
              </w:rPr>
            </w:pPr>
            <w:r w:rsidRPr="00F655C6">
              <w:rPr>
                <w:lang w:bidi="th-TH"/>
              </w:rPr>
              <w:t>The name of the organization.</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655C6" w:rsidRDefault="001A4F8F" w:rsidP="006418F5">
            <w:pPr>
              <w:pStyle w:val="TableCells"/>
              <w:rPr>
                <w:lang w:bidi="th-TH"/>
              </w:rPr>
            </w:pPr>
            <w:r w:rsidRPr="00F655C6">
              <w:rPr>
                <w:lang w:bidi="th-TH"/>
              </w:rPr>
              <w:t>Address Type</w:t>
            </w:r>
          </w:p>
        </w:tc>
        <w:tc>
          <w:tcPr>
            <w:tcW w:w="5400" w:type="dxa"/>
            <w:tcBorders>
              <w:left w:val="double" w:sz="4" w:space="0" w:color="auto"/>
              <w:right w:val="nil"/>
            </w:tcBorders>
          </w:tcPr>
          <w:p w:rsidR="001A4F8F" w:rsidRPr="00F655C6" w:rsidRDefault="001A4F8F" w:rsidP="006418F5">
            <w:pPr>
              <w:pStyle w:val="TableCells"/>
              <w:rPr>
                <w:lang w:bidi="th-TH"/>
              </w:rPr>
            </w:pPr>
            <w:r w:rsidRPr="00F655C6">
              <w:rPr>
                <w:lang w:bidi="th-TH"/>
              </w:rPr>
              <w:t>Displays the type of address (P for P</w:t>
            </w:r>
            <w:r>
              <w:rPr>
                <w:lang w:bidi="th-TH"/>
              </w:rPr>
              <w:t>rimary or A for Alternate</w:t>
            </w:r>
            <w:r w:rsidRPr="00F655C6">
              <w:rPr>
                <w:lang w:bidi="th-TH"/>
              </w:rPr>
              <w:t>).</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655C6" w:rsidRDefault="001A4F8F" w:rsidP="006418F5">
            <w:pPr>
              <w:pStyle w:val="TableCells"/>
              <w:rPr>
                <w:lang w:bidi="th-TH"/>
              </w:rPr>
            </w:pPr>
            <w:r w:rsidRPr="008C1208">
              <w:t>Bill To Address Identifier</w:t>
            </w:r>
          </w:p>
        </w:tc>
        <w:tc>
          <w:tcPr>
            <w:tcW w:w="5400" w:type="dxa"/>
            <w:tcBorders>
              <w:left w:val="double" w:sz="4" w:space="0" w:color="auto"/>
              <w:right w:val="nil"/>
            </w:tcBorders>
          </w:tcPr>
          <w:p w:rsidR="001A4F8F" w:rsidRPr="00F655C6" w:rsidRDefault="001A4F8F" w:rsidP="006418F5">
            <w:pPr>
              <w:pStyle w:val="TableCells"/>
              <w:rPr>
                <w:lang w:bidi="th-TH"/>
              </w:rPr>
            </w:pPr>
            <w:r w:rsidRPr="00F655C6">
              <w:rPr>
                <w:lang w:bidi="th-TH"/>
              </w:rPr>
              <w:t>Required</w:t>
            </w:r>
            <w:r>
              <w:rPr>
                <w:lang w:bidi="th-TH"/>
              </w:rPr>
              <w:t xml:space="preserve">. </w:t>
            </w:r>
            <w:r w:rsidRPr="00F655C6">
              <w:rPr>
                <w:lang w:bidi="th-TH"/>
              </w:rPr>
              <w:t>Use the lookup and refresh tools as necessary to locate and specify the unique identifier for a particular organization address</w:t>
            </w:r>
            <w:r>
              <w:rPr>
                <w:lang w:bidi="th-TH"/>
              </w:rPr>
              <w:t xml:space="preserve">. </w:t>
            </w:r>
            <w:r w:rsidRPr="00F655C6">
              <w:rPr>
                <w:lang w:bidi="th-TH"/>
              </w:rPr>
              <w:t xml:space="preserve">This selection automatically populates the Bill To Address fields with the information saved in the record, as </w:t>
            </w:r>
            <w:proofErr w:type="gramStart"/>
            <w:r w:rsidRPr="00F655C6">
              <w:rPr>
                <w:lang w:bidi="th-TH"/>
              </w:rPr>
              <w:t>does</w:t>
            </w:r>
            <w:proofErr w:type="gramEnd"/>
            <w:r w:rsidRPr="00F655C6">
              <w:rPr>
                <w:lang w:bidi="th-TH"/>
              </w:rPr>
              <w:t xml:space="preserve"> selection of the </w:t>
            </w:r>
            <w:r w:rsidRPr="00EA1AA7">
              <w:rPr>
                <w:rStyle w:val="Strong"/>
              </w:rPr>
              <w:t>Customer Number</w:t>
            </w:r>
            <w:r w:rsidRPr="00F655C6">
              <w:rPr>
                <w:lang w:bidi="th-TH"/>
              </w:rPr>
              <w:t xml:space="preserve"> in the </w:t>
            </w:r>
            <w:r w:rsidRPr="00EA1AA7">
              <w:rPr>
                <w:rStyle w:val="Strong"/>
              </w:rPr>
              <w:t>General</w:t>
            </w:r>
            <w:r w:rsidRPr="00F655C6">
              <w:rPr>
                <w:lang w:bidi="th-TH"/>
              </w:rPr>
              <w:t xml:space="preserve"> tab</w:t>
            </w:r>
            <w:r>
              <w:rPr>
                <w:lang w:bidi="th-TH"/>
              </w:rPr>
              <w:t>. The default value is the primary address for the customer, but any valid address on the Customer record may be selected.</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655C6" w:rsidRDefault="001A4F8F" w:rsidP="006418F5">
            <w:pPr>
              <w:pStyle w:val="TableCells"/>
              <w:rPr>
                <w:lang w:bidi="th-TH"/>
              </w:rPr>
            </w:pPr>
            <w:r w:rsidRPr="00F655C6">
              <w:rPr>
                <w:lang w:bidi="th-TH"/>
              </w:rPr>
              <w:t>City</w:t>
            </w:r>
          </w:p>
        </w:tc>
        <w:tc>
          <w:tcPr>
            <w:tcW w:w="5400" w:type="dxa"/>
            <w:tcBorders>
              <w:left w:val="double" w:sz="4" w:space="0" w:color="auto"/>
              <w:right w:val="nil"/>
            </w:tcBorders>
          </w:tcPr>
          <w:p w:rsidR="001A4F8F" w:rsidRPr="00F655C6" w:rsidRDefault="001A4F8F" w:rsidP="006418F5">
            <w:pPr>
              <w:pStyle w:val="TableCells"/>
              <w:rPr>
                <w:lang w:bidi="th-TH"/>
              </w:rPr>
            </w:pPr>
            <w:r w:rsidRPr="00F655C6">
              <w:rPr>
                <w:lang w:bidi="th-TH"/>
              </w:rPr>
              <w:t>The name of the city.</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655C6" w:rsidRDefault="001A4F8F" w:rsidP="006418F5">
            <w:pPr>
              <w:pStyle w:val="TableCells"/>
              <w:rPr>
                <w:lang w:bidi="th-TH"/>
              </w:rPr>
            </w:pPr>
            <w:r w:rsidRPr="00F655C6">
              <w:rPr>
                <w:lang w:bidi="th-TH"/>
              </w:rPr>
              <w:t>Country</w:t>
            </w:r>
          </w:p>
        </w:tc>
        <w:tc>
          <w:tcPr>
            <w:tcW w:w="5400" w:type="dxa"/>
            <w:tcBorders>
              <w:left w:val="double" w:sz="4" w:space="0" w:color="auto"/>
              <w:right w:val="nil"/>
            </w:tcBorders>
          </w:tcPr>
          <w:p w:rsidR="001A4F8F" w:rsidRPr="00F655C6" w:rsidRDefault="001A4F8F" w:rsidP="006418F5">
            <w:pPr>
              <w:pStyle w:val="TableCells"/>
              <w:rPr>
                <w:lang w:bidi="th-TH"/>
              </w:rPr>
            </w:pPr>
            <w:r w:rsidRPr="00F655C6">
              <w:rPr>
                <w:lang w:bidi="th-TH"/>
              </w:rPr>
              <w:t>The common abbreviation of the name of the country</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655C6" w:rsidRDefault="001A4F8F" w:rsidP="006418F5">
            <w:pPr>
              <w:pStyle w:val="TableCells"/>
              <w:rPr>
                <w:lang w:bidi="th-TH"/>
              </w:rPr>
            </w:pPr>
            <w:r w:rsidRPr="00F655C6">
              <w:rPr>
                <w:lang w:bidi="th-TH"/>
              </w:rPr>
              <w:t>Email Address</w:t>
            </w:r>
          </w:p>
        </w:tc>
        <w:tc>
          <w:tcPr>
            <w:tcW w:w="5400" w:type="dxa"/>
            <w:tcBorders>
              <w:left w:val="double" w:sz="4" w:space="0" w:color="auto"/>
              <w:right w:val="nil"/>
            </w:tcBorders>
          </w:tcPr>
          <w:p w:rsidR="001A4F8F" w:rsidRPr="00F655C6" w:rsidRDefault="001A4F8F" w:rsidP="006418F5">
            <w:pPr>
              <w:pStyle w:val="TableCells"/>
              <w:rPr>
                <w:lang w:bidi="th-TH"/>
              </w:rPr>
            </w:pPr>
            <w:r>
              <w:rPr>
                <w:lang w:bidi="th-TH"/>
              </w:rPr>
              <w:t>The e</w:t>
            </w:r>
            <w:r w:rsidRPr="00F655C6">
              <w:rPr>
                <w:lang w:bidi="th-TH"/>
              </w:rPr>
              <w:t>mail address.</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655C6" w:rsidRDefault="001A4F8F" w:rsidP="006418F5">
            <w:pPr>
              <w:pStyle w:val="TableCells"/>
              <w:rPr>
                <w:lang w:bidi="th-TH"/>
              </w:rPr>
            </w:pPr>
            <w:r w:rsidRPr="00F655C6">
              <w:rPr>
                <w:lang w:bidi="th-TH"/>
              </w:rPr>
              <w:t>International Postal Code</w:t>
            </w:r>
          </w:p>
        </w:tc>
        <w:tc>
          <w:tcPr>
            <w:tcW w:w="5400" w:type="dxa"/>
            <w:tcBorders>
              <w:left w:val="double" w:sz="4" w:space="0" w:color="auto"/>
              <w:right w:val="nil"/>
            </w:tcBorders>
          </w:tcPr>
          <w:p w:rsidR="001A4F8F" w:rsidRPr="00F655C6" w:rsidRDefault="001A4F8F" w:rsidP="006418F5">
            <w:pPr>
              <w:pStyle w:val="TableCells"/>
              <w:rPr>
                <w:lang w:bidi="th-TH"/>
              </w:rPr>
            </w:pPr>
            <w:r w:rsidRPr="00F655C6">
              <w:rPr>
                <w:lang w:bidi="th-TH"/>
              </w:rPr>
              <w:t xml:space="preserve">For use with addresses outside the United States where the geographic regions within </w:t>
            </w:r>
            <w:r>
              <w:rPr>
                <w:lang w:bidi="th-TH"/>
              </w:rPr>
              <w:t>p</w:t>
            </w:r>
            <w:r w:rsidRPr="00F655C6">
              <w:rPr>
                <w:lang w:bidi="th-TH"/>
              </w:rPr>
              <w:t xml:space="preserve">rovinces are associated with specific </w:t>
            </w:r>
            <w:r>
              <w:rPr>
                <w:lang w:bidi="th-TH"/>
              </w:rPr>
              <w:t>postal codes</w:t>
            </w:r>
            <w:r w:rsidRPr="00F655C6">
              <w:rPr>
                <w:lang w:bidi="th-TH"/>
              </w:rPr>
              <w:t>, similar to zip codes in the U.S</w:t>
            </w:r>
            <w:r>
              <w:rPr>
                <w:lang w:bidi="th-TH"/>
              </w:rPr>
              <w:t>.</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655C6" w:rsidRDefault="001A4F8F" w:rsidP="006418F5">
            <w:pPr>
              <w:pStyle w:val="TableCells"/>
              <w:rPr>
                <w:lang w:bidi="th-TH"/>
              </w:rPr>
            </w:pPr>
            <w:r w:rsidRPr="00F655C6">
              <w:rPr>
                <w:lang w:bidi="th-TH"/>
              </w:rPr>
              <w:t>International Province</w:t>
            </w:r>
          </w:p>
        </w:tc>
        <w:tc>
          <w:tcPr>
            <w:tcW w:w="5400" w:type="dxa"/>
            <w:tcBorders>
              <w:left w:val="double" w:sz="4" w:space="0" w:color="auto"/>
              <w:right w:val="nil"/>
            </w:tcBorders>
          </w:tcPr>
          <w:p w:rsidR="001A4F8F" w:rsidRPr="00F655C6" w:rsidRDefault="001A4F8F" w:rsidP="006418F5">
            <w:pPr>
              <w:pStyle w:val="TableCells"/>
              <w:rPr>
                <w:lang w:bidi="th-TH"/>
              </w:rPr>
            </w:pPr>
            <w:r w:rsidRPr="00F655C6">
              <w:rPr>
                <w:lang w:bidi="th-TH"/>
              </w:rPr>
              <w:t>For use with addresses outside the United States (for example, Canada) where the areas of the country that are divided into geographic regions are referred to as provinces.</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655C6" w:rsidRDefault="001A4F8F" w:rsidP="006418F5">
            <w:pPr>
              <w:pStyle w:val="TableCells"/>
              <w:rPr>
                <w:lang w:bidi="th-TH"/>
              </w:rPr>
            </w:pPr>
            <w:r w:rsidRPr="00F655C6">
              <w:rPr>
                <w:lang w:bidi="th-TH"/>
              </w:rPr>
              <w:t>Postal Code</w:t>
            </w:r>
          </w:p>
        </w:tc>
        <w:tc>
          <w:tcPr>
            <w:tcW w:w="5400" w:type="dxa"/>
            <w:tcBorders>
              <w:left w:val="double" w:sz="4" w:space="0" w:color="auto"/>
              <w:bottom w:val="single" w:sz="4" w:space="0" w:color="000000"/>
              <w:right w:val="nil"/>
            </w:tcBorders>
          </w:tcPr>
          <w:p w:rsidR="001A4F8F" w:rsidRPr="00F655C6" w:rsidRDefault="001A4F8F" w:rsidP="006418F5">
            <w:pPr>
              <w:pStyle w:val="TableCells"/>
              <w:rPr>
                <w:lang w:bidi="th-TH"/>
              </w:rPr>
            </w:pPr>
            <w:r w:rsidRPr="00F655C6">
              <w:rPr>
                <w:lang w:bidi="th-TH"/>
              </w:rPr>
              <w:t xml:space="preserve">Also known as the </w:t>
            </w:r>
            <w:r>
              <w:rPr>
                <w:lang w:bidi="th-TH"/>
              </w:rPr>
              <w:t>z</w:t>
            </w:r>
            <w:r w:rsidRPr="00F655C6">
              <w:rPr>
                <w:lang w:bidi="th-TH"/>
              </w:rPr>
              <w:t>ip code, this is typically a 5-digit number that represents a geographic region within a state.</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655C6" w:rsidRDefault="001A4F8F" w:rsidP="006418F5">
            <w:pPr>
              <w:pStyle w:val="TableCells"/>
              <w:rPr>
                <w:lang w:bidi="th-TH"/>
              </w:rPr>
            </w:pPr>
            <w:r w:rsidRPr="00F655C6">
              <w:rPr>
                <w:lang w:bidi="th-TH"/>
              </w:rPr>
              <w:t>State</w:t>
            </w:r>
          </w:p>
        </w:tc>
        <w:tc>
          <w:tcPr>
            <w:tcW w:w="5400" w:type="dxa"/>
            <w:tcBorders>
              <w:left w:val="double" w:sz="4" w:space="0" w:color="auto"/>
              <w:bottom w:val="nil"/>
              <w:right w:val="nil"/>
            </w:tcBorders>
          </w:tcPr>
          <w:p w:rsidR="001A4F8F" w:rsidRPr="00F655C6" w:rsidRDefault="001A4F8F" w:rsidP="006418F5">
            <w:pPr>
              <w:pStyle w:val="TableCells"/>
              <w:rPr>
                <w:lang w:bidi="th-TH"/>
              </w:rPr>
            </w:pPr>
            <w:r w:rsidRPr="00F655C6">
              <w:rPr>
                <w:lang w:bidi="th-TH"/>
              </w:rPr>
              <w:t>The two-letter abbreviation for the U.S. state.</w:t>
            </w:r>
          </w:p>
        </w:tc>
      </w:tr>
    </w:tbl>
    <w:p w:rsidR="006418F5" w:rsidRDefault="006418F5" w:rsidP="006418F5">
      <w:pPr>
        <w:pStyle w:val="Heading6"/>
      </w:pPr>
      <w:bookmarkStart w:id="76" w:name="_D2HTopic_68"/>
    </w:p>
    <w:p w:rsidR="006418F5" w:rsidRDefault="006418F5" w:rsidP="006418F5">
      <w:pPr>
        <w:rPr>
          <w:rFonts w:ascii="Arial" w:hAnsi="Arial" w:cs="Arial"/>
          <w:color w:val="993300"/>
          <w:sz w:val="28"/>
          <w:szCs w:val="28"/>
        </w:rPr>
      </w:pPr>
      <w:r>
        <w:br w:type="page"/>
      </w:r>
    </w:p>
    <w:p w:rsidR="001A4F8F" w:rsidRDefault="001A4F8F" w:rsidP="006418F5">
      <w:pPr>
        <w:pStyle w:val="Heading6"/>
      </w:pPr>
      <w:r>
        <w:lastRenderedPageBreak/>
        <w:t>Sh</w:t>
      </w:r>
      <w:r w:rsidRPr="00286933">
        <w:t>i</w:t>
      </w:r>
      <w:r>
        <w:t>p</w:t>
      </w:r>
      <w:r w:rsidRPr="00286933">
        <w:t xml:space="preserve"> </w:t>
      </w:r>
      <w:proofErr w:type="gramStart"/>
      <w:r w:rsidRPr="00286933">
        <w:t>To</w:t>
      </w:r>
      <w:proofErr w:type="gramEnd"/>
      <w:r w:rsidRPr="00286933">
        <w:t xml:space="preserve"> Address </w:t>
      </w:r>
      <w:r>
        <w:t>S</w:t>
      </w:r>
      <w:r w:rsidRPr="00286933">
        <w:t>ection</w:t>
      </w:r>
      <w:r w:rsidR="00903F13">
        <w:fldChar w:fldCharType="begin"/>
      </w:r>
      <w:r>
        <w:instrText xml:space="preserve"> XE "</w:instrText>
      </w:r>
      <w:r w:rsidRPr="000B4560">
        <w:instrText>Customer Invoice document</w:instrText>
      </w:r>
      <w:r>
        <w:instrText>: S</w:instrText>
      </w:r>
      <w:r w:rsidRPr="00286933">
        <w:instrText>h</w:instrText>
      </w:r>
      <w:r>
        <w:instrText>ip</w:instrText>
      </w:r>
      <w:r w:rsidRPr="00286933">
        <w:instrText xml:space="preserve"> To Address </w:instrText>
      </w:r>
      <w:r>
        <w:instrText>s</w:instrText>
      </w:r>
      <w:r w:rsidRPr="00286933">
        <w:instrText>ection</w:instrText>
      </w:r>
      <w:r>
        <w:instrText>, Billing/Shipping t</w:instrText>
      </w:r>
      <w:r w:rsidRPr="00E067FC">
        <w:instrText>ab</w:instrText>
      </w:r>
      <w:r>
        <w:instrText xml:space="preserve">" </w:instrText>
      </w:r>
      <w:r w:rsidR="00903F13">
        <w:fldChar w:fldCharType="end"/>
      </w:r>
      <w:bookmarkEnd w:id="76"/>
    </w:p>
    <w:p w:rsidR="001A4F8F" w:rsidRPr="00E104AF" w:rsidRDefault="001A4F8F" w:rsidP="006418F5"/>
    <w:p w:rsidR="001A4F8F" w:rsidRDefault="001A4F8F" w:rsidP="006418F5">
      <w:pPr>
        <w:pStyle w:val="TableHeading"/>
        <w:rPr>
          <w:lang w:bidi="th-TH"/>
        </w:rPr>
      </w:pPr>
      <w:r>
        <w:rPr>
          <w:lang w:bidi="th-TH"/>
        </w:rPr>
        <w:t xml:space="preserve">Ship to </w:t>
      </w:r>
      <w:proofErr w:type="gramStart"/>
      <w:r>
        <w:rPr>
          <w:lang w:bidi="th-TH"/>
        </w:rPr>
        <w:t>Address</w:t>
      </w:r>
      <w:proofErr w:type="gramEnd"/>
      <w:r>
        <w:rPr>
          <w:lang w:bidi="th-TH"/>
        </w:rPr>
        <w:t xml:space="preserve"> section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RPr="00F655C6" w:rsidTr="006418F5">
        <w:tc>
          <w:tcPr>
            <w:tcW w:w="2131" w:type="dxa"/>
            <w:tcBorders>
              <w:top w:val="single" w:sz="4" w:space="0" w:color="auto"/>
              <w:bottom w:val="thickThinSmallGap" w:sz="12" w:space="0" w:color="auto"/>
              <w:right w:val="double" w:sz="4" w:space="0" w:color="auto"/>
            </w:tcBorders>
          </w:tcPr>
          <w:p w:rsidR="001A4F8F" w:rsidRPr="00F655C6" w:rsidRDefault="001A4F8F" w:rsidP="006418F5">
            <w:pPr>
              <w:pStyle w:val="TableCells"/>
              <w:rPr>
                <w:lang w:bidi="th-TH"/>
              </w:rPr>
            </w:pPr>
            <w:r w:rsidRPr="00F655C6">
              <w:rPr>
                <w:lang w:bidi="th-TH"/>
              </w:rPr>
              <w:t>Title</w:t>
            </w:r>
          </w:p>
        </w:tc>
        <w:tc>
          <w:tcPr>
            <w:tcW w:w="5400" w:type="dxa"/>
            <w:tcBorders>
              <w:top w:val="single" w:sz="4" w:space="0" w:color="auto"/>
              <w:bottom w:val="thickThinSmallGap" w:sz="12" w:space="0" w:color="auto"/>
            </w:tcBorders>
          </w:tcPr>
          <w:p w:rsidR="001A4F8F" w:rsidRPr="00F655C6" w:rsidRDefault="001A4F8F" w:rsidP="006418F5">
            <w:pPr>
              <w:pStyle w:val="TableCells"/>
              <w:rPr>
                <w:lang w:bidi="th-TH"/>
              </w:rPr>
            </w:pPr>
            <w:r>
              <w:rPr>
                <w:lang w:bidi="th-TH"/>
              </w:rPr>
              <w:t>Description</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sidRPr="00F655C6">
              <w:rPr>
                <w:lang w:bidi="th-TH"/>
              </w:rPr>
              <w:t>Address 1</w:t>
            </w:r>
          </w:p>
        </w:tc>
        <w:tc>
          <w:tcPr>
            <w:tcW w:w="5400" w:type="dxa"/>
            <w:tcBorders>
              <w:left w:val="double" w:sz="4" w:space="0" w:color="auto"/>
              <w:right w:val="nil"/>
            </w:tcBorders>
          </w:tcPr>
          <w:p w:rsidR="001A4F8F" w:rsidRDefault="001A4F8F" w:rsidP="006418F5">
            <w:pPr>
              <w:pStyle w:val="TableCells"/>
              <w:rPr>
                <w:lang w:bidi="th-TH"/>
              </w:rPr>
            </w:pPr>
            <w:r w:rsidRPr="00F655C6">
              <w:rPr>
                <w:lang w:bidi="th-TH"/>
              </w:rPr>
              <w:t>The first line of the mai</w:t>
            </w:r>
            <w:r>
              <w:rPr>
                <w:lang w:bidi="th-TH"/>
              </w:rPr>
              <w:t>ling address displaying primary</w:t>
            </w:r>
            <w:r w:rsidRPr="00F655C6">
              <w:rPr>
                <w:lang w:bidi="th-TH"/>
              </w:rPr>
              <w:t xml:space="preserve"> required address information (typically a P.O. box number or street number and street name).</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sidRPr="00F655C6">
              <w:rPr>
                <w:lang w:bidi="th-TH"/>
              </w:rPr>
              <w:t>Address 2</w:t>
            </w:r>
          </w:p>
        </w:tc>
        <w:tc>
          <w:tcPr>
            <w:tcW w:w="5400" w:type="dxa"/>
            <w:tcBorders>
              <w:left w:val="double" w:sz="4" w:space="0" w:color="auto"/>
              <w:right w:val="nil"/>
            </w:tcBorders>
          </w:tcPr>
          <w:p w:rsidR="001A4F8F" w:rsidRDefault="001A4F8F" w:rsidP="006418F5">
            <w:pPr>
              <w:pStyle w:val="TableCells"/>
              <w:rPr>
                <w:lang w:bidi="th-TH"/>
              </w:rPr>
            </w:pPr>
            <w:r w:rsidRPr="00F655C6">
              <w:rPr>
                <w:lang w:bidi="th-TH"/>
              </w:rPr>
              <w:t>The second line of the mailing address</w:t>
            </w:r>
            <w:r>
              <w:rPr>
                <w:lang w:bidi="th-TH"/>
              </w:rPr>
              <w:t>; that is,</w:t>
            </w:r>
            <w:r w:rsidRPr="00F655C6">
              <w:rPr>
                <w:lang w:bidi="th-TH"/>
              </w:rPr>
              <w:t xml:space="preserve"> secondary identifying information </w:t>
            </w:r>
            <w:r>
              <w:rPr>
                <w:lang w:bidi="th-TH"/>
              </w:rPr>
              <w:t>such as</w:t>
            </w:r>
            <w:r w:rsidRPr="00F655C6">
              <w:rPr>
                <w:lang w:bidi="th-TH"/>
              </w:rPr>
              <w:t xml:space="preserve"> a suite number or ATTN name).</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sidRPr="00F655C6">
              <w:rPr>
                <w:lang w:bidi="th-TH"/>
              </w:rPr>
              <w:t>Address Name</w:t>
            </w:r>
          </w:p>
        </w:tc>
        <w:tc>
          <w:tcPr>
            <w:tcW w:w="5400" w:type="dxa"/>
            <w:tcBorders>
              <w:left w:val="double" w:sz="4" w:space="0" w:color="auto"/>
              <w:right w:val="nil"/>
            </w:tcBorders>
          </w:tcPr>
          <w:p w:rsidR="001A4F8F" w:rsidRDefault="001A4F8F" w:rsidP="006418F5">
            <w:pPr>
              <w:pStyle w:val="TableCells"/>
              <w:rPr>
                <w:lang w:bidi="th-TH"/>
              </w:rPr>
            </w:pPr>
            <w:r w:rsidRPr="00F655C6">
              <w:rPr>
                <w:lang w:bidi="th-TH"/>
              </w:rPr>
              <w:t>The name of the organization.</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sidRPr="00F655C6">
              <w:rPr>
                <w:lang w:bidi="th-TH"/>
              </w:rPr>
              <w:t>Address Type</w:t>
            </w:r>
          </w:p>
        </w:tc>
        <w:tc>
          <w:tcPr>
            <w:tcW w:w="5400" w:type="dxa"/>
            <w:tcBorders>
              <w:left w:val="double" w:sz="4" w:space="0" w:color="auto"/>
              <w:right w:val="nil"/>
            </w:tcBorders>
          </w:tcPr>
          <w:p w:rsidR="001A4F8F" w:rsidRDefault="001A4F8F" w:rsidP="006418F5">
            <w:pPr>
              <w:pStyle w:val="TableCells"/>
              <w:rPr>
                <w:lang w:bidi="th-TH"/>
              </w:rPr>
            </w:pPr>
            <w:r w:rsidRPr="00F655C6">
              <w:rPr>
                <w:lang w:bidi="th-TH"/>
              </w:rPr>
              <w:t>Displays the type of address (P for P</w:t>
            </w:r>
            <w:r>
              <w:rPr>
                <w:lang w:bidi="th-TH"/>
              </w:rPr>
              <w:t>rimary or A for Alternate</w:t>
            </w:r>
            <w:r w:rsidRPr="00F655C6">
              <w:rPr>
                <w:lang w:bidi="th-TH"/>
              </w:rPr>
              <w:t>).</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sidRPr="00F655C6">
              <w:rPr>
                <w:lang w:bidi="th-TH"/>
              </w:rPr>
              <w:t>City</w:t>
            </w:r>
          </w:p>
        </w:tc>
        <w:tc>
          <w:tcPr>
            <w:tcW w:w="5400" w:type="dxa"/>
            <w:tcBorders>
              <w:left w:val="double" w:sz="4" w:space="0" w:color="auto"/>
              <w:right w:val="nil"/>
            </w:tcBorders>
          </w:tcPr>
          <w:p w:rsidR="001A4F8F" w:rsidRDefault="001A4F8F" w:rsidP="006418F5">
            <w:pPr>
              <w:pStyle w:val="TableCells"/>
              <w:rPr>
                <w:lang w:bidi="th-TH"/>
              </w:rPr>
            </w:pPr>
            <w:r w:rsidRPr="00F655C6">
              <w:rPr>
                <w:lang w:bidi="th-TH"/>
              </w:rPr>
              <w:t>The name of the city.</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sidRPr="00F655C6">
              <w:rPr>
                <w:lang w:bidi="th-TH"/>
              </w:rPr>
              <w:t>Country</w:t>
            </w:r>
          </w:p>
        </w:tc>
        <w:tc>
          <w:tcPr>
            <w:tcW w:w="5400" w:type="dxa"/>
            <w:tcBorders>
              <w:left w:val="double" w:sz="4" w:space="0" w:color="auto"/>
              <w:right w:val="nil"/>
            </w:tcBorders>
          </w:tcPr>
          <w:p w:rsidR="001A4F8F" w:rsidRDefault="001A4F8F" w:rsidP="006418F5">
            <w:pPr>
              <w:pStyle w:val="TableCells"/>
              <w:rPr>
                <w:lang w:bidi="th-TH"/>
              </w:rPr>
            </w:pPr>
            <w:r w:rsidRPr="00F655C6">
              <w:rPr>
                <w:lang w:bidi="th-TH"/>
              </w:rPr>
              <w:t>The common abbreviation of the name of the country</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655C6" w:rsidRDefault="001A4F8F" w:rsidP="006418F5">
            <w:pPr>
              <w:pStyle w:val="TableCells"/>
              <w:rPr>
                <w:lang w:bidi="th-TH"/>
              </w:rPr>
            </w:pPr>
            <w:r w:rsidRPr="00F655C6">
              <w:rPr>
                <w:lang w:bidi="th-TH"/>
              </w:rPr>
              <w:t>Email Address</w:t>
            </w:r>
          </w:p>
        </w:tc>
        <w:tc>
          <w:tcPr>
            <w:tcW w:w="5400" w:type="dxa"/>
            <w:tcBorders>
              <w:left w:val="double" w:sz="4" w:space="0" w:color="auto"/>
              <w:right w:val="nil"/>
            </w:tcBorders>
          </w:tcPr>
          <w:p w:rsidR="001A4F8F" w:rsidRPr="00F655C6" w:rsidRDefault="001A4F8F" w:rsidP="006418F5">
            <w:pPr>
              <w:pStyle w:val="TableCells"/>
              <w:rPr>
                <w:lang w:bidi="th-TH"/>
              </w:rPr>
            </w:pPr>
            <w:r>
              <w:rPr>
                <w:lang w:bidi="th-TH"/>
              </w:rPr>
              <w:t>The e</w:t>
            </w:r>
            <w:r w:rsidRPr="00F655C6">
              <w:rPr>
                <w:lang w:bidi="th-TH"/>
              </w:rPr>
              <w:t>mail address</w:t>
            </w:r>
            <w:r>
              <w:rPr>
                <w:lang w:bidi="th-TH"/>
              </w:rPr>
              <w:t>.</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655C6" w:rsidRDefault="001A4F8F" w:rsidP="006418F5">
            <w:pPr>
              <w:pStyle w:val="TableCells"/>
              <w:rPr>
                <w:lang w:bidi="th-TH"/>
              </w:rPr>
            </w:pPr>
            <w:r w:rsidRPr="00F655C6">
              <w:rPr>
                <w:lang w:bidi="th-TH"/>
              </w:rPr>
              <w:t>International Postal Code</w:t>
            </w:r>
          </w:p>
        </w:tc>
        <w:tc>
          <w:tcPr>
            <w:tcW w:w="5400" w:type="dxa"/>
            <w:tcBorders>
              <w:left w:val="double" w:sz="4" w:space="0" w:color="auto"/>
              <w:right w:val="nil"/>
            </w:tcBorders>
          </w:tcPr>
          <w:p w:rsidR="001A4F8F" w:rsidRPr="00F655C6" w:rsidRDefault="001A4F8F" w:rsidP="006418F5">
            <w:pPr>
              <w:pStyle w:val="TableCells"/>
              <w:rPr>
                <w:lang w:bidi="th-TH"/>
              </w:rPr>
            </w:pPr>
            <w:r w:rsidRPr="00F655C6">
              <w:rPr>
                <w:lang w:bidi="th-TH"/>
              </w:rPr>
              <w:t xml:space="preserve">For use with addresses outside the United States where the geographic regions within </w:t>
            </w:r>
            <w:r>
              <w:rPr>
                <w:lang w:bidi="th-TH"/>
              </w:rPr>
              <w:t>p</w:t>
            </w:r>
            <w:r w:rsidRPr="00F655C6">
              <w:rPr>
                <w:lang w:bidi="th-TH"/>
              </w:rPr>
              <w:t xml:space="preserve">rovinces are associated with specific </w:t>
            </w:r>
            <w:r>
              <w:rPr>
                <w:lang w:bidi="th-TH"/>
              </w:rPr>
              <w:t>postal codes</w:t>
            </w:r>
            <w:r w:rsidRPr="00F655C6">
              <w:rPr>
                <w:lang w:bidi="th-TH"/>
              </w:rPr>
              <w:t>, similar to zip codes in the U.S</w:t>
            </w:r>
            <w:r>
              <w:rPr>
                <w:lang w:bidi="th-TH"/>
              </w:rPr>
              <w:t>.</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655C6" w:rsidRDefault="001A4F8F" w:rsidP="006418F5">
            <w:pPr>
              <w:pStyle w:val="TableCells"/>
              <w:rPr>
                <w:lang w:bidi="th-TH"/>
              </w:rPr>
            </w:pPr>
            <w:r w:rsidRPr="00F655C6">
              <w:rPr>
                <w:lang w:bidi="th-TH"/>
              </w:rPr>
              <w:t>International Province</w:t>
            </w:r>
          </w:p>
        </w:tc>
        <w:tc>
          <w:tcPr>
            <w:tcW w:w="5400" w:type="dxa"/>
            <w:tcBorders>
              <w:left w:val="double" w:sz="4" w:space="0" w:color="auto"/>
              <w:right w:val="nil"/>
            </w:tcBorders>
          </w:tcPr>
          <w:p w:rsidR="001A4F8F" w:rsidRPr="00F655C6" w:rsidRDefault="001A4F8F" w:rsidP="006418F5">
            <w:pPr>
              <w:pStyle w:val="TableCells"/>
              <w:rPr>
                <w:lang w:bidi="th-TH"/>
              </w:rPr>
            </w:pPr>
            <w:r w:rsidRPr="00F655C6">
              <w:rPr>
                <w:lang w:bidi="th-TH"/>
              </w:rPr>
              <w:t>For use with addresses outside the United States (for example, Canada) where the areas of the country that are divided into geographic regions are referred to as provinces.</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655C6" w:rsidRDefault="001A4F8F" w:rsidP="006418F5">
            <w:pPr>
              <w:pStyle w:val="TableCells"/>
              <w:rPr>
                <w:lang w:bidi="th-TH"/>
              </w:rPr>
            </w:pPr>
            <w:r w:rsidRPr="00F655C6">
              <w:rPr>
                <w:lang w:bidi="th-TH"/>
              </w:rPr>
              <w:t>Postal Code</w:t>
            </w:r>
          </w:p>
        </w:tc>
        <w:tc>
          <w:tcPr>
            <w:tcW w:w="5400" w:type="dxa"/>
            <w:tcBorders>
              <w:left w:val="double" w:sz="4" w:space="0" w:color="auto"/>
              <w:right w:val="nil"/>
            </w:tcBorders>
          </w:tcPr>
          <w:p w:rsidR="001A4F8F" w:rsidRPr="00F655C6" w:rsidRDefault="001A4F8F" w:rsidP="006418F5">
            <w:pPr>
              <w:pStyle w:val="TableCells"/>
              <w:rPr>
                <w:lang w:bidi="th-TH"/>
              </w:rPr>
            </w:pPr>
            <w:r w:rsidRPr="00F655C6">
              <w:rPr>
                <w:lang w:bidi="th-TH"/>
              </w:rPr>
              <w:t xml:space="preserve">Also known as the </w:t>
            </w:r>
            <w:r>
              <w:rPr>
                <w:lang w:bidi="th-TH"/>
              </w:rPr>
              <w:t xml:space="preserve">zip code, this is typically a 5 </w:t>
            </w:r>
            <w:r w:rsidRPr="00F655C6">
              <w:rPr>
                <w:lang w:bidi="th-TH"/>
              </w:rPr>
              <w:t>digit number that represents a geographic region within a state.</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655C6" w:rsidRDefault="001A4F8F" w:rsidP="006418F5">
            <w:pPr>
              <w:pStyle w:val="TableCells"/>
              <w:rPr>
                <w:lang w:bidi="th-TH"/>
              </w:rPr>
            </w:pPr>
            <w:r>
              <w:rPr>
                <w:lang w:bidi="th-TH"/>
              </w:rPr>
              <w:t>Sh</w:t>
            </w:r>
            <w:r w:rsidRPr="00F655C6">
              <w:rPr>
                <w:lang w:bidi="th-TH"/>
              </w:rPr>
              <w:t>i</w:t>
            </w:r>
            <w:r>
              <w:rPr>
                <w:lang w:bidi="th-TH"/>
              </w:rPr>
              <w:t>p</w:t>
            </w:r>
            <w:r w:rsidRPr="00F655C6">
              <w:rPr>
                <w:lang w:bidi="th-TH"/>
              </w:rPr>
              <w:t xml:space="preserve"> To Address Identifier</w:t>
            </w:r>
          </w:p>
        </w:tc>
        <w:tc>
          <w:tcPr>
            <w:tcW w:w="5400" w:type="dxa"/>
            <w:tcBorders>
              <w:left w:val="double" w:sz="4" w:space="0" w:color="auto"/>
              <w:bottom w:val="single" w:sz="4" w:space="0" w:color="000000"/>
              <w:right w:val="nil"/>
            </w:tcBorders>
          </w:tcPr>
          <w:p w:rsidR="001A4F8F" w:rsidRPr="00F655C6" w:rsidRDefault="001A4F8F" w:rsidP="006418F5">
            <w:pPr>
              <w:pStyle w:val="TableCells"/>
              <w:rPr>
                <w:lang w:bidi="th-TH"/>
              </w:rPr>
            </w:pPr>
            <w:r>
              <w:rPr>
                <w:lang w:bidi="th-TH"/>
              </w:rPr>
              <w:t xml:space="preserve">The address to which goods were shipped; if no shipping address is specified, then goods are treated as picked up at the billing organization's location. </w:t>
            </w:r>
            <w:r w:rsidRPr="00F655C6">
              <w:rPr>
                <w:lang w:bidi="th-TH"/>
              </w:rPr>
              <w:t>Use the lookup and refresh tools as necessary to locate and specify the unique identifier for a particular organization address</w:t>
            </w:r>
            <w:r>
              <w:rPr>
                <w:lang w:bidi="th-TH"/>
              </w:rPr>
              <w:t xml:space="preserve">. </w:t>
            </w:r>
            <w:r w:rsidRPr="00F655C6">
              <w:rPr>
                <w:lang w:bidi="th-TH"/>
              </w:rPr>
              <w:t xml:space="preserve">This selection automatically populates the </w:t>
            </w:r>
            <w:r>
              <w:rPr>
                <w:lang w:bidi="th-TH"/>
              </w:rPr>
              <w:t>Sh</w:t>
            </w:r>
            <w:r w:rsidRPr="00F655C6">
              <w:rPr>
                <w:lang w:bidi="th-TH"/>
              </w:rPr>
              <w:t>i</w:t>
            </w:r>
            <w:r>
              <w:rPr>
                <w:lang w:bidi="th-TH"/>
              </w:rPr>
              <w:t>p</w:t>
            </w:r>
            <w:r w:rsidRPr="00F655C6">
              <w:rPr>
                <w:lang w:bidi="th-TH"/>
              </w:rPr>
              <w:t xml:space="preserve"> To Address fields with the information saved in the record, as </w:t>
            </w:r>
            <w:proofErr w:type="gramStart"/>
            <w:r w:rsidRPr="00F655C6">
              <w:rPr>
                <w:lang w:bidi="th-TH"/>
              </w:rPr>
              <w:t>does</w:t>
            </w:r>
            <w:proofErr w:type="gramEnd"/>
            <w:r w:rsidRPr="00F655C6">
              <w:rPr>
                <w:lang w:bidi="th-TH"/>
              </w:rPr>
              <w:t xml:space="preserve"> selection of the </w:t>
            </w:r>
            <w:r w:rsidRPr="00EA1AA7">
              <w:rPr>
                <w:rStyle w:val="Strong"/>
                <w:lang w:bidi="th-TH"/>
              </w:rPr>
              <w:t>Customer Number</w:t>
            </w:r>
            <w:r w:rsidRPr="00F655C6">
              <w:rPr>
                <w:lang w:bidi="th-TH"/>
              </w:rPr>
              <w:t xml:space="preserve"> in the </w:t>
            </w:r>
            <w:r w:rsidRPr="00EA1AA7">
              <w:rPr>
                <w:rStyle w:val="Strong"/>
                <w:lang w:bidi="th-TH"/>
              </w:rPr>
              <w:t>General</w:t>
            </w:r>
            <w:r w:rsidRPr="00F655C6">
              <w:rPr>
                <w:lang w:bidi="th-TH"/>
              </w:rPr>
              <w:t xml:space="preserve"> tab</w:t>
            </w:r>
            <w:r>
              <w:rPr>
                <w:lang w:bidi="th-TH"/>
              </w:rPr>
              <w:t>. The default value is the primary address for the customer, but any valid address on the Customer record may be selected.</w:t>
            </w:r>
          </w:p>
        </w:tc>
      </w:tr>
      <w:tr w:rsidR="001A4F8F" w:rsidRPr="00F655C6"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655C6" w:rsidRDefault="001A4F8F" w:rsidP="006418F5">
            <w:pPr>
              <w:pStyle w:val="TableCells"/>
              <w:rPr>
                <w:lang w:bidi="th-TH"/>
              </w:rPr>
            </w:pPr>
            <w:r w:rsidRPr="00F655C6">
              <w:rPr>
                <w:lang w:bidi="th-TH"/>
              </w:rPr>
              <w:t>State</w:t>
            </w:r>
          </w:p>
        </w:tc>
        <w:tc>
          <w:tcPr>
            <w:tcW w:w="5400" w:type="dxa"/>
            <w:tcBorders>
              <w:left w:val="double" w:sz="4" w:space="0" w:color="auto"/>
              <w:bottom w:val="nil"/>
              <w:right w:val="nil"/>
            </w:tcBorders>
          </w:tcPr>
          <w:p w:rsidR="001A4F8F" w:rsidRPr="00F655C6" w:rsidRDefault="001A4F8F" w:rsidP="006418F5">
            <w:pPr>
              <w:pStyle w:val="TableCells"/>
              <w:rPr>
                <w:lang w:bidi="th-TH"/>
              </w:rPr>
            </w:pPr>
            <w:r>
              <w:rPr>
                <w:lang w:bidi="th-TH"/>
              </w:rPr>
              <w:t xml:space="preserve">The two </w:t>
            </w:r>
            <w:r w:rsidRPr="00F655C6">
              <w:rPr>
                <w:lang w:bidi="th-TH"/>
              </w:rPr>
              <w:t>letter abbreviation for the U.S. state.</w:t>
            </w:r>
          </w:p>
        </w:tc>
      </w:tr>
    </w:tbl>
    <w:p w:rsidR="006418F5" w:rsidRDefault="006418F5" w:rsidP="006418F5">
      <w:pPr>
        <w:pStyle w:val="Heading5"/>
      </w:pPr>
      <w:bookmarkStart w:id="77" w:name="_D2HTopic_69"/>
    </w:p>
    <w:p w:rsidR="006418F5" w:rsidRDefault="006418F5" w:rsidP="006418F5">
      <w:pPr>
        <w:rPr>
          <w:rFonts w:ascii="Arial" w:hAnsi="Arial" w:cs="Arial"/>
          <w:sz w:val="32"/>
          <w:szCs w:val="32"/>
        </w:rPr>
      </w:pPr>
      <w:r>
        <w:br w:type="page"/>
      </w:r>
    </w:p>
    <w:p w:rsidR="001A4F8F" w:rsidRDefault="001A4F8F" w:rsidP="006418F5">
      <w:pPr>
        <w:pStyle w:val="Heading5"/>
      </w:pPr>
      <w:r>
        <w:lastRenderedPageBreak/>
        <w:t xml:space="preserve">Accounting Lines </w:t>
      </w:r>
      <w:r w:rsidRPr="00E067FC">
        <w:t>Tab</w:t>
      </w:r>
      <w:r w:rsidR="00903F13">
        <w:fldChar w:fldCharType="begin"/>
      </w:r>
      <w:r>
        <w:instrText xml:space="preserve"> XE "</w:instrText>
      </w:r>
      <w:r w:rsidRPr="000B4560">
        <w:instrText>Customer Invoice document</w:instrText>
      </w:r>
      <w:r>
        <w:instrText>:Accounting Lines t</w:instrText>
      </w:r>
      <w:r w:rsidRPr="00E067FC">
        <w:instrText>ab</w:instrText>
      </w:r>
      <w:r>
        <w:instrText xml:space="preserve">" </w:instrText>
      </w:r>
      <w:r w:rsidR="00903F13">
        <w:fldChar w:fldCharType="end"/>
      </w:r>
      <w:bookmarkEnd w:id="77"/>
    </w:p>
    <w:p w:rsidR="001A4F8F" w:rsidRPr="00E104AF" w:rsidRDefault="001A4F8F" w:rsidP="006418F5">
      <w:pPr>
        <w:pStyle w:val="Definition"/>
      </w:pPr>
    </w:p>
    <w:p w:rsidR="001A4F8F" w:rsidRDefault="001A4F8F" w:rsidP="006418F5">
      <w:pPr>
        <w:pStyle w:val="BodyText"/>
      </w:pPr>
      <w:r>
        <w:t xml:space="preserve">The </w:t>
      </w:r>
      <w:r w:rsidRPr="00EA1AA7">
        <w:rPr>
          <w:rStyle w:val="Strong"/>
        </w:rPr>
        <w:t>Accounting Lines</w:t>
      </w:r>
      <w:r>
        <w:t xml:space="preserve"> tab contains several fields that are specific to the customer invoice in addition to the fields found on the standard </w:t>
      </w:r>
      <w:r w:rsidRPr="00AC43BF">
        <w:rPr>
          <w:rStyle w:val="Strong"/>
        </w:rPr>
        <w:t>Accounting Lines</w:t>
      </w:r>
      <w:r>
        <w:t xml:space="preserve"> tab.</w:t>
      </w:r>
    </w:p>
    <w:p w:rsidR="001A4F8F" w:rsidRDefault="001A4F8F" w:rsidP="006418F5">
      <w:pPr>
        <w:pStyle w:val="BodyText"/>
      </w:pPr>
    </w:p>
    <w:p w:rsidR="001A4F8F" w:rsidRPr="00482F00" w:rsidRDefault="001A4F8F" w:rsidP="006418F5">
      <w:pPr>
        <w:pStyle w:val="Note"/>
      </w:pPr>
      <w:r>
        <w:drawing>
          <wp:inline distT="0" distB="0" distL="0" distR="0">
            <wp:extent cx="165100" cy="165100"/>
            <wp:effectExtent l="0" t="0" r="635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100" cy="165100"/>
                    </a:xfrm>
                    <a:prstGeom prst="rect">
                      <a:avLst/>
                    </a:prstGeom>
                    <a:noFill/>
                    <a:ln>
                      <a:noFill/>
                    </a:ln>
                  </pic:spPr>
                </pic:pic>
              </a:graphicData>
            </a:graphic>
          </wp:inline>
        </w:drawing>
      </w:r>
      <w:r w:rsidRPr="00482F00">
        <w:rPr>
          <w:rFonts w:eastAsia="MS Gothic"/>
          <w:szCs w:val="22"/>
        </w:rPr>
        <w:tab/>
      </w:r>
      <w:r w:rsidRPr="00482F00">
        <w:t xml:space="preserve">For more information about the standard </w:t>
      </w:r>
      <w:r>
        <w:t>Accounting Lines tab</w:t>
      </w:r>
      <w:r w:rsidRPr="00482F00">
        <w:t xml:space="preserve">, </w:t>
      </w:r>
      <w:r>
        <w:t xml:space="preserve">see </w:t>
      </w:r>
      <w:r>
        <w:rPr>
          <w:vanish/>
        </w:rPr>
        <w:t xml:space="preserve"> </w:t>
      </w:r>
      <w:r>
        <w:t xml:space="preserve">Accounting Lines Tab in the </w:t>
      </w:r>
      <w:r w:rsidRPr="00336F7F">
        <w:rPr>
          <w:rStyle w:val="Emphasis"/>
        </w:rPr>
        <w:t>Overview and Introduction to the User Interface</w:t>
      </w:r>
      <w:r>
        <w:t>.</w:t>
      </w:r>
      <w:r w:rsidR="00903F13" w:rsidRPr="00482F00">
        <w:rPr>
          <w:rStyle w:val="ResearchLater"/>
          <w:b w:val="0"/>
        </w:rPr>
        <w:fldChar w:fldCharType="begin"/>
      </w:r>
      <w:r w:rsidRPr="00482F00">
        <w:rPr>
          <w:rStyle w:val="ResearchLater"/>
        </w:rPr>
        <w:instrText xml:space="preserve"> \MinBodyLeft 108 </w:instrText>
      </w:r>
      <w:r w:rsidR="00903F13" w:rsidRPr="00482F00">
        <w:rPr>
          <w:rStyle w:val="ResearchLater"/>
          <w:b w:val="0"/>
        </w:rPr>
        <w:fldChar w:fldCharType="end"/>
      </w:r>
    </w:p>
    <w:p w:rsidR="001A4F8F" w:rsidRDefault="001A4F8F" w:rsidP="006418F5">
      <w:pPr>
        <w:pStyle w:val="BodyText"/>
      </w:pPr>
    </w:p>
    <w:p w:rsidR="001A4F8F" w:rsidRPr="00F655C6" w:rsidRDefault="001A4F8F" w:rsidP="006418F5">
      <w:pPr>
        <w:pStyle w:val="TableHeading"/>
        <w:rPr>
          <w:lang w:bidi="th-TH"/>
        </w:rPr>
      </w:pPr>
      <w:r>
        <w:rPr>
          <w:lang w:bidi="th-TH"/>
        </w:rPr>
        <w:t>Additional fields on the Accounting Lines tab</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3664E2"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top w:val="single" w:sz="4" w:space="0" w:color="000000"/>
              <w:left w:val="nil"/>
              <w:bottom w:val="single" w:sz="4" w:space="0" w:color="000000"/>
              <w:right w:val="double" w:sz="4" w:space="0" w:color="auto"/>
            </w:tcBorders>
          </w:tcPr>
          <w:p w:rsidR="001A4F8F" w:rsidRPr="00D37BCD" w:rsidRDefault="001A4F8F" w:rsidP="006418F5">
            <w:pPr>
              <w:pStyle w:val="TableCells"/>
              <w:rPr>
                <w:lang w:bidi="th-TH"/>
              </w:rPr>
            </w:pPr>
            <w:r w:rsidRPr="00D37BCD">
              <w:rPr>
                <w:lang w:bidi="th-TH"/>
              </w:rPr>
              <w:t>Invoice Item Code</w:t>
            </w:r>
          </w:p>
        </w:tc>
        <w:tc>
          <w:tcPr>
            <w:tcW w:w="5400" w:type="dxa"/>
            <w:tcBorders>
              <w:top w:val="single" w:sz="4" w:space="0" w:color="000000"/>
              <w:left w:val="double" w:sz="4" w:space="0" w:color="auto"/>
              <w:bottom w:val="single" w:sz="4" w:space="0" w:color="000000"/>
              <w:right w:val="nil"/>
            </w:tcBorders>
          </w:tcPr>
          <w:p w:rsidR="001A4F8F" w:rsidRPr="00D37BCD" w:rsidRDefault="001A4F8F" w:rsidP="006418F5">
            <w:pPr>
              <w:pStyle w:val="TableCells"/>
              <w:rPr>
                <w:lang w:bidi="th-TH"/>
              </w:rPr>
            </w:pPr>
            <w:r w:rsidRPr="00D37BCD">
              <w:rPr>
                <w:lang w:bidi="th-TH"/>
              </w:rPr>
              <w:t>Enter the Invoice Item Code or search fr</w:t>
            </w:r>
            <w:r>
              <w:rPr>
                <w:lang w:bidi="th-TH"/>
              </w:rPr>
              <w:t>om the Invoice Item Code lookup</w:t>
            </w:r>
          </w:p>
        </w:tc>
      </w:tr>
      <w:tr w:rsidR="001A4F8F" w:rsidRPr="003664E2"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top w:val="single" w:sz="4" w:space="0" w:color="000000"/>
              <w:left w:val="nil"/>
              <w:bottom w:val="single" w:sz="4" w:space="0" w:color="000000"/>
              <w:right w:val="double" w:sz="4" w:space="0" w:color="auto"/>
            </w:tcBorders>
          </w:tcPr>
          <w:p w:rsidR="001A4F8F" w:rsidRPr="00D37BCD" w:rsidRDefault="001A4F8F" w:rsidP="006418F5">
            <w:pPr>
              <w:pStyle w:val="TableCells"/>
              <w:rPr>
                <w:lang w:bidi="th-TH"/>
              </w:rPr>
            </w:pPr>
            <w:r w:rsidRPr="00D37BCD">
              <w:rPr>
                <w:lang w:bidi="th-TH"/>
              </w:rPr>
              <w:t>Invoice Item Description</w:t>
            </w:r>
          </w:p>
        </w:tc>
        <w:tc>
          <w:tcPr>
            <w:tcW w:w="5400" w:type="dxa"/>
            <w:tcBorders>
              <w:top w:val="single" w:sz="4" w:space="0" w:color="000000"/>
              <w:left w:val="double" w:sz="4" w:space="0" w:color="auto"/>
              <w:bottom w:val="single" w:sz="4" w:space="0" w:color="000000"/>
              <w:right w:val="nil"/>
            </w:tcBorders>
          </w:tcPr>
          <w:p w:rsidR="001A4F8F" w:rsidRDefault="001A4F8F" w:rsidP="006418F5">
            <w:pPr>
              <w:pStyle w:val="TableCells"/>
              <w:rPr>
                <w:lang w:bidi="th-TH"/>
              </w:rPr>
            </w:pPr>
            <w:r w:rsidRPr="00D37BCD">
              <w:rPr>
                <w:lang w:bidi="th-TH"/>
              </w:rPr>
              <w:t>Enter the description of this line item.</w:t>
            </w:r>
          </w:p>
          <w:p w:rsidR="001A4F8F" w:rsidRPr="00D37BCD" w:rsidRDefault="001A4F8F" w:rsidP="006418F5">
            <w:pPr>
              <w:pStyle w:val="Noteintable"/>
              <w:rPr>
                <w:lang w:bidi="th-TH"/>
              </w:rPr>
            </w:pPr>
            <w:r>
              <w:drawing>
                <wp:inline distT="0" distB="0" distL="0" distR="0">
                  <wp:extent cx="143510" cy="143510"/>
                  <wp:effectExtent l="19050" t="0" r="8890" b="0"/>
                  <wp:docPr id="72"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t xml:space="preserve">Clicking the </w:t>
            </w:r>
            <w:r>
              <w:drawing>
                <wp:inline distT="0" distB="0" distL="0" distR="0">
                  <wp:extent cx="180952" cy="18095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80952" cy="180952"/>
                          </a:xfrm>
                          <a:prstGeom prst="rect">
                            <a:avLst/>
                          </a:prstGeom>
                        </pic:spPr>
                      </pic:pic>
                    </a:graphicData>
                  </a:graphic>
                </wp:inline>
              </w:drawing>
            </w:r>
            <w:r>
              <w:t xml:space="preserve"> icon opens a screen where the complete item description is displayed.</w:t>
            </w:r>
          </w:p>
        </w:tc>
      </w:tr>
      <w:tr w:rsidR="001A4F8F" w:rsidRPr="003664E2"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top w:val="single" w:sz="4" w:space="0" w:color="000000"/>
              <w:left w:val="nil"/>
              <w:bottom w:val="single" w:sz="4" w:space="0" w:color="000000"/>
              <w:right w:val="double" w:sz="4" w:space="0" w:color="auto"/>
            </w:tcBorders>
          </w:tcPr>
          <w:p w:rsidR="001A4F8F" w:rsidRPr="00D37BCD" w:rsidRDefault="001A4F8F" w:rsidP="006418F5">
            <w:pPr>
              <w:pStyle w:val="TableCells"/>
              <w:rPr>
                <w:lang w:bidi="th-TH"/>
              </w:rPr>
            </w:pPr>
            <w:r w:rsidRPr="00D37BCD">
              <w:rPr>
                <w:lang w:bidi="th-TH"/>
              </w:rPr>
              <w:t>Invoice Item Quantity</w:t>
            </w:r>
          </w:p>
        </w:tc>
        <w:tc>
          <w:tcPr>
            <w:tcW w:w="5400" w:type="dxa"/>
            <w:tcBorders>
              <w:top w:val="single" w:sz="4" w:space="0" w:color="000000"/>
              <w:left w:val="double" w:sz="4" w:space="0" w:color="auto"/>
              <w:bottom w:val="single" w:sz="4" w:space="0" w:color="000000"/>
              <w:right w:val="nil"/>
            </w:tcBorders>
          </w:tcPr>
          <w:p w:rsidR="001A4F8F" w:rsidRPr="00D37BCD" w:rsidRDefault="001A4F8F" w:rsidP="006418F5">
            <w:pPr>
              <w:pStyle w:val="TableCells"/>
              <w:rPr>
                <w:lang w:bidi="th-TH"/>
              </w:rPr>
            </w:pPr>
            <w:r w:rsidRPr="00D37BCD">
              <w:rPr>
                <w:lang w:bidi="th-TH"/>
              </w:rPr>
              <w:t>Required. Enter the quantity to be invoiced for this line item.</w:t>
            </w:r>
          </w:p>
        </w:tc>
      </w:tr>
      <w:tr w:rsidR="001A4F8F" w:rsidRPr="003664E2"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top w:val="single" w:sz="4" w:space="0" w:color="000000"/>
              <w:left w:val="nil"/>
              <w:bottom w:val="single" w:sz="4" w:space="0" w:color="000000"/>
              <w:right w:val="double" w:sz="4" w:space="0" w:color="auto"/>
            </w:tcBorders>
          </w:tcPr>
          <w:p w:rsidR="001A4F8F" w:rsidRPr="00D37BCD" w:rsidRDefault="001A4F8F" w:rsidP="006418F5">
            <w:pPr>
              <w:pStyle w:val="TableCells"/>
              <w:rPr>
                <w:lang w:bidi="th-TH"/>
              </w:rPr>
            </w:pPr>
            <w:r w:rsidRPr="00D37BCD">
              <w:rPr>
                <w:lang w:bidi="th-TH"/>
              </w:rPr>
              <w:t>Invoice Item Service Date</w:t>
            </w:r>
          </w:p>
        </w:tc>
        <w:tc>
          <w:tcPr>
            <w:tcW w:w="5400" w:type="dxa"/>
            <w:tcBorders>
              <w:top w:val="single" w:sz="4" w:space="0" w:color="000000"/>
              <w:left w:val="double" w:sz="4" w:space="0" w:color="auto"/>
              <w:bottom w:val="single" w:sz="4" w:space="0" w:color="000000"/>
              <w:right w:val="nil"/>
            </w:tcBorders>
          </w:tcPr>
          <w:p w:rsidR="001A4F8F" w:rsidRPr="00D37BCD" w:rsidRDefault="001A4F8F" w:rsidP="006418F5">
            <w:pPr>
              <w:pStyle w:val="TableCells"/>
              <w:rPr>
                <w:lang w:bidi="th-TH"/>
              </w:rPr>
            </w:pPr>
            <w:r w:rsidRPr="00D37BCD">
              <w:rPr>
                <w:lang w:bidi="th-TH"/>
              </w:rPr>
              <w:t>Enter the date of service for this line item.</w:t>
            </w:r>
          </w:p>
        </w:tc>
      </w:tr>
      <w:tr w:rsidR="001A4F8F" w:rsidRPr="003664E2"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top w:val="single" w:sz="4" w:space="0" w:color="000000"/>
              <w:left w:val="nil"/>
              <w:bottom w:val="single" w:sz="4" w:space="0" w:color="000000"/>
              <w:right w:val="double" w:sz="4" w:space="0" w:color="auto"/>
            </w:tcBorders>
          </w:tcPr>
          <w:p w:rsidR="001A4F8F" w:rsidRPr="00D37BCD" w:rsidRDefault="001A4F8F" w:rsidP="006418F5">
            <w:pPr>
              <w:pStyle w:val="TableCells"/>
              <w:rPr>
                <w:lang w:bidi="th-TH"/>
              </w:rPr>
            </w:pPr>
            <w:r w:rsidRPr="00D37BCD">
              <w:rPr>
                <w:lang w:bidi="th-TH"/>
              </w:rPr>
              <w:t>Invoice Item Unit of Measure Code</w:t>
            </w:r>
          </w:p>
        </w:tc>
        <w:tc>
          <w:tcPr>
            <w:tcW w:w="5400" w:type="dxa"/>
            <w:tcBorders>
              <w:top w:val="single" w:sz="4" w:space="0" w:color="000000"/>
              <w:left w:val="double" w:sz="4" w:space="0" w:color="auto"/>
              <w:bottom w:val="single" w:sz="4" w:space="0" w:color="000000"/>
              <w:right w:val="nil"/>
            </w:tcBorders>
          </w:tcPr>
          <w:p w:rsidR="001A4F8F" w:rsidRPr="00D37BCD" w:rsidRDefault="001A4F8F" w:rsidP="006418F5">
            <w:pPr>
              <w:pStyle w:val="TableCells"/>
              <w:rPr>
                <w:lang w:bidi="th-TH"/>
              </w:rPr>
            </w:pPr>
            <w:r>
              <w:rPr>
                <w:lang w:bidi="th-TH"/>
              </w:rPr>
              <w:t xml:space="preserve">Required. </w:t>
            </w:r>
            <w:r w:rsidRPr="00D37BCD">
              <w:rPr>
                <w:lang w:bidi="th-TH"/>
              </w:rPr>
              <w:t>Enter the unit of measure for this line ite</w:t>
            </w:r>
            <w:r>
              <w:rPr>
                <w:lang w:bidi="th-TH"/>
              </w:rPr>
              <w:t>m or search from the UOM lookup</w:t>
            </w:r>
            <w:r w:rsidRPr="00D37BCD">
              <w:rPr>
                <w:lang w:bidi="th-TH"/>
              </w:rPr>
              <w:t xml:space="preserve">. </w:t>
            </w:r>
            <w:r>
              <w:rPr>
                <w:lang w:bidi="th-TH"/>
              </w:rPr>
              <w:t xml:space="preserve">The default entry is </w:t>
            </w:r>
            <w:r w:rsidRPr="00D37BCD">
              <w:rPr>
                <w:lang w:bidi="th-TH"/>
              </w:rPr>
              <w:t>EA.</w:t>
            </w:r>
          </w:p>
        </w:tc>
      </w:tr>
      <w:tr w:rsidR="001A4F8F" w:rsidRPr="003664E2"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top w:val="single" w:sz="4" w:space="0" w:color="000000"/>
              <w:left w:val="nil"/>
              <w:bottom w:val="single" w:sz="4" w:space="0" w:color="000000"/>
              <w:right w:val="double" w:sz="4" w:space="0" w:color="auto"/>
            </w:tcBorders>
          </w:tcPr>
          <w:p w:rsidR="001A4F8F" w:rsidRPr="00D37BCD" w:rsidRDefault="001A4F8F" w:rsidP="006418F5">
            <w:pPr>
              <w:pStyle w:val="TableCells"/>
              <w:rPr>
                <w:lang w:bidi="th-TH"/>
              </w:rPr>
            </w:pPr>
            <w:r w:rsidRPr="00D37BCD">
              <w:rPr>
                <w:lang w:bidi="th-TH"/>
              </w:rPr>
              <w:t>Invoice Item Unit Price</w:t>
            </w:r>
          </w:p>
        </w:tc>
        <w:tc>
          <w:tcPr>
            <w:tcW w:w="5400" w:type="dxa"/>
            <w:tcBorders>
              <w:top w:val="single" w:sz="4" w:space="0" w:color="000000"/>
              <w:left w:val="double" w:sz="4" w:space="0" w:color="auto"/>
              <w:bottom w:val="single" w:sz="4" w:space="0" w:color="000000"/>
              <w:right w:val="nil"/>
            </w:tcBorders>
          </w:tcPr>
          <w:p w:rsidR="001A4F8F" w:rsidRPr="00D37BCD" w:rsidRDefault="001A4F8F" w:rsidP="006418F5">
            <w:pPr>
              <w:pStyle w:val="TableCells"/>
              <w:rPr>
                <w:lang w:bidi="th-TH"/>
              </w:rPr>
            </w:pPr>
            <w:r w:rsidRPr="00D37BCD">
              <w:rPr>
                <w:lang w:bidi="th-TH"/>
              </w:rPr>
              <w:t xml:space="preserve">Required. Enter the unit price of the item. This </w:t>
            </w:r>
            <w:r>
              <w:rPr>
                <w:lang w:bidi="th-TH"/>
              </w:rPr>
              <w:t xml:space="preserve">amount </w:t>
            </w:r>
            <w:r w:rsidRPr="00D37BCD">
              <w:rPr>
                <w:lang w:bidi="th-TH"/>
              </w:rPr>
              <w:t>will be multiplied by the Invoice Item Quantity to arrive at the total amount for this line item.</w:t>
            </w:r>
          </w:p>
        </w:tc>
      </w:tr>
      <w:tr w:rsidR="001A4F8F" w:rsidRPr="003664E2"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top w:val="single" w:sz="4" w:space="0" w:color="000000"/>
              <w:left w:val="nil"/>
              <w:bottom w:val="nil"/>
              <w:right w:val="double" w:sz="4" w:space="0" w:color="auto"/>
            </w:tcBorders>
          </w:tcPr>
          <w:p w:rsidR="001A4F8F" w:rsidRPr="00D37BCD" w:rsidRDefault="001A4F8F" w:rsidP="006418F5">
            <w:pPr>
              <w:pStyle w:val="TableCells"/>
              <w:rPr>
                <w:lang w:bidi="th-TH"/>
              </w:rPr>
            </w:pPr>
            <w:r w:rsidRPr="00D37BCD">
              <w:rPr>
                <w:lang w:bidi="th-TH"/>
              </w:rPr>
              <w:t>Tax?</w:t>
            </w:r>
          </w:p>
        </w:tc>
        <w:tc>
          <w:tcPr>
            <w:tcW w:w="5400" w:type="dxa"/>
            <w:tcBorders>
              <w:top w:val="single" w:sz="4" w:space="0" w:color="000000"/>
              <w:left w:val="double" w:sz="4" w:space="0" w:color="auto"/>
              <w:bottom w:val="nil"/>
              <w:right w:val="nil"/>
            </w:tcBorders>
          </w:tcPr>
          <w:p w:rsidR="001A4F8F" w:rsidRPr="00D37BCD" w:rsidRDefault="001A4F8F" w:rsidP="006418F5">
            <w:pPr>
              <w:pStyle w:val="TableCells"/>
              <w:rPr>
                <w:lang w:bidi="th-TH"/>
              </w:rPr>
            </w:pPr>
            <w:r w:rsidRPr="00D37BCD">
              <w:rPr>
                <w:lang w:bidi="th-TH"/>
              </w:rPr>
              <w:t>Check this box if this item is subject to sales tax.</w:t>
            </w:r>
          </w:p>
        </w:tc>
      </w:tr>
    </w:tbl>
    <w:p w:rsidR="001A4F8F" w:rsidRDefault="001A4F8F" w:rsidP="006418F5">
      <w:pPr>
        <w:pStyle w:val="BodyText"/>
        <w:ind w:left="720"/>
      </w:pPr>
    </w:p>
    <w:p w:rsidR="001A4F8F" w:rsidRDefault="001A4F8F" w:rsidP="00C84010">
      <w:pPr>
        <w:pStyle w:val="Note"/>
        <w:numPr>
          <w:ilvl w:val="0"/>
          <w:numId w:val="17"/>
        </w:numPr>
      </w:pPr>
      <w:r>
        <w:t>The accounting line information will be automatically populated based on the organization accounting defaults or from the Invoice Item Code, if entered. Alternatively, you can enter them manually.</w:t>
      </w:r>
    </w:p>
    <w:p w:rsidR="006418F5" w:rsidRDefault="006418F5">
      <w:pPr>
        <w:rPr>
          <w:rFonts w:ascii="Arial" w:hAnsi="Arial"/>
          <w:b/>
          <w:i/>
          <w:color w:val="993300"/>
          <w:sz w:val="36"/>
          <w:szCs w:val="36"/>
          <w:lang w:bidi="th-TH"/>
        </w:rPr>
      </w:pPr>
      <w:bookmarkStart w:id="78" w:name="_D2HTopic_70"/>
      <w:r>
        <w:rPr>
          <w:lang w:bidi="th-TH"/>
        </w:rPr>
        <w:br w:type="page"/>
      </w:r>
    </w:p>
    <w:p w:rsidR="001A4F8F" w:rsidRDefault="001A4F8F" w:rsidP="006418F5">
      <w:pPr>
        <w:pStyle w:val="Heading4"/>
        <w:rPr>
          <w:lang w:bidi="th-TH"/>
        </w:rPr>
      </w:pPr>
      <w:r w:rsidRPr="000D52B0">
        <w:rPr>
          <w:lang w:bidi="th-TH"/>
        </w:rPr>
        <w:lastRenderedPageBreak/>
        <w:t>Process Overview</w:t>
      </w:r>
      <w:bookmarkEnd w:id="78"/>
    </w:p>
    <w:p w:rsidR="001A4F8F" w:rsidRDefault="001A4F8F" w:rsidP="006418F5">
      <w:pPr>
        <w:pStyle w:val="Heading5"/>
      </w:pPr>
      <w:bookmarkStart w:id="79" w:name="_D2HTopic_71"/>
      <w:r>
        <w:t>Business Rules</w:t>
      </w:r>
      <w:r w:rsidR="00903F13">
        <w:fldChar w:fldCharType="begin"/>
      </w:r>
      <w:r>
        <w:instrText xml:space="preserve"> XE "</w:instrText>
      </w:r>
      <w:r w:rsidRPr="000B4560">
        <w:instrText>Customer Invoice document</w:instrText>
      </w:r>
      <w:r>
        <w:instrText xml:space="preserve">:business rules" </w:instrText>
      </w:r>
      <w:r w:rsidR="00903F13">
        <w:fldChar w:fldCharType="end"/>
      </w:r>
      <w:r w:rsidR="00903F13">
        <w:fldChar w:fldCharType="begin"/>
      </w:r>
      <w:r>
        <w:instrText xml:space="preserve"> XE "business rules:</w:instrText>
      </w:r>
      <w:r w:rsidRPr="000B4560">
        <w:instrText xml:space="preserve"> Customer Invoice document</w:instrText>
      </w:r>
      <w:r>
        <w:instrText xml:space="preserve">" </w:instrText>
      </w:r>
      <w:r w:rsidR="00903F13">
        <w:fldChar w:fldCharType="end"/>
      </w:r>
      <w:bookmarkEnd w:id="79"/>
    </w:p>
    <w:p w:rsidR="001A4F8F" w:rsidRPr="00E104AF" w:rsidRDefault="001A4F8F" w:rsidP="006418F5">
      <w:pPr>
        <w:pStyle w:val="Definition"/>
      </w:pPr>
    </w:p>
    <w:p w:rsidR="001A4F8F" w:rsidRPr="00233E0B" w:rsidRDefault="001A4F8F" w:rsidP="001A4F8F">
      <w:pPr>
        <w:pStyle w:val="C1HBullet"/>
        <w:rPr>
          <w:lang w:bidi="th-TH"/>
        </w:rPr>
      </w:pPr>
      <w:r w:rsidRPr="00233E0B">
        <w:rPr>
          <w:lang w:bidi="th-TH"/>
        </w:rPr>
        <w:t>The customer must be active.</w:t>
      </w:r>
    </w:p>
    <w:p w:rsidR="001A4F8F" w:rsidRPr="00233E0B" w:rsidRDefault="001A4F8F" w:rsidP="001A4F8F">
      <w:pPr>
        <w:pStyle w:val="C1HBullet"/>
        <w:rPr>
          <w:lang w:bidi="th-TH"/>
        </w:rPr>
      </w:pPr>
      <w:r w:rsidRPr="00233E0B">
        <w:rPr>
          <w:lang w:bidi="th-TH"/>
        </w:rPr>
        <w:t>The customer must have at least one active address.</w:t>
      </w:r>
    </w:p>
    <w:p w:rsidR="001A4F8F" w:rsidRPr="00233E0B" w:rsidRDefault="001A4F8F" w:rsidP="001A4F8F">
      <w:pPr>
        <w:pStyle w:val="C1HBullet"/>
        <w:rPr>
          <w:lang w:bidi="th-TH"/>
        </w:rPr>
      </w:pPr>
      <w:r w:rsidRPr="00233E0B">
        <w:rPr>
          <w:lang w:bidi="th-TH"/>
        </w:rPr>
        <w:t>The quantity must be greater than zero.</w:t>
      </w:r>
    </w:p>
    <w:p w:rsidR="001A4F8F" w:rsidRPr="00233E0B" w:rsidRDefault="001A4F8F" w:rsidP="001A4F8F">
      <w:pPr>
        <w:pStyle w:val="C1HBullet"/>
        <w:rPr>
          <w:lang w:bidi="th-TH"/>
        </w:rPr>
      </w:pPr>
      <w:r w:rsidRPr="00233E0B">
        <w:rPr>
          <w:lang w:bidi="th-TH"/>
        </w:rPr>
        <w:t>The item unit price must be greater than zero.</w:t>
      </w:r>
    </w:p>
    <w:p w:rsidR="001A4F8F" w:rsidRPr="00233E0B" w:rsidRDefault="001A4F8F" w:rsidP="001A4F8F">
      <w:pPr>
        <w:pStyle w:val="C1HBullet"/>
        <w:rPr>
          <w:lang w:bidi="th-TH"/>
        </w:rPr>
      </w:pPr>
      <w:r w:rsidRPr="00233E0B">
        <w:rPr>
          <w:lang w:bidi="th-TH"/>
        </w:rPr>
        <w:t>The due date has to be within allowabl</w:t>
      </w:r>
      <w:r>
        <w:rPr>
          <w:lang w:bidi="th-TH"/>
        </w:rPr>
        <w:t>e time frame as defined by your</w:t>
      </w:r>
      <w:r w:rsidRPr="00233E0B">
        <w:rPr>
          <w:lang w:bidi="th-TH"/>
        </w:rPr>
        <w:t xml:space="preserve"> system administrator.</w:t>
      </w:r>
    </w:p>
    <w:p w:rsidR="001A4F8F" w:rsidRPr="00233E0B" w:rsidRDefault="001A4F8F" w:rsidP="001A4F8F">
      <w:pPr>
        <w:pStyle w:val="C1HBullet"/>
        <w:rPr>
          <w:lang w:bidi="th-TH"/>
        </w:rPr>
      </w:pPr>
      <w:r w:rsidRPr="00233E0B">
        <w:rPr>
          <w:lang w:bidi="th-TH"/>
        </w:rPr>
        <w:t>Recur</w:t>
      </w:r>
      <w:r>
        <w:rPr>
          <w:lang w:bidi="th-TH"/>
        </w:rPr>
        <w:t xml:space="preserve">rence has a maximum set by your </w:t>
      </w:r>
      <w:r w:rsidRPr="00233E0B">
        <w:rPr>
          <w:lang w:bidi="th-TH"/>
        </w:rPr>
        <w:t>system administrator.</w:t>
      </w:r>
    </w:p>
    <w:p w:rsidR="001A4F8F" w:rsidRPr="00233E0B" w:rsidRDefault="001A4F8F" w:rsidP="001A4F8F">
      <w:pPr>
        <w:pStyle w:val="C1HBullet"/>
        <w:rPr>
          <w:lang w:bidi="th-TH"/>
        </w:rPr>
      </w:pPr>
      <w:r w:rsidRPr="00233E0B">
        <w:rPr>
          <w:lang w:bidi="th-TH"/>
        </w:rPr>
        <w:t>The object code must be on the list of allowable object codes set up by your system administrator.</w:t>
      </w:r>
    </w:p>
    <w:p w:rsidR="001A4F8F" w:rsidRPr="00233E0B" w:rsidRDefault="001A4F8F" w:rsidP="001A4F8F">
      <w:pPr>
        <w:pStyle w:val="C1HBullet"/>
        <w:rPr>
          <w:lang w:bidi="th-TH"/>
        </w:rPr>
      </w:pPr>
      <w:r w:rsidRPr="00233E0B">
        <w:rPr>
          <w:lang w:bidi="th-TH"/>
        </w:rPr>
        <w:t>Restricted Object Codes in delivered code include 8160, 8116, 8118</w:t>
      </w:r>
      <w:r>
        <w:rPr>
          <w:lang w:bidi="th-TH"/>
        </w:rPr>
        <w:t xml:space="preserve"> and</w:t>
      </w:r>
      <w:r w:rsidRPr="00233E0B">
        <w:rPr>
          <w:lang w:bidi="th-TH"/>
        </w:rPr>
        <w:t xml:space="preserve"> 5019.</w:t>
      </w:r>
    </w:p>
    <w:p w:rsidR="001A4F8F" w:rsidRPr="00233E0B" w:rsidRDefault="001A4F8F" w:rsidP="001A4F8F">
      <w:pPr>
        <w:pStyle w:val="C1HBullet"/>
        <w:rPr>
          <w:lang w:bidi="th-TH"/>
        </w:rPr>
      </w:pPr>
      <w:r w:rsidRPr="00233E0B">
        <w:rPr>
          <w:lang w:bidi="th-TH"/>
        </w:rPr>
        <w:t>Restricted Level Codes in delivered code include CASH, CSEQ</w:t>
      </w:r>
      <w:r>
        <w:rPr>
          <w:lang w:bidi="th-TH"/>
        </w:rPr>
        <w:t xml:space="preserve"> and</w:t>
      </w:r>
      <w:r w:rsidRPr="00233E0B">
        <w:rPr>
          <w:lang w:bidi="th-TH"/>
        </w:rPr>
        <w:t xml:space="preserve"> PLNT.</w:t>
      </w:r>
    </w:p>
    <w:p w:rsidR="001A4F8F" w:rsidRPr="00D943A3" w:rsidRDefault="001A4F8F" w:rsidP="001A4F8F">
      <w:pPr>
        <w:pStyle w:val="C1HBullet"/>
        <w:rPr>
          <w:b/>
          <w:lang w:bidi="th-TH"/>
        </w:rPr>
      </w:pPr>
      <w:r w:rsidRPr="00233E0B">
        <w:rPr>
          <w:lang w:bidi="th-TH"/>
        </w:rPr>
        <w:t>Restricted Object Consolidations in delivered code include CMPN, CPTL, FDBL</w:t>
      </w:r>
      <w:r>
        <w:rPr>
          <w:lang w:bidi="th-TH"/>
        </w:rPr>
        <w:t xml:space="preserve"> and</w:t>
      </w:r>
      <w:r w:rsidRPr="00233E0B">
        <w:rPr>
          <w:lang w:bidi="th-TH"/>
        </w:rPr>
        <w:t xml:space="preserve"> SCHL.</w:t>
      </w:r>
    </w:p>
    <w:p w:rsidR="001A4F8F" w:rsidRDefault="001A4F8F" w:rsidP="001A4F8F">
      <w:pPr>
        <w:pStyle w:val="C1HBullet"/>
        <w:rPr>
          <w:lang w:bidi="th-TH"/>
        </w:rPr>
      </w:pPr>
      <w:r>
        <w:rPr>
          <w:lang w:bidi="th-TH"/>
        </w:rPr>
        <w:t xml:space="preserve">The following rules apply when sales tax is enabled in Accounts Receivable: </w:t>
      </w:r>
    </w:p>
    <w:p w:rsidR="001A4F8F" w:rsidRDefault="001A4F8F" w:rsidP="001A4F8F">
      <w:pPr>
        <w:pStyle w:val="C1HBullet"/>
        <w:tabs>
          <w:tab w:val="clear" w:pos="720"/>
          <w:tab w:val="num" w:pos="1080"/>
        </w:tabs>
        <w:ind w:left="1080"/>
        <w:rPr>
          <w:lang w:bidi="th-TH"/>
        </w:rPr>
      </w:pPr>
      <w:r>
        <w:rPr>
          <w:lang w:bidi="th-TH"/>
        </w:rPr>
        <w:t xml:space="preserve">When the </w:t>
      </w:r>
      <w:r w:rsidRPr="00D943A3">
        <w:rPr>
          <w:lang w:bidi="th-TH"/>
        </w:rPr>
        <w:t xml:space="preserve">Customer and </w:t>
      </w:r>
      <w:r>
        <w:rPr>
          <w:lang w:bidi="th-TH"/>
        </w:rPr>
        <w:t xml:space="preserve">the </w:t>
      </w:r>
      <w:r w:rsidRPr="00D943A3">
        <w:rPr>
          <w:lang w:bidi="th-TH"/>
        </w:rPr>
        <w:t xml:space="preserve">item </w:t>
      </w:r>
      <w:r>
        <w:rPr>
          <w:lang w:bidi="th-TH"/>
        </w:rPr>
        <w:t xml:space="preserve">are </w:t>
      </w:r>
      <w:r w:rsidRPr="00D943A3">
        <w:rPr>
          <w:lang w:bidi="th-TH"/>
        </w:rPr>
        <w:t xml:space="preserve">taxable, tax </w:t>
      </w:r>
      <w:r>
        <w:rPr>
          <w:lang w:bidi="th-TH"/>
        </w:rPr>
        <w:t xml:space="preserve">is </w:t>
      </w:r>
      <w:r w:rsidRPr="00D943A3">
        <w:rPr>
          <w:lang w:bidi="th-TH"/>
        </w:rPr>
        <w:t>calc</w:t>
      </w:r>
      <w:r>
        <w:rPr>
          <w:lang w:bidi="th-TH"/>
        </w:rPr>
        <w:t>ulat</w:t>
      </w:r>
      <w:r w:rsidRPr="00D943A3">
        <w:rPr>
          <w:lang w:bidi="th-TH"/>
        </w:rPr>
        <w:t xml:space="preserve">ed. </w:t>
      </w:r>
    </w:p>
    <w:p w:rsidR="001A4F8F" w:rsidRDefault="001A4F8F" w:rsidP="001A4F8F">
      <w:pPr>
        <w:pStyle w:val="C1HBullet"/>
        <w:tabs>
          <w:tab w:val="clear" w:pos="720"/>
          <w:tab w:val="num" w:pos="1080"/>
        </w:tabs>
        <w:ind w:left="1080"/>
        <w:rPr>
          <w:lang w:bidi="th-TH"/>
        </w:rPr>
      </w:pPr>
      <w:r>
        <w:rPr>
          <w:lang w:bidi="th-TH"/>
        </w:rPr>
        <w:t xml:space="preserve">If the </w:t>
      </w:r>
      <w:r w:rsidRPr="00D943A3">
        <w:rPr>
          <w:lang w:bidi="th-TH"/>
        </w:rPr>
        <w:t xml:space="preserve">Customer </w:t>
      </w:r>
      <w:r>
        <w:rPr>
          <w:lang w:bidi="th-TH"/>
        </w:rPr>
        <w:t xml:space="preserve">is </w:t>
      </w:r>
      <w:r w:rsidRPr="00D943A3">
        <w:rPr>
          <w:lang w:bidi="th-TH"/>
        </w:rPr>
        <w:t xml:space="preserve">not taxable, tax </w:t>
      </w:r>
      <w:r>
        <w:rPr>
          <w:lang w:bidi="th-TH"/>
        </w:rPr>
        <w:t xml:space="preserve">is </w:t>
      </w:r>
      <w:r w:rsidRPr="00D943A3">
        <w:rPr>
          <w:lang w:bidi="th-TH"/>
        </w:rPr>
        <w:t>not calc</w:t>
      </w:r>
      <w:r>
        <w:rPr>
          <w:lang w:bidi="th-TH"/>
        </w:rPr>
        <w:t>ulat</w:t>
      </w:r>
      <w:r w:rsidRPr="00D943A3">
        <w:rPr>
          <w:lang w:bidi="th-TH"/>
        </w:rPr>
        <w:t>ed</w:t>
      </w:r>
      <w:r>
        <w:rPr>
          <w:lang w:bidi="th-TH"/>
        </w:rPr>
        <w:t xml:space="preserve"> even if the item is taxable</w:t>
      </w:r>
      <w:r w:rsidRPr="00D943A3">
        <w:rPr>
          <w:lang w:bidi="th-TH"/>
        </w:rPr>
        <w:t>.</w:t>
      </w:r>
    </w:p>
    <w:p w:rsidR="001A4F8F" w:rsidRDefault="001A4F8F" w:rsidP="001A4F8F">
      <w:pPr>
        <w:pStyle w:val="C1HBullet"/>
        <w:tabs>
          <w:tab w:val="clear" w:pos="720"/>
          <w:tab w:val="num" w:pos="1080"/>
        </w:tabs>
        <w:ind w:left="1080"/>
        <w:rPr>
          <w:lang w:bidi="th-TH"/>
        </w:rPr>
      </w:pPr>
      <w:r>
        <w:rPr>
          <w:lang w:bidi="th-TH"/>
        </w:rPr>
        <w:t xml:space="preserve">If the </w:t>
      </w:r>
      <w:r w:rsidRPr="00D943A3">
        <w:rPr>
          <w:lang w:bidi="th-TH"/>
        </w:rPr>
        <w:t xml:space="preserve">Ship </w:t>
      </w:r>
      <w:proofErr w:type="gramStart"/>
      <w:r w:rsidRPr="00D943A3">
        <w:rPr>
          <w:lang w:bidi="th-TH"/>
        </w:rPr>
        <w:t>To</w:t>
      </w:r>
      <w:proofErr w:type="gramEnd"/>
      <w:r w:rsidRPr="00D943A3">
        <w:rPr>
          <w:lang w:bidi="th-TH"/>
        </w:rPr>
        <w:t xml:space="preserve"> </w:t>
      </w:r>
      <w:r>
        <w:rPr>
          <w:lang w:bidi="th-TH"/>
        </w:rPr>
        <w:t xml:space="preserve">address </w:t>
      </w:r>
      <w:r w:rsidRPr="00D943A3">
        <w:rPr>
          <w:lang w:bidi="th-TH"/>
        </w:rPr>
        <w:t xml:space="preserve">is blank, tax </w:t>
      </w:r>
      <w:r>
        <w:rPr>
          <w:lang w:bidi="th-TH"/>
        </w:rPr>
        <w:t xml:space="preserve">is </w:t>
      </w:r>
      <w:r w:rsidRPr="00D943A3">
        <w:rPr>
          <w:lang w:bidi="th-TH"/>
        </w:rPr>
        <w:t>calc</w:t>
      </w:r>
      <w:r>
        <w:rPr>
          <w:lang w:bidi="th-TH"/>
        </w:rPr>
        <w:t>ulat</w:t>
      </w:r>
      <w:r w:rsidRPr="00D943A3">
        <w:rPr>
          <w:lang w:bidi="th-TH"/>
        </w:rPr>
        <w:t xml:space="preserve">ed on </w:t>
      </w:r>
      <w:r>
        <w:rPr>
          <w:lang w:bidi="th-TH"/>
        </w:rPr>
        <w:t xml:space="preserve">the </w:t>
      </w:r>
      <w:r w:rsidRPr="00D943A3">
        <w:rPr>
          <w:lang w:bidi="th-TH"/>
        </w:rPr>
        <w:t>Org</w:t>
      </w:r>
      <w:r>
        <w:rPr>
          <w:lang w:bidi="th-TH"/>
        </w:rPr>
        <w:t>anization Postal Code.</w:t>
      </w:r>
    </w:p>
    <w:p w:rsidR="001A4F8F" w:rsidRPr="00D943A3" w:rsidRDefault="001A4F8F" w:rsidP="001A4F8F">
      <w:pPr>
        <w:pStyle w:val="C1HBullet"/>
        <w:tabs>
          <w:tab w:val="clear" w:pos="720"/>
          <w:tab w:val="num" w:pos="1080"/>
        </w:tabs>
        <w:ind w:left="1080"/>
        <w:rPr>
          <w:lang w:bidi="th-TH"/>
        </w:rPr>
      </w:pPr>
      <w:r>
        <w:rPr>
          <w:lang w:bidi="th-TH"/>
        </w:rPr>
        <w:t xml:space="preserve">If the </w:t>
      </w:r>
      <w:r w:rsidRPr="00D943A3">
        <w:rPr>
          <w:lang w:bidi="th-TH"/>
        </w:rPr>
        <w:t xml:space="preserve">Ship </w:t>
      </w:r>
      <w:proofErr w:type="gramStart"/>
      <w:r w:rsidRPr="00D943A3">
        <w:rPr>
          <w:lang w:bidi="th-TH"/>
        </w:rPr>
        <w:t>To</w:t>
      </w:r>
      <w:proofErr w:type="gramEnd"/>
      <w:r w:rsidRPr="00D943A3">
        <w:rPr>
          <w:lang w:bidi="th-TH"/>
        </w:rPr>
        <w:t xml:space="preserve"> </w:t>
      </w:r>
      <w:r>
        <w:rPr>
          <w:lang w:bidi="th-TH"/>
        </w:rPr>
        <w:t xml:space="preserve">address </w:t>
      </w:r>
      <w:r w:rsidRPr="00D943A3">
        <w:rPr>
          <w:lang w:bidi="th-TH"/>
        </w:rPr>
        <w:t xml:space="preserve">is not blank, tax </w:t>
      </w:r>
      <w:r>
        <w:rPr>
          <w:lang w:bidi="th-TH"/>
        </w:rPr>
        <w:t xml:space="preserve">is </w:t>
      </w:r>
      <w:r w:rsidRPr="00D943A3">
        <w:rPr>
          <w:lang w:bidi="th-TH"/>
        </w:rPr>
        <w:t>calc</w:t>
      </w:r>
      <w:r>
        <w:rPr>
          <w:lang w:bidi="th-TH"/>
        </w:rPr>
        <w:t>ulat</w:t>
      </w:r>
      <w:r w:rsidRPr="00D943A3">
        <w:rPr>
          <w:lang w:bidi="th-TH"/>
        </w:rPr>
        <w:t xml:space="preserve">ed </w:t>
      </w:r>
      <w:r>
        <w:rPr>
          <w:lang w:bidi="th-TH"/>
        </w:rPr>
        <w:t xml:space="preserve">based </w:t>
      </w:r>
      <w:r w:rsidRPr="00D943A3">
        <w:rPr>
          <w:lang w:bidi="th-TH"/>
        </w:rPr>
        <w:t xml:space="preserve">on </w:t>
      </w:r>
      <w:r>
        <w:rPr>
          <w:lang w:bidi="th-TH"/>
        </w:rPr>
        <w:t xml:space="preserve">the </w:t>
      </w:r>
      <w:r w:rsidRPr="00D943A3">
        <w:rPr>
          <w:lang w:bidi="th-TH"/>
        </w:rPr>
        <w:t>Ship To postal code.</w:t>
      </w:r>
    </w:p>
    <w:p w:rsidR="001A4F8F" w:rsidRPr="000D52B0" w:rsidRDefault="001A4F8F" w:rsidP="006418F5">
      <w:pPr>
        <w:pStyle w:val="Heading5"/>
        <w:rPr>
          <w:lang w:bidi="th-TH"/>
        </w:rPr>
      </w:pPr>
      <w:bookmarkStart w:id="80" w:name="_D2HTopic_72"/>
      <w:r w:rsidRPr="000D52B0">
        <w:rPr>
          <w:lang w:bidi="th-TH"/>
        </w:rPr>
        <w:t>Routing</w:t>
      </w:r>
      <w:r w:rsidR="00903F13">
        <w:fldChar w:fldCharType="begin"/>
      </w:r>
      <w:r>
        <w:instrText xml:space="preserve"> XE "</w:instrText>
      </w:r>
      <w:r w:rsidRPr="000B4560">
        <w:instrText>Customer Invoice document</w:instrText>
      </w:r>
      <w:r>
        <w:instrText xml:space="preserve">: routing" </w:instrText>
      </w:r>
      <w:r w:rsidR="00903F13">
        <w:fldChar w:fldCharType="end"/>
      </w:r>
      <w:bookmarkEnd w:id="80"/>
    </w:p>
    <w:p w:rsidR="001A4F8F" w:rsidRDefault="001A4F8F" w:rsidP="006418F5">
      <w:pPr>
        <w:pStyle w:val="BodyText"/>
        <w:rPr>
          <w:lang w:bidi="th-TH"/>
        </w:rPr>
      </w:pPr>
      <w:r>
        <w:rPr>
          <w:lang w:bidi="th-TH"/>
        </w:rPr>
        <w:t>When creating a customer invoice, the document is ordinarily not routed. However, when creating a customer invoice with recurrence, the document is routed to the fiscal officer and/or recurring instance reviewer.</w:t>
      </w:r>
    </w:p>
    <w:p w:rsidR="001A4F8F" w:rsidRPr="000D52B0" w:rsidRDefault="001A4F8F" w:rsidP="006418F5">
      <w:pPr>
        <w:pStyle w:val="Heading4"/>
        <w:rPr>
          <w:lang w:bidi="th-TH"/>
        </w:rPr>
      </w:pPr>
      <w:bookmarkStart w:id="81" w:name="_D2HTopic_73"/>
      <w:r w:rsidRPr="000D52B0">
        <w:rPr>
          <w:lang w:bidi="th-TH"/>
        </w:rPr>
        <w:t>Example</w:t>
      </w:r>
      <w:r w:rsidR="00903F13">
        <w:fldChar w:fldCharType="begin"/>
      </w:r>
      <w:r>
        <w:instrText xml:space="preserve"> XE "</w:instrText>
      </w:r>
      <w:r w:rsidRPr="000B4560">
        <w:instrText>Customer Invoice document</w:instrText>
      </w:r>
      <w:r>
        <w:instrText xml:space="preserve">:example" </w:instrText>
      </w:r>
      <w:r w:rsidR="00903F13">
        <w:fldChar w:fldCharType="end"/>
      </w:r>
      <w:bookmarkEnd w:id="81"/>
    </w:p>
    <w:p w:rsidR="001A4F8F" w:rsidRDefault="001A4F8F" w:rsidP="006418F5">
      <w:pPr>
        <w:pStyle w:val="BodyText"/>
        <w:rPr>
          <w:lang w:bidi="th-TH"/>
        </w:rPr>
      </w:pPr>
      <w:r w:rsidRPr="00C55697">
        <w:rPr>
          <w:lang w:bidi="th-TH"/>
        </w:rPr>
        <w:t>The department of Arboretum Administration at Kuali University offers surplus plants to the general public following research activities</w:t>
      </w:r>
      <w:r>
        <w:rPr>
          <w:lang w:bidi="th-TH"/>
        </w:rPr>
        <w:t xml:space="preserve">. </w:t>
      </w:r>
      <w:r w:rsidRPr="00C55697">
        <w:rPr>
          <w:lang w:bidi="th-TH"/>
        </w:rPr>
        <w:t>Customers include local nurseries, individuals, and municipalities.</w:t>
      </w:r>
    </w:p>
    <w:p w:rsidR="001A4F8F" w:rsidRDefault="001A4F8F" w:rsidP="006418F5">
      <w:pPr>
        <w:pStyle w:val="BodyText"/>
        <w:rPr>
          <w:lang w:bidi="th-TH"/>
        </w:rPr>
      </w:pPr>
      <w:r>
        <w:rPr>
          <w:lang w:bidi="th-TH"/>
        </w:rPr>
        <w:t xml:space="preserve">After the </w:t>
      </w:r>
      <w:r w:rsidRPr="00C55697">
        <w:rPr>
          <w:lang w:bidi="th-TH"/>
        </w:rPr>
        <w:t>Arboretum Administration</w:t>
      </w:r>
      <w:r>
        <w:rPr>
          <w:lang w:bidi="th-TH"/>
        </w:rPr>
        <w:t>'</w:t>
      </w:r>
      <w:r w:rsidRPr="00C55697">
        <w:rPr>
          <w:lang w:bidi="th-TH"/>
        </w:rPr>
        <w:t>s new customer has been approved, the</w:t>
      </w:r>
      <w:r>
        <w:rPr>
          <w:lang w:bidi="th-TH"/>
        </w:rPr>
        <w:t xml:space="preserve"> department</w:t>
      </w:r>
      <w:r w:rsidRPr="00C55697">
        <w:rPr>
          <w:lang w:bidi="th-TH"/>
        </w:rPr>
        <w:t xml:space="preserve"> may begin selling goods and services to the new customer</w:t>
      </w:r>
      <w:r>
        <w:rPr>
          <w:lang w:bidi="th-TH"/>
        </w:rPr>
        <w:t xml:space="preserve">. </w:t>
      </w:r>
      <w:r w:rsidRPr="00C55697">
        <w:rPr>
          <w:lang w:bidi="th-TH"/>
        </w:rPr>
        <w:t>The</w:t>
      </w:r>
      <w:r w:rsidRPr="00AD75E7">
        <w:t xml:space="preserve"> Customer Invoice doc</w:t>
      </w:r>
      <w:r>
        <w:rPr>
          <w:lang w:bidi="th-TH"/>
        </w:rPr>
        <w:t>ument is used for this purpose.</w:t>
      </w:r>
    </w:p>
    <w:p w:rsidR="001A4F8F" w:rsidRDefault="001A4F8F" w:rsidP="006418F5">
      <w:pPr>
        <w:pStyle w:val="BodyText"/>
        <w:rPr>
          <w:lang w:bidi="th-TH"/>
        </w:rPr>
      </w:pPr>
      <w:r w:rsidRPr="00C55697">
        <w:rPr>
          <w:lang w:bidi="th-TH"/>
        </w:rPr>
        <w:t xml:space="preserve">For example, when the </w:t>
      </w:r>
      <w:r>
        <w:rPr>
          <w:lang w:bidi="th-TH"/>
        </w:rPr>
        <w:t>DCH</w:t>
      </w:r>
      <w:r w:rsidRPr="00C55697">
        <w:rPr>
          <w:lang w:bidi="th-TH"/>
        </w:rPr>
        <w:t xml:space="preserve"> nursery ordered 12 dozen </w:t>
      </w:r>
      <w:r w:rsidRPr="00AD75E7">
        <w:rPr>
          <w:i/>
          <w:lang w:bidi="th-TH"/>
        </w:rPr>
        <w:t>arborvitae</w:t>
      </w:r>
      <w:r w:rsidRPr="00C55697">
        <w:rPr>
          <w:lang w:bidi="th-TH"/>
        </w:rPr>
        <w:t xml:space="preserve"> and 2 flowering </w:t>
      </w:r>
      <w:r>
        <w:rPr>
          <w:lang w:bidi="th-TH"/>
        </w:rPr>
        <w:t>d</w:t>
      </w:r>
      <w:r w:rsidRPr="00C55697">
        <w:rPr>
          <w:lang w:bidi="th-TH"/>
        </w:rPr>
        <w:t xml:space="preserve">ogwoods, one option is to enter each item into the </w:t>
      </w:r>
      <w:r w:rsidRPr="00AD75E7">
        <w:rPr>
          <w:rStyle w:val="Strong"/>
        </w:rPr>
        <w:t>Accounting Lines</w:t>
      </w:r>
      <w:r w:rsidRPr="00C55697">
        <w:rPr>
          <w:lang w:bidi="th-TH"/>
        </w:rPr>
        <w:t xml:space="preserve"> tab of the Customer Invoice </w:t>
      </w:r>
      <w:r w:rsidRPr="00AD75E7">
        <w:t>doc</w:t>
      </w:r>
      <w:r>
        <w:rPr>
          <w:lang w:bidi="th-TH"/>
        </w:rPr>
        <w:t>ument. I</w:t>
      </w:r>
      <w:r w:rsidRPr="00C55697">
        <w:rPr>
          <w:lang w:bidi="th-TH"/>
        </w:rPr>
        <w:t>f item codes exist,</w:t>
      </w:r>
      <w:r>
        <w:rPr>
          <w:lang w:bidi="th-TH"/>
        </w:rPr>
        <w:t xml:space="preserve"> another option</w:t>
      </w:r>
      <w:r w:rsidRPr="00C55697">
        <w:rPr>
          <w:lang w:bidi="th-TH"/>
        </w:rPr>
        <w:t xml:space="preserve"> is to enter the item code </w:t>
      </w:r>
      <w:r>
        <w:rPr>
          <w:lang w:bidi="th-TH"/>
        </w:rPr>
        <w:t>for the item.</w:t>
      </w:r>
    </w:p>
    <w:p w:rsidR="001A4F8F" w:rsidRDefault="001A4F8F" w:rsidP="006418F5">
      <w:pPr>
        <w:pStyle w:val="Heading3"/>
      </w:pPr>
      <w:bookmarkStart w:id="82" w:name="_Toc531181795"/>
      <w:bookmarkStart w:id="83" w:name="_D2HTopic_74"/>
      <w:r w:rsidRPr="00BC38F1">
        <w:lastRenderedPageBreak/>
        <w:t xml:space="preserve">Customer Invoice </w:t>
      </w:r>
      <w:proofErr w:type="spellStart"/>
      <w:r w:rsidRPr="00BC38F1">
        <w:t>Writeoff</w:t>
      </w:r>
      <w:bookmarkEnd w:id="82"/>
      <w:proofErr w:type="spellEnd"/>
      <w:r w:rsidR="00903F13">
        <w:fldChar w:fldCharType="begin"/>
      </w:r>
      <w:r>
        <w:instrText xml:space="preserve"> XE "</w:instrText>
      </w:r>
      <w:r w:rsidRPr="007F2697">
        <w:instrText>Customer Invoice Writeoff document</w:instrText>
      </w:r>
      <w:r>
        <w:instrText xml:space="preserve">" </w:instrText>
      </w:r>
      <w:r w:rsidR="00903F13">
        <w:fldChar w:fldCharType="end"/>
      </w:r>
      <w:r w:rsidR="00903F13">
        <w:fldChar w:fldCharType="begin"/>
      </w:r>
      <w:r>
        <w:instrText xml:space="preserve"> XE "Accounts Receivable:</w:instrText>
      </w:r>
      <w:r w:rsidRPr="007F2697">
        <w:instrText xml:space="preserve"> Customer Invoice Writeoff document</w:instrText>
      </w:r>
      <w:r>
        <w:instrText xml:space="preserve">" </w:instrText>
      </w:r>
      <w:r w:rsidR="00903F13">
        <w:fldChar w:fldCharType="end"/>
      </w:r>
      <w:r w:rsidR="00903F13" w:rsidRPr="00000100">
        <w:fldChar w:fldCharType="begin"/>
      </w:r>
      <w:r w:rsidRPr="00000100">
        <w:instrText xml:space="preserve"> TC "</w:instrText>
      </w:r>
      <w:r w:rsidRPr="00BC38F1">
        <w:instrText>Customer Invoice Writeoff</w:instrText>
      </w:r>
      <w:r w:rsidRPr="00000100">
        <w:instrText xml:space="preserve">" \f </w:instrText>
      </w:r>
      <w:r>
        <w:instrText>J</w:instrText>
      </w:r>
      <w:r w:rsidRPr="00000100">
        <w:instrText xml:space="preserve"> \l "</w:instrText>
      </w:r>
      <w:r>
        <w:instrText>2</w:instrText>
      </w:r>
      <w:r w:rsidRPr="00000100">
        <w:instrText xml:space="preserve">" </w:instrText>
      </w:r>
      <w:r w:rsidR="00903F13" w:rsidRPr="00000100">
        <w:fldChar w:fldCharType="end"/>
      </w:r>
      <w:bookmarkEnd w:id="83"/>
    </w:p>
    <w:p w:rsidR="001A4F8F" w:rsidRDefault="001A4F8F" w:rsidP="006418F5">
      <w:pPr>
        <w:pStyle w:val="BodyText"/>
      </w:pPr>
      <w:r w:rsidRPr="00AD75E7">
        <w:t xml:space="preserve">The Customer Invoice </w:t>
      </w:r>
      <w:proofErr w:type="spellStart"/>
      <w:r w:rsidRPr="00AD75E7">
        <w:t>Writeoff</w:t>
      </w:r>
      <w:proofErr w:type="spellEnd"/>
      <w:r w:rsidRPr="00AD75E7">
        <w:t xml:space="preserve"> document facilitates the entry and tracking of </w:t>
      </w:r>
      <w:proofErr w:type="spellStart"/>
      <w:r w:rsidRPr="00AD75E7">
        <w:t>writeoff</w:t>
      </w:r>
      <w:proofErr w:type="spellEnd"/>
      <w:r w:rsidRPr="00AD75E7">
        <w:t xml:space="preserve"> information in the AR</w:t>
      </w:r>
      <w:r>
        <w:t xml:space="preserve"> module.</w:t>
      </w:r>
    </w:p>
    <w:p w:rsidR="001A4F8F" w:rsidRDefault="001A4F8F" w:rsidP="006418F5">
      <w:pPr>
        <w:pStyle w:val="Heading4"/>
        <w:rPr>
          <w:lang w:bidi="th-TH"/>
        </w:rPr>
      </w:pPr>
      <w:bookmarkStart w:id="84" w:name="_D2HTopic_75"/>
      <w:r w:rsidRPr="000D52B0">
        <w:rPr>
          <w:lang w:bidi="th-TH"/>
        </w:rPr>
        <w:t>Document Layout</w:t>
      </w:r>
      <w:bookmarkEnd w:id="84"/>
    </w:p>
    <w:p w:rsidR="001A4F8F" w:rsidRPr="00757514" w:rsidRDefault="001A4F8F" w:rsidP="006418F5">
      <w:pPr>
        <w:pStyle w:val="BodyText"/>
      </w:pPr>
      <w:r w:rsidRPr="00757514">
        <w:t xml:space="preserve">When you select Customer Invoice </w:t>
      </w:r>
      <w:proofErr w:type="spellStart"/>
      <w:r w:rsidRPr="00757514">
        <w:t>Writeoff</w:t>
      </w:r>
      <w:proofErr w:type="spellEnd"/>
      <w:r w:rsidRPr="00757514">
        <w:t xml:space="preserve"> from the </w:t>
      </w:r>
      <w:r>
        <w:t>m</w:t>
      </w:r>
      <w:r w:rsidRPr="00757514">
        <w:t xml:space="preserve">enu, the system displays the Customer Invoice </w:t>
      </w:r>
      <w:proofErr w:type="spellStart"/>
      <w:r w:rsidRPr="00757514">
        <w:t>Writeoff</w:t>
      </w:r>
      <w:proofErr w:type="spellEnd"/>
      <w:r w:rsidRPr="00757514">
        <w:t xml:space="preserve"> Initiation tab.</w:t>
      </w:r>
    </w:p>
    <w:p w:rsidR="001A4F8F" w:rsidRDefault="001A4F8F" w:rsidP="006418F5">
      <w:pPr>
        <w:pStyle w:val="Heading5"/>
        <w:rPr>
          <w:lang w:bidi="th-TH"/>
        </w:rPr>
      </w:pPr>
      <w:bookmarkStart w:id="85" w:name="_D2HTopic_76"/>
      <w:r>
        <w:rPr>
          <w:lang w:bidi="th-TH"/>
        </w:rPr>
        <w:t xml:space="preserve">Customer Invoice </w:t>
      </w:r>
      <w:proofErr w:type="spellStart"/>
      <w:r>
        <w:rPr>
          <w:lang w:bidi="th-TH"/>
        </w:rPr>
        <w:t>Writeoff</w:t>
      </w:r>
      <w:proofErr w:type="spellEnd"/>
      <w:r>
        <w:rPr>
          <w:lang w:bidi="th-TH"/>
        </w:rPr>
        <w:t xml:space="preserve"> Initiation</w:t>
      </w:r>
      <w:r w:rsidRPr="00E26D9C">
        <w:rPr>
          <w:lang w:bidi="th-TH"/>
        </w:rPr>
        <w:t xml:space="preserve"> Tab</w:t>
      </w:r>
      <w:r w:rsidR="00903F13">
        <w:fldChar w:fldCharType="begin"/>
      </w:r>
      <w:r>
        <w:instrText xml:space="preserve"> XE "</w:instrText>
      </w:r>
      <w:r w:rsidRPr="007F2697">
        <w:instrText>Customer Invoice Writeoff document</w:instrText>
      </w:r>
      <w:r>
        <w:instrText>:</w:instrText>
      </w:r>
      <w:r>
        <w:rPr>
          <w:lang w:bidi="th-TH"/>
        </w:rPr>
        <w:instrText xml:space="preserve"> Customer Invoice Writeoff Initiation t</w:instrText>
      </w:r>
      <w:r w:rsidRPr="00E26D9C">
        <w:rPr>
          <w:lang w:bidi="th-TH"/>
        </w:rPr>
        <w:instrText>ab</w:instrText>
      </w:r>
      <w:r>
        <w:instrText xml:space="preserve">" </w:instrText>
      </w:r>
      <w:r w:rsidR="00903F13">
        <w:fldChar w:fldCharType="end"/>
      </w:r>
      <w:bookmarkEnd w:id="85"/>
    </w:p>
    <w:p w:rsidR="001A4F8F" w:rsidRPr="008A6415" w:rsidRDefault="001A4F8F" w:rsidP="006418F5">
      <w:pPr>
        <w:pStyle w:val="BodyText"/>
        <w:rPr>
          <w:lang w:bidi="th-TH"/>
        </w:rPr>
      </w:pPr>
      <w:r>
        <w:rPr>
          <w:lang w:bidi="th-TH"/>
        </w:rPr>
        <w:t xml:space="preserve">This is the first of two displays related to the Customer Invoice </w:t>
      </w:r>
      <w:proofErr w:type="spellStart"/>
      <w:r>
        <w:rPr>
          <w:lang w:bidi="th-TH"/>
        </w:rPr>
        <w:t>Writeoff</w:t>
      </w:r>
      <w:proofErr w:type="spellEnd"/>
      <w:r>
        <w:rPr>
          <w:lang w:bidi="th-TH"/>
        </w:rPr>
        <w:t xml:space="preserve"> document.</w:t>
      </w:r>
    </w:p>
    <w:p w:rsidR="001A4F8F" w:rsidRPr="000D52B0" w:rsidRDefault="001A4F8F" w:rsidP="006418F5">
      <w:pPr>
        <w:pStyle w:val="TableHeading"/>
        <w:rPr>
          <w:lang w:bidi="th-TH"/>
        </w:rPr>
      </w:pPr>
      <w:r w:rsidRPr="000D52B0">
        <w:rPr>
          <w:lang w:bidi="th-TH"/>
        </w:rPr>
        <w:t xml:space="preserve">Customer Invoice </w:t>
      </w:r>
      <w:proofErr w:type="spellStart"/>
      <w:r w:rsidRPr="000D52B0">
        <w:rPr>
          <w:lang w:bidi="th-TH"/>
        </w:rPr>
        <w:t>Writeoff</w:t>
      </w:r>
      <w:proofErr w:type="spellEnd"/>
      <w:r w:rsidRPr="000D52B0">
        <w:rPr>
          <w:lang w:bidi="th-TH"/>
        </w:rPr>
        <w:t xml:space="preserve"> Initiation tab </w:t>
      </w:r>
      <w:r>
        <w:rPr>
          <w:lang w:bidi="th-TH"/>
        </w:rPr>
        <w:t xml:space="preserve">field </w:t>
      </w:r>
      <w:r w:rsidRPr="000D52B0">
        <w:rPr>
          <w:lang w:bidi="th-TH"/>
        </w:rPr>
        <w:t>definition</w:t>
      </w:r>
      <w:r>
        <w:rPr>
          <w:lang w:bidi="th-TH"/>
        </w:rPr>
        <w:t>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top w:val="thickThinSmallGap" w:sz="12" w:space="0" w:color="auto"/>
              <w:left w:val="nil"/>
              <w:bottom w:val="nil"/>
              <w:right w:val="double" w:sz="4" w:space="0" w:color="auto"/>
            </w:tcBorders>
          </w:tcPr>
          <w:p w:rsidR="001A4F8F" w:rsidRDefault="001A4F8F" w:rsidP="006418F5">
            <w:pPr>
              <w:pStyle w:val="TableCells"/>
              <w:rPr>
                <w:lang w:bidi="th-TH"/>
              </w:rPr>
            </w:pPr>
            <w:r>
              <w:rPr>
                <w:lang w:bidi="th-TH"/>
              </w:rPr>
              <w:t>Invoice Reference Number</w:t>
            </w:r>
          </w:p>
        </w:tc>
        <w:tc>
          <w:tcPr>
            <w:tcW w:w="5400" w:type="dxa"/>
            <w:tcBorders>
              <w:top w:val="thickThinSmallGap" w:sz="12" w:space="0" w:color="auto"/>
              <w:left w:val="double" w:sz="4" w:space="0" w:color="auto"/>
              <w:bottom w:val="nil"/>
              <w:right w:val="nil"/>
            </w:tcBorders>
          </w:tcPr>
          <w:p w:rsidR="001A4F8F" w:rsidRDefault="001A4F8F" w:rsidP="006418F5">
            <w:pPr>
              <w:pStyle w:val="TableCells"/>
              <w:rPr>
                <w:lang w:bidi="th-TH"/>
              </w:rPr>
            </w:pPr>
            <w:r>
              <w:rPr>
                <w:lang w:bidi="th-TH"/>
              </w:rPr>
              <w:t xml:space="preserve">Required. The number of the invoice to be written off. If the invoice number is not known, use the custom document search screen for Customer Invoice </w:t>
            </w:r>
            <w:proofErr w:type="spellStart"/>
            <w:r>
              <w:rPr>
                <w:lang w:bidi="th-TH"/>
              </w:rPr>
              <w:t>Writeoff</w:t>
            </w:r>
            <w:proofErr w:type="spellEnd"/>
            <w:r>
              <w:rPr>
                <w:lang w:bidi="th-TH"/>
              </w:rPr>
              <w:t xml:space="preserve"> Lookup to find it.</w:t>
            </w:r>
          </w:p>
          <w:p w:rsidR="001A4F8F" w:rsidRDefault="001A4F8F" w:rsidP="006418F5">
            <w:pPr>
              <w:pStyle w:val="Noteintable"/>
              <w:rPr>
                <w:lang w:bidi="th-TH"/>
              </w:rPr>
            </w:pPr>
            <w:r>
              <w:drawing>
                <wp:inline distT="0" distB="0" distL="0" distR="0">
                  <wp:extent cx="191135" cy="191135"/>
                  <wp:effectExtent l="19050" t="0" r="0" b="0"/>
                  <wp:docPr id="890" name="Picture 72" descr="go-arrow-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o-arrow-red"/>
                          <pic:cNvPicPr>
                            <a:picLocks noChangeAspect="1" noChangeArrowheads="1"/>
                          </pic:cNvPicPr>
                        </pic:nvPicPr>
                        <pic:blipFill>
                          <a:blip r:embed="rId33"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tab/>
              <w:t xml:space="preserve">For information about the Customer Invoice Writeoff Lookup and other custom document searches, </w:t>
            </w:r>
            <w:r w:rsidRPr="001504D7">
              <w:t xml:space="preserve">see </w:t>
            </w:r>
            <w:r>
              <w:rPr>
                <w:vanish/>
              </w:rPr>
              <w:t xml:space="preserve"> </w:t>
            </w:r>
            <w:r>
              <w:t>Performing</w:t>
            </w:r>
            <w:r w:rsidRPr="00211522">
              <w:t xml:space="preserve"> Custom Document Searches</w:t>
            </w:r>
            <w:r w:rsidRPr="00FD139D">
              <w:rPr>
                <w:rStyle w:val="NoteChar"/>
              </w:rPr>
              <w:t xml:space="preserve"> in</w:t>
            </w:r>
            <w:r>
              <w:t xml:space="preserve"> the </w:t>
            </w:r>
            <w:r>
              <w:rPr>
                <w:i/>
              </w:rPr>
              <w:t>O</w:t>
            </w:r>
            <w:r w:rsidRPr="00CC1476">
              <w:rPr>
                <w:i/>
              </w:rPr>
              <w:t xml:space="preserve">verview </w:t>
            </w:r>
            <w:r>
              <w:rPr>
                <w:i/>
              </w:rPr>
              <w:t>and Introduction to the User Interface</w:t>
            </w:r>
            <w:r w:rsidRPr="00DB1A1F">
              <w:t>.</w:t>
            </w:r>
          </w:p>
        </w:tc>
      </w:tr>
    </w:tbl>
    <w:p w:rsidR="001A4F8F" w:rsidRDefault="001A4F8F" w:rsidP="006418F5">
      <w:pPr>
        <w:pStyle w:val="BodyText"/>
        <w:rPr>
          <w:lang w:bidi="th-TH"/>
        </w:rPr>
      </w:pPr>
      <w:r>
        <w:rPr>
          <w:lang w:bidi="th-TH"/>
        </w:rPr>
        <w:t xml:space="preserve">After you click </w:t>
      </w:r>
      <w:r>
        <w:rPr>
          <w:rStyle w:val="Strong"/>
        </w:rPr>
        <w:t>search</w:t>
      </w:r>
      <w:r>
        <w:rPr>
          <w:lang w:bidi="th-TH"/>
        </w:rPr>
        <w:t xml:space="preserve">, the system displays the tabs of the main Customer Invoice </w:t>
      </w:r>
      <w:proofErr w:type="spellStart"/>
      <w:r>
        <w:rPr>
          <w:lang w:bidi="th-TH"/>
        </w:rPr>
        <w:t>Writeoff</w:t>
      </w:r>
      <w:proofErr w:type="spellEnd"/>
      <w:r>
        <w:rPr>
          <w:lang w:bidi="th-TH"/>
        </w:rPr>
        <w:t xml:space="preserve"> screen.</w:t>
      </w:r>
    </w:p>
    <w:p w:rsidR="001A4F8F" w:rsidRDefault="001A4F8F" w:rsidP="006418F5">
      <w:pPr>
        <w:pStyle w:val="Heading5"/>
        <w:rPr>
          <w:lang w:bidi="th-TH"/>
        </w:rPr>
      </w:pPr>
      <w:bookmarkStart w:id="86" w:name="_D2HTopic_77"/>
      <w:r>
        <w:rPr>
          <w:lang w:bidi="th-TH"/>
        </w:rPr>
        <w:t xml:space="preserve">Customer Invoice </w:t>
      </w:r>
      <w:proofErr w:type="spellStart"/>
      <w:r>
        <w:rPr>
          <w:lang w:bidi="th-TH"/>
        </w:rPr>
        <w:t>Writeoff</w:t>
      </w:r>
      <w:proofErr w:type="spellEnd"/>
      <w:r>
        <w:rPr>
          <w:lang w:bidi="th-TH"/>
        </w:rPr>
        <w:t xml:space="preserve"> Document, Main Screen</w:t>
      </w:r>
      <w:r w:rsidR="00903F13">
        <w:fldChar w:fldCharType="begin"/>
      </w:r>
      <w:r>
        <w:instrText xml:space="preserve"> XE "</w:instrText>
      </w:r>
      <w:r w:rsidRPr="007F2697">
        <w:instrText>Customer Invoice Writeoff document</w:instrText>
      </w:r>
      <w:r>
        <w:instrText xml:space="preserve">: </w:instrText>
      </w:r>
      <w:r>
        <w:rPr>
          <w:lang w:bidi="th-TH"/>
        </w:rPr>
        <w:instrText>main screen</w:instrText>
      </w:r>
      <w:r>
        <w:instrText xml:space="preserve">" </w:instrText>
      </w:r>
      <w:r w:rsidR="00903F13">
        <w:fldChar w:fldCharType="end"/>
      </w:r>
      <w:bookmarkEnd w:id="86"/>
    </w:p>
    <w:p w:rsidR="001A4F8F" w:rsidRDefault="001A4F8F" w:rsidP="006418F5">
      <w:pPr>
        <w:pStyle w:val="BodyText"/>
        <w:rPr>
          <w:lang w:bidi="th-TH"/>
        </w:rPr>
      </w:pPr>
      <w:r>
        <w:rPr>
          <w:lang w:bidi="th-TH"/>
        </w:rPr>
        <w:t xml:space="preserve">The main Customer Invoice </w:t>
      </w:r>
      <w:proofErr w:type="spellStart"/>
      <w:r>
        <w:rPr>
          <w:lang w:bidi="th-TH"/>
        </w:rPr>
        <w:t>Writeoff</w:t>
      </w:r>
      <w:proofErr w:type="spellEnd"/>
      <w:r>
        <w:rPr>
          <w:lang w:bidi="th-TH"/>
        </w:rPr>
        <w:t xml:space="preserve"> document contains two unique tabs—</w:t>
      </w:r>
      <w:r w:rsidRPr="00AD75E7">
        <w:rPr>
          <w:rStyle w:val="Strong"/>
        </w:rPr>
        <w:t xml:space="preserve">Customer Invoice </w:t>
      </w:r>
      <w:r>
        <w:rPr>
          <w:rStyle w:val="Strong"/>
        </w:rPr>
        <w:t>Summary</w:t>
      </w:r>
      <w:r>
        <w:rPr>
          <w:lang w:bidi="th-TH"/>
        </w:rPr>
        <w:t xml:space="preserve"> and </w:t>
      </w:r>
      <w:r w:rsidRPr="00AD75E7">
        <w:rPr>
          <w:rStyle w:val="Strong"/>
        </w:rPr>
        <w:t>Invoice Items</w:t>
      </w:r>
      <w:r>
        <w:rPr>
          <w:lang w:bidi="th-TH"/>
        </w:rPr>
        <w:t xml:space="preserve">—in addition to the standard financial transaction tabs. </w:t>
      </w:r>
    </w:p>
    <w:p w:rsidR="001A4F8F" w:rsidRPr="00E925D9" w:rsidRDefault="001A4F8F" w:rsidP="006418F5">
      <w:pPr>
        <w:pStyle w:val="Note"/>
      </w:pPr>
      <w:r>
        <w:drawing>
          <wp:inline distT="0" distB="0" distL="0" distR="0">
            <wp:extent cx="163830" cy="163830"/>
            <wp:effectExtent l="19050" t="0" r="7620" b="0"/>
            <wp:docPr id="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Pr="00A477B2">
        <w:rPr>
          <w:rFonts w:eastAsia="MS Gothic"/>
          <w:kern w:val="2"/>
          <w:szCs w:val="22"/>
          <w:lang w:eastAsia="ja-JP" w:bidi="th-TH"/>
        </w:rPr>
        <w:tab/>
      </w:r>
      <w:r w:rsidRPr="00A477B2">
        <w:t xml:space="preserve">For more information about </w:t>
      </w:r>
      <w:r>
        <w:t>the standard tabs</w:t>
      </w:r>
      <w:r w:rsidRPr="00A477B2">
        <w:t xml:space="preserve">, </w:t>
      </w:r>
      <w:r>
        <w:t>see</w:t>
      </w:r>
      <w:r w:rsidRPr="00DE3709">
        <w:t xml:space="preserve"> </w:t>
      </w:r>
      <w:r w:rsidRPr="00DE3709">
        <w:rPr>
          <w:vanish/>
        </w:rPr>
        <w:t xml:space="preserve"> </w:t>
      </w:r>
      <w:r w:rsidRPr="00DE3709">
        <w:t>Standard Tabs in</w:t>
      </w:r>
      <w:r>
        <w:t xml:space="preserve"> the </w:t>
      </w:r>
      <w:r w:rsidRPr="00CC1476">
        <w:rPr>
          <w:i/>
        </w:rPr>
        <w:t xml:space="preserve">Overview </w:t>
      </w:r>
      <w:r>
        <w:rPr>
          <w:i/>
        </w:rPr>
        <w:t>and Introduction to the User Interface</w:t>
      </w:r>
      <w:r w:rsidRPr="00CC1476">
        <w:t>.</w:t>
      </w:r>
      <w:r w:rsidR="00903F13" w:rsidRPr="00E925D9">
        <w:rPr>
          <w:rStyle w:val="ResearchLater"/>
          <w:b w:val="0"/>
        </w:rPr>
        <w:fldChar w:fldCharType="begin"/>
      </w:r>
      <w:r w:rsidRPr="00E925D9">
        <w:rPr>
          <w:rStyle w:val="ResearchLater"/>
        </w:rPr>
        <w:instrText xml:space="preserve"> \MinBodyLeft 108 </w:instrText>
      </w:r>
      <w:r w:rsidR="00903F13" w:rsidRPr="00E925D9">
        <w:rPr>
          <w:rStyle w:val="ResearchLater"/>
          <w:b w:val="0"/>
        </w:rPr>
        <w:fldChar w:fldCharType="end"/>
      </w:r>
    </w:p>
    <w:p w:rsidR="001A4F8F" w:rsidRDefault="001A4F8F" w:rsidP="006418F5">
      <w:pPr>
        <w:pStyle w:val="Heading6"/>
      </w:pPr>
      <w:bookmarkStart w:id="87" w:name="_D2HTopic_78"/>
      <w:r>
        <w:t>Customer Invoice Summary</w:t>
      </w:r>
      <w:r w:rsidRPr="00E26D9C">
        <w:t xml:space="preserve"> Tab</w:t>
      </w:r>
      <w:r w:rsidR="00903F13">
        <w:fldChar w:fldCharType="begin"/>
      </w:r>
      <w:r>
        <w:instrText xml:space="preserve"> XE "</w:instrText>
      </w:r>
      <w:r w:rsidRPr="007F2697">
        <w:instrText>Customer Invoice Writeoff document</w:instrText>
      </w:r>
      <w:r>
        <w:instrText xml:space="preserve">: Customer Invoice Summary </w:instrText>
      </w:r>
      <w:r w:rsidRPr="00E26D9C">
        <w:instrText>tab</w:instrText>
      </w:r>
      <w:r>
        <w:instrText xml:space="preserve">" </w:instrText>
      </w:r>
      <w:r w:rsidR="00903F13">
        <w:fldChar w:fldCharType="end"/>
      </w:r>
      <w:bookmarkEnd w:id="87"/>
    </w:p>
    <w:p w:rsidR="001A4F8F" w:rsidRPr="00A66152" w:rsidRDefault="001A4F8F" w:rsidP="006418F5"/>
    <w:p w:rsidR="001A4F8F" w:rsidRDefault="001A4F8F" w:rsidP="006418F5">
      <w:pPr>
        <w:pStyle w:val="BodyText"/>
      </w:pPr>
      <w:r>
        <w:t>This tab contains summary information that identifies the invoice and the customer.</w:t>
      </w:r>
    </w:p>
    <w:p w:rsidR="001A4F8F" w:rsidRPr="00CC79BB" w:rsidRDefault="001A4F8F" w:rsidP="006418F5">
      <w:pPr>
        <w:pStyle w:val="BodyText"/>
      </w:pPr>
    </w:p>
    <w:p w:rsidR="001A4F8F" w:rsidRPr="008C1208" w:rsidRDefault="001A4F8F" w:rsidP="006418F5">
      <w:pPr>
        <w:pStyle w:val="BodyText"/>
      </w:pPr>
      <w:r w:rsidRPr="008C1208">
        <w:t xml:space="preserve">The </w:t>
      </w:r>
      <w:r w:rsidRPr="008C1208">
        <w:rPr>
          <w:rStyle w:val="Strong"/>
        </w:rPr>
        <w:t>Customer Invoice Summary</w:t>
      </w:r>
      <w:r w:rsidRPr="008C1208">
        <w:t xml:space="preserve"> tab contains two sections: </w:t>
      </w:r>
      <w:r w:rsidRPr="008C1208">
        <w:rPr>
          <w:rStyle w:val="Strong"/>
        </w:rPr>
        <w:t>Invoice Information</w:t>
      </w:r>
      <w:r w:rsidRPr="008C1208">
        <w:t xml:space="preserve"> and </w:t>
      </w:r>
      <w:r w:rsidRPr="008C1208">
        <w:rPr>
          <w:rStyle w:val="Strong"/>
        </w:rPr>
        <w:t>Customer Information</w:t>
      </w:r>
      <w:r w:rsidRPr="008C1208">
        <w:t>.</w:t>
      </w:r>
    </w:p>
    <w:p w:rsidR="001A4F8F" w:rsidRDefault="001A4F8F" w:rsidP="006418F5">
      <w:pPr>
        <w:pStyle w:val="Heading7"/>
      </w:pPr>
      <w:bookmarkStart w:id="88" w:name="_D2HTopic_79"/>
      <w:r w:rsidRPr="008B2844">
        <w:t xml:space="preserve">Invoice Information </w:t>
      </w:r>
      <w:r>
        <w:t>S</w:t>
      </w:r>
      <w:r w:rsidRPr="008B2844">
        <w:t>ection</w:t>
      </w:r>
      <w:r w:rsidR="00903F13">
        <w:fldChar w:fldCharType="begin"/>
      </w:r>
      <w:r>
        <w:instrText xml:space="preserve"> XE "</w:instrText>
      </w:r>
      <w:r w:rsidRPr="007F2697">
        <w:instrText>Customer Invoice Writeoff document</w:instrText>
      </w:r>
      <w:r>
        <w:instrText>:</w:instrText>
      </w:r>
      <w:r w:rsidRPr="008B2844">
        <w:instrText xml:space="preserve"> Invoice Information </w:instrText>
      </w:r>
      <w:r>
        <w:instrText>s</w:instrText>
      </w:r>
      <w:r w:rsidRPr="008B2844">
        <w:instrText>ection</w:instrText>
      </w:r>
      <w:r>
        <w:instrText xml:space="preserve">, Customer Invoice Summary </w:instrText>
      </w:r>
      <w:r w:rsidRPr="00E26D9C">
        <w:instrText>tab</w:instrText>
      </w:r>
      <w:r>
        <w:instrText xml:space="preserve">" </w:instrText>
      </w:r>
      <w:r w:rsidR="00903F13">
        <w:fldChar w:fldCharType="end"/>
      </w:r>
      <w:bookmarkEnd w:id="88"/>
    </w:p>
    <w:p w:rsidR="001A4F8F" w:rsidRPr="00A66152" w:rsidRDefault="001A4F8F" w:rsidP="006418F5"/>
    <w:p w:rsidR="001A4F8F" w:rsidRPr="000D52B0" w:rsidRDefault="001A4F8F" w:rsidP="006418F5">
      <w:pPr>
        <w:pStyle w:val="TableHeading"/>
        <w:rPr>
          <w:lang w:bidi="th-TH"/>
        </w:rPr>
      </w:pPr>
      <w:r w:rsidRPr="000D52B0">
        <w:rPr>
          <w:lang w:bidi="th-TH"/>
        </w:rPr>
        <w:lastRenderedPageBreak/>
        <w:t>Invoice</w:t>
      </w:r>
      <w:r>
        <w:rPr>
          <w:lang w:bidi="th-TH"/>
        </w:rPr>
        <w:t xml:space="preserve"> Information section field </w:t>
      </w:r>
      <w:r w:rsidRPr="000D52B0">
        <w:rPr>
          <w:lang w:bidi="th-TH"/>
        </w:rPr>
        <w:t>definition</w:t>
      </w:r>
      <w:r>
        <w:rPr>
          <w:lang w:bidi="th-TH"/>
        </w:rPr>
        <w:t>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38"/>
        <w:gridCol w:w="6722"/>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29"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74F67" w:rsidRDefault="001A4F8F" w:rsidP="006418F5">
            <w:pPr>
              <w:pStyle w:val="TableCells"/>
              <w:rPr>
                <w:lang w:bidi="th-TH"/>
              </w:rPr>
            </w:pPr>
            <w:r>
              <w:rPr>
                <w:lang w:bidi="th-TH"/>
              </w:rPr>
              <w:t>Invoice Reference Number</w:t>
            </w:r>
          </w:p>
        </w:tc>
        <w:tc>
          <w:tcPr>
            <w:tcW w:w="5429" w:type="dxa"/>
            <w:tcBorders>
              <w:left w:val="double" w:sz="4" w:space="0" w:color="auto"/>
              <w:bottom w:val="single" w:sz="4" w:space="0" w:color="000000"/>
              <w:right w:val="nil"/>
            </w:tcBorders>
          </w:tcPr>
          <w:p w:rsidR="001A4F8F" w:rsidRPr="00F74F67" w:rsidRDefault="001A4F8F" w:rsidP="006418F5">
            <w:pPr>
              <w:pStyle w:val="TableCells"/>
              <w:rPr>
                <w:lang w:bidi="th-TH"/>
              </w:rPr>
            </w:pPr>
            <w:r>
              <w:rPr>
                <w:lang w:bidi="th-TH"/>
              </w:rPr>
              <w:t>Required. The number of the invoice to be written off.</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74F67" w:rsidRDefault="001A4F8F" w:rsidP="006418F5">
            <w:pPr>
              <w:pStyle w:val="TableCells"/>
              <w:rPr>
                <w:lang w:bidi="th-TH"/>
              </w:rPr>
            </w:pPr>
            <w:r>
              <w:rPr>
                <w:lang w:bidi="th-TH"/>
              </w:rPr>
              <w:t>Open Amount</w:t>
            </w:r>
          </w:p>
        </w:tc>
        <w:tc>
          <w:tcPr>
            <w:tcW w:w="5429" w:type="dxa"/>
            <w:tcBorders>
              <w:left w:val="double" w:sz="4" w:space="0" w:color="auto"/>
              <w:bottom w:val="nil"/>
              <w:right w:val="nil"/>
            </w:tcBorders>
          </w:tcPr>
          <w:p w:rsidR="001A4F8F" w:rsidRPr="00F74F67" w:rsidRDefault="001A4F8F" w:rsidP="006418F5">
            <w:pPr>
              <w:pStyle w:val="TableCells"/>
              <w:rPr>
                <w:lang w:bidi="th-TH"/>
              </w:rPr>
            </w:pPr>
            <w:r>
              <w:rPr>
                <w:lang w:bidi="th-TH"/>
              </w:rPr>
              <w:t>The dollar amount outstanding on the invoice.</w:t>
            </w:r>
          </w:p>
        </w:tc>
      </w:tr>
    </w:tbl>
    <w:p w:rsidR="001A4F8F" w:rsidRDefault="001A4F8F" w:rsidP="006418F5">
      <w:pPr>
        <w:pStyle w:val="Heading7"/>
      </w:pPr>
      <w:bookmarkStart w:id="89" w:name="_D2HTopic_80"/>
      <w:r>
        <w:t xml:space="preserve">Customer </w:t>
      </w:r>
      <w:r w:rsidRPr="008B2844">
        <w:t xml:space="preserve">Information </w:t>
      </w:r>
      <w:r>
        <w:t>S</w:t>
      </w:r>
      <w:r w:rsidRPr="008B2844">
        <w:t>ection</w:t>
      </w:r>
      <w:r w:rsidR="00903F13">
        <w:fldChar w:fldCharType="begin"/>
      </w:r>
      <w:r>
        <w:instrText xml:space="preserve"> XE "</w:instrText>
      </w:r>
      <w:r w:rsidRPr="007F2697">
        <w:instrText>Customer Invoice Writeoff document</w:instrText>
      </w:r>
      <w:r>
        <w:instrText>: Customer</w:instrText>
      </w:r>
      <w:r w:rsidRPr="008B2844">
        <w:instrText xml:space="preserve"> Information </w:instrText>
      </w:r>
      <w:r>
        <w:instrText>s</w:instrText>
      </w:r>
      <w:r w:rsidRPr="008B2844">
        <w:instrText>ection</w:instrText>
      </w:r>
      <w:r>
        <w:instrText xml:space="preserve">, Customer Invoice Summary </w:instrText>
      </w:r>
      <w:r w:rsidRPr="00E26D9C">
        <w:instrText>tab</w:instrText>
      </w:r>
      <w:r>
        <w:instrText xml:space="preserve">" </w:instrText>
      </w:r>
      <w:r w:rsidR="00903F13">
        <w:fldChar w:fldCharType="end"/>
      </w:r>
      <w:bookmarkEnd w:id="89"/>
    </w:p>
    <w:p w:rsidR="001A4F8F" w:rsidRPr="00A66152" w:rsidRDefault="001A4F8F" w:rsidP="006418F5"/>
    <w:p w:rsidR="001A4F8F" w:rsidRPr="000D52B0" w:rsidRDefault="001A4F8F" w:rsidP="006418F5">
      <w:pPr>
        <w:pStyle w:val="TableHeading"/>
        <w:rPr>
          <w:lang w:bidi="th-TH"/>
        </w:rPr>
      </w:pPr>
      <w:r w:rsidRPr="000D52B0">
        <w:rPr>
          <w:lang w:bidi="th-TH"/>
        </w:rPr>
        <w:t>Customer</w:t>
      </w:r>
      <w:r>
        <w:rPr>
          <w:lang w:bidi="th-TH"/>
        </w:rPr>
        <w:t xml:space="preserve"> Information section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sidRPr="00F74F67">
              <w:rPr>
                <w:lang w:bidi="th-TH"/>
              </w:rPr>
              <w:t>Address 1</w:t>
            </w:r>
          </w:p>
        </w:tc>
        <w:tc>
          <w:tcPr>
            <w:tcW w:w="5400" w:type="dxa"/>
            <w:tcBorders>
              <w:left w:val="double" w:sz="4" w:space="0" w:color="auto"/>
              <w:right w:val="nil"/>
            </w:tcBorders>
          </w:tcPr>
          <w:p w:rsidR="001A4F8F" w:rsidRPr="00F74F67" w:rsidRDefault="001A4F8F" w:rsidP="006418F5">
            <w:pPr>
              <w:pStyle w:val="TableCells"/>
              <w:rPr>
                <w:lang w:bidi="th-TH"/>
              </w:rPr>
            </w:pPr>
            <w:r w:rsidRPr="00F74F67">
              <w:rPr>
                <w:lang w:bidi="th-TH"/>
              </w:rPr>
              <w:t>The first line of the mailing address</w:t>
            </w:r>
            <w:r>
              <w:rPr>
                <w:lang w:bidi="th-TH"/>
              </w:rPr>
              <w:t>; displays</w:t>
            </w:r>
            <w:r w:rsidRPr="00F74F67">
              <w:rPr>
                <w:lang w:bidi="th-TH"/>
              </w:rPr>
              <w:t xml:space="preserve"> primary, required address information (typically a P.O. box number or street number and street name).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City</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The customer's city. The system fills in this entry automatically.</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Customer Name</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The customer's name. The system fills in this entry automatically.</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sidRPr="00F74F67">
              <w:rPr>
                <w:lang w:bidi="th-TH"/>
              </w:rPr>
              <w:t>Customer Number</w:t>
            </w:r>
          </w:p>
        </w:tc>
        <w:tc>
          <w:tcPr>
            <w:tcW w:w="5400" w:type="dxa"/>
            <w:tcBorders>
              <w:left w:val="double" w:sz="4" w:space="0" w:color="auto"/>
              <w:right w:val="nil"/>
            </w:tcBorders>
          </w:tcPr>
          <w:p w:rsidR="001A4F8F" w:rsidRPr="00F74F67" w:rsidRDefault="001A4F8F" w:rsidP="006418F5">
            <w:pPr>
              <w:pStyle w:val="TableCells"/>
              <w:rPr>
                <w:lang w:bidi="th-TH"/>
              </w:rPr>
            </w:pPr>
            <w:r w:rsidRPr="00F74F67">
              <w:rPr>
                <w:lang w:bidi="th-TH"/>
              </w:rPr>
              <w:t>A unique number assigned to identify each vendor/organization as a customer.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Note</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 xml:space="preserve">Required. Enter text to document the reason for the </w:t>
            </w:r>
            <w:proofErr w:type="spellStart"/>
            <w:r>
              <w:rPr>
                <w:lang w:bidi="th-TH"/>
              </w:rPr>
              <w:t>writeoff</w:t>
            </w:r>
            <w:proofErr w:type="spellEnd"/>
            <w:r>
              <w:rPr>
                <w:lang w:bidi="th-TH"/>
              </w:rPr>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74F67" w:rsidRDefault="001A4F8F" w:rsidP="006418F5">
            <w:pPr>
              <w:pStyle w:val="TableCells"/>
              <w:rPr>
                <w:lang w:bidi="th-TH"/>
              </w:rPr>
            </w:pPr>
            <w:r w:rsidRPr="00F74F67">
              <w:rPr>
                <w:lang w:bidi="th-TH"/>
              </w:rPr>
              <w:t>Postal Code</w:t>
            </w:r>
          </w:p>
        </w:tc>
        <w:tc>
          <w:tcPr>
            <w:tcW w:w="5400" w:type="dxa"/>
            <w:tcBorders>
              <w:left w:val="double" w:sz="4" w:space="0" w:color="auto"/>
              <w:bottom w:val="single" w:sz="4" w:space="0" w:color="000000"/>
              <w:right w:val="nil"/>
            </w:tcBorders>
          </w:tcPr>
          <w:p w:rsidR="001A4F8F" w:rsidRPr="00F74F67" w:rsidRDefault="001A4F8F" w:rsidP="006418F5">
            <w:pPr>
              <w:pStyle w:val="TableCells"/>
              <w:rPr>
                <w:lang w:bidi="th-TH"/>
              </w:rPr>
            </w:pPr>
            <w:r w:rsidRPr="00F74F67">
              <w:rPr>
                <w:lang w:bidi="th-TH"/>
              </w:rPr>
              <w:t xml:space="preserve">Also known as the </w:t>
            </w:r>
            <w:r>
              <w:rPr>
                <w:lang w:bidi="th-TH"/>
              </w:rPr>
              <w:t>z</w:t>
            </w:r>
            <w:r w:rsidRPr="00F74F67">
              <w:rPr>
                <w:lang w:bidi="th-TH"/>
              </w:rPr>
              <w:t>ip code, this is typically a 5-digit number that represents a geographic region within a state.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74F67" w:rsidRDefault="001A4F8F" w:rsidP="006418F5">
            <w:pPr>
              <w:pStyle w:val="TableCells"/>
              <w:rPr>
                <w:lang w:bidi="th-TH"/>
              </w:rPr>
            </w:pPr>
            <w:r w:rsidRPr="00F74F67">
              <w:rPr>
                <w:lang w:bidi="th-TH"/>
              </w:rPr>
              <w:t>State</w:t>
            </w:r>
          </w:p>
        </w:tc>
        <w:tc>
          <w:tcPr>
            <w:tcW w:w="5400" w:type="dxa"/>
            <w:tcBorders>
              <w:left w:val="double" w:sz="4" w:space="0" w:color="auto"/>
              <w:bottom w:val="nil"/>
              <w:right w:val="nil"/>
            </w:tcBorders>
          </w:tcPr>
          <w:p w:rsidR="001A4F8F" w:rsidRPr="00F74F67" w:rsidRDefault="001A4F8F" w:rsidP="006418F5">
            <w:pPr>
              <w:pStyle w:val="TableCells"/>
              <w:rPr>
                <w:lang w:bidi="th-TH"/>
              </w:rPr>
            </w:pPr>
            <w:r w:rsidRPr="00F74F67">
              <w:rPr>
                <w:lang w:bidi="th-TH"/>
              </w:rPr>
              <w:t>The two-letter abbreviation for the U.S. state.</w:t>
            </w:r>
          </w:p>
        </w:tc>
      </w:tr>
    </w:tbl>
    <w:p w:rsidR="001A4F8F" w:rsidRDefault="001A4F8F" w:rsidP="006418F5">
      <w:pPr>
        <w:pStyle w:val="Heading6"/>
      </w:pPr>
      <w:bookmarkStart w:id="90" w:name="_D2HTopic_81"/>
      <w:r>
        <w:t xml:space="preserve">Invoice Items </w:t>
      </w:r>
      <w:r w:rsidRPr="00E26D9C">
        <w:t>Tab</w:t>
      </w:r>
      <w:r w:rsidR="00903F13">
        <w:fldChar w:fldCharType="begin"/>
      </w:r>
      <w:r>
        <w:instrText xml:space="preserve"> XE "</w:instrText>
      </w:r>
      <w:r w:rsidRPr="007F2697">
        <w:instrText>Customer Invoice Writeoff document</w:instrText>
      </w:r>
      <w:r>
        <w:instrText>: Invoice Items t</w:instrText>
      </w:r>
      <w:r w:rsidRPr="00E26D9C">
        <w:instrText>ab</w:instrText>
      </w:r>
      <w:r>
        <w:instrText xml:space="preserve">" </w:instrText>
      </w:r>
      <w:r w:rsidR="00903F13">
        <w:fldChar w:fldCharType="end"/>
      </w:r>
      <w:bookmarkEnd w:id="90"/>
    </w:p>
    <w:p w:rsidR="001A4F8F" w:rsidRPr="00A66152" w:rsidRDefault="001A4F8F" w:rsidP="006418F5"/>
    <w:p w:rsidR="001A4F8F" w:rsidRPr="00EC23F2" w:rsidRDefault="001A4F8F" w:rsidP="006418F5">
      <w:pPr>
        <w:pStyle w:val="TableHeading"/>
        <w:rPr>
          <w:lang w:bidi="th-TH"/>
        </w:rPr>
      </w:pPr>
      <w:r>
        <w:rPr>
          <w:lang w:bidi="th-TH"/>
        </w:rPr>
        <w:t>Invoice Items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sidRPr="00F74F67">
              <w:rPr>
                <w:lang w:bidi="th-TH"/>
              </w:rPr>
              <w:t>Description</w:t>
            </w:r>
          </w:p>
        </w:tc>
        <w:tc>
          <w:tcPr>
            <w:tcW w:w="5400" w:type="dxa"/>
            <w:tcBorders>
              <w:left w:val="double" w:sz="4" w:space="0" w:color="auto"/>
              <w:right w:val="nil"/>
            </w:tcBorders>
          </w:tcPr>
          <w:p w:rsidR="001A4F8F" w:rsidRPr="00F74F67" w:rsidRDefault="001A4F8F" w:rsidP="006418F5">
            <w:pPr>
              <w:pStyle w:val="TableCells"/>
              <w:rPr>
                <w:lang w:bidi="th-TH"/>
              </w:rPr>
            </w:pPr>
            <w:r w:rsidRPr="00F74F67">
              <w:rPr>
                <w:lang w:bidi="th-TH"/>
              </w:rPr>
              <w:t xml:space="preserve">A brief textual </w:t>
            </w:r>
            <w:r>
              <w:rPr>
                <w:lang w:bidi="th-TH"/>
              </w:rPr>
              <w:t>description of</w:t>
            </w:r>
            <w:r w:rsidRPr="00F74F67">
              <w:rPr>
                <w:lang w:bidi="th-TH"/>
              </w:rPr>
              <w:t xml:space="preserve"> the item.</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Open Amount</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The dollar amount outstanding on the invoice per line item.</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Default="001A4F8F" w:rsidP="006418F5">
            <w:pPr>
              <w:pStyle w:val="TableCells"/>
              <w:rPr>
                <w:lang w:bidi="th-TH"/>
              </w:rPr>
            </w:pPr>
            <w:r w:rsidRPr="00F74F67">
              <w:rPr>
                <w:lang w:bidi="th-TH"/>
              </w:rPr>
              <w:t>Quantity</w:t>
            </w:r>
          </w:p>
        </w:tc>
        <w:tc>
          <w:tcPr>
            <w:tcW w:w="5400" w:type="dxa"/>
            <w:tcBorders>
              <w:left w:val="double" w:sz="4" w:space="0" w:color="auto"/>
              <w:bottom w:val="single" w:sz="4" w:space="0" w:color="000000"/>
              <w:right w:val="nil"/>
            </w:tcBorders>
          </w:tcPr>
          <w:p w:rsidR="001A4F8F" w:rsidRDefault="001A4F8F" w:rsidP="006418F5">
            <w:pPr>
              <w:pStyle w:val="TableCells"/>
              <w:rPr>
                <w:lang w:bidi="th-TH"/>
              </w:rPr>
            </w:pPr>
            <w:r w:rsidRPr="00F74F67">
              <w:rPr>
                <w:lang w:bidi="th-TH"/>
              </w:rPr>
              <w:t xml:space="preserve">The quantity of each item that is being </w:t>
            </w:r>
            <w:r>
              <w:rPr>
                <w:lang w:bidi="th-TH"/>
              </w:rPr>
              <w:t>written off</w:t>
            </w:r>
            <w:r w:rsidRPr="00F74F67">
              <w:rPr>
                <w:lang w:bidi="th-TH"/>
              </w:rPr>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74F67" w:rsidRDefault="001A4F8F" w:rsidP="006418F5">
            <w:pPr>
              <w:pStyle w:val="TableCells"/>
              <w:rPr>
                <w:lang w:bidi="th-TH"/>
              </w:rPr>
            </w:pPr>
            <w:proofErr w:type="spellStart"/>
            <w:r>
              <w:rPr>
                <w:lang w:bidi="th-TH"/>
              </w:rPr>
              <w:t>Writeoff</w:t>
            </w:r>
            <w:proofErr w:type="spellEnd"/>
            <w:r>
              <w:rPr>
                <w:lang w:bidi="th-TH"/>
              </w:rPr>
              <w:t xml:space="preserve"> Amount</w:t>
            </w:r>
          </w:p>
        </w:tc>
        <w:tc>
          <w:tcPr>
            <w:tcW w:w="5400" w:type="dxa"/>
            <w:tcBorders>
              <w:left w:val="double" w:sz="4" w:space="0" w:color="auto"/>
              <w:bottom w:val="nil"/>
              <w:right w:val="nil"/>
            </w:tcBorders>
          </w:tcPr>
          <w:p w:rsidR="001A4F8F" w:rsidRPr="00F74F67" w:rsidRDefault="001A4F8F" w:rsidP="006418F5">
            <w:pPr>
              <w:pStyle w:val="TableCells"/>
              <w:rPr>
                <w:lang w:bidi="th-TH"/>
              </w:rPr>
            </w:pPr>
            <w:r>
              <w:rPr>
                <w:lang w:bidi="th-TH"/>
              </w:rPr>
              <w:t>The total dollar amount outstanding on the invoice per line item.</w:t>
            </w:r>
          </w:p>
        </w:tc>
      </w:tr>
    </w:tbl>
    <w:p w:rsidR="006418F5" w:rsidRDefault="006418F5" w:rsidP="006418F5">
      <w:pPr>
        <w:pStyle w:val="Heading4"/>
        <w:rPr>
          <w:lang w:bidi="th-TH"/>
        </w:rPr>
      </w:pPr>
      <w:bookmarkStart w:id="91" w:name="_D2HTopic_82"/>
    </w:p>
    <w:p w:rsidR="006418F5" w:rsidRDefault="006418F5" w:rsidP="006418F5">
      <w:pPr>
        <w:pStyle w:val="BodyText"/>
        <w:rPr>
          <w:rFonts w:ascii="Arial" w:hAnsi="Arial"/>
          <w:color w:val="993300"/>
          <w:sz w:val="36"/>
          <w:szCs w:val="36"/>
          <w:lang w:bidi="th-TH"/>
        </w:rPr>
      </w:pPr>
      <w:r>
        <w:rPr>
          <w:lang w:bidi="th-TH"/>
        </w:rPr>
        <w:br w:type="page"/>
      </w:r>
    </w:p>
    <w:p w:rsidR="001A4F8F" w:rsidRDefault="001A4F8F" w:rsidP="006418F5">
      <w:pPr>
        <w:pStyle w:val="Heading4"/>
        <w:rPr>
          <w:lang w:bidi="th-TH"/>
        </w:rPr>
      </w:pPr>
      <w:r w:rsidRPr="000D52B0">
        <w:rPr>
          <w:lang w:bidi="th-TH"/>
        </w:rPr>
        <w:lastRenderedPageBreak/>
        <w:t>Process Overview</w:t>
      </w:r>
      <w:bookmarkEnd w:id="91"/>
    </w:p>
    <w:p w:rsidR="001A4F8F" w:rsidRDefault="001A4F8F" w:rsidP="006418F5">
      <w:pPr>
        <w:pStyle w:val="Heading5"/>
      </w:pPr>
      <w:bookmarkStart w:id="92" w:name="_D2HTopic_83"/>
      <w:r>
        <w:t>Business Rules</w:t>
      </w:r>
      <w:r w:rsidR="00903F13">
        <w:fldChar w:fldCharType="begin"/>
      </w:r>
      <w:r>
        <w:instrText xml:space="preserve"> XE "</w:instrText>
      </w:r>
      <w:r w:rsidRPr="007F2697">
        <w:instrText>Customer Invoice Writeoff document</w:instrText>
      </w:r>
      <w:r>
        <w:instrText xml:space="preserve">:business rules" </w:instrText>
      </w:r>
      <w:r w:rsidR="00903F13">
        <w:fldChar w:fldCharType="end"/>
      </w:r>
      <w:r w:rsidR="00903F13">
        <w:fldChar w:fldCharType="begin"/>
      </w:r>
      <w:r>
        <w:instrText xml:space="preserve"> XE "business rules:</w:instrText>
      </w:r>
      <w:r w:rsidRPr="007F2697">
        <w:instrText xml:space="preserve"> Customer Invoice Writeoff document</w:instrText>
      </w:r>
      <w:r>
        <w:instrText xml:space="preserve">" </w:instrText>
      </w:r>
      <w:r w:rsidR="00903F13">
        <w:fldChar w:fldCharType="end"/>
      </w:r>
      <w:bookmarkEnd w:id="92"/>
    </w:p>
    <w:p w:rsidR="001A4F8F" w:rsidRPr="00A66152" w:rsidRDefault="001A4F8F" w:rsidP="006418F5">
      <w:pPr>
        <w:pStyle w:val="Definition"/>
      </w:pPr>
    </w:p>
    <w:p w:rsidR="001A4F8F" w:rsidRDefault="001A4F8F" w:rsidP="001A4F8F">
      <w:pPr>
        <w:pStyle w:val="C1HBullet"/>
        <w:rPr>
          <w:lang w:bidi="th-TH"/>
        </w:rPr>
      </w:pPr>
      <w:r>
        <w:rPr>
          <w:lang w:bidi="th-TH"/>
        </w:rPr>
        <w:t>The invoice must have an open amount.</w:t>
      </w:r>
    </w:p>
    <w:p w:rsidR="001A4F8F" w:rsidRDefault="001A4F8F" w:rsidP="001A4F8F">
      <w:pPr>
        <w:pStyle w:val="C1HBullet"/>
        <w:rPr>
          <w:lang w:bidi="th-TH"/>
        </w:rPr>
      </w:pPr>
      <w:r>
        <w:rPr>
          <w:lang w:bidi="th-TH"/>
        </w:rPr>
        <w:t xml:space="preserve">The </w:t>
      </w:r>
      <w:proofErr w:type="spellStart"/>
      <w:r>
        <w:rPr>
          <w:lang w:bidi="th-TH"/>
        </w:rPr>
        <w:t>writeoff</w:t>
      </w:r>
      <w:proofErr w:type="spellEnd"/>
      <w:r>
        <w:rPr>
          <w:lang w:bidi="th-TH"/>
        </w:rPr>
        <w:t xml:space="preserve"> must include a note to describe why the invoice is to be written off.</w:t>
      </w:r>
    </w:p>
    <w:p w:rsidR="001A4F8F" w:rsidRPr="00F233C2" w:rsidRDefault="001A4F8F" w:rsidP="001A4F8F">
      <w:pPr>
        <w:pStyle w:val="C1HBullet"/>
        <w:rPr>
          <w:color w:val="333333"/>
          <w:szCs w:val="14"/>
        </w:rPr>
      </w:pPr>
      <w:r w:rsidRPr="00D943A3">
        <w:t>If</w:t>
      </w:r>
      <w:r>
        <w:t xml:space="preserve"> parameter</w:t>
      </w:r>
      <w:r w:rsidRPr="00D943A3">
        <w:t xml:space="preserve"> ALLOW_SALES_TAX_LIABILITY_ADJUSTMENT_IND=N, entries reverse the receivable on the income account and the sales tax account, </w:t>
      </w:r>
      <w:r>
        <w:t xml:space="preserve">the </w:t>
      </w:r>
      <w:r w:rsidRPr="00D943A3">
        <w:t>offset</w:t>
      </w:r>
      <w:r>
        <w:t xml:space="preserve"> is to</w:t>
      </w:r>
      <w:r w:rsidRPr="00D943A3">
        <w:t xml:space="preserve"> F</w:t>
      </w:r>
      <w:r>
        <w:t xml:space="preserve">und </w:t>
      </w:r>
      <w:r w:rsidRPr="00D943A3">
        <w:t>B</w:t>
      </w:r>
      <w:r>
        <w:t>alance</w:t>
      </w:r>
      <w:r w:rsidRPr="00D943A3">
        <w:t>. The sales tax write off will post to the write off account listed on Organization Account Defaults.</w:t>
      </w:r>
    </w:p>
    <w:p w:rsidR="001A4F8F" w:rsidRPr="00F233C2" w:rsidRDefault="001A4F8F" w:rsidP="001A4F8F">
      <w:pPr>
        <w:pStyle w:val="C1HBullet"/>
        <w:rPr>
          <w:lang w:bidi="th-TH"/>
        </w:rPr>
      </w:pPr>
      <w:r>
        <w:rPr>
          <w:lang w:bidi="th-TH"/>
        </w:rPr>
        <w:t xml:space="preserve">The general ledger pending entries will post either to the accounting string listed in the Organization Accounting Default Organization </w:t>
      </w:r>
      <w:proofErr w:type="spellStart"/>
      <w:r>
        <w:rPr>
          <w:lang w:bidi="th-TH"/>
        </w:rPr>
        <w:t>Writeoff</w:t>
      </w:r>
      <w:proofErr w:type="spellEnd"/>
      <w:r>
        <w:rPr>
          <w:lang w:bidi="th-TH"/>
        </w:rPr>
        <w:t xml:space="preserve"> Account Defaults; or to the accounting string on the invoice. </w:t>
      </w:r>
    </w:p>
    <w:p w:rsidR="001A4F8F" w:rsidRPr="000D52B0" w:rsidRDefault="001A4F8F" w:rsidP="006418F5">
      <w:pPr>
        <w:pStyle w:val="Heading5"/>
      </w:pPr>
      <w:bookmarkStart w:id="93" w:name="_D2HTopic_84"/>
      <w:r w:rsidRPr="000D52B0">
        <w:t>Ro</w:t>
      </w:r>
      <w:r w:rsidRPr="00315CDD">
        <w:t>u</w:t>
      </w:r>
      <w:r w:rsidRPr="000D52B0">
        <w:t>ting</w:t>
      </w:r>
      <w:r w:rsidR="00903F13">
        <w:fldChar w:fldCharType="begin"/>
      </w:r>
      <w:r>
        <w:instrText xml:space="preserve"> XE "</w:instrText>
      </w:r>
      <w:r w:rsidRPr="007F2697">
        <w:instrText>Customer Invoice Writeoff document</w:instrText>
      </w:r>
      <w:r>
        <w:instrText xml:space="preserve">: routing" </w:instrText>
      </w:r>
      <w:r w:rsidR="00903F13">
        <w:fldChar w:fldCharType="end"/>
      </w:r>
      <w:bookmarkEnd w:id="93"/>
    </w:p>
    <w:p w:rsidR="001A4F8F" w:rsidRDefault="001A4F8F" w:rsidP="006418F5">
      <w:pPr>
        <w:pStyle w:val="BodyText"/>
        <w:rPr>
          <w:lang w:bidi="th-TH"/>
        </w:rPr>
      </w:pPr>
      <w:r w:rsidRPr="00F017E9">
        <w:rPr>
          <w:lang w:bidi="th-TH"/>
        </w:rPr>
        <w:t xml:space="preserve">The </w:t>
      </w:r>
      <w:r>
        <w:rPr>
          <w:lang w:bidi="th-TH"/>
        </w:rPr>
        <w:t xml:space="preserve">Customer Invoice </w:t>
      </w:r>
      <w:proofErr w:type="spellStart"/>
      <w:r>
        <w:rPr>
          <w:lang w:bidi="th-TH"/>
        </w:rPr>
        <w:t>Writeoff</w:t>
      </w:r>
      <w:proofErr w:type="spellEnd"/>
      <w:r>
        <w:rPr>
          <w:lang w:bidi="th-TH"/>
        </w:rPr>
        <w:t xml:space="preserve"> document </w:t>
      </w:r>
      <w:r w:rsidRPr="00F017E9">
        <w:rPr>
          <w:lang w:bidi="th-TH"/>
        </w:rPr>
        <w:t xml:space="preserve">is routed to the fiscal officer. The fiscal officer </w:t>
      </w:r>
      <w:r>
        <w:rPr>
          <w:lang w:bidi="th-TH"/>
        </w:rPr>
        <w:t xml:space="preserve">is </w:t>
      </w:r>
      <w:r w:rsidRPr="00F017E9">
        <w:rPr>
          <w:lang w:bidi="th-TH"/>
        </w:rPr>
        <w:t>obtained from the revenue account(s) being credited or written off</w:t>
      </w:r>
      <w:r>
        <w:rPr>
          <w:lang w:bidi="th-TH"/>
        </w:rPr>
        <w:t>. The document will be routed only if the write off is over the system's set write-off threshold.</w:t>
      </w:r>
    </w:p>
    <w:p w:rsidR="001A4F8F" w:rsidRPr="00F655C6" w:rsidRDefault="001A4F8F" w:rsidP="006418F5">
      <w:pPr>
        <w:pStyle w:val="Heading5"/>
        <w:rPr>
          <w:lang w:bidi="th-TH"/>
        </w:rPr>
      </w:pPr>
      <w:bookmarkStart w:id="94" w:name="_D2HTopic_85"/>
      <w:r>
        <w:rPr>
          <w:lang w:bidi="th-TH"/>
        </w:rPr>
        <w:t>Post Processing</w:t>
      </w:r>
      <w:r w:rsidR="00903F13">
        <w:fldChar w:fldCharType="begin"/>
      </w:r>
      <w:r>
        <w:instrText xml:space="preserve"> XE "</w:instrText>
      </w:r>
      <w:r w:rsidRPr="00FA5EE3">
        <w:instrText xml:space="preserve">Customer </w:instrText>
      </w:r>
      <w:r>
        <w:instrText>Invoice Writeoff</w:instrText>
      </w:r>
      <w:r w:rsidRPr="00FA5EE3">
        <w:instrText xml:space="preserve"> document</w:instrText>
      </w:r>
      <w:r>
        <w:instrText xml:space="preserve">: post-processing" </w:instrText>
      </w:r>
      <w:r w:rsidR="00903F13">
        <w:fldChar w:fldCharType="end"/>
      </w:r>
      <w:bookmarkEnd w:id="94"/>
    </w:p>
    <w:p w:rsidR="001A4F8F" w:rsidRPr="00F017E9" w:rsidRDefault="001A4F8F" w:rsidP="006418F5">
      <w:pPr>
        <w:pStyle w:val="BodyText"/>
        <w:rPr>
          <w:lang w:bidi="th-TH"/>
        </w:rPr>
      </w:pPr>
      <w:r>
        <w:rPr>
          <w:lang w:bidi="th-TH"/>
        </w:rPr>
        <w:t xml:space="preserve">A note is added by the system to the Invoice indicating that the invoice has been closed and references the initiator, document type and document number of the Customer Invoice </w:t>
      </w:r>
      <w:proofErr w:type="spellStart"/>
      <w:r>
        <w:rPr>
          <w:lang w:bidi="th-TH"/>
        </w:rPr>
        <w:t>Writeoff</w:t>
      </w:r>
      <w:proofErr w:type="spellEnd"/>
      <w:r>
        <w:rPr>
          <w:lang w:bidi="th-TH"/>
        </w:rPr>
        <w:t xml:space="preserve"> document.</w:t>
      </w:r>
    </w:p>
    <w:p w:rsidR="001A4F8F" w:rsidRPr="000D52B0" w:rsidRDefault="001A4F8F" w:rsidP="006418F5">
      <w:pPr>
        <w:pStyle w:val="Heading4"/>
        <w:rPr>
          <w:lang w:bidi="th-TH"/>
        </w:rPr>
      </w:pPr>
      <w:bookmarkStart w:id="95" w:name="_D2HTopic_86"/>
      <w:r w:rsidRPr="000D52B0">
        <w:rPr>
          <w:lang w:bidi="th-TH"/>
        </w:rPr>
        <w:t>Example</w:t>
      </w:r>
      <w:r w:rsidR="00903F13">
        <w:fldChar w:fldCharType="begin"/>
      </w:r>
      <w:r>
        <w:instrText xml:space="preserve"> XE "</w:instrText>
      </w:r>
      <w:r w:rsidRPr="007F2697">
        <w:instrText>Customer Invoice Writeoff document</w:instrText>
      </w:r>
      <w:r>
        <w:instrText xml:space="preserve">:example" </w:instrText>
      </w:r>
      <w:r w:rsidR="00903F13">
        <w:fldChar w:fldCharType="end"/>
      </w:r>
      <w:bookmarkEnd w:id="95"/>
    </w:p>
    <w:p w:rsidR="001A4F8F" w:rsidRDefault="001A4F8F" w:rsidP="006418F5">
      <w:pPr>
        <w:pStyle w:val="BodyText"/>
        <w:rPr>
          <w:lang w:bidi="th-TH"/>
        </w:rPr>
      </w:pPr>
      <w:r w:rsidRPr="003E6095">
        <w:rPr>
          <w:lang w:bidi="th-TH"/>
        </w:rPr>
        <w:t>The department of Arboretum Administration at Kuali University offers surplus plants to the general public following research activities</w:t>
      </w:r>
      <w:r>
        <w:rPr>
          <w:lang w:bidi="th-TH"/>
        </w:rPr>
        <w:t xml:space="preserve">. </w:t>
      </w:r>
      <w:r w:rsidRPr="003E6095">
        <w:rPr>
          <w:lang w:bidi="th-TH"/>
        </w:rPr>
        <w:t>Customers include local nurseries, individuals, and municipalities.</w:t>
      </w:r>
    </w:p>
    <w:p w:rsidR="001A4F8F" w:rsidRDefault="001A4F8F" w:rsidP="006418F5">
      <w:pPr>
        <w:pStyle w:val="BodyText"/>
        <w:rPr>
          <w:lang w:bidi="th-TH"/>
        </w:rPr>
      </w:pPr>
      <w:r w:rsidRPr="003E6095">
        <w:rPr>
          <w:lang w:bidi="th-TH"/>
        </w:rPr>
        <w:t xml:space="preserve">After making their partial payment towards the eleven remaining </w:t>
      </w:r>
      <w:r w:rsidRPr="001504D7">
        <w:rPr>
          <w:i/>
          <w:lang w:bidi="th-TH"/>
        </w:rPr>
        <w:t>arborvitae</w:t>
      </w:r>
      <w:r w:rsidRPr="003E6095">
        <w:rPr>
          <w:lang w:bidi="th-TH"/>
        </w:rPr>
        <w:t xml:space="preserve"> and two dogwood trees, DCH fell victim to a local economic downturn and went bankrupt</w:t>
      </w:r>
      <w:r>
        <w:rPr>
          <w:lang w:bidi="th-TH"/>
        </w:rPr>
        <w:t xml:space="preserve">. </w:t>
      </w:r>
      <w:r w:rsidRPr="003E6095">
        <w:rPr>
          <w:lang w:bidi="th-TH"/>
        </w:rPr>
        <w:t>Given the small amount due and the large number of unsecured creditors, the arboretum decided to write off the debt</w:t>
      </w:r>
      <w:r>
        <w:rPr>
          <w:lang w:bidi="th-TH"/>
        </w:rPr>
        <w:t xml:space="preserve">. </w:t>
      </w:r>
      <w:r w:rsidRPr="003E6095">
        <w:rPr>
          <w:lang w:bidi="th-TH"/>
        </w:rPr>
        <w:t xml:space="preserve">If the arboretum recalls the invoice number from the Customer Invoice </w:t>
      </w:r>
      <w:r>
        <w:rPr>
          <w:lang w:bidi="th-TH"/>
        </w:rPr>
        <w:t>document</w:t>
      </w:r>
      <w:r w:rsidRPr="003E6095">
        <w:rPr>
          <w:lang w:bidi="th-TH"/>
        </w:rPr>
        <w:t xml:space="preserve">, </w:t>
      </w:r>
      <w:r>
        <w:rPr>
          <w:lang w:bidi="th-TH"/>
        </w:rPr>
        <w:t xml:space="preserve">a staff member </w:t>
      </w:r>
      <w:r w:rsidRPr="003E6095">
        <w:rPr>
          <w:lang w:bidi="th-TH"/>
        </w:rPr>
        <w:t xml:space="preserve">may enter </w:t>
      </w:r>
      <w:r>
        <w:rPr>
          <w:lang w:bidi="th-TH"/>
        </w:rPr>
        <w:t>it</w:t>
      </w:r>
      <w:r w:rsidRPr="003E6095">
        <w:rPr>
          <w:lang w:bidi="th-TH"/>
        </w:rPr>
        <w:t xml:space="preserve"> directly on the Customer Invoice </w:t>
      </w:r>
      <w:proofErr w:type="spellStart"/>
      <w:r w:rsidRPr="003E6095">
        <w:rPr>
          <w:lang w:bidi="th-TH"/>
        </w:rPr>
        <w:t>Writeoff</w:t>
      </w:r>
      <w:proofErr w:type="spellEnd"/>
      <w:r>
        <w:rPr>
          <w:lang w:bidi="th-TH"/>
        </w:rPr>
        <w:t xml:space="preserve"> document</w:t>
      </w:r>
      <w:r w:rsidRPr="003E6095">
        <w:rPr>
          <w:lang w:bidi="th-TH"/>
        </w:rPr>
        <w:t xml:space="preserve"> in a manner similar to the Customer Credit Memo </w:t>
      </w:r>
      <w:r>
        <w:rPr>
          <w:lang w:bidi="th-TH"/>
        </w:rPr>
        <w:t>document</w:t>
      </w:r>
      <w:r w:rsidRPr="003E6095">
        <w:rPr>
          <w:lang w:bidi="th-TH"/>
        </w:rPr>
        <w:t>.</w:t>
      </w:r>
    </w:p>
    <w:p w:rsidR="001A4F8F" w:rsidRDefault="001A4F8F" w:rsidP="006418F5">
      <w:pPr>
        <w:pStyle w:val="Heading3"/>
      </w:pPr>
      <w:bookmarkStart w:id="96" w:name="_Toc531181796"/>
      <w:bookmarkStart w:id="97" w:name="_D2HTopic_87"/>
      <w:r w:rsidRPr="00BC38F1">
        <w:lastRenderedPageBreak/>
        <w:t xml:space="preserve">Customer Invoice </w:t>
      </w:r>
      <w:proofErr w:type="spellStart"/>
      <w:r w:rsidRPr="00BC38F1">
        <w:t>Writeoff</w:t>
      </w:r>
      <w:proofErr w:type="spellEnd"/>
      <w:r w:rsidRPr="00BC38F1">
        <w:t xml:space="preserve"> Lookup</w:t>
      </w:r>
      <w:bookmarkEnd w:id="96"/>
      <w:r w:rsidR="00903F13">
        <w:fldChar w:fldCharType="begin"/>
      </w:r>
      <w:r>
        <w:instrText xml:space="preserve"> XE "</w:instrText>
      </w:r>
      <w:r w:rsidRPr="00BE23E1">
        <w:instrText>Customer Invoice Writeoff Lookup document</w:instrText>
      </w:r>
      <w:r>
        <w:instrText xml:space="preserve">" </w:instrText>
      </w:r>
      <w:r w:rsidR="00903F13">
        <w:fldChar w:fldCharType="end"/>
      </w:r>
      <w:r w:rsidR="00903F13">
        <w:fldChar w:fldCharType="begin"/>
      </w:r>
      <w:r>
        <w:instrText xml:space="preserve"> XE "Accounts Receivable:</w:instrText>
      </w:r>
      <w:r w:rsidRPr="00BE23E1">
        <w:instrText xml:space="preserve"> Customer Invoice Writeoff Lookup document</w:instrText>
      </w:r>
      <w:r>
        <w:instrText xml:space="preserve">" </w:instrText>
      </w:r>
      <w:r w:rsidR="00903F13">
        <w:fldChar w:fldCharType="end"/>
      </w:r>
      <w:r w:rsidR="00903F13" w:rsidRPr="00000100">
        <w:fldChar w:fldCharType="begin"/>
      </w:r>
      <w:r w:rsidRPr="00000100">
        <w:instrText xml:space="preserve"> TC "</w:instrText>
      </w:r>
      <w:r w:rsidRPr="00BC38F1">
        <w:instrText>Customer Invoice Writeoff</w:instrText>
      </w:r>
      <w:r>
        <w:instrText xml:space="preserve"> </w:instrText>
      </w:r>
      <w:r w:rsidRPr="00BC38F1">
        <w:instrText>Lookup</w:instrText>
      </w:r>
      <w:r w:rsidRPr="00000100">
        <w:instrText xml:space="preserve">" \f </w:instrText>
      </w:r>
      <w:r>
        <w:instrText>J</w:instrText>
      </w:r>
      <w:r w:rsidRPr="00000100">
        <w:instrText xml:space="preserve"> \l "</w:instrText>
      </w:r>
      <w:r>
        <w:instrText>2</w:instrText>
      </w:r>
      <w:r w:rsidRPr="00000100">
        <w:instrText xml:space="preserve">" </w:instrText>
      </w:r>
      <w:r w:rsidR="00903F13" w:rsidRPr="00000100">
        <w:fldChar w:fldCharType="end"/>
      </w:r>
      <w:bookmarkEnd w:id="97"/>
    </w:p>
    <w:p w:rsidR="001A4F8F" w:rsidRPr="009D7D23" w:rsidRDefault="001A4F8F" w:rsidP="006418F5">
      <w:pPr>
        <w:pStyle w:val="BodyText"/>
        <w:rPr>
          <w:lang w:bidi="th-TH"/>
        </w:rPr>
      </w:pPr>
      <w:r w:rsidRPr="009D7D23">
        <w:rPr>
          <w:lang w:bidi="th-TH"/>
        </w:rPr>
        <w:t xml:space="preserve">The Customer Invoice </w:t>
      </w:r>
      <w:proofErr w:type="spellStart"/>
      <w:r w:rsidRPr="009D7D23">
        <w:rPr>
          <w:lang w:bidi="th-TH"/>
        </w:rPr>
        <w:t>Writeoff</w:t>
      </w:r>
      <w:proofErr w:type="spellEnd"/>
      <w:r w:rsidRPr="009D7D23">
        <w:rPr>
          <w:lang w:bidi="th-TH"/>
        </w:rPr>
        <w:t xml:space="preserve"> </w:t>
      </w:r>
      <w:r>
        <w:rPr>
          <w:lang w:bidi="th-TH"/>
        </w:rPr>
        <w:t>L</w:t>
      </w:r>
      <w:r w:rsidRPr="009D7D23">
        <w:rPr>
          <w:lang w:bidi="th-TH"/>
        </w:rPr>
        <w:t>ookup document facilitate</w:t>
      </w:r>
      <w:r>
        <w:rPr>
          <w:lang w:bidi="th-TH"/>
        </w:rPr>
        <w:t>s searching for one or more invoices to write off in the AR module. If</w:t>
      </w:r>
      <w:r w:rsidRPr="009D7D23">
        <w:rPr>
          <w:lang w:bidi="th-TH"/>
        </w:rPr>
        <w:t xml:space="preserve"> multiple invoice</w:t>
      </w:r>
      <w:r>
        <w:rPr>
          <w:lang w:bidi="th-TH"/>
        </w:rPr>
        <w:t xml:space="preserve">s are selected for </w:t>
      </w:r>
      <w:proofErr w:type="spellStart"/>
      <w:r w:rsidRPr="009D7D23">
        <w:rPr>
          <w:lang w:bidi="th-TH"/>
        </w:rPr>
        <w:t>writeoff</w:t>
      </w:r>
      <w:proofErr w:type="spellEnd"/>
      <w:r>
        <w:rPr>
          <w:lang w:bidi="th-TH"/>
        </w:rPr>
        <w:t xml:space="preserve">, the system generates individual </w:t>
      </w:r>
      <w:proofErr w:type="spellStart"/>
      <w:r>
        <w:rPr>
          <w:lang w:bidi="th-TH"/>
        </w:rPr>
        <w:t>writeoff</w:t>
      </w:r>
      <w:proofErr w:type="spellEnd"/>
      <w:r>
        <w:rPr>
          <w:lang w:bidi="th-TH"/>
        </w:rPr>
        <w:t xml:space="preserve"> documents for each.</w:t>
      </w:r>
    </w:p>
    <w:p w:rsidR="001A4F8F" w:rsidRDefault="001A4F8F" w:rsidP="006418F5">
      <w:pPr>
        <w:pStyle w:val="Heading4"/>
        <w:rPr>
          <w:lang w:bidi="th-TH"/>
        </w:rPr>
      </w:pPr>
      <w:bookmarkStart w:id="98" w:name="_D2HTopic_88"/>
      <w:r w:rsidRPr="000D52B0">
        <w:rPr>
          <w:lang w:bidi="th-TH"/>
        </w:rPr>
        <w:t>Document Layout</w:t>
      </w:r>
      <w:bookmarkEnd w:id="98"/>
    </w:p>
    <w:p w:rsidR="001A4F8F" w:rsidRPr="00757514" w:rsidRDefault="001A4F8F" w:rsidP="006418F5">
      <w:pPr>
        <w:pStyle w:val="BodyText"/>
      </w:pPr>
      <w:r w:rsidRPr="00757514">
        <w:t xml:space="preserve">The initial display of the Customer Invoice </w:t>
      </w:r>
      <w:proofErr w:type="spellStart"/>
      <w:r w:rsidRPr="00757514">
        <w:t>Writeoff</w:t>
      </w:r>
      <w:proofErr w:type="spellEnd"/>
      <w:r w:rsidRPr="00757514">
        <w:t xml:space="preserve"> Lookup is a simple lookup screen.</w:t>
      </w:r>
    </w:p>
    <w:p w:rsidR="001A4F8F" w:rsidRPr="000E4125" w:rsidRDefault="001A4F8F" w:rsidP="006418F5">
      <w:pPr>
        <w:pStyle w:val="TableHeading"/>
        <w:rPr>
          <w:rFonts w:cs="Arial"/>
          <w:lang w:bidi="th-TH"/>
        </w:rPr>
      </w:pPr>
      <w:r w:rsidRPr="000E4125">
        <w:rPr>
          <w:rFonts w:cs="Arial"/>
          <w:lang w:bidi="th-TH"/>
        </w:rPr>
        <w:t xml:space="preserve">Customer Invoice </w:t>
      </w:r>
      <w:proofErr w:type="spellStart"/>
      <w:r w:rsidRPr="000E4125">
        <w:rPr>
          <w:rFonts w:cs="Arial"/>
          <w:lang w:bidi="th-TH"/>
        </w:rPr>
        <w:t>Writeoff</w:t>
      </w:r>
      <w:proofErr w:type="spellEnd"/>
      <w:r w:rsidRPr="000E4125">
        <w:rPr>
          <w:rFonts w:cs="Arial"/>
          <w:lang w:bidi="th-TH"/>
        </w:rPr>
        <w:t xml:space="preserve"> Lookup </w:t>
      </w:r>
      <w:r>
        <w:rPr>
          <w:rFonts w:cs="Arial"/>
          <w:lang w:bidi="th-TH"/>
        </w:rPr>
        <w:t xml:space="preserve">search field </w:t>
      </w:r>
      <w:r w:rsidRPr="000E4125">
        <w:rPr>
          <w:rFonts w:cs="Arial"/>
          <w:lang w:bidi="th-TH"/>
        </w:rPr>
        <w:t>definition</w:t>
      </w:r>
      <w:r>
        <w:rPr>
          <w:rFonts w:cs="Arial"/>
          <w:lang w:bidi="th-TH"/>
        </w:rPr>
        <w:t>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Age</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Specifies the least number of days past due of desired invoices in the search results.</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sidRPr="00F74F67">
              <w:rPr>
                <w:lang w:bidi="th-TH"/>
              </w:rPr>
              <w:t>Customer Name</w:t>
            </w:r>
          </w:p>
        </w:tc>
        <w:tc>
          <w:tcPr>
            <w:tcW w:w="5400" w:type="dxa"/>
            <w:tcBorders>
              <w:left w:val="double" w:sz="4" w:space="0" w:color="auto"/>
              <w:right w:val="nil"/>
            </w:tcBorders>
          </w:tcPr>
          <w:p w:rsidR="001A4F8F" w:rsidRPr="00F74F67" w:rsidRDefault="001A4F8F" w:rsidP="006418F5">
            <w:pPr>
              <w:pStyle w:val="TableCells"/>
              <w:rPr>
                <w:lang w:bidi="th-TH"/>
              </w:rPr>
            </w:pPr>
            <w:r w:rsidRPr="00F74F67">
              <w:rPr>
                <w:lang w:bidi="th-TH"/>
              </w:rPr>
              <w:t>The textual name that commonly references or represents the customer organization.</w:t>
            </w:r>
            <w:r>
              <w:rPr>
                <w:lang w:bidi="th-TH"/>
              </w:rPr>
              <w:t xml:space="preserve"> Leave blank to search for multiple customers.</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sidRPr="00F74F67">
              <w:rPr>
                <w:lang w:bidi="th-TH"/>
              </w:rPr>
              <w:t>Customer Number</w:t>
            </w:r>
          </w:p>
        </w:tc>
        <w:tc>
          <w:tcPr>
            <w:tcW w:w="5400" w:type="dxa"/>
            <w:tcBorders>
              <w:left w:val="double" w:sz="4" w:space="0" w:color="auto"/>
              <w:right w:val="nil"/>
            </w:tcBorders>
          </w:tcPr>
          <w:p w:rsidR="001A4F8F" w:rsidRPr="00F74F67" w:rsidRDefault="001A4F8F" w:rsidP="006418F5">
            <w:pPr>
              <w:pStyle w:val="TableCells"/>
              <w:rPr>
                <w:lang w:bidi="th-TH"/>
              </w:rPr>
            </w:pPr>
            <w:r w:rsidRPr="00F74F67">
              <w:rPr>
                <w:lang w:bidi="th-TH"/>
              </w:rPr>
              <w:t>A unique number assigned to identify each vendor/organization as a customer</w:t>
            </w:r>
            <w:r>
              <w:rPr>
                <w:lang w:bidi="th-TH"/>
              </w:rPr>
              <w:t>. Leave blank to search for multiple customers.</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74F67" w:rsidRDefault="001A4F8F" w:rsidP="006418F5">
            <w:pPr>
              <w:pStyle w:val="TableCells"/>
              <w:rPr>
                <w:lang w:bidi="th-TH"/>
              </w:rPr>
            </w:pPr>
            <w:r>
              <w:rPr>
                <w:lang w:bidi="th-TH"/>
              </w:rPr>
              <w:t>Customer Type</w:t>
            </w:r>
          </w:p>
        </w:tc>
        <w:tc>
          <w:tcPr>
            <w:tcW w:w="5400" w:type="dxa"/>
            <w:tcBorders>
              <w:left w:val="double" w:sz="4" w:space="0" w:color="auto"/>
              <w:bottom w:val="single" w:sz="4" w:space="0" w:color="000000"/>
              <w:right w:val="nil"/>
            </w:tcBorders>
          </w:tcPr>
          <w:p w:rsidR="001A4F8F" w:rsidRPr="00F74F67" w:rsidRDefault="001A4F8F" w:rsidP="006418F5">
            <w:pPr>
              <w:pStyle w:val="TableCells"/>
              <w:rPr>
                <w:lang w:bidi="th-TH"/>
              </w:rPr>
            </w:pPr>
            <w:r>
              <w:rPr>
                <w:lang w:bidi="th-TH"/>
              </w:rPr>
              <w:t>The grouping for the desired type of customer (Individual, private business, etc.).</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Default="001A4F8F" w:rsidP="006418F5">
            <w:pPr>
              <w:pStyle w:val="TableCells"/>
              <w:rPr>
                <w:lang w:bidi="th-TH"/>
              </w:rPr>
            </w:pPr>
            <w:r>
              <w:rPr>
                <w:lang w:bidi="th-TH"/>
              </w:rPr>
              <w:t>Invoice Number</w:t>
            </w:r>
          </w:p>
        </w:tc>
        <w:tc>
          <w:tcPr>
            <w:tcW w:w="5400" w:type="dxa"/>
            <w:tcBorders>
              <w:left w:val="double" w:sz="4" w:space="0" w:color="auto"/>
              <w:bottom w:val="nil"/>
              <w:right w:val="nil"/>
            </w:tcBorders>
          </w:tcPr>
          <w:p w:rsidR="001A4F8F" w:rsidRDefault="001A4F8F" w:rsidP="006418F5">
            <w:pPr>
              <w:pStyle w:val="TableCells"/>
              <w:rPr>
                <w:lang w:bidi="th-TH"/>
              </w:rPr>
            </w:pPr>
            <w:r w:rsidRPr="00F74F67">
              <w:rPr>
                <w:lang w:bidi="th-TH"/>
              </w:rPr>
              <w:t>The number uniquely assigned to th</w:t>
            </w:r>
            <w:r>
              <w:rPr>
                <w:lang w:bidi="th-TH"/>
              </w:rPr>
              <w:t>e Invoice record</w:t>
            </w:r>
            <w:r w:rsidRPr="00F74F67">
              <w:rPr>
                <w:lang w:bidi="th-TH"/>
              </w:rPr>
              <w:t xml:space="preserve"> in th</w:t>
            </w:r>
            <w:r>
              <w:rPr>
                <w:lang w:bidi="th-TH"/>
              </w:rPr>
              <w:t>e associated</w:t>
            </w:r>
            <w:r w:rsidRPr="00F74F67">
              <w:rPr>
                <w:lang w:bidi="th-TH"/>
              </w:rPr>
              <w:t xml:space="preserve"> organization</w:t>
            </w:r>
            <w:r>
              <w:rPr>
                <w:lang w:bidi="th-TH"/>
              </w:rPr>
              <w:t>'</w:t>
            </w:r>
            <w:r w:rsidRPr="00F74F67">
              <w:rPr>
                <w:lang w:bidi="th-TH"/>
              </w:rPr>
              <w:t>s accounting system.</w:t>
            </w:r>
            <w:r>
              <w:rPr>
                <w:lang w:bidi="th-TH"/>
              </w:rPr>
              <w:t xml:space="preserve"> Leave blank to search for multiple invoices.</w:t>
            </w:r>
          </w:p>
        </w:tc>
      </w:tr>
    </w:tbl>
    <w:p w:rsidR="001A4F8F" w:rsidRDefault="001A4F8F" w:rsidP="006418F5">
      <w:pPr>
        <w:pStyle w:val="BodyText"/>
        <w:rPr>
          <w:lang w:bidi="th-TH"/>
        </w:rPr>
      </w:pPr>
      <w:r>
        <w:rPr>
          <w:lang w:bidi="th-TH"/>
        </w:rPr>
        <w:t xml:space="preserve">After entering search criteria, click the </w:t>
      </w:r>
      <w:r>
        <w:rPr>
          <w:rStyle w:val="Strong"/>
        </w:rPr>
        <w:t>S</w:t>
      </w:r>
      <w:r w:rsidRPr="008B691E">
        <w:rPr>
          <w:rStyle w:val="Strong"/>
        </w:rPr>
        <w:t>earch</w:t>
      </w:r>
      <w:r>
        <w:rPr>
          <w:lang w:bidi="th-TH"/>
        </w:rPr>
        <w:t xml:space="preserve"> button. The system displays the search results beneath the search fields.</w:t>
      </w:r>
    </w:p>
    <w:p w:rsidR="001A4F8F" w:rsidRDefault="001A4F8F" w:rsidP="006418F5">
      <w:pPr>
        <w:pStyle w:val="Heading5"/>
      </w:pPr>
      <w:bookmarkStart w:id="99" w:name="_D2HTopic_89"/>
      <w:r>
        <w:t xml:space="preserve">Customer Invoice </w:t>
      </w:r>
      <w:proofErr w:type="spellStart"/>
      <w:r>
        <w:t>Writeoff</w:t>
      </w:r>
      <w:proofErr w:type="spellEnd"/>
      <w:r>
        <w:t xml:space="preserve"> Search Results</w:t>
      </w:r>
      <w:r w:rsidR="00903F13">
        <w:fldChar w:fldCharType="begin"/>
      </w:r>
      <w:r>
        <w:instrText xml:space="preserve"> XE "</w:instrText>
      </w:r>
      <w:r w:rsidRPr="00BE23E1">
        <w:instrText>Customer Invoice Writeoff Lookup document</w:instrText>
      </w:r>
      <w:r>
        <w:instrText xml:space="preserve">: search results" </w:instrText>
      </w:r>
      <w:r w:rsidR="00903F13">
        <w:fldChar w:fldCharType="end"/>
      </w:r>
      <w:bookmarkEnd w:id="99"/>
    </w:p>
    <w:p w:rsidR="001A4F8F" w:rsidRPr="00227256" w:rsidRDefault="001A4F8F" w:rsidP="006418F5">
      <w:pPr>
        <w:pStyle w:val="TableHeading"/>
        <w:rPr>
          <w:lang w:bidi="th-TH"/>
        </w:rPr>
      </w:pPr>
      <w:r w:rsidRPr="00227256">
        <w:rPr>
          <w:lang w:bidi="th-TH"/>
        </w:rPr>
        <w:t xml:space="preserve">Customer Invoice </w:t>
      </w:r>
      <w:proofErr w:type="spellStart"/>
      <w:r w:rsidRPr="00227256">
        <w:rPr>
          <w:lang w:bidi="th-TH"/>
        </w:rPr>
        <w:t>Writeoff</w:t>
      </w:r>
      <w:proofErr w:type="spellEnd"/>
      <w:r w:rsidRPr="00227256">
        <w:rPr>
          <w:lang w:bidi="th-TH"/>
        </w:rPr>
        <w:t xml:space="preserve"> </w:t>
      </w:r>
      <w:r>
        <w:rPr>
          <w:lang w:bidi="th-TH"/>
        </w:rPr>
        <w:t>search results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Age</w:t>
            </w:r>
          </w:p>
        </w:tc>
        <w:tc>
          <w:tcPr>
            <w:tcW w:w="5400" w:type="dxa"/>
            <w:tcBorders>
              <w:left w:val="double" w:sz="4" w:space="0" w:color="auto"/>
              <w:right w:val="nil"/>
            </w:tcBorders>
          </w:tcPr>
          <w:p w:rsidR="001A4F8F" w:rsidRPr="00F74F67" w:rsidRDefault="001A4F8F" w:rsidP="006418F5">
            <w:pPr>
              <w:pStyle w:val="TableCells"/>
            </w:pPr>
            <w:r>
              <w:rPr>
                <w:lang w:bidi="th-TH"/>
              </w:rPr>
              <w:t>The number of days that the invoice is past due.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Billing Date</w:t>
            </w:r>
          </w:p>
        </w:tc>
        <w:tc>
          <w:tcPr>
            <w:tcW w:w="5400" w:type="dxa"/>
            <w:tcBorders>
              <w:left w:val="double" w:sz="4" w:space="0" w:color="auto"/>
              <w:right w:val="nil"/>
            </w:tcBorders>
          </w:tcPr>
          <w:p w:rsidR="001A4F8F" w:rsidRPr="00F74F67" w:rsidRDefault="001A4F8F" w:rsidP="006418F5">
            <w:pPr>
              <w:pStyle w:val="TableCells"/>
            </w:pPr>
            <w:r w:rsidRPr="00F74F67">
              <w:rPr>
                <w:lang w:bidi="th-TH"/>
              </w:rPr>
              <w:t xml:space="preserve">The date the invoice was created </w:t>
            </w:r>
            <w:r>
              <w:rPr>
                <w:lang w:bidi="th-TH"/>
              </w:rPr>
              <w:t>(</w:t>
            </w:r>
            <w:r w:rsidRPr="00F74F67">
              <w:rPr>
                <w:lang w:bidi="th-TH"/>
              </w:rPr>
              <w:t>mm/</w:t>
            </w:r>
            <w:proofErr w:type="spellStart"/>
            <w:r w:rsidRPr="00F74F67">
              <w:rPr>
                <w:lang w:bidi="th-TH"/>
              </w:rPr>
              <w:t>dd</w:t>
            </w:r>
            <w:proofErr w:type="spellEnd"/>
            <w:r w:rsidRPr="00F74F67">
              <w:rPr>
                <w:lang w:bidi="th-TH"/>
              </w:rPr>
              <w:t>/</w:t>
            </w:r>
            <w:proofErr w:type="spellStart"/>
            <w:r w:rsidRPr="00F74F67">
              <w:rPr>
                <w:lang w:bidi="th-TH"/>
              </w:rPr>
              <w:t>yyyy</w:t>
            </w:r>
            <w:proofErr w:type="spellEnd"/>
            <w:r w:rsidRPr="00F74F67">
              <w:rPr>
                <w:lang w:bidi="th-TH"/>
              </w:rPr>
              <w:t xml:space="preserve"> format</w:t>
            </w:r>
            <w:r>
              <w:rPr>
                <w:lang w:bidi="th-TH"/>
              </w:rPr>
              <w:t>)</w:t>
            </w:r>
            <w:r w:rsidRPr="00F74F67">
              <w:rPr>
                <w:lang w:bidi="th-TH"/>
              </w:rPr>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Customer Name</w:t>
            </w:r>
          </w:p>
        </w:tc>
        <w:tc>
          <w:tcPr>
            <w:tcW w:w="5400" w:type="dxa"/>
            <w:tcBorders>
              <w:left w:val="double" w:sz="4" w:space="0" w:color="auto"/>
              <w:right w:val="nil"/>
            </w:tcBorders>
          </w:tcPr>
          <w:p w:rsidR="001A4F8F" w:rsidRPr="00F74F67" w:rsidRDefault="001A4F8F" w:rsidP="006418F5">
            <w:pPr>
              <w:pStyle w:val="TableCells"/>
            </w:pPr>
            <w:r w:rsidRPr="00F74F67">
              <w:t xml:space="preserve">The name </w:t>
            </w:r>
            <w:r>
              <w:t>of</w:t>
            </w:r>
            <w:r w:rsidRPr="00F74F67">
              <w:t xml:space="preserve"> the customer organization.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Customer Number</w:t>
            </w:r>
          </w:p>
        </w:tc>
        <w:tc>
          <w:tcPr>
            <w:tcW w:w="5400" w:type="dxa"/>
            <w:tcBorders>
              <w:left w:val="double" w:sz="4" w:space="0" w:color="auto"/>
              <w:right w:val="nil"/>
            </w:tcBorders>
          </w:tcPr>
          <w:p w:rsidR="001A4F8F" w:rsidRPr="00F74F67" w:rsidRDefault="001A4F8F" w:rsidP="006418F5">
            <w:pPr>
              <w:pStyle w:val="TableCells"/>
            </w:pPr>
            <w:r w:rsidRPr="00F74F67">
              <w:t>A unique number assigned to identify each vendor/organization as a customer</w:t>
            </w:r>
            <w:r>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Customer Total</w:t>
            </w:r>
          </w:p>
        </w:tc>
        <w:tc>
          <w:tcPr>
            <w:tcW w:w="5400" w:type="dxa"/>
            <w:tcBorders>
              <w:left w:val="double" w:sz="4" w:space="0" w:color="auto"/>
              <w:right w:val="nil"/>
            </w:tcBorders>
          </w:tcPr>
          <w:p w:rsidR="001A4F8F" w:rsidRDefault="001A4F8F" w:rsidP="006418F5">
            <w:pPr>
              <w:pStyle w:val="TableCells"/>
              <w:rPr>
                <w:lang w:bidi="th-TH"/>
              </w:rPr>
            </w:pPr>
            <w:r>
              <w:rPr>
                <w:lang w:bidi="th-TH"/>
              </w:rPr>
              <w:t xml:space="preserve">The total outstanding amount due </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Document Number</w:t>
            </w:r>
          </w:p>
        </w:tc>
        <w:tc>
          <w:tcPr>
            <w:tcW w:w="5400" w:type="dxa"/>
            <w:tcBorders>
              <w:left w:val="double" w:sz="4" w:space="0" w:color="auto"/>
              <w:right w:val="nil"/>
            </w:tcBorders>
          </w:tcPr>
          <w:p w:rsidR="001A4F8F" w:rsidRDefault="001A4F8F" w:rsidP="006418F5">
            <w:pPr>
              <w:pStyle w:val="TableCells"/>
              <w:rPr>
                <w:lang w:bidi="th-TH"/>
              </w:rPr>
            </w:pPr>
            <w:r>
              <w:rPr>
                <w:lang w:bidi="th-TH"/>
              </w:rPr>
              <w:t>The number of the invoice.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Invoice Total Amount</w:t>
            </w:r>
          </w:p>
        </w:tc>
        <w:tc>
          <w:tcPr>
            <w:tcW w:w="5400" w:type="dxa"/>
            <w:tcBorders>
              <w:left w:val="double" w:sz="4" w:space="0" w:color="auto"/>
              <w:right w:val="nil"/>
            </w:tcBorders>
          </w:tcPr>
          <w:p w:rsidR="001A4F8F" w:rsidRDefault="001A4F8F" w:rsidP="006418F5">
            <w:pPr>
              <w:pStyle w:val="TableCells"/>
              <w:rPr>
                <w:lang w:bidi="th-TH"/>
              </w:rPr>
            </w:pPr>
            <w:r>
              <w:rPr>
                <w:lang w:bidi="th-TH"/>
              </w:rPr>
              <w:t xml:space="preserve">The total amount billed to the original invoice. </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74F67" w:rsidRDefault="001A4F8F" w:rsidP="006418F5">
            <w:pPr>
              <w:pStyle w:val="TableCells"/>
              <w:rPr>
                <w:lang w:bidi="th-TH"/>
              </w:rPr>
            </w:pPr>
            <w:r>
              <w:rPr>
                <w:lang w:bidi="th-TH"/>
              </w:rPr>
              <w:t>Open Amount</w:t>
            </w:r>
          </w:p>
        </w:tc>
        <w:tc>
          <w:tcPr>
            <w:tcW w:w="5400" w:type="dxa"/>
            <w:tcBorders>
              <w:left w:val="double" w:sz="4" w:space="0" w:color="auto"/>
              <w:bottom w:val="single" w:sz="4" w:space="0" w:color="000000"/>
              <w:right w:val="nil"/>
            </w:tcBorders>
          </w:tcPr>
          <w:p w:rsidR="001A4F8F" w:rsidRPr="00F74F67" w:rsidRDefault="001A4F8F" w:rsidP="006418F5">
            <w:pPr>
              <w:pStyle w:val="TableCells"/>
              <w:rPr>
                <w:lang w:bidi="th-TH"/>
              </w:rPr>
            </w:pPr>
            <w:r>
              <w:rPr>
                <w:lang w:bidi="th-TH"/>
              </w:rPr>
              <w:t>The dollar amount outstanding on the invoice.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74F67" w:rsidRDefault="001A4F8F" w:rsidP="006418F5">
            <w:pPr>
              <w:pStyle w:val="TableCells"/>
              <w:rPr>
                <w:lang w:bidi="th-TH"/>
              </w:rPr>
            </w:pPr>
            <w:proofErr w:type="spellStart"/>
            <w:r>
              <w:rPr>
                <w:lang w:bidi="th-TH"/>
              </w:rPr>
              <w:t>Writeoff</w:t>
            </w:r>
            <w:proofErr w:type="spellEnd"/>
          </w:p>
        </w:tc>
        <w:tc>
          <w:tcPr>
            <w:tcW w:w="5400" w:type="dxa"/>
            <w:tcBorders>
              <w:left w:val="double" w:sz="4" w:space="0" w:color="auto"/>
              <w:bottom w:val="nil"/>
              <w:right w:val="nil"/>
            </w:tcBorders>
          </w:tcPr>
          <w:p w:rsidR="001A4F8F" w:rsidRPr="00F74F67" w:rsidRDefault="001A4F8F" w:rsidP="006418F5">
            <w:pPr>
              <w:pStyle w:val="TableCells"/>
              <w:rPr>
                <w:lang w:bidi="th-TH"/>
              </w:rPr>
            </w:pPr>
            <w:r>
              <w:rPr>
                <w:lang w:bidi="th-TH"/>
              </w:rPr>
              <w:t>Check the appropriate box for each invoice to be written off.</w:t>
            </w:r>
          </w:p>
        </w:tc>
      </w:tr>
    </w:tbl>
    <w:p w:rsidR="001A4F8F" w:rsidRDefault="001A4F8F" w:rsidP="006418F5">
      <w:pPr>
        <w:rPr>
          <w:lang w:bidi="th-TH"/>
        </w:rPr>
      </w:pPr>
    </w:p>
    <w:p w:rsidR="001A4F8F" w:rsidRDefault="001A4F8F" w:rsidP="006418F5">
      <w:pPr>
        <w:rPr>
          <w:lang w:bidi="th-TH"/>
        </w:rPr>
      </w:pPr>
      <w:r w:rsidRPr="00BE7892">
        <w:rPr>
          <w:lang w:bidi="th-TH"/>
        </w:rPr>
        <w:lastRenderedPageBreak/>
        <w:t xml:space="preserve">Select invoices by clicking one or more boxes in the </w:t>
      </w:r>
      <w:r>
        <w:rPr>
          <w:rStyle w:val="Strong"/>
        </w:rPr>
        <w:t xml:space="preserve">Award </w:t>
      </w:r>
      <w:r w:rsidRPr="00BE7892">
        <w:rPr>
          <w:lang w:bidi="th-TH"/>
        </w:rPr>
        <w:t>column</w:t>
      </w:r>
      <w:r>
        <w:rPr>
          <w:lang w:bidi="th-TH"/>
        </w:rPr>
        <w:t>, or click</w:t>
      </w:r>
      <w:r w:rsidRPr="00AF7CE7">
        <w:rPr>
          <w:b/>
          <w:lang w:bidi="th-TH"/>
        </w:rPr>
        <w:t xml:space="preserve"> Select All</w:t>
      </w:r>
      <w:r>
        <w:rPr>
          <w:lang w:bidi="th-TH"/>
        </w:rPr>
        <w:t xml:space="preserve"> to select them all. Once the invoices have been selected, </w:t>
      </w:r>
      <w:r w:rsidRPr="00BE7892">
        <w:rPr>
          <w:lang w:bidi="th-TH"/>
        </w:rPr>
        <w:t>click</w:t>
      </w:r>
      <w:r>
        <w:rPr>
          <w:b/>
          <w:lang w:bidi="th-TH"/>
        </w:rPr>
        <w:t xml:space="preserve"> Return Selected</w:t>
      </w:r>
      <w:r w:rsidRPr="00BE7892">
        <w:rPr>
          <w:lang w:bidi="th-TH"/>
        </w:rPr>
        <w:t>.</w:t>
      </w:r>
    </w:p>
    <w:p w:rsidR="001A4F8F" w:rsidRPr="00BE7892" w:rsidRDefault="001A4F8F" w:rsidP="006418F5">
      <w:pPr>
        <w:pStyle w:val="BodyText"/>
        <w:rPr>
          <w:lang w:bidi="th-TH"/>
        </w:rPr>
      </w:pPr>
      <w:r w:rsidRPr="00BE7892">
        <w:rPr>
          <w:lang w:bidi="th-TH"/>
        </w:rPr>
        <w:t xml:space="preserve">The system </w:t>
      </w:r>
      <w:r>
        <w:rPr>
          <w:lang w:bidi="th-TH"/>
        </w:rPr>
        <w:t xml:space="preserve">retrieves the specified invoices and displays them in the Customer Invoice </w:t>
      </w:r>
      <w:proofErr w:type="spellStart"/>
      <w:r>
        <w:rPr>
          <w:lang w:bidi="th-TH"/>
        </w:rPr>
        <w:t>Writeoff</w:t>
      </w:r>
      <w:proofErr w:type="spellEnd"/>
      <w:r>
        <w:rPr>
          <w:lang w:bidi="th-TH"/>
        </w:rPr>
        <w:t xml:space="preserve"> Summary screen. </w:t>
      </w:r>
      <w:r w:rsidR="00903F13">
        <w:rPr>
          <w:lang w:bidi="th-TH"/>
        </w:rPr>
        <w:fldChar w:fldCharType="begin"/>
      </w:r>
      <w:r>
        <w:rPr>
          <w:lang w:bidi="th-TH"/>
        </w:rPr>
        <w:instrText xml:space="preserve"> \MinBodyLeft 0 </w:instrText>
      </w:r>
      <w:r w:rsidR="00903F13">
        <w:rPr>
          <w:lang w:bidi="th-TH"/>
        </w:rPr>
        <w:fldChar w:fldCharType="end"/>
      </w:r>
    </w:p>
    <w:p w:rsidR="001A4F8F" w:rsidRDefault="001A4F8F" w:rsidP="006418F5">
      <w:pPr>
        <w:pStyle w:val="Heading5"/>
      </w:pPr>
      <w:bookmarkStart w:id="100" w:name="_D2HTopic_90"/>
      <w:r>
        <w:t xml:space="preserve">Customer Invoice </w:t>
      </w:r>
      <w:proofErr w:type="spellStart"/>
      <w:r>
        <w:t>Writeoff</w:t>
      </w:r>
      <w:proofErr w:type="spellEnd"/>
      <w:r>
        <w:t xml:space="preserve"> Summary</w:t>
      </w:r>
      <w:r w:rsidR="00903F13">
        <w:fldChar w:fldCharType="begin"/>
      </w:r>
      <w:r>
        <w:instrText xml:space="preserve"> XE "</w:instrText>
      </w:r>
      <w:r w:rsidRPr="00BE23E1">
        <w:instrText>Customer Invoice Writeoff Lookup document</w:instrText>
      </w:r>
      <w:r>
        <w:instrText xml:space="preserve">: Customer Invoice Writeoff Summary" </w:instrText>
      </w:r>
      <w:r w:rsidR="00903F13">
        <w:fldChar w:fldCharType="end"/>
      </w:r>
      <w:bookmarkEnd w:id="100"/>
    </w:p>
    <w:p w:rsidR="001A4F8F" w:rsidRDefault="001A4F8F" w:rsidP="006418F5">
      <w:pPr>
        <w:pStyle w:val="BodyText"/>
        <w:rPr>
          <w:lang w:bidi="th-TH"/>
        </w:rPr>
      </w:pPr>
      <w:r>
        <w:rPr>
          <w:lang w:bidi="th-TH"/>
        </w:rPr>
        <w:t>This screen contains a tab for each customer for which you are writing off one or more invoices.</w:t>
      </w:r>
    </w:p>
    <w:p w:rsidR="001A4F8F" w:rsidRDefault="001A4F8F" w:rsidP="006418F5">
      <w:pPr>
        <w:pStyle w:val="TableHeading"/>
        <w:rPr>
          <w:lang w:bidi="th-TH"/>
        </w:rPr>
      </w:pPr>
      <w:r>
        <w:rPr>
          <w:lang w:bidi="th-TH"/>
        </w:rPr>
        <w:t xml:space="preserve">Customer Invoice </w:t>
      </w:r>
      <w:proofErr w:type="spellStart"/>
      <w:r>
        <w:rPr>
          <w:lang w:bidi="th-TH"/>
        </w:rPr>
        <w:t>Writeoff</w:t>
      </w:r>
      <w:proofErr w:type="spellEnd"/>
      <w:r>
        <w:rPr>
          <w:lang w:bidi="th-TH"/>
        </w:rPr>
        <w:t xml:space="preserve"> Summary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Age</w:t>
            </w:r>
          </w:p>
        </w:tc>
        <w:tc>
          <w:tcPr>
            <w:tcW w:w="5400" w:type="dxa"/>
            <w:tcBorders>
              <w:left w:val="double" w:sz="4" w:space="0" w:color="auto"/>
              <w:right w:val="nil"/>
            </w:tcBorders>
          </w:tcPr>
          <w:p w:rsidR="001A4F8F" w:rsidRDefault="001A4F8F" w:rsidP="006418F5">
            <w:pPr>
              <w:pStyle w:val="TableCells"/>
              <w:rPr>
                <w:lang w:bidi="th-TH"/>
              </w:rPr>
            </w:pPr>
            <w:r>
              <w:rPr>
                <w:lang w:bidi="th-TH"/>
              </w:rPr>
              <w:t>Display-only. The number of days the invoice is past due.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Billing Date</w:t>
            </w:r>
          </w:p>
        </w:tc>
        <w:tc>
          <w:tcPr>
            <w:tcW w:w="5400" w:type="dxa"/>
            <w:tcBorders>
              <w:left w:val="double" w:sz="4" w:space="0" w:color="auto"/>
              <w:right w:val="nil"/>
            </w:tcBorders>
          </w:tcPr>
          <w:p w:rsidR="001A4F8F" w:rsidRDefault="001A4F8F" w:rsidP="006418F5">
            <w:pPr>
              <w:pStyle w:val="TableCells"/>
              <w:rPr>
                <w:lang w:bidi="th-TH"/>
              </w:rPr>
            </w:pPr>
            <w:r>
              <w:rPr>
                <w:lang w:bidi="th-TH"/>
              </w:rPr>
              <w:t>Display-only. The date the original invoice was billed.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 xml:space="preserve">Doc </w:t>
            </w:r>
            <w:proofErr w:type="spellStart"/>
            <w:r>
              <w:rPr>
                <w:lang w:bidi="th-TH"/>
              </w:rPr>
              <w:t>Nbr</w:t>
            </w:r>
            <w:proofErr w:type="spellEnd"/>
          </w:p>
        </w:tc>
        <w:tc>
          <w:tcPr>
            <w:tcW w:w="5400" w:type="dxa"/>
            <w:tcBorders>
              <w:left w:val="double" w:sz="4" w:space="0" w:color="auto"/>
              <w:right w:val="nil"/>
            </w:tcBorders>
          </w:tcPr>
          <w:p w:rsidR="001A4F8F" w:rsidRDefault="001A4F8F" w:rsidP="006418F5">
            <w:pPr>
              <w:pStyle w:val="TableCells"/>
              <w:rPr>
                <w:lang w:bidi="th-TH"/>
              </w:rPr>
            </w:pPr>
            <w:r>
              <w:rPr>
                <w:lang w:bidi="th-TH"/>
              </w:rPr>
              <w:t>Display-only. The invoice number.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Invoice Total Amount</w:t>
            </w:r>
          </w:p>
        </w:tc>
        <w:tc>
          <w:tcPr>
            <w:tcW w:w="5400" w:type="dxa"/>
            <w:tcBorders>
              <w:left w:val="double" w:sz="4" w:space="0" w:color="auto"/>
              <w:right w:val="nil"/>
            </w:tcBorders>
          </w:tcPr>
          <w:p w:rsidR="001A4F8F" w:rsidRDefault="001A4F8F" w:rsidP="006418F5">
            <w:pPr>
              <w:pStyle w:val="TableCells"/>
              <w:rPr>
                <w:lang w:bidi="th-TH"/>
              </w:rPr>
            </w:pPr>
            <w:r>
              <w:rPr>
                <w:lang w:bidi="th-TH"/>
              </w:rPr>
              <w:t>Display-only. The total amount due on each invoice.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Default="001A4F8F" w:rsidP="006418F5">
            <w:pPr>
              <w:pStyle w:val="TableCells"/>
              <w:rPr>
                <w:lang w:bidi="th-TH"/>
              </w:rPr>
            </w:pPr>
            <w:r>
              <w:rPr>
                <w:lang w:bidi="th-TH"/>
              </w:rPr>
              <w:t>Note</w:t>
            </w:r>
          </w:p>
        </w:tc>
        <w:tc>
          <w:tcPr>
            <w:tcW w:w="5400" w:type="dxa"/>
            <w:tcBorders>
              <w:left w:val="double" w:sz="4" w:space="0" w:color="auto"/>
              <w:bottom w:val="single" w:sz="4" w:space="0" w:color="000000"/>
              <w:right w:val="nil"/>
            </w:tcBorders>
          </w:tcPr>
          <w:p w:rsidR="001A4F8F" w:rsidRDefault="001A4F8F" w:rsidP="006418F5">
            <w:pPr>
              <w:pStyle w:val="TableCells"/>
              <w:rPr>
                <w:lang w:bidi="th-TH"/>
              </w:rPr>
            </w:pPr>
            <w:r>
              <w:rPr>
                <w:lang w:bidi="th-TH"/>
              </w:rPr>
              <w:t>Required. Enter text to document the reason for writing off this invoice or invoices for this customer.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Default="001A4F8F" w:rsidP="006418F5">
            <w:pPr>
              <w:pStyle w:val="TableCells"/>
              <w:rPr>
                <w:lang w:bidi="th-TH"/>
              </w:rPr>
            </w:pPr>
            <w:r>
              <w:rPr>
                <w:lang w:bidi="th-TH"/>
              </w:rPr>
              <w:t>Open Amount</w:t>
            </w:r>
          </w:p>
        </w:tc>
        <w:tc>
          <w:tcPr>
            <w:tcW w:w="5400" w:type="dxa"/>
            <w:tcBorders>
              <w:left w:val="double" w:sz="4" w:space="0" w:color="auto"/>
              <w:bottom w:val="nil"/>
              <w:right w:val="nil"/>
            </w:tcBorders>
          </w:tcPr>
          <w:p w:rsidR="001A4F8F" w:rsidRDefault="001A4F8F" w:rsidP="006418F5">
            <w:pPr>
              <w:pStyle w:val="TableCells"/>
              <w:rPr>
                <w:lang w:bidi="th-TH"/>
              </w:rPr>
            </w:pPr>
            <w:r>
              <w:rPr>
                <w:lang w:bidi="th-TH"/>
              </w:rPr>
              <w:t>Display-only. The amount still due on each invoice.</w:t>
            </w:r>
          </w:p>
        </w:tc>
      </w:tr>
    </w:tbl>
    <w:p w:rsidR="001A4F8F" w:rsidRDefault="001A4F8F" w:rsidP="006418F5">
      <w:pPr>
        <w:rPr>
          <w:lang w:bidi="th-TH"/>
        </w:rPr>
      </w:pPr>
    </w:p>
    <w:p w:rsidR="001A4F8F" w:rsidRDefault="001A4F8F" w:rsidP="006418F5">
      <w:pPr>
        <w:rPr>
          <w:lang w:bidi="th-TH"/>
        </w:rPr>
      </w:pPr>
      <w:r>
        <w:rPr>
          <w:lang w:bidi="th-TH"/>
        </w:rPr>
        <w:t>Click</w:t>
      </w:r>
      <w:r>
        <w:rPr>
          <w:b/>
          <w:lang w:bidi="th-TH"/>
        </w:rPr>
        <w:t xml:space="preserve"> Create</w:t>
      </w:r>
      <w:r>
        <w:rPr>
          <w:lang w:bidi="th-TH"/>
        </w:rPr>
        <w:t xml:space="preserve"> to generate Customer Invoice Write </w:t>
      </w:r>
      <w:proofErr w:type="gramStart"/>
      <w:r>
        <w:rPr>
          <w:lang w:bidi="th-TH"/>
        </w:rPr>
        <w:t>Off</w:t>
      </w:r>
      <w:proofErr w:type="gramEnd"/>
      <w:r>
        <w:rPr>
          <w:lang w:bidi="th-TH"/>
        </w:rPr>
        <w:t xml:space="preserve"> Documents for each customer.</w:t>
      </w:r>
    </w:p>
    <w:p w:rsidR="001A4F8F" w:rsidRDefault="001A4F8F" w:rsidP="006418F5">
      <w:pPr>
        <w:pStyle w:val="Heading4"/>
        <w:rPr>
          <w:lang w:bidi="th-TH"/>
        </w:rPr>
      </w:pPr>
      <w:bookmarkStart w:id="101" w:name="_D2HTopic_91"/>
      <w:r w:rsidRPr="00227256">
        <w:rPr>
          <w:lang w:bidi="th-TH"/>
        </w:rPr>
        <w:t>Process Overview</w:t>
      </w:r>
      <w:bookmarkEnd w:id="101"/>
    </w:p>
    <w:p w:rsidR="001A4F8F" w:rsidRDefault="001A4F8F" w:rsidP="006418F5">
      <w:pPr>
        <w:pStyle w:val="Heading5"/>
      </w:pPr>
      <w:bookmarkStart w:id="102" w:name="_D2HTopic_92"/>
      <w:r>
        <w:t>Business Rules</w:t>
      </w:r>
      <w:r w:rsidR="00903F13">
        <w:fldChar w:fldCharType="begin"/>
      </w:r>
      <w:r>
        <w:instrText xml:space="preserve"> XE "</w:instrText>
      </w:r>
      <w:r w:rsidRPr="00BE23E1">
        <w:instrText>Customer Invoice Writeoff Lookup document</w:instrText>
      </w:r>
      <w:r>
        <w:instrText xml:space="preserve">:business rules" </w:instrText>
      </w:r>
      <w:r w:rsidR="00903F13">
        <w:fldChar w:fldCharType="end"/>
      </w:r>
      <w:r w:rsidR="00903F13">
        <w:fldChar w:fldCharType="begin"/>
      </w:r>
      <w:r>
        <w:instrText xml:space="preserve"> XE "business rules:</w:instrText>
      </w:r>
      <w:r w:rsidRPr="00BE23E1">
        <w:instrText xml:space="preserve"> Customer Invoice Writeoff Lookup document</w:instrText>
      </w:r>
      <w:r>
        <w:instrText xml:space="preserve">" </w:instrText>
      </w:r>
      <w:r w:rsidR="00903F13">
        <w:fldChar w:fldCharType="end"/>
      </w:r>
      <w:bookmarkEnd w:id="102"/>
    </w:p>
    <w:p w:rsidR="001A4F8F" w:rsidRDefault="001A4F8F" w:rsidP="001A4F8F">
      <w:pPr>
        <w:pStyle w:val="C1HBullet"/>
        <w:rPr>
          <w:lang w:bidi="th-TH"/>
        </w:rPr>
      </w:pPr>
      <w:r>
        <w:rPr>
          <w:lang w:bidi="th-TH"/>
        </w:rPr>
        <w:t>Invoice must have an open amount</w:t>
      </w:r>
    </w:p>
    <w:p w:rsidR="001A4F8F" w:rsidRDefault="001A4F8F" w:rsidP="001A4F8F">
      <w:pPr>
        <w:pStyle w:val="C1HBullet"/>
        <w:rPr>
          <w:lang w:bidi="th-TH"/>
        </w:rPr>
      </w:pPr>
      <w:r>
        <w:rPr>
          <w:lang w:bidi="th-TH"/>
        </w:rPr>
        <w:t>Must have note to describe why invoice is to be written off</w:t>
      </w:r>
    </w:p>
    <w:p w:rsidR="001A4F8F" w:rsidRPr="00F233C2" w:rsidRDefault="001A4F8F" w:rsidP="001A4F8F">
      <w:pPr>
        <w:pStyle w:val="C1HBullet"/>
        <w:rPr>
          <w:color w:val="333333"/>
          <w:szCs w:val="14"/>
        </w:rPr>
      </w:pPr>
      <w:r w:rsidRPr="00D943A3">
        <w:t>If</w:t>
      </w:r>
      <w:r>
        <w:t xml:space="preserve"> parameter</w:t>
      </w:r>
      <w:r w:rsidRPr="00D943A3">
        <w:t xml:space="preserve"> ALLOW_SALES_TAX_LIABILITY_ADJUSTMENT_IND=N, entries reverse the receivable on the income account and the sales tax account, </w:t>
      </w:r>
      <w:r>
        <w:t xml:space="preserve">the </w:t>
      </w:r>
      <w:r w:rsidRPr="00D943A3">
        <w:t>offset</w:t>
      </w:r>
      <w:r>
        <w:t xml:space="preserve"> is to</w:t>
      </w:r>
      <w:r w:rsidRPr="00D943A3">
        <w:t xml:space="preserve"> F</w:t>
      </w:r>
      <w:r>
        <w:t xml:space="preserve">und </w:t>
      </w:r>
      <w:r w:rsidRPr="00D943A3">
        <w:t>B</w:t>
      </w:r>
      <w:r>
        <w:t>alance</w:t>
      </w:r>
      <w:r w:rsidRPr="00D943A3">
        <w:t>. The sales tax write off will post to the write off account listed on Organization Account Defaults.</w:t>
      </w:r>
    </w:p>
    <w:p w:rsidR="001A4F8F" w:rsidRDefault="001A4F8F" w:rsidP="001A4F8F">
      <w:pPr>
        <w:pStyle w:val="C1HBullet"/>
        <w:rPr>
          <w:lang w:bidi="th-TH"/>
        </w:rPr>
      </w:pPr>
      <w:r>
        <w:rPr>
          <w:lang w:bidi="th-TH"/>
        </w:rPr>
        <w:t xml:space="preserve">The general ledger pending entries will post either to the accounting string listed in the Organization Accounting Default Organization </w:t>
      </w:r>
      <w:proofErr w:type="spellStart"/>
      <w:r>
        <w:rPr>
          <w:lang w:bidi="th-TH"/>
        </w:rPr>
        <w:t>Writeoff</w:t>
      </w:r>
      <w:proofErr w:type="spellEnd"/>
      <w:r>
        <w:rPr>
          <w:lang w:bidi="th-TH"/>
        </w:rPr>
        <w:t xml:space="preserve"> Account Defaults; or to the accounting string on the invoice. </w:t>
      </w:r>
    </w:p>
    <w:p w:rsidR="001A4F8F" w:rsidRPr="00227256" w:rsidRDefault="001A4F8F" w:rsidP="006418F5">
      <w:pPr>
        <w:pStyle w:val="Heading5"/>
        <w:rPr>
          <w:lang w:bidi="th-TH"/>
        </w:rPr>
      </w:pPr>
      <w:bookmarkStart w:id="103" w:name="_D2HTopic_93"/>
      <w:r w:rsidRPr="00227256">
        <w:rPr>
          <w:lang w:bidi="th-TH"/>
        </w:rPr>
        <w:t>Routing</w:t>
      </w:r>
      <w:r w:rsidR="00903F13">
        <w:fldChar w:fldCharType="begin"/>
      </w:r>
      <w:r>
        <w:instrText xml:space="preserve"> XE "</w:instrText>
      </w:r>
      <w:r w:rsidRPr="00BE23E1">
        <w:instrText>Customer Invoice Writeoff Lookup document</w:instrText>
      </w:r>
      <w:r>
        <w:instrText xml:space="preserve">: routing" </w:instrText>
      </w:r>
      <w:r w:rsidR="00903F13">
        <w:fldChar w:fldCharType="end"/>
      </w:r>
      <w:bookmarkEnd w:id="103"/>
    </w:p>
    <w:p w:rsidR="001A4F8F" w:rsidRPr="00F017E9" w:rsidRDefault="001A4F8F" w:rsidP="006418F5">
      <w:pPr>
        <w:pStyle w:val="BodyText"/>
        <w:rPr>
          <w:lang w:bidi="th-TH"/>
        </w:rPr>
      </w:pPr>
      <w:r>
        <w:rPr>
          <w:lang w:bidi="th-TH"/>
        </w:rPr>
        <w:t xml:space="preserve">Customer Invoice </w:t>
      </w:r>
      <w:proofErr w:type="spellStart"/>
      <w:r>
        <w:rPr>
          <w:lang w:bidi="th-TH"/>
        </w:rPr>
        <w:t>Writeoff</w:t>
      </w:r>
      <w:proofErr w:type="spellEnd"/>
      <w:r>
        <w:rPr>
          <w:lang w:bidi="th-TH"/>
        </w:rPr>
        <w:t xml:space="preserve"> documents generated by this process are</w:t>
      </w:r>
      <w:r w:rsidRPr="00F017E9">
        <w:rPr>
          <w:lang w:bidi="th-TH"/>
        </w:rPr>
        <w:t xml:space="preserve"> routed to the fiscal officer. The fiscal officer </w:t>
      </w:r>
      <w:r>
        <w:rPr>
          <w:lang w:bidi="th-TH"/>
        </w:rPr>
        <w:t xml:space="preserve">is </w:t>
      </w:r>
      <w:r w:rsidRPr="00F017E9">
        <w:rPr>
          <w:lang w:bidi="th-TH"/>
        </w:rPr>
        <w:t>obtained from the revenue account(s) being credited or written off</w:t>
      </w:r>
      <w:r>
        <w:rPr>
          <w:lang w:bidi="th-TH"/>
        </w:rPr>
        <w:t xml:space="preserve">. A document will be routed only if the amount of the </w:t>
      </w:r>
      <w:proofErr w:type="spellStart"/>
      <w:r>
        <w:rPr>
          <w:lang w:bidi="th-TH"/>
        </w:rPr>
        <w:t>writeoff</w:t>
      </w:r>
      <w:proofErr w:type="spellEnd"/>
      <w:r>
        <w:rPr>
          <w:lang w:bidi="th-TH"/>
        </w:rPr>
        <w:t xml:space="preserve"> is above the system's set write-off threshold.</w:t>
      </w:r>
    </w:p>
    <w:p w:rsidR="006418F5" w:rsidRDefault="006418F5">
      <w:pPr>
        <w:rPr>
          <w:rFonts w:ascii="Arial" w:hAnsi="Arial"/>
          <w:b/>
          <w:i/>
          <w:color w:val="993300"/>
          <w:sz w:val="36"/>
          <w:szCs w:val="36"/>
          <w:lang w:bidi="th-TH"/>
        </w:rPr>
      </w:pPr>
      <w:bookmarkStart w:id="104" w:name="_D2HTopic_94"/>
      <w:r>
        <w:rPr>
          <w:lang w:bidi="th-TH"/>
        </w:rPr>
        <w:br w:type="page"/>
      </w:r>
    </w:p>
    <w:p w:rsidR="001A4F8F" w:rsidRPr="00227256" w:rsidRDefault="001A4F8F" w:rsidP="006418F5">
      <w:pPr>
        <w:pStyle w:val="Heading4"/>
        <w:rPr>
          <w:lang w:bidi="th-TH"/>
        </w:rPr>
      </w:pPr>
      <w:r w:rsidRPr="00227256">
        <w:rPr>
          <w:lang w:bidi="th-TH"/>
        </w:rPr>
        <w:lastRenderedPageBreak/>
        <w:t>Example</w:t>
      </w:r>
      <w:r w:rsidR="00903F13">
        <w:fldChar w:fldCharType="begin"/>
      </w:r>
      <w:r>
        <w:instrText xml:space="preserve"> XE "</w:instrText>
      </w:r>
      <w:r w:rsidRPr="00BE23E1">
        <w:instrText>Customer Invoice Writeoff Lookup document</w:instrText>
      </w:r>
      <w:r>
        <w:instrText xml:space="preserve">:example" </w:instrText>
      </w:r>
      <w:r w:rsidR="00903F13">
        <w:fldChar w:fldCharType="end"/>
      </w:r>
      <w:bookmarkEnd w:id="104"/>
    </w:p>
    <w:p w:rsidR="001A4F8F" w:rsidRDefault="001A4F8F" w:rsidP="006418F5">
      <w:pPr>
        <w:pStyle w:val="BodyText"/>
        <w:rPr>
          <w:lang w:bidi="th-TH"/>
        </w:rPr>
      </w:pPr>
      <w:r>
        <w:rPr>
          <w:lang w:bidi="th-TH"/>
        </w:rPr>
        <w:t>The department of Arboretum Administration at Kuali University offers surplus plants to the general public following research activities. Customers include local nurseries, individuals, and municipalities.</w:t>
      </w:r>
    </w:p>
    <w:p w:rsidR="001A4F8F" w:rsidRDefault="001A4F8F" w:rsidP="006418F5">
      <w:pPr>
        <w:pStyle w:val="BodyText"/>
        <w:rPr>
          <w:lang w:bidi="th-TH"/>
        </w:rPr>
      </w:pPr>
      <w:r w:rsidRPr="003E6095">
        <w:rPr>
          <w:lang w:bidi="th-TH"/>
        </w:rPr>
        <w:t xml:space="preserve">After making their partial payment towards the eleven remaining </w:t>
      </w:r>
      <w:r w:rsidRPr="00FC1285">
        <w:rPr>
          <w:i/>
        </w:rPr>
        <w:t>arborvitae</w:t>
      </w:r>
      <w:r w:rsidRPr="003E6095">
        <w:rPr>
          <w:lang w:bidi="th-TH"/>
        </w:rPr>
        <w:t xml:space="preserve"> and two dogwood trees, </w:t>
      </w:r>
      <w:r>
        <w:rPr>
          <w:lang w:bidi="th-TH"/>
        </w:rPr>
        <w:t xml:space="preserve">customer </w:t>
      </w:r>
      <w:r w:rsidRPr="003E6095">
        <w:rPr>
          <w:lang w:bidi="th-TH"/>
        </w:rPr>
        <w:t>DCH fell victim to a local economic downturn and went bankrupt</w:t>
      </w:r>
      <w:r>
        <w:rPr>
          <w:lang w:bidi="th-TH"/>
        </w:rPr>
        <w:t xml:space="preserve">. If DCH has multiple outstanding invoices, or if the arboretum does not recall the invoice number, the appropriate staff member may conduct a search by clicking the </w:t>
      </w:r>
      <w:r w:rsidRPr="00E71002">
        <w:rPr>
          <w:b/>
          <w:lang w:bidi="th-TH"/>
        </w:rPr>
        <w:t xml:space="preserve">Customer Invoice </w:t>
      </w:r>
      <w:proofErr w:type="spellStart"/>
      <w:r w:rsidRPr="00E71002">
        <w:rPr>
          <w:b/>
          <w:lang w:bidi="th-TH"/>
        </w:rPr>
        <w:t>Writeoff</w:t>
      </w:r>
      <w:proofErr w:type="spellEnd"/>
      <w:r w:rsidRPr="00E71002">
        <w:rPr>
          <w:b/>
          <w:lang w:bidi="th-TH"/>
        </w:rPr>
        <w:t xml:space="preserve"> Lookup</w:t>
      </w:r>
      <w:r>
        <w:rPr>
          <w:lang w:bidi="th-TH"/>
        </w:rPr>
        <w:t>.</w:t>
      </w:r>
    </w:p>
    <w:p w:rsidR="001A4F8F" w:rsidRDefault="001A4F8F" w:rsidP="006418F5">
      <w:pPr>
        <w:pStyle w:val="Heading3"/>
      </w:pPr>
      <w:bookmarkStart w:id="105" w:name="_Toc531181797"/>
      <w:bookmarkStart w:id="106" w:name="_D2HTopic_95"/>
      <w:r>
        <w:lastRenderedPageBreak/>
        <w:t>Final Billed Indicator</w:t>
      </w:r>
      <w:bookmarkEnd w:id="105"/>
      <w:r w:rsidR="00903F13">
        <w:fldChar w:fldCharType="begin"/>
      </w:r>
      <w:r>
        <w:instrText xml:space="preserve"> XE "Final Billed Indicator</w:instrText>
      </w:r>
      <w:r w:rsidRPr="00F86E56">
        <w:instrText xml:space="preserve"> document</w:instrText>
      </w:r>
      <w:r>
        <w:instrText xml:space="preserve">" </w:instrText>
      </w:r>
      <w:r w:rsidR="00903F13">
        <w:fldChar w:fldCharType="end"/>
      </w:r>
      <w:r w:rsidR="00903F13">
        <w:fldChar w:fldCharType="begin"/>
      </w:r>
      <w:r>
        <w:instrText xml:space="preserve"> XE "</w:instrText>
      </w:r>
      <w:r w:rsidRPr="00EA7156">
        <w:instrText>Accounts Receivable</w:instrText>
      </w:r>
      <w:r>
        <w:instrText>: Final Billed Indicator</w:instrText>
      </w:r>
      <w:r w:rsidRPr="00F86E56">
        <w:instrText xml:space="preserve"> document</w:instrText>
      </w:r>
      <w:r>
        <w:instrText xml:space="preserve">" </w:instrText>
      </w:r>
      <w:r w:rsidR="00903F13">
        <w:fldChar w:fldCharType="end"/>
      </w:r>
      <w:r w:rsidR="00903F13" w:rsidRPr="00000100">
        <w:fldChar w:fldCharType="begin"/>
      </w:r>
      <w:r w:rsidRPr="00000100">
        <w:instrText xml:space="preserve"> TC "</w:instrText>
      </w:r>
      <w:r>
        <w:instrText>Contracts and Grants Final Billed Indicator</w:instrText>
      </w:r>
      <w:r w:rsidRPr="00000100">
        <w:instrText xml:space="preserve">" \f </w:instrText>
      </w:r>
      <w:r>
        <w:instrText>J</w:instrText>
      </w:r>
      <w:r w:rsidRPr="00000100">
        <w:instrText xml:space="preserve"> \l "</w:instrText>
      </w:r>
      <w:r>
        <w:instrText>2</w:instrText>
      </w:r>
      <w:r w:rsidRPr="00000100">
        <w:instrText xml:space="preserve">" </w:instrText>
      </w:r>
      <w:r w:rsidR="00903F13" w:rsidRPr="00000100">
        <w:fldChar w:fldCharType="end"/>
      </w:r>
      <w:bookmarkEnd w:id="106"/>
    </w:p>
    <w:p w:rsidR="001A4F8F" w:rsidRDefault="001A4F8F" w:rsidP="006418F5"/>
    <w:p w:rsidR="001A4F8F" w:rsidRDefault="001A4F8F" w:rsidP="006418F5">
      <w:proofErr w:type="gramStart"/>
      <w:r>
        <w:t>Used to reverse the flag on a Contracts &amp; Grants invoice marking it as the final bill for the Award.</w:t>
      </w:r>
      <w:proofErr w:type="gramEnd"/>
    </w:p>
    <w:p w:rsidR="001A4F8F" w:rsidRDefault="001A4F8F" w:rsidP="006418F5">
      <w:pPr>
        <w:pStyle w:val="Note"/>
        <w:rPr>
          <w:lang w:bidi="th-TH"/>
        </w:rPr>
      </w:pPr>
      <w:r>
        <w:drawing>
          <wp:inline distT="0" distB="0" distL="0" distR="0">
            <wp:extent cx="160020" cy="160020"/>
            <wp:effectExtent l="0" t="0" r="0" b="0"/>
            <wp:docPr id="1363" name="Picture 1363"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document is available when Contracts &amp; Grants Billing is turned on</w:t>
      </w:r>
      <w:r w:rsidRPr="003A4300">
        <w:t>.</w:t>
      </w:r>
    </w:p>
    <w:p w:rsidR="001A4F8F" w:rsidRPr="00A8592C" w:rsidRDefault="001A4F8F" w:rsidP="006418F5">
      <w:pPr>
        <w:pStyle w:val="Heading4"/>
      </w:pPr>
      <w:bookmarkStart w:id="107" w:name="_D2HTopic_96"/>
      <w:r w:rsidRPr="00E679B5">
        <w:t>Document Layout</w:t>
      </w:r>
      <w:bookmarkEnd w:id="107"/>
    </w:p>
    <w:p w:rsidR="001A4F8F" w:rsidRPr="00E104AF" w:rsidRDefault="001A4F8F" w:rsidP="006418F5">
      <w:pPr>
        <w:pStyle w:val="BodyText"/>
      </w:pPr>
    </w:p>
    <w:p w:rsidR="001A4F8F" w:rsidRDefault="001A4F8F" w:rsidP="006418F5">
      <w:pPr>
        <w:pStyle w:val="BodyText"/>
        <w:rPr>
          <w:lang w:bidi="th-TH"/>
        </w:rPr>
      </w:pPr>
      <w:r>
        <w:rPr>
          <w:lang w:bidi="th-TH"/>
        </w:rPr>
        <w:t xml:space="preserve">The Final Billed Indicator document contains one unique tab: </w:t>
      </w:r>
      <w:r>
        <w:rPr>
          <w:rStyle w:val="Strong"/>
        </w:rPr>
        <w:t>Final Billed Indicator Entries</w:t>
      </w:r>
      <w:r w:rsidRPr="00045E00">
        <w:rPr>
          <w:rStyle w:val="Strong"/>
        </w:rPr>
        <w:t xml:space="preserve">, </w:t>
      </w:r>
      <w:r>
        <w:rPr>
          <w:lang w:bidi="th-TH"/>
        </w:rPr>
        <w:t xml:space="preserve">in addition to the standard tabs. </w:t>
      </w:r>
    </w:p>
    <w:p w:rsidR="001A4F8F" w:rsidRDefault="001A4F8F" w:rsidP="006418F5">
      <w:pPr>
        <w:pStyle w:val="BodyText"/>
        <w:rPr>
          <w:lang w:bidi="th-TH"/>
        </w:rPr>
      </w:pPr>
    </w:p>
    <w:p w:rsidR="001A4F8F" w:rsidRPr="00E925D9" w:rsidRDefault="001A4F8F" w:rsidP="006418F5">
      <w:pPr>
        <w:pStyle w:val="Note"/>
      </w:pPr>
      <w:r>
        <w:drawing>
          <wp:inline distT="0" distB="0" distL="0" distR="0">
            <wp:extent cx="163830" cy="163830"/>
            <wp:effectExtent l="19050" t="0" r="7620" b="0"/>
            <wp:docPr id="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Pr="00A477B2">
        <w:rPr>
          <w:rFonts w:eastAsia="MS Gothic"/>
          <w:kern w:val="2"/>
          <w:szCs w:val="22"/>
          <w:lang w:eastAsia="ja-JP" w:bidi="th-TH"/>
        </w:rPr>
        <w:tab/>
      </w:r>
      <w:r w:rsidRPr="00A477B2">
        <w:t xml:space="preserve">For more information about </w:t>
      </w:r>
      <w:r>
        <w:t>the standard tabs</w:t>
      </w:r>
      <w:r w:rsidRPr="00A477B2">
        <w:t xml:space="preserve">, </w:t>
      </w:r>
      <w:r>
        <w:t>see</w:t>
      </w:r>
      <w:r w:rsidRPr="00DE3709">
        <w:t xml:space="preserve"> </w:t>
      </w:r>
      <w:r w:rsidRPr="00DE3709">
        <w:rPr>
          <w:vanish/>
        </w:rPr>
        <w:t xml:space="preserve"> </w:t>
      </w:r>
      <w:r w:rsidRPr="00DE3709">
        <w:t>Standard Tabs in</w:t>
      </w:r>
      <w:r>
        <w:t xml:space="preserve"> the </w:t>
      </w:r>
      <w:r w:rsidRPr="00CC1476">
        <w:rPr>
          <w:i/>
        </w:rPr>
        <w:t xml:space="preserve">Overview </w:t>
      </w:r>
      <w:r>
        <w:rPr>
          <w:i/>
        </w:rPr>
        <w:t>and Introduction to the User Interface</w:t>
      </w:r>
      <w:r w:rsidRPr="00CC1476">
        <w:t>.</w:t>
      </w:r>
      <w:r w:rsidR="00903F13" w:rsidRPr="00E925D9">
        <w:rPr>
          <w:rStyle w:val="ResearchLater"/>
          <w:b w:val="0"/>
        </w:rPr>
        <w:fldChar w:fldCharType="begin"/>
      </w:r>
      <w:r w:rsidRPr="00E925D9">
        <w:rPr>
          <w:rStyle w:val="ResearchLater"/>
        </w:rPr>
        <w:instrText xml:space="preserve"> \MinBodyLeft 108 </w:instrText>
      </w:r>
      <w:r w:rsidR="00903F13" w:rsidRPr="00E925D9">
        <w:rPr>
          <w:rStyle w:val="ResearchLater"/>
          <w:b w:val="0"/>
        </w:rPr>
        <w:fldChar w:fldCharType="end"/>
      </w:r>
    </w:p>
    <w:p w:rsidR="001A4F8F" w:rsidRDefault="001A4F8F" w:rsidP="006418F5">
      <w:pPr>
        <w:pStyle w:val="Heading5"/>
      </w:pPr>
      <w:bookmarkStart w:id="108" w:name="_D2HTopic_97"/>
      <w:r>
        <w:t>Final Billed Indicator Entries</w:t>
      </w:r>
      <w:r w:rsidRPr="00B963B9">
        <w:t xml:space="preserve"> Tab</w:t>
      </w:r>
      <w:r w:rsidR="00903F13">
        <w:fldChar w:fldCharType="begin"/>
      </w:r>
      <w:r>
        <w:instrText xml:space="preserve"> XE "Final Billed Indicator</w:instrText>
      </w:r>
      <w:r w:rsidRPr="00F86E56">
        <w:instrText xml:space="preserve"> document</w:instrText>
      </w:r>
      <w:r>
        <w:instrText xml:space="preserve">: Final Billed Indicator Entries </w:instrText>
      </w:r>
      <w:r w:rsidRPr="00B963B9">
        <w:instrText>tab</w:instrText>
      </w:r>
      <w:r>
        <w:instrText xml:space="preserve">" </w:instrText>
      </w:r>
      <w:r w:rsidR="00903F13">
        <w:fldChar w:fldCharType="end"/>
      </w:r>
      <w:bookmarkEnd w:id="108"/>
    </w:p>
    <w:p w:rsidR="001A4F8F" w:rsidRPr="00E104AF" w:rsidRDefault="001A4F8F" w:rsidP="006418F5">
      <w:pPr>
        <w:pStyle w:val="Definition"/>
      </w:pPr>
    </w:p>
    <w:p w:rsidR="001A4F8F" w:rsidRPr="00EC23F2" w:rsidRDefault="001A4F8F" w:rsidP="006418F5">
      <w:pPr>
        <w:pStyle w:val="TableHeading"/>
        <w:rPr>
          <w:lang w:bidi="th-TH"/>
        </w:rPr>
      </w:pPr>
      <w:r>
        <w:rPr>
          <w:lang w:bidi="th-TH"/>
        </w:rPr>
        <w:t>Final Billed Indicator Entries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796"/>
        <w:gridCol w:w="6564"/>
      </w:tblGrid>
      <w:tr w:rsidR="001A4F8F" w:rsidTr="006418F5">
        <w:tc>
          <w:tcPr>
            <w:tcW w:w="2250"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281"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250" w:type="dxa"/>
            <w:tcBorders>
              <w:top w:val="thickThinSmallGap" w:sz="12" w:space="0" w:color="auto"/>
              <w:left w:val="nil"/>
              <w:bottom w:val="nil"/>
              <w:right w:val="double" w:sz="4" w:space="0" w:color="auto"/>
            </w:tcBorders>
          </w:tcPr>
          <w:p w:rsidR="001A4F8F" w:rsidRPr="005755B5" w:rsidRDefault="001A4F8F" w:rsidP="006418F5">
            <w:pPr>
              <w:pStyle w:val="TableCells"/>
              <w:rPr>
                <w:lang w:bidi="th-TH"/>
              </w:rPr>
            </w:pPr>
            <w:r>
              <w:rPr>
                <w:lang w:bidi="th-TH"/>
              </w:rPr>
              <w:t xml:space="preserve">Doc </w:t>
            </w:r>
            <w:proofErr w:type="spellStart"/>
            <w:r>
              <w:rPr>
                <w:lang w:bidi="th-TH"/>
              </w:rPr>
              <w:t>Nbr</w:t>
            </w:r>
            <w:proofErr w:type="spellEnd"/>
          </w:p>
        </w:tc>
        <w:tc>
          <w:tcPr>
            <w:tcW w:w="5281" w:type="dxa"/>
            <w:tcBorders>
              <w:top w:val="thickThinSmallGap" w:sz="12" w:space="0" w:color="auto"/>
              <w:left w:val="double" w:sz="4" w:space="0" w:color="auto"/>
              <w:bottom w:val="nil"/>
              <w:right w:val="nil"/>
            </w:tcBorders>
          </w:tcPr>
          <w:p w:rsidR="001A4F8F" w:rsidRPr="00F74F67" w:rsidRDefault="001A4F8F" w:rsidP="006418F5">
            <w:pPr>
              <w:pStyle w:val="TableCells"/>
              <w:rPr>
                <w:lang w:bidi="th-TH"/>
              </w:rPr>
            </w:pPr>
            <w:r>
              <w:rPr>
                <w:lang w:bidi="th-TH"/>
              </w:rPr>
              <w:t>Enter the Document Number of the Contracts &amp; Grants Invoice that set the Final Billed Indicator on the Award to Yes.</w:t>
            </w:r>
          </w:p>
        </w:tc>
      </w:tr>
    </w:tbl>
    <w:p w:rsidR="001A4F8F" w:rsidRDefault="001A4F8F" w:rsidP="006418F5">
      <w:pPr>
        <w:rPr>
          <w:lang w:bidi="th-TH"/>
        </w:rPr>
      </w:pPr>
    </w:p>
    <w:p w:rsidR="001A4F8F" w:rsidRPr="00AF7CE7" w:rsidRDefault="001A4F8F" w:rsidP="006418F5">
      <w:pPr>
        <w:rPr>
          <w:lang w:bidi="th-TH"/>
        </w:rPr>
      </w:pPr>
      <w:r>
        <w:rPr>
          <w:lang w:bidi="th-TH"/>
        </w:rPr>
        <w:t xml:space="preserve">Click the </w:t>
      </w:r>
      <w:r w:rsidRPr="00AF7CE7">
        <w:rPr>
          <w:b/>
          <w:lang w:bidi="th-TH"/>
        </w:rPr>
        <w:t>Add</w:t>
      </w:r>
      <w:r>
        <w:rPr>
          <w:lang w:bidi="th-TH"/>
        </w:rPr>
        <w:t xml:space="preserve"> button to add the entry</w:t>
      </w:r>
    </w:p>
    <w:p w:rsidR="001A4F8F" w:rsidRDefault="001A4F8F" w:rsidP="006418F5">
      <w:pPr>
        <w:pStyle w:val="Heading4"/>
        <w:rPr>
          <w:lang w:bidi="th-TH"/>
        </w:rPr>
      </w:pPr>
      <w:bookmarkStart w:id="109" w:name="_D2HTopic_98"/>
      <w:r w:rsidRPr="005755B5">
        <w:rPr>
          <w:lang w:bidi="th-TH"/>
        </w:rPr>
        <w:t>Process Overview</w:t>
      </w:r>
      <w:bookmarkEnd w:id="109"/>
    </w:p>
    <w:p w:rsidR="001A4F8F" w:rsidRDefault="001A4F8F" w:rsidP="006418F5">
      <w:pPr>
        <w:pStyle w:val="Heading5"/>
      </w:pPr>
      <w:bookmarkStart w:id="110" w:name="_D2HTopic_99"/>
      <w:r w:rsidRPr="001451FF">
        <w:t>Business Rules</w:t>
      </w:r>
      <w:r w:rsidR="00903F13" w:rsidRPr="001451FF">
        <w:fldChar w:fldCharType="begin"/>
      </w:r>
      <w:r w:rsidRPr="001451FF">
        <w:instrText xml:space="preserve"> XE "</w:instrText>
      </w:r>
      <w:r>
        <w:instrText>Final Billed Indicator</w:instrText>
      </w:r>
      <w:r w:rsidRPr="001451FF">
        <w:instrText xml:space="preserve"> document:business rules" </w:instrText>
      </w:r>
      <w:r w:rsidR="00903F13" w:rsidRPr="001451FF">
        <w:fldChar w:fldCharType="end"/>
      </w:r>
      <w:r w:rsidR="00903F13" w:rsidRPr="001451FF">
        <w:fldChar w:fldCharType="begin"/>
      </w:r>
      <w:r>
        <w:instrText xml:space="preserve"> XE "business rules: Final Billed Indicator</w:instrText>
      </w:r>
      <w:r w:rsidRPr="001451FF">
        <w:instrText xml:space="preserve"> document" </w:instrText>
      </w:r>
      <w:r w:rsidR="00903F13" w:rsidRPr="001451FF">
        <w:fldChar w:fldCharType="end"/>
      </w:r>
      <w:bookmarkEnd w:id="110"/>
    </w:p>
    <w:p w:rsidR="001A4F8F" w:rsidRPr="00E104AF" w:rsidRDefault="001A4F8F" w:rsidP="006418F5">
      <w:pPr>
        <w:pStyle w:val="Definition"/>
      </w:pPr>
    </w:p>
    <w:p w:rsidR="001A4F8F" w:rsidRDefault="001A4F8F" w:rsidP="001A4F8F">
      <w:pPr>
        <w:pStyle w:val="C1HBullet"/>
      </w:pPr>
      <w:r>
        <w:t xml:space="preserve">At least one invoice must be entered. </w:t>
      </w:r>
    </w:p>
    <w:p w:rsidR="001A4F8F" w:rsidRPr="00D44FCE" w:rsidRDefault="001A4F8F" w:rsidP="001A4F8F">
      <w:pPr>
        <w:pStyle w:val="C1HBullet"/>
      </w:pPr>
      <w:r>
        <w:t xml:space="preserve">The Final Billed Date must be set to </w:t>
      </w:r>
      <w:proofErr w:type="gramStart"/>
      <w:r>
        <w:t>Yes</w:t>
      </w:r>
      <w:proofErr w:type="gramEnd"/>
      <w:r>
        <w:t xml:space="preserve"> on the Award.</w:t>
      </w:r>
    </w:p>
    <w:p w:rsidR="001A4F8F" w:rsidRPr="00FD536A" w:rsidRDefault="001A4F8F" w:rsidP="006418F5">
      <w:pPr>
        <w:pStyle w:val="Heading5"/>
        <w:rPr>
          <w:lang w:bidi="th-TH"/>
        </w:rPr>
      </w:pPr>
      <w:bookmarkStart w:id="111" w:name="_D2HTopic_100"/>
      <w:r w:rsidRPr="00FD536A">
        <w:rPr>
          <w:lang w:bidi="th-TH"/>
        </w:rPr>
        <w:t>Routing</w:t>
      </w:r>
      <w:r w:rsidR="00903F13">
        <w:fldChar w:fldCharType="begin"/>
      </w:r>
      <w:r>
        <w:instrText xml:space="preserve"> XE "Final Billed Indicator</w:instrText>
      </w:r>
      <w:r w:rsidRPr="00F86E56">
        <w:instrText xml:space="preserve"> document</w:instrText>
      </w:r>
      <w:r>
        <w:instrText xml:space="preserve">: </w:instrText>
      </w:r>
      <w:r w:rsidRPr="00FD536A">
        <w:rPr>
          <w:lang w:bidi="th-TH"/>
        </w:rPr>
        <w:instrText>routing</w:instrText>
      </w:r>
      <w:r>
        <w:instrText xml:space="preserve">" </w:instrText>
      </w:r>
      <w:r w:rsidR="00903F13">
        <w:fldChar w:fldCharType="end"/>
      </w:r>
      <w:bookmarkEnd w:id="111"/>
    </w:p>
    <w:p w:rsidR="001A4F8F" w:rsidRDefault="001A4F8F" w:rsidP="006418F5">
      <w:pPr>
        <w:rPr>
          <w:lang w:bidi="th-TH"/>
        </w:rPr>
      </w:pPr>
    </w:p>
    <w:p w:rsidR="001A4F8F" w:rsidRDefault="001A4F8F" w:rsidP="006418F5">
      <w:pPr>
        <w:rPr>
          <w:lang w:bidi="th-TH"/>
        </w:rPr>
      </w:pPr>
      <w:r>
        <w:rPr>
          <w:lang w:bidi="th-TH"/>
        </w:rPr>
        <w:t>This document does not route.</w:t>
      </w:r>
    </w:p>
    <w:p w:rsidR="006418F5" w:rsidRDefault="006418F5">
      <w:pPr>
        <w:rPr>
          <w:rFonts w:ascii="Arial" w:hAnsi="Arial" w:cs="Arial"/>
          <w:b/>
          <w:sz w:val="32"/>
          <w:szCs w:val="32"/>
          <w:lang w:bidi="th-TH"/>
        </w:rPr>
      </w:pPr>
      <w:bookmarkStart w:id="112" w:name="_D2HTopic_101"/>
      <w:r>
        <w:rPr>
          <w:lang w:bidi="th-TH"/>
        </w:rPr>
        <w:br w:type="page"/>
      </w:r>
    </w:p>
    <w:p w:rsidR="001A4F8F" w:rsidRDefault="001A4F8F" w:rsidP="006418F5">
      <w:pPr>
        <w:pStyle w:val="Heading5"/>
      </w:pPr>
      <w:r>
        <w:rPr>
          <w:lang w:bidi="th-TH"/>
        </w:rPr>
        <w:lastRenderedPageBreak/>
        <w:t>Post Processing</w:t>
      </w:r>
      <w:r w:rsidR="00903F13">
        <w:fldChar w:fldCharType="begin"/>
      </w:r>
      <w:r>
        <w:instrText xml:space="preserve"> XE "Final Billed Indicator</w:instrText>
      </w:r>
      <w:r w:rsidRPr="00FA5EE3">
        <w:instrText xml:space="preserve"> document</w:instrText>
      </w:r>
      <w:r>
        <w:instrText xml:space="preserve">: post-processing" </w:instrText>
      </w:r>
      <w:r w:rsidR="00903F13">
        <w:fldChar w:fldCharType="end"/>
      </w:r>
      <w:bookmarkEnd w:id="112"/>
    </w:p>
    <w:p w:rsidR="001A4F8F" w:rsidRPr="00E104AF" w:rsidRDefault="001A4F8F" w:rsidP="006418F5">
      <w:pPr>
        <w:pStyle w:val="Definition"/>
      </w:pPr>
    </w:p>
    <w:p w:rsidR="001A4F8F" w:rsidRDefault="001A4F8F" w:rsidP="006418F5">
      <w:pPr>
        <w:pStyle w:val="BodyText"/>
        <w:rPr>
          <w:lang w:bidi="th-TH"/>
        </w:rPr>
      </w:pPr>
      <w:r>
        <w:rPr>
          <w:lang w:bidi="th-TH"/>
        </w:rPr>
        <w:t>The Final Bill flag on the award will be set to No once this document is processed, allowing the original Contracts &amp; Grants Invoice to be error corrected and recreated if necessary. It also allows subsequent Contracts &amp; Grants Invoices to be processed for the Award.</w:t>
      </w:r>
    </w:p>
    <w:p w:rsidR="001A4F8F" w:rsidRDefault="001A4F8F" w:rsidP="006418F5">
      <w:pPr>
        <w:pStyle w:val="Heading4"/>
      </w:pPr>
      <w:bookmarkStart w:id="113" w:name="_D2HTopic_102"/>
      <w:r w:rsidRPr="00E53990">
        <w:rPr>
          <w:lang w:bidi="th-TH"/>
        </w:rPr>
        <w:t>Example</w:t>
      </w:r>
      <w:r w:rsidR="00903F13" w:rsidRPr="00E53990">
        <w:fldChar w:fldCharType="begin"/>
      </w:r>
      <w:r w:rsidRPr="00E53990">
        <w:instrText xml:space="preserve"> XE "Final Billed Indicator document:example" </w:instrText>
      </w:r>
      <w:r w:rsidR="00903F13" w:rsidRPr="00E53990">
        <w:fldChar w:fldCharType="end"/>
      </w:r>
      <w:bookmarkEnd w:id="113"/>
    </w:p>
    <w:p w:rsidR="001A4F8F" w:rsidRPr="00E104AF" w:rsidRDefault="001A4F8F" w:rsidP="006418F5">
      <w:pPr>
        <w:pStyle w:val="BodyText"/>
      </w:pPr>
    </w:p>
    <w:p w:rsidR="001A4F8F" w:rsidRDefault="001A4F8F" w:rsidP="006418F5">
      <w:pPr>
        <w:pStyle w:val="BodyText"/>
        <w:rPr>
          <w:lang w:bidi="th-TH"/>
        </w:rPr>
      </w:pPr>
      <w:r w:rsidRPr="00E53990">
        <w:rPr>
          <w:lang w:bidi="th-TH"/>
        </w:rPr>
        <w:t xml:space="preserve">The Neuroscience Department at Kuali University submitted </w:t>
      </w:r>
      <w:r>
        <w:rPr>
          <w:lang w:bidi="th-TH"/>
        </w:rPr>
        <w:t xml:space="preserve">a Contracts &amp; Grants Invoice </w:t>
      </w:r>
      <w:r w:rsidRPr="00E53990">
        <w:rPr>
          <w:lang w:bidi="th-TH"/>
        </w:rPr>
        <w:t xml:space="preserve">to </w:t>
      </w:r>
      <w:r>
        <w:rPr>
          <w:lang w:bidi="th-TH"/>
        </w:rPr>
        <w:t xml:space="preserve">the </w:t>
      </w:r>
      <w:r w:rsidRPr="00E53990">
        <w:rPr>
          <w:lang w:bidi="th-TH"/>
        </w:rPr>
        <w:t>National Science Foundation for one of their many awards with this agency.</w:t>
      </w:r>
      <w:r>
        <w:rPr>
          <w:lang w:bidi="th-TH"/>
        </w:rPr>
        <w:t xml:space="preserve"> As t</w:t>
      </w:r>
      <w:r w:rsidRPr="00E53990">
        <w:rPr>
          <w:lang w:bidi="th-TH"/>
        </w:rPr>
        <w:t>his was th</w:t>
      </w:r>
      <w:r>
        <w:rPr>
          <w:lang w:bidi="th-TH"/>
        </w:rPr>
        <w:t>e final invoice on the award,</w:t>
      </w:r>
      <w:r w:rsidRPr="00E53990">
        <w:rPr>
          <w:lang w:bidi="th-TH"/>
        </w:rPr>
        <w:t xml:space="preserve"> the </w:t>
      </w:r>
      <w:r>
        <w:rPr>
          <w:lang w:bidi="th-TH"/>
        </w:rPr>
        <w:t>i</w:t>
      </w:r>
      <w:r w:rsidRPr="00E53990">
        <w:rPr>
          <w:lang w:bidi="th-TH"/>
        </w:rPr>
        <w:t>nvoice had the Final Bill flag checked on it. Upon receipt of the invoice, National Science Foundation</w:t>
      </w:r>
      <w:r>
        <w:rPr>
          <w:lang w:bidi="th-TH"/>
        </w:rPr>
        <w:t xml:space="preserve"> noticed an error and </w:t>
      </w:r>
      <w:r w:rsidRPr="00E53990">
        <w:rPr>
          <w:lang w:bidi="th-TH"/>
        </w:rPr>
        <w:t xml:space="preserve">contacted the Fund Manager, which resulted in the need to adjust the invoice. The Final Billed Indicator document was used to remove the Final Bill flag on the invoice so it could be </w:t>
      </w:r>
      <w:r>
        <w:rPr>
          <w:lang w:bidi="th-TH"/>
        </w:rPr>
        <w:t xml:space="preserve">reversed using the </w:t>
      </w:r>
      <w:r w:rsidRPr="00E53990">
        <w:rPr>
          <w:lang w:bidi="th-TH"/>
        </w:rPr>
        <w:t>error correct</w:t>
      </w:r>
      <w:r>
        <w:rPr>
          <w:lang w:bidi="th-TH"/>
        </w:rPr>
        <w:t>ion process</w:t>
      </w:r>
      <w:r w:rsidRPr="00E53990">
        <w:rPr>
          <w:lang w:bidi="th-TH"/>
        </w:rPr>
        <w:t>. The Fund Manager then recreated the invoice with the necessary adjustment and checked the Final Bill flag.</w:t>
      </w:r>
    </w:p>
    <w:p w:rsidR="001A4F8F" w:rsidRPr="00F017E9" w:rsidRDefault="001A4F8F" w:rsidP="006418F5">
      <w:pPr>
        <w:pStyle w:val="BodyText"/>
        <w:rPr>
          <w:lang w:bidi="th-TH"/>
        </w:rPr>
      </w:pPr>
    </w:p>
    <w:p w:rsidR="001A4F8F" w:rsidRDefault="001A4F8F" w:rsidP="006418F5">
      <w:pPr>
        <w:pStyle w:val="Heading3"/>
      </w:pPr>
      <w:bookmarkStart w:id="114" w:name="_D2HTopic_103"/>
      <w:bookmarkStart w:id="115" w:name="_Toc531181798"/>
      <w:r>
        <w:lastRenderedPageBreak/>
        <w:t>Generate Dunning Letters</w:t>
      </w:r>
      <w:bookmarkEnd w:id="114"/>
      <w:bookmarkEnd w:id="115"/>
    </w:p>
    <w:p w:rsidR="001A4F8F" w:rsidRPr="00E104AF" w:rsidRDefault="001A4F8F" w:rsidP="006418F5">
      <w:pPr>
        <w:pStyle w:val="BodyText"/>
      </w:pPr>
    </w:p>
    <w:p w:rsidR="001A4F8F" w:rsidRDefault="001A4F8F" w:rsidP="006418F5">
      <w:pPr>
        <w:pStyle w:val="BodyText"/>
      </w:pPr>
      <w:r>
        <w:rPr>
          <w:rFonts w:eastAsia="MS PGothic"/>
        </w:rPr>
        <w:t xml:space="preserve">Generate Dunning Letters allow the AR Collector to generate </w:t>
      </w:r>
      <w:r>
        <w:t xml:space="preserve">progressively stronger letters to be sent to customers asking for payment of past due invoices. A </w:t>
      </w:r>
      <w:r w:rsidRPr="00F64921">
        <w:t>Dunning Campaign</w:t>
      </w:r>
      <w:r>
        <w:t xml:space="preserve"> is associated with an Award and a Dunning Letter Template is associated with a Dunning Campaign.</w:t>
      </w:r>
    </w:p>
    <w:p w:rsidR="001A4F8F" w:rsidRPr="00E72631" w:rsidRDefault="001A4F8F" w:rsidP="006418F5">
      <w:pPr>
        <w:pStyle w:val="BodyText"/>
      </w:pPr>
    </w:p>
    <w:p w:rsidR="001A4F8F" w:rsidRPr="00E104AF" w:rsidRDefault="001A4F8F" w:rsidP="006418F5">
      <w:pPr>
        <w:pStyle w:val="Note"/>
      </w:pPr>
      <w:bookmarkStart w:id="116" w:name="_Ref139952857"/>
      <w:bookmarkStart w:id="117" w:name="_Ref139952860"/>
      <w:bookmarkStart w:id="118" w:name="_Ref147616641"/>
      <w:bookmarkStart w:id="119" w:name="_d2h_bmk__Ref139952857_20"/>
      <w:bookmarkStart w:id="120" w:name="_d2h_bmk__Ref139952860_20"/>
      <w:bookmarkStart w:id="121" w:name="_d2h_bmk__Ref147616641_20"/>
      <w:r>
        <w:drawing>
          <wp:inline distT="0" distB="0" distL="0" distR="0">
            <wp:extent cx="160020" cy="160020"/>
            <wp:effectExtent l="0" t="0" r="0" b="0"/>
            <wp:docPr id="8" name="Picture 1363"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E104AF">
        <w:t xml:space="preserve">This function is available when </w:t>
      </w:r>
      <w:r>
        <w:t>Contracts &amp; Grants</w:t>
      </w:r>
      <w:r w:rsidRPr="00E104AF">
        <w:t xml:space="preserve"> Billing is turned on.</w:t>
      </w:r>
    </w:p>
    <w:p w:rsidR="001A4F8F" w:rsidRPr="00E104AF" w:rsidRDefault="001A4F8F" w:rsidP="006418F5">
      <w:pPr>
        <w:pStyle w:val="Note"/>
      </w:pPr>
      <w:r>
        <w:drawing>
          <wp:inline distT="0" distB="0" distL="0" distR="0">
            <wp:extent cx="160020" cy="160020"/>
            <wp:effectExtent l="0" t="0" r="0" b="0"/>
            <wp:docPr id="11" name="Picture 1363"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E104AF">
        <w:t>Only users with the AR Collector role can create Dunning Letters.</w:t>
      </w:r>
    </w:p>
    <w:p w:rsidR="001A4F8F" w:rsidRPr="00A8592C" w:rsidRDefault="001A4F8F" w:rsidP="006418F5">
      <w:pPr>
        <w:pStyle w:val="Heading4"/>
      </w:pPr>
      <w:bookmarkStart w:id="122" w:name="_D2HTopic_104"/>
      <w:r w:rsidRPr="00B55470">
        <w:t>Document Layout</w:t>
      </w:r>
      <w:bookmarkEnd w:id="122"/>
    </w:p>
    <w:p w:rsidR="001A4F8F" w:rsidRPr="00E104AF" w:rsidRDefault="001A4F8F" w:rsidP="006418F5">
      <w:pPr>
        <w:pStyle w:val="BodyText"/>
      </w:pPr>
    </w:p>
    <w:p w:rsidR="001A4F8F" w:rsidRDefault="001A4F8F" w:rsidP="006418F5">
      <w:pPr>
        <w:pStyle w:val="BodyText"/>
      </w:pPr>
      <w:r w:rsidRPr="00757514">
        <w:t xml:space="preserve">The initial display of the </w:t>
      </w:r>
      <w:r>
        <w:t>Generate Dunning Letters</w:t>
      </w:r>
      <w:r w:rsidRPr="00757514">
        <w:t xml:space="preserve"> is a simple lookup screen.</w:t>
      </w:r>
    </w:p>
    <w:p w:rsidR="001A4F8F" w:rsidRPr="00757514" w:rsidRDefault="001A4F8F" w:rsidP="006418F5">
      <w:pPr>
        <w:pStyle w:val="BodyText"/>
      </w:pPr>
    </w:p>
    <w:p w:rsidR="001A4F8F" w:rsidRPr="000E4125" w:rsidRDefault="001A4F8F" w:rsidP="006418F5">
      <w:pPr>
        <w:pStyle w:val="TableHeading"/>
        <w:rPr>
          <w:rFonts w:cs="Arial"/>
          <w:lang w:bidi="th-TH"/>
        </w:rPr>
      </w:pPr>
      <w:r>
        <w:rPr>
          <w:rFonts w:cs="Arial"/>
          <w:lang w:bidi="th-TH"/>
        </w:rPr>
        <w:t>Generate Dunning Letters</w:t>
      </w:r>
      <w:r w:rsidRPr="000E4125">
        <w:rPr>
          <w:rFonts w:cs="Arial"/>
          <w:lang w:bidi="th-TH"/>
        </w:rPr>
        <w:t xml:space="preserve"> Lookup </w:t>
      </w:r>
      <w:r>
        <w:rPr>
          <w:rFonts w:cs="Arial"/>
          <w:lang w:bidi="th-TH"/>
        </w:rPr>
        <w:t>search field</w:t>
      </w:r>
      <w:r w:rsidRPr="000E4125">
        <w:rPr>
          <w:rFonts w:cs="Arial"/>
          <w:lang w:bidi="th-TH"/>
        </w:rPr>
        <w:t xml:space="preserve"> definitio</w:t>
      </w:r>
      <w:r>
        <w:rPr>
          <w:rFonts w:cs="Arial"/>
          <w:lang w:bidi="th-TH"/>
        </w:rPr>
        <w:t>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Account Number</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for awards associated with a specific account.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Agency Number</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for awards associated with a specific agency. Enter a valid value or use the lookup to find one.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Aging Bucket</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for awards whose invoices fall within a specific aging bucket. Select a value from the dropdown.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Collector</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for award associated with a specific AR collector. Enter a user’s principal name or use the lookup to find one.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Customer Number</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for award associated with a specific customer number. Enter a customer number or use the lookup to find one.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Dunning Campaign ID</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for awards by the Dunning Campaign ID. Enter a valid value or use the lookup to find one.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Invoice Document Number</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for a specific invoice number.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Processing/Billing Chart Code</w:t>
            </w:r>
          </w:p>
        </w:tc>
        <w:tc>
          <w:tcPr>
            <w:tcW w:w="5400" w:type="dxa"/>
            <w:tcBorders>
              <w:left w:val="double" w:sz="4" w:space="0" w:color="auto"/>
              <w:right w:val="nil"/>
            </w:tcBorders>
          </w:tcPr>
          <w:p w:rsidR="001A4F8F" w:rsidRDefault="001A4F8F" w:rsidP="006418F5">
            <w:pPr>
              <w:pStyle w:val="TableCells"/>
              <w:rPr>
                <w:lang w:bidi="th-TH"/>
              </w:rPr>
            </w:pPr>
            <w:r>
              <w:rPr>
                <w:lang w:bidi="th-TH"/>
              </w:rPr>
              <w:t>Required. Enter the Chart Code of the Processing or Billing Organization for which dunning letters will be generated. This field will default to the users chart.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Processing/Billing Organization Code</w:t>
            </w:r>
          </w:p>
        </w:tc>
        <w:tc>
          <w:tcPr>
            <w:tcW w:w="5400" w:type="dxa"/>
            <w:tcBorders>
              <w:left w:val="double" w:sz="4" w:space="0" w:color="auto"/>
              <w:right w:val="nil"/>
            </w:tcBorders>
          </w:tcPr>
          <w:p w:rsidR="001A4F8F" w:rsidRDefault="001A4F8F" w:rsidP="006418F5">
            <w:pPr>
              <w:pStyle w:val="TableCells"/>
              <w:rPr>
                <w:lang w:bidi="th-TH"/>
              </w:rPr>
            </w:pPr>
            <w:r>
              <w:rPr>
                <w:lang w:bidi="th-TH"/>
              </w:rPr>
              <w:t>Required. Enter the Organization Code of the Processing or Billing Organization for which dunning letters will be generated.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Proposal</w:t>
            </w:r>
            <w:r w:rsidRPr="00F74F67">
              <w:rPr>
                <w:lang w:bidi="th-TH"/>
              </w:rPr>
              <w:t xml:space="preserve"> Number</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for awards assigned to a specific proposal number. Enter a proposal number or use the lookup to find one.</w:t>
            </w:r>
          </w:p>
          <w:p w:rsidR="001A4F8F" w:rsidRDefault="001A4F8F" w:rsidP="006418F5">
            <w:pPr>
              <w:pStyle w:val="Noteindented"/>
              <w:rPr>
                <w:lang w:bidi="th-TH"/>
              </w:rPr>
            </w:pPr>
            <w:r>
              <w:drawing>
                <wp:inline distT="0" distB="0" distL="0" distR="0">
                  <wp:extent cx="143510" cy="143510"/>
                  <wp:effectExtent l="19050" t="0" r="8890" b="0"/>
                  <wp:docPr id="14"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r>
            <w:r>
              <w:rPr>
                <w:lang w:bidi="th-TH"/>
              </w:rPr>
              <w:t>When Kuali Financials is not integrated with Kuali Research, the Proposal and Award will be the same number.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74F67" w:rsidRDefault="001A4F8F" w:rsidP="006418F5">
            <w:pPr>
              <w:pStyle w:val="TableCells"/>
              <w:rPr>
                <w:lang w:bidi="th-TH"/>
              </w:rPr>
            </w:pPr>
            <w:r>
              <w:rPr>
                <w:lang w:bidi="th-TH"/>
              </w:rPr>
              <w:lastRenderedPageBreak/>
              <w:t>Report Option</w:t>
            </w:r>
          </w:p>
        </w:tc>
        <w:tc>
          <w:tcPr>
            <w:tcW w:w="5400" w:type="dxa"/>
            <w:tcBorders>
              <w:left w:val="double" w:sz="4" w:space="0" w:color="auto"/>
              <w:bottom w:val="single" w:sz="4" w:space="0" w:color="000000"/>
              <w:right w:val="nil"/>
            </w:tcBorders>
          </w:tcPr>
          <w:p w:rsidR="001A4F8F" w:rsidRPr="00F74F67" w:rsidRDefault="001A4F8F" w:rsidP="006418F5">
            <w:pPr>
              <w:pStyle w:val="TableCells"/>
              <w:rPr>
                <w:lang w:bidi="th-TH"/>
              </w:rPr>
            </w:pPr>
            <w:r>
              <w:rPr>
                <w:lang w:bidi="th-TH"/>
              </w:rPr>
              <w:t>Required. Select to generate letters based on Processing Organization or Billing Organization.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Default="001A4F8F" w:rsidP="006418F5">
            <w:pPr>
              <w:pStyle w:val="TableCells"/>
              <w:rPr>
                <w:lang w:bidi="th-TH"/>
              </w:rPr>
            </w:pPr>
            <w:r>
              <w:rPr>
                <w:lang w:bidi="th-TH"/>
              </w:rPr>
              <w:t>Total Amount</w:t>
            </w:r>
          </w:p>
        </w:tc>
        <w:tc>
          <w:tcPr>
            <w:tcW w:w="5400" w:type="dxa"/>
            <w:tcBorders>
              <w:left w:val="double" w:sz="4" w:space="0" w:color="auto"/>
              <w:bottom w:val="nil"/>
              <w:right w:val="nil"/>
            </w:tcBorders>
          </w:tcPr>
          <w:p w:rsidR="001A4F8F" w:rsidRDefault="001A4F8F" w:rsidP="006418F5">
            <w:pPr>
              <w:pStyle w:val="TableCells"/>
              <w:rPr>
                <w:lang w:bidi="th-TH"/>
              </w:rPr>
            </w:pPr>
            <w:r>
              <w:rPr>
                <w:lang w:bidi="th-TH"/>
              </w:rPr>
              <w:t>Used to search for awards by the Award’s Total Amount.</w:t>
            </w:r>
          </w:p>
        </w:tc>
      </w:tr>
    </w:tbl>
    <w:p w:rsidR="001A4F8F" w:rsidRDefault="001A4F8F" w:rsidP="006418F5">
      <w:pPr>
        <w:pStyle w:val="BodyText"/>
        <w:rPr>
          <w:lang w:bidi="th-TH"/>
        </w:rPr>
      </w:pPr>
    </w:p>
    <w:p w:rsidR="001A4F8F" w:rsidRDefault="001A4F8F" w:rsidP="006418F5">
      <w:pPr>
        <w:pStyle w:val="BodyText"/>
        <w:rPr>
          <w:lang w:bidi="th-TH"/>
        </w:rPr>
      </w:pPr>
      <w:r>
        <w:rPr>
          <w:lang w:bidi="th-TH"/>
        </w:rPr>
        <w:t xml:space="preserve">After entering search criteria, click the </w:t>
      </w:r>
      <w:r>
        <w:rPr>
          <w:b/>
          <w:lang w:bidi="th-TH"/>
        </w:rPr>
        <w:t xml:space="preserve">Search </w:t>
      </w:r>
      <w:r>
        <w:rPr>
          <w:lang w:bidi="th-TH"/>
        </w:rPr>
        <w:t>button. The system displays the search results beneath the search fields. Only Awards for which you are qualified to collect on will display.</w:t>
      </w:r>
    </w:p>
    <w:p w:rsidR="001A4F8F" w:rsidRDefault="001A4F8F" w:rsidP="006418F5">
      <w:pPr>
        <w:pStyle w:val="Heading5"/>
      </w:pPr>
      <w:bookmarkStart w:id="123" w:name="_D2HTopic_105"/>
      <w:r>
        <w:t>Generate Dunning Letters Lookup Search Results</w:t>
      </w:r>
      <w:r w:rsidR="00903F13">
        <w:fldChar w:fldCharType="begin"/>
      </w:r>
      <w:r>
        <w:instrText xml:space="preserve"> XE " Generate Dunning Letters</w:instrText>
      </w:r>
      <w:r w:rsidRPr="00BE23E1">
        <w:instrText xml:space="preserve"> Lookup </w:instrText>
      </w:r>
      <w:r>
        <w:instrText xml:space="preserve">Search Results: search results" </w:instrText>
      </w:r>
      <w:r w:rsidR="00903F13">
        <w:fldChar w:fldCharType="end"/>
      </w:r>
      <w:bookmarkEnd w:id="123"/>
    </w:p>
    <w:p w:rsidR="001A4F8F" w:rsidRDefault="001A4F8F" w:rsidP="006418F5">
      <w:pPr>
        <w:rPr>
          <w:lang w:bidi="th-TH"/>
        </w:rPr>
      </w:pPr>
    </w:p>
    <w:p w:rsidR="001A4F8F" w:rsidRPr="00227256" w:rsidRDefault="001A4F8F" w:rsidP="006418F5">
      <w:pPr>
        <w:pStyle w:val="TableHeading"/>
        <w:rPr>
          <w:lang w:bidi="th-TH"/>
        </w:rPr>
      </w:pPr>
      <w:r>
        <w:rPr>
          <w:lang w:bidi="th-TH"/>
        </w:rPr>
        <w:t>Generate Dunning Letters Lookup s</w:t>
      </w:r>
      <w:r w:rsidRPr="00227256">
        <w:rPr>
          <w:lang w:bidi="th-TH"/>
        </w:rPr>
        <w:t xml:space="preserve">earch results </w:t>
      </w:r>
      <w:r>
        <w:rPr>
          <w:lang w:bidi="th-TH"/>
        </w:rPr>
        <w:t xml:space="preserve">field </w:t>
      </w:r>
      <w:r w:rsidRPr="00227256">
        <w:rPr>
          <w:lang w:bidi="th-TH"/>
        </w:rPr>
        <w:t>defi</w:t>
      </w:r>
      <w:r>
        <w:rPr>
          <w:lang w:bidi="th-TH"/>
        </w:rPr>
        <w:t>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Account Number</w:t>
            </w:r>
          </w:p>
        </w:tc>
        <w:tc>
          <w:tcPr>
            <w:tcW w:w="5400" w:type="dxa"/>
            <w:tcBorders>
              <w:left w:val="double" w:sz="4" w:space="0" w:color="auto"/>
              <w:right w:val="nil"/>
            </w:tcBorders>
          </w:tcPr>
          <w:p w:rsidR="001A4F8F" w:rsidRDefault="001A4F8F" w:rsidP="006418F5">
            <w:pPr>
              <w:pStyle w:val="TableCells"/>
            </w:pPr>
            <w:r>
              <w:rPr>
                <w:lang w:bidi="th-TH"/>
              </w:rPr>
              <w:t xml:space="preserve">Indicates the Account Number associated with the Award. </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Age</w:t>
            </w:r>
          </w:p>
        </w:tc>
        <w:tc>
          <w:tcPr>
            <w:tcW w:w="5400" w:type="dxa"/>
            <w:tcBorders>
              <w:left w:val="double" w:sz="4" w:space="0" w:color="auto"/>
              <w:right w:val="nil"/>
            </w:tcBorders>
          </w:tcPr>
          <w:p w:rsidR="001A4F8F" w:rsidRDefault="001A4F8F" w:rsidP="006418F5">
            <w:pPr>
              <w:pStyle w:val="TableCells"/>
            </w:pPr>
            <w:r>
              <w:rPr>
                <w:lang w:bidi="th-TH"/>
              </w:rPr>
              <w:t>Indicates the age of the invoice.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Agency Number</w:t>
            </w:r>
          </w:p>
        </w:tc>
        <w:tc>
          <w:tcPr>
            <w:tcW w:w="5400" w:type="dxa"/>
            <w:tcBorders>
              <w:left w:val="double" w:sz="4" w:space="0" w:color="auto"/>
              <w:right w:val="nil"/>
            </w:tcBorders>
          </w:tcPr>
          <w:p w:rsidR="001A4F8F" w:rsidRDefault="001A4F8F" w:rsidP="006418F5">
            <w:pPr>
              <w:pStyle w:val="TableCells"/>
            </w:pPr>
            <w:r>
              <w:t>Identifies the Agency Number associated with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Award Total Amount</w:t>
            </w:r>
          </w:p>
        </w:tc>
        <w:tc>
          <w:tcPr>
            <w:tcW w:w="5400" w:type="dxa"/>
            <w:tcBorders>
              <w:left w:val="double" w:sz="4" w:space="0" w:color="auto"/>
              <w:right w:val="nil"/>
            </w:tcBorders>
          </w:tcPr>
          <w:p w:rsidR="001A4F8F" w:rsidRDefault="001A4F8F" w:rsidP="006418F5">
            <w:pPr>
              <w:pStyle w:val="TableCells"/>
            </w:pPr>
            <w:r>
              <w:rPr>
                <w:lang w:bidi="th-TH"/>
              </w:rPr>
              <w:t>Indicates the Total Amount of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Billing Date</w:t>
            </w:r>
          </w:p>
        </w:tc>
        <w:tc>
          <w:tcPr>
            <w:tcW w:w="5400" w:type="dxa"/>
            <w:tcBorders>
              <w:left w:val="double" w:sz="4" w:space="0" w:color="auto"/>
              <w:right w:val="nil"/>
            </w:tcBorders>
          </w:tcPr>
          <w:p w:rsidR="001A4F8F" w:rsidRDefault="001A4F8F" w:rsidP="006418F5">
            <w:pPr>
              <w:pStyle w:val="TableCells"/>
            </w:pPr>
            <w:r>
              <w:rPr>
                <w:lang w:bidi="th-TH"/>
              </w:rPr>
              <w:t>Indicates the date the invoice was billed.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Customer Number</w:t>
            </w:r>
          </w:p>
        </w:tc>
        <w:tc>
          <w:tcPr>
            <w:tcW w:w="5400" w:type="dxa"/>
            <w:tcBorders>
              <w:left w:val="double" w:sz="4" w:space="0" w:color="auto"/>
              <w:right w:val="nil"/>
            </w:tcBorders>
          </w:tcPr>
          <w:p w:rsidR="001A4F8F" w:rsidRDefault="001A4F8F" w:rsidP="006418F5">
            <w:pPr>
              <w:pStyle w:val="TableCells"/>
            </w:pPr>
            <w:r>
              <w:t>Identifies the Customer Number Associated with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Document Number</w:t>
            </w:r>
          </w:p>
        </w:tc>
        <w:tc>
          <w:tcPr>
            <w:tcW w:w="5400" w:type="dxa"/>
            <w:tcBorders>
              <w:left w:val="double" w:sz="4" w:space="0" w:color="auto"/>
              <w:right w:val="nil"/>
            </w:tcBorders>
          </w:tcPr>
          <w:p w:rsidR="001A4F8F" w:rsidRDefault="001A4F8F" w:rsidP="006418F5">
            <w:pPr>
              <w:pStyle w:val="TableCells"/>
              <w:rPr>
                <w:lang w:bidi="th-TH"/>
              </w:rPr>
            </w:pPr>
            <w:r>
              <w:rPr>
                <w:lang w:bidi="th-TH"/>
              </w:rPr>
              <w:t>Indicates the Invoice Number.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Dunning Campaign ID</w:t>
            </w:r>
          </w:p>
        </w:tc>
        <w:tc>
          <w:tcPr>
            <w:tcW w:w="5400" w:type="dxa"/>
            <w:tcBorders>
              <w:left w:val="double" w:sz="4" w:space="0" w:color="auto"/>
              <w:right w:val="nil"/>
            </w:tcBorders>
          </w:tcPr>
          <w:p w:rsidR="001A4F8F" w:rsidRDefault="001A4F8F" w:rsidP="006418F5">
            <w:pPr>
              <w:pStyle w:val="TableCells"/>
              <w:rPr>
                <w:lang w:bidi="th-TH"/>
              </w:rPr>
            </w:pPr>
            <w:r>
              <w:rPr>
                <w:lang w:bidi="th-TH"/>
              </w:rPr>
              <w:t>Indicates the Dunning Campaign associated with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Generate Dunning Letters</w:t>
            </w:r>
          </w:p>
        </w:tc>
        <w:tc>
          <w:tcPr>
            <w:tcW w:w="5400" w:type="dxa"/>
            <w:tcBorders>
              <w:left w:val="double" w:sz="4" w:space="0" w:color="auto"/>
              <w:right w:val="nil"/>
            </w:tcBorders>
          </w:tcPr>
          <w:p w:rsidR="001A4F8F" w:rsidRDefault="001A4F8F" w:rsidP="006418F5">
            <w:pPr>
              <w:pStyle w:val="TableCells"/>
              <w:rPr>
                <w:lang w:bidi="th-TH"/>
              </w:rPr>
            </w:pPr>
            <w:r>
              <w:rPr>
                <w:lang w:bidi="th-TH"/>
              </w:rPr>
              <w:t>Indicates if the invoice should be included in the Dunning Campaign. Uncheck the invoice to exclude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Invoice Total Amount</w:t>
            </w:r>
          </w:p>
        </w:tc>
        <w:tc>
          <w:tcPr>
            <w:tcW w:w="5400" w:type="dxa"/>
            <w:tcBorders>
              <w:left w:val="double" w:sz="4" w:space="0" w:color="auto"/>
              <w:right w:val="nil"/>
            </w:tcBorders>
          </w:tcPr>
          <w:p w:rsidR="001A4F8F" w:rsidRDefault="001A4F8F" w:rsidP="006418F5">
            <w:pPr>
              <w:pStyle w:val="TableCells"/>
              <w:rPr>
                <w:lang w:bidi="th-TH"/>
              </w:rPr>
            </w:pPr>
            <w:r>
              <w:rPr>
                <w:lang w:bidi="th-TH"/>
              </w:rPr>
              <w:t>The original invoice amount.</w:t>
            </w:r>
          </w:p>
          <w:p w:rsidR="001A4F8F" w:rsidRDefault="001A4F8F" w:rsidP="006418F5">
            <w:pPr>
              <w:pStyle w:val="Noteintable"/>
              <w:rPr>
                <w:lang w:bidi="th-TH"/>
              </w:rPr>
            </w:pPr>
            <w:r>
              <w:drawing>
                <wp:inline distT="0" distB="0" distL="0" distR="0">
                  <wp:extent cx="143510" cy="143510"/>
                  <wp:effectExtent l="19050" t="0" r="8890" b="0"/>
                  <wp:docPr id="15"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r>
            <w:r>
              <w:rPr>
                <w:lang w:bidi="th-TH"/>
              </w:rPr>
              <w:t>In future releases, negative and 0.00 invoices will not be listed for dunning.</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Last Dunning Letter Sent Date</w:t>
            </w:r>
          </w:p>
        </w:tc>
        <w:tc>
          <w:tcPr>
            <w:tcW w:w="5400" w:type="dxa"/>
            <w:tcBorders>
              <w:left w:val="double" w:sz="4" w:space="0" w:color="auto"/>
              <w:right w:val="nil"/>
            </w:tcBorders>
          </w:tcPr>
          <w:p w:rsidR="001A4F8F" w:rsidRDefault="001A4F8F" w:rsidP="006418F5">
            <w:pPr>
              <w:pStyle w:val="TableCells"/>
              <w:rPr>
                <w:lang w:bidi="th-TH"/>
              </w:rPr>
            </w:pPr>
            <w:r>
              <w:rPr>
                <w:lang w:bidi="th-TH"/>
              </w:rPr>
              <w:t xml:space="preserve">Indicates the date the last Dunning Letter was generated. </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Default="001A4F8F" w:rsidP="006418F5">
            <w:pPr>
              <w:pStyle w:val="TableCells"/>
              <w:rPr>
                <w:lang w:bidi="th-TH"/>
              </w:rPr>
            </w:pPr>
            <w:r>
              <w:rPr>
                <w:lang w:bidi="th-TH"/>
              </w:rPr>
              <w:t>Open Amount</w:t>
            </w:r>
          </w:p>
        </w:tc>
        <w:tc>
          <w:tcPr>
            <w:tcW w:w="5400" w:type="dxa"/>
            <w:tcBorders>
              <w:left w:val="double" w:sz="4" w:space="0" w:color="auto"/>
              <w:bottom w:val="single" w:sz="4" w:space="0" w:color="000000"/>
              <w:right w:val="nil"/>
            </w:tcBorders>
          </w:tcPr>
          <w:p w:rsidR="001A4F8F" w:rsidRDefault="001A4F8F" w:rsidP="006418F5">
            <w:pPr>
              <w:pStyle w:val="TableCells"/>
              <w:ind w:left="526" w:hanging="526"/>
              <w:rPr>
                <w:lang w:bidi="th-TH"/>
              </w:rPr>
            </w:pPr>
            <w:r>
              <w:rPr>
                <w:lang w:bidi="th-TH"/>
              </w:rPr>
              <w:t>The remaining amount due.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Default="001A4F8F" w:rsidP="006418F5">
            <w:pPr>
              <w:pStyle w:val="TableCells"/>
              <w:rPr>
                <w:lang w:bidi="th-TH"/>
              </w:rPr>
            </w:pPr>
            <w:r>
              <w:rPr>
                <w:lang w:bidi="th-TH"/>
              </w:rPr>
              <w:t>Proposal Number</w:t>
            </w:r>
          </w:p>
        </w:tc>
        <w:tc>
          <w:tcPr>
            <w:tcW w:w="5400" w:type="dxa"/>
            <w:tcBorders>
              <w:left w:val="double" w:sz="4" w:space="0" w:color="auto"/>
              <w:bottom w:val="nil"/>
              <w:right w:val="nil"/>
            </w:tcBorders>
          </w:tcPr>
          <w:p w:rsidR="001A4F8F" w:rsidRDefault="001A4F8F" w:rsidP="006418F5">
            <w:pPr>
              <w:pStyle w:val="TableCells"/>
              <w:rPr>
                <w:lang w:bidi="th-TH"/>
              </w:rPr>
            </w:pPr>
            <w:r>
              <w:rPr>
                <w:lang w:bidi="th-TH"/>
              </w:rPr>
              <w:t>Proposal Number associated with the Award.</w:t>
            </w:r>
          </w:p>
          <w:p w:rsidR="001A4F8F" w:rsidRDefault="001A4F8F" w:rsidP="006418F5">
            <w:pPr>
              <w:pStyle w:val="Noteintable"/>
              <w:rPr>
                <w:lang w:bidi="th-TH"/>
              </w:rPr>
            </w:pPr>
            <w:r>
              <w:drawing>
                <wp:inline distT="0" distB="0" distL="0" distR="0">
                  <wp:extent cx="143510" cy="143510"/>
                  <wp:effectExtent l="19050" t="0" r="8890" b="0"/>
                  <wp:docPr id="16"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r>
            <w:r>
              <w:rPr>
                <w:lang w:bidi="th-TH"/>
              </w:rPr>
              <w:t>When Kuali Financials is not integrated with Kuali Research, the Proposal and Award will be the same number.</w:t>
            </w:r>
          </w:p>
        </w:tc>
      </w:tr>
    </w:tbl>
    <w:p w:rsidR="001A4F8F" w:rsidRDefault="001A4F8F" w:rsidP="006418F5">
      <w:pPr>
        <w:pStyle w:val="BodyText"/>
        <w:rPr>
          <w:lang w:bidi="th-TH"/>
        </w:rPr>
      </w:pPr>
    </w:p>
    <w:p w:rsidR="001A4F8F" w:rsidRDefault="001A4F8F" w:rsidP="006418F5">
      <w:pPr>
        <w:pStyle w:val="BodyText"/>
        <w:rPr>
          <w:lang w:bidi="th-TH"/>
        </w:rPr>
      </w:pPr>
      <w:r>
        <w:rPr>
          <w:lang w:bidi="th-TH"/>
        </w:rPr>
        <w:t>All invoices are selected by default. Des</w:t>
      </w:r>
      <w:r w:rsidRPr="00BE7892">
        <w:rPr>
          <w:lang w:bidi="th-TH"/>
        </w:rPr>
        <w:t xml:space="preserve">elect invoices by clicking one or more boxes in the </w:t>
      </w:r>
      <w:r>
        <w:rPr>
          <w:rStyle w:val="Strong"/>
        </w:rPr>
        <w:t>Generate Dunning Letters</w:t>
      </w:r>
      <w:r w:rsidRPr="00BE7892">
        <w:rPr>
          <w:lang w:bidi="th-TH"/>
        </w:rPr>
        <w:t xml:space="preserve"> column</w:t>
      </w:r>
      <w:r>
        <w:rPr>
          <w:lang w:bidi="th-TH"/>
        </w:rPr>
        <w:t>, or click</w:t>
      </w:r>
      <w:r>
        <w:rPr>
          <w:b/>
          <w:lang w:bidi="th-TH"/>
        </w:rPr>
        <w:t xml:space="preserve"> Unselect All</w:t>
      </w:r>
      <w:r>
        <w:rPr>
          <w:lang w:bidi="th-TH"/>
        </w:rPr>
        <w:t xml:space="preserve"> button to deselect them all. Once the invoices have been selected, </w:t>
      </w:r>
      <w:r w:rsidRPr="00BE7892">
        <w:rPr>
          <w:lang w:bidi="th-TH"/>
        </w:rPr>
        <w:t xml:space="preserve">click </w:t>
      </w:r>
      <w:r>
        <w:rPr>
          <w:b/>
          <w:lang w:bidi="th-TH"/>
        </w:rPr>
        <w:t xml:space="preserve">Return Selected </w:t>
      </w:r>
      <w:r>
        <w:rPr>
          <w:lang w:bidi="th-TH"/>
        </w:rPr>
        <w:t>button</w:t>
      </w:r>
      <w:r w:rsidRPr="00BE7892">
        <w:rPr>
          <w:lang w:bidi="th-TH"/>
        </w:rPr>
        <w:t>.</w:t>
      </w:r>
    </w:p>
    <w:p w:rsidR="001A4F8F" w:rsidRDefault="001A4F8F" w:rsidP="006418F5">
      <w:pPr>
        <w:pStyle w:val="BodyText"/>
        <w:rPr>
          <w:lang w:bidi="th-TH"/>
        </w:rPr>
      </w:pPr>
    </w:p>
    <w:p w:rsidR="001A4F8F" w:rsidRPr="00BE7892" w:rsidRDefault="001A4F8F" w:rsidP="006418F5">
      <w:pPr>
        <w:pStyle w:val="BodyText"/>
        <w:rPr>
          <w:lang w:bidi="th-TH"/>
        </w:rPr>
      </w:pPr>
      <w:r w:rsidRPr="00BE7892">
        <w:rPr>
          <w:lang w:bidi="th-TH"/>
        </w:rPr>
        <w:t xml:space="preserve">The system </w:t>
      </w:r>
      <w:r>
        <w:rPr>
          <w:lang w:bidi="th-TH"/>
        </w:rPr>
        <w:t>retrieves the specified invoices and displays them in the Generate Dunning Letters Summary screen.</w:t>
      </w:r>
      <w:r w:rsidR="00903F13">
        <w:rPr>
          <w:lang w:bidi="th-TH"/>
        </w:rPr>
        <w:fldChar w:fldCharType="begin"/>
      </w:r>
      <w:r>
        <w:rPr>
          <w:lang w:bidi="th-TH"/>
        </w:rPr>
        <w:instrText xml:space="preserve"> \MinBodyLeft 0 </w:instrText>
      </w:r>
      <w:r w:rsidR="00903F13">
        <w:rPr>
          <w:lang w:bidi="th-TH"/>
        </w:rPr>
        <w:fldChar w:fldCharType="end"/>
      </w:r>
    </w:p>
    <w:p w:rsidR="001A4F8F" w:rsidRDefault="001A4F8F" w:rsidP="006418F5">
      <w:pPr>
        <w:pStyle w:val="Heading5"/>
      </w:pPr>
      <w:bookmarkStart w:id="124" w:name="_D2HTopic_106"/>
      <w:r>
        <w:lastRenderedPageBreak/>
        <w:t>Generate Dunning Letters Summary</w:t>
      </w:r>
      <w:r w:rsidR="00903F13">
        <w:fldChar w:fldCharType="begin"/>
      </w:r>
      <w:r>
        <w:instrText xml:space="preserve"> XE "Generate Dunning Letters Summary document: Generate Dunning Letters Summary" </w:instrText>
      </w:r>
      <w:r w:rsidR="00903F13">
        <w:fldChar w:fldCharType="end"/>
      </w:r>
      <w:bookmarkEnd w:id="124"/>
    </w:p>
    <w:p w:rsidR="001A4F8F" w:rsidRDefault="001A4F8F" w:rsidP="006418F5">
      <w:pPr>
        <w:pStyle w:val="BodyText"/>
        <w:rPr>
          <w:lang w:bidi="th-TH"/>
        </w:rPr>
      </w:pPr>
    </w:p>
    <w:p w:rsidR="001A4F8F" w:rsidRDefault="001A4F8F" w:rsidP="006418F5">
      <w:pPr>
        <w:pStyle w:val="BodyText"/>
        <w:rPr>
          <w:lang w:bidi="th-TH"/>
        </w:rPr>
      </w:pPr>
      <w:r>
        <w:rPr>
          <w:lang w:bidi="th-TH"/>
        </w:rPr>
        <w:t>This screen contains a tab for each award that was selected and a list of invoices selected for that award.</w:t>
      </w:r>
    </w:p>
    <w:p w:rsidR="001A4F8F" w:rsidRDefault="001A4F8F" w:rsidP="006418F5">
      <w:pPr>
        <w:pStyle w:val="BodyText"/>
        <w:rPr>
          <w:lang w:bidi="th-TH"/>
        </w:rPr>
      </w:pPr>
    </w:p>
    <w:p w:rsidR="001A4F8F" w:rsidRDefault="001A4F8F" w:rsidP="006418F5">
      <w:pPr>
        <w:pStyle w:val="TableHeading"/>
        <w:rPr>
          <w:lang w:bidi="th-TH"/>
        </w:rPr>
      </w:pPr>
      <w:r>
        <w:rPr>
          <w:lang w:bidi="th-TH"/>
        </w:rPr>
        <w:t>Generate Dunning Letters Summary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Account Number</w:t>
            </w:r>
          </w:p>
        </w:tc>
        <w:tc>
          <w:tcPr>
            <w:tcW w:w="5400" w:type="dxa"/>
            <w:tcBorders>
              <w:left w:val="double" w:sz="4" w:space="0" w:color="auto"/>
              <w:right w:val="nil"/>
            </w:tcBorders>
          </w:tcPr>
          <w:p w:rsidR="001A4F8F" w:rsidRDefault="001A4F8F" w:rsidP="006418F5">
            <w:pPr>
              <w:pStyle w:val="TableCells"/>
              <w:rPr>
                <w:lang w:bidi="th-TH"/>
              </w:rPr>
            </w:pPr>
            <w:r>
              <w:rPr>
                <w:lang w:bidi="th-TH"/>
              </w:rPr>
              <w:t>Indicates the Account Number associated with the Award.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Age</w:t>
            </w:r>
          </w:p>
        </w:tc>
        <w:tc>
          <w:tcPr>
            <w:tcW w:w="5400" w:type="dxa"/>
            <w:tcBorders>
              <w:left w:val="double" w:sz="4" w:space="0" w:color="auto"/>
              <w:right w:val="nil"/>
            </w:tcBorders>
          </w:tcPr>
          <w:p w:rsidR="001A4F8F" w:rsidRDefault="001A4F8F" w:rsidP="006418F5">
            <w:pPr>
              <w:pStyle w:val="TableCells"/>
              <w:rPr>
                <w:lang w:bidi="th-TH"/>
              </w:rPr>
            </w:pPr>
            <w:r>
              <w:rPr>
                <w:lang w:bidi="th-TH"/>
              </w:rPr>
              <w:t>Indicates the age of the invoice.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Billing Date</w:t>
            </w:r>
          </w:p>
        </w:tc>
        <w:tc>
          <w:tcPr>
            <w:tcW w:w="5400" w:type="dxa"/>
            <w:tcBorders>
              <w:left w:val="double" w:sz="4" w:space="0" w:color="auto"/>
              <w:right w:val="nil"/>
            </w:tcBorders>
          </w:tcPr>
          <w:p w:rsidR="001A4F8F" w:rsidRDefault="001A4F8F" w:rsidP="006418F5">
            <w:pPr>
              <w:pStyle w:val="TableCells"/>
              <w:rPr>
                <w:lang w:bidi="th-TH"/>
              </w:rPr>
            </w:pPr>
            <w:r>
              <w:rPr>
                <w:lang w:bidi="th-TH"/>
              </w:rPr>
              <w:t>Indicates the date the invoice was billed.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Document Number</w:t>
            </w:r>
          </w:p>
        </w:tc>
        <w:tc>
          <w:tcPr>
            <w:tcW w:w="5400" w:type="dxa"/>
            <w:tcBorders>
              <w:left w:val="double" w:sz="4" w:space="0" w:color="auto"/>
              <w:right w:val="nil"/>
            </w:tcBorders>
          </w:tcPr>
          <w:p w:rsidR="001A4F8F" w:rsidRDefault="001A4F8F" w:rsidP="006418F5">
            <w:pPr>
              <w:pStyle w:val="TableCells"/>
              <w:rPr>
                <w:lang w:bidi="th-TH"/>
              </w:rPr>
            </w:pPr>
            <w:r>
              <w:rPr>
                <w:lang w:bidi="th-TH"/>
              </w:rPr>
              <w:t>Indicates the Invoice Number.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Invoice Total Amount</w:t>
            </w:r>
          </w:p>
        </w:tc>
        <w:tc>
          <w:tcPr>
            <w:tcW w:w="5400" w:type="dxa"/>
            <w:tcBorders>
              <w:left w:val="double" w:sz="4" w:space="0" w:color="auto"/>
              <w:right w:val="nil"/>
            </w:tcBorders>
          </w:tcPr>
          <w:p w:rsidR="001A4F8F" w:rsidRDefault="001A4F8F" w:rsidP="006418F5">
            <w:pPr>
              <w:pStyle w:val="TableCells"/>
              <w:rPr>
                <w:lang w:bidi="th-TH"/>
              </w:rPr>
            </w:pPr>
            <w:r>
              <w:rPr>
                <w:lang w:bidi="th-TH"/>
              </w:rPr>
              <w:t>The original invoice amount.</w:t>
            </w:r>
          </w:p>
          <w:p w:rsidR="001A4F8F" w:rsidRDefault="001A4F8F" w:rsidP="006418F5">
            <w:pPr>
              <w:pStyle w:val="Noteintable"/>
              <w:rPr>
                <w:lang w:bidi="th-TH"/>
              </w:rPr>
            </w:pPr>
            <w:r>
              <w:drawing>
                <wp:inline distT="0" distB="0" distL="0" distR="0">
                  <wp:extent cx="143510" cy="143510"/>
                  <wp:effectExtent l="19050" t="0" r="8890" b="0"/>
                  <wp:docPr id="19"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r>
            <w:r>
              <w:rPr>
                <w:lang w:bidi="th-TH"/>
              </w:rPr>
              <w:t>In future releases, negative and 0.00 invoices will not be listed for dunning.</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Default="001A4F8F" w:rsidP="006418F5">
            <w:pPr>
              <w:pStyle w:val="TableCells"/>
              <w:rPr>
                <w:lang w:bidi="th-TH"/>
              </w:rPr>
            </w:pPr>
            <w:r>
              <w:rPr>
                <w:lang w:bidi="th-TH"/>
              </w:rPr>
              <w:t>Last Dunning Letter Sent Date</w:t>
            </w:r>
          </w:p>
        </w:tc>
        <w:tc>
          <w:tcPr>
            <w:tcW w:w="5400" w:type="dxa"/>
            <w:tcBorders>
              <w:left w:val="double" w:sz="4" w:space="0" w:color="auto"/>
              <w:bottom w:val="single" w:sz="4" w:space="0" w:color="000000"/>
              <w:right w:val="nil"/>
            </w:tcBorders>
          </w:tcPr>
          <w:p w:rsidR="001A4F8F" w:rsidRDefault="001A4F8F" w:rsidP="006418F5">
            <w:pPr>
              <w:pStyle w:val="TableCells"/>
              <w:rPr>
                <w:lang w:bidi="th-TH"/>
              </w:rPr>
            </w:pPr>
            <w:r>
              <w:rPr>
                <w:lang w:bidi="th-TH"/>
              </w:rPr>
              <w:t>Indicates the date the last Dunning Letter was generated.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Default="001A4F8F" w:rsidP="006418F5">
            <w:pPr>
              <w:pStyle w:val="TableCells"/>
              <w:rPr>
                <w:lang w:bidi="th-TH"/>
              </w:rPr>
            </w:pPr>
            <w:r>
              <w:rPr>
                <w:lang w:bidi="th-TH"/>
              </w:rPr>
              <w:t>Open Amount</w:t>
            </w:r>
          </w:p>
        </w:tc>
        <w:tc>
          <w:tcPr>
            <w:tcW w:w="5400" w:type="dxa"/>
            <w:tcBorders>
              <w:left w:val="double" w:sz="4" w:space="0" w:color="auto"/>
              <w:bottom w:val="nil"/>
              <w:right w:val="nil"/>
            </w:tcBorders>
          </w:tcPr>
          <w:p w:rsidR="001A4F8F" w:rsidRDefault="001A4F8F" w:rsidP="006418F5">
            <w:pPr>
              <w:pStyle w:val="TableCells"/>
              <w:rPr>
                <w:lang w:bidi="th-TH"/>
              </w:rPr>
            </w:pPr>
            <w:r>
              <w:rPr>
                <w:lang w:bidi="th-TH"/>
              </w:rPr>
              <w:t>The remaining amount due.</w:t>
            </w:r>
          </w:p>
        </w:tc>
      </w:tr>
    </w:tbl>
    <w:p w:rsidR="001A4F8F" w:rsidRDefault="001A4F8F" w:rsidP="006418F5">
      <w:pPr>
        <w:rPr>
          <w:lang w:bidi="th-TH"/>
        </w:rPr>
      </w:pPr>
    </w:p>
    <w:p w:rsidR="001A4F8F" w:rsidRDefault="001A4F8F" w:rsidP="006418F5">
      <w:pPr>
        <w:rPr>
          <w:lang w:bidi="th-TH"/>
        </w:rPr>
      </w:pPr>
      <w:r>
        <w:rPr>
          <w:lang w:bidi="th-TH"/>
        </w:rPr>
        <w:t>Click</w:t>
      </w:r>
      <w:r>
        <w:rPr>
          <w:b/>
          <w:lang w:bidi="th-TH"/>
        </w:rPr>
        <w:t xml:space="preserve"> Create</w:t>
      </w:r>
      <w:r>
        <w:rPr>
          <w:lang w:bidi="th-TH"/>
        </w:rPr>
        <w:t xml:space="preserve"> button to generate a zip file that contains Dunning Letter </w:t>
      </w:r>
      <w:proofErr w:type="spellStart"/>
      <w:r>
        <w:rPr>
          <w:lang w:bidi="th-TH"/>
        </w:rPr>
        <w:t>pdfs</w:t>
      </w:r>
      <w:proofErr w:type="spellEnd"/>
      <w:r>
        <w:rPr>
          <w:lang w:bidi="th-TH"/>
        </w:rPr>
        <w:t xml:space="preserve"> for each Award.</w:t>
      </w:r>
    </w:p>
    <w:p w:rsidR="001A4F8F" w:rsidRDefault="001A4F8F" w:rsidP="006418F5">
      <w:pPr>
        <w:pStyle w:val="Heading3"/>
      </w:pPr>
      <w:bookmarkStart w:id="125" w:name="_Toc531181799"/>
      <w:bookmarkStart w:id="126" w:name="_D2HTopic_107"/>
      <w:bookmarkEnd w:id="116"/>
      <w:bookmarkEnd w:id="117"/>
      <w:bookmarkEnd w:id="118"/>
      <w:bookmarkEnd w:id="119"/>
      <w:bookmarkEnd w:id="120"/>
      <w:bookmarkEnd w:id="121"/>
      <w:r w:rsidRPr="00BC38F1">
        <w:lastRenderedPageBreak/>
        <w:t>Payment Application</w:t>
      </w:r>
      <w:bookmarkEnd w:id="125"/>
      <w:r w:rsidR="00903F13">
        <w:fldChar w:fldCharType="begin"/>
      </w:r>
      <w:r>
        <w:instrText xml:space="preserve"> XE "</w:instrText>
      </w:r>
      <w:r w:rsidRPr="004834A5">
        <w:instrText>Payment Application document</w:instrText>
      </w:r>
      <w:r>
        <w:instrText xml:space="preserve">" </w:instrText>
      </w:r>
      <w:r w:rsidR="00903F13">
        <w:fldChar w:fldCharType="end"/>
      </w:r>
      <w:r w:rsidR="00903F13">
        <w:fldChar w:fldCharType="begin"/>
      </w:r>
      <w:r>
        <w:instrText xml:space="preserve"> XE "Accounts Receivable:</w:instrText>
      </w:r>
      <w:r w:rsidRPr="004834A5">
        <w:instrText xml:space="preserve"> Payment Application document</w:instrText>
      </w:r>
      <w:r>
        <w:instrText xml:space="preserve">" </w:instrText>
      </w:r>
      <w:r w:rsidR="00903F13">
        <w:fldChar w:fldCharType="end"/>
      </w:r>
      <w:r w:rsidR="00903F13" w:rsidRPr="00000100">
        <w:fldChar w:fldCharType="begin"/>
      </w:r>
      <w:r w:rsidRPr="00000100">
        <w:instrText xml:space="preserve"> TC "</w:instrText>
      </w:r>
      <w:r w:rsidRPr="00BC38F1">
        <w:instrText>Payment Application</w:instrText>
      </w:r>
      <w:r w:rsidRPr="00000100">
        <w:instrText xml:space="preserve">" \f </w:instrText>
      </w:r>
      <w:r>
        <w:instrText>J</w:instrText>
      </w:r>
      <w:r w:rsidRPr="00000100">
        <w:instrText xml:space="preserve"> \l "</w:instrText>
      </w:r>
      <w:r>
        <w:instrText>2</w:instrText>
      </w:r>
      <w:r w:rsidRPr="00000100">
        <w:instrText xml:space="preserve">" </w:instrText>
      </w:r>
      <w:r w:rsidR="00903F13" w:rsidRPr="00000100">
        <w:fldChar w:fldCharType="end"/>
      </w:r>
      <w:bookmarkEnd w:id="126"/>
    </w:p>
    <w:p w:rsidR="001A4F8F" w:rsidRPr="00E104AF" w:rsidRDefault="001A4F8F" w:rsidP="006418F5">
      <w:pPr>
        <w:pStyle w:val="BodyText"/>
      </w:pPr>
    </w:p>
    <w:p w:rsidR="001A4F8F" w:rsidRDefault="001A4F8F" w:rsidP="006418F5">
      <w:pPr>
        <w:pStyle w:val="BodyText"/>
        <w:rPr>
          <w:lang w:bidi="th-TH"/>
        </w:rPr>
      </w:pPr>
      <w:r>
        <w:rPr>
          <w:lang w:bidi="th-TH"/>
        </w:rPr>
        <w:t>Payment Application is used when funds are already in the Accounts Receivable module, but they have not yet been applied to a specific invoice.</w:t>
      </w:r>
    </w:p>
    <w:p w:rsidR="001A4F8F" w:rsidRPr="009D7D23" w:rsidRDefault="001A4F8F" w:rsidP="006418F5">
      <w:pPr>
        <w:pStyle w:val="BodyText"/>
        <w:rPr>
          <w:lang w:bidi="th-TH"/>
        </w:rPr>
      </w:pPr>
    </w:p>
    <w:p w:rsidR="001A4F8F" w:rsidRPr="00A8592C" w:rsidRDefault="001A4F8F" w:rsidP="006418F5">
      <w:pPr>
        <w:pStyle w:val="Heading4"/>
      </w:pPr>
      <w:bookmarkStart w:id="127" w:name="_D2HTopic_108"/>
      <w:r w:rsidRPr="00227256">
        <w:rPr>
          <w:lang w:bidi="th-TH"/>
        </w:rPr>
        <w:t>Document Layout</w:t>
      </w:r>
      <w:bookmarkEnd w:id="127"/>
    </w:p>
    <w:p w:rsidR="001A4F8F" w:rsidRPr="00E104AF" w:rsidRDefault="001A4F8F" w:rsidP="006418F5">
      <w:pPr>
        <w:pStyle w:val="BodyText"/>
      </w:pPr>
    </w:p>
    <w:p w:rsidR="001A4F8F" w:rsidRDefault="001A4F8F" w:rsidP="006418F5">
      <w:pPr>
        <w:pStyle w:val="BodyText"/>
        <w:rPr>
          <w:lang w:bidi="th-TH"/>
        </w:rPr>
      </w:pPr>
      <w:r w:rsidRPr="009D7D23">
        <w:rPr>
          <w:lang w:bidi="th-TH"/>
        </w:rPr>
        <w:t xml:space="preserve">The </w:t>
      </w:r>
      <w:r>
        <w:rPr>
          <w:lang w:bidi="th-TH"/>
        </w:rPr>
        <w:t>Payment Application</w:t>
      </w:r>
      <w:r w:rsidRPr="009D7D23">
        <w:rPr>
          <w:lang w:bidi="th-TH"/>
        </w:rPr>
        <w:t xml:space="preserve"> document contains </w:t>
      </w:r>
      <w:r>
        <w:rPr>
          <w:lang w:bidi="th-TH"/>
        </w:rPr>
        <w:t xml:space="preserve">several unique tabs: </w:t>
      </w:r>
      <w:r w:rsidRPr="00FC1285">
        <w:rPr>
          <w:rStyle w:val="Strong"/>
        </w:rPr>
        <w:t>Control Information</w:t>
      </w:r>
      <w:r>
        <w:rPr>
          <w:lang w:bidi="th-TH"/>
        </w:rPr>
        <w:t xml:space="preserve">, </w:t>
      </w:r>
      <w:r w:rsidRPr="00FC1285">
        <w:rPr>
          <w:rStyle w:val="Strong"/>
        </w:rPr>
        <w:t>Summary of Applied Funds</w:t>
      </w:r>
      <w:r>
        <w:rPr>
          <w:lang w:bidi="th-TH"/>
        </w:rPr>
        <w:t xml:space="preserve">, </w:t>
      </w:r>
      <w:r w:rsidRPr="00FC1285">
        <w:rPr>
          <w:rStyle w:val="Strong"/>
        </w:rPr>
        <w:t>Quick Apply to Invoice</w:t>
      </w:r>
      <w:r>
        <w:rPr>
          <w:lang w:bidi="th-TH"/>
        </w:rPr>
        <w:t xml:space="preserve">, </w:t>
      </w:r>
      <w:r w:rsidRPr="00FC1285">
        <w:rPr>
          <w:rStyle w:val="Strong"/>
        </w:rPr>
        <w:t>Apply to Invoice Detail</w:t>
      </w:r>
      <w:r>
        <w:rPr>
          <w:rStyle w:val="Strong"/>
          <w:lang w:bidi="th-TH"/>
        </w:rPr>
        <w:t xml:space="preserve">, </w:t>
      </w:r>
      <w:r w:rsidRPr="00FC1285">
        <w:rPr>
          <w:rStyle w:val="Strong"/>
        </w:rPr>
        <w:t>Non-AR</w:t>
      </w:r>
      <w:r w:rsidRPr="0033290E">
        <w:t>, and</w:t>
      </w:r>
      <w:r w:rsidRPr="00FC1285">
        <w:rPr>
          <w:rStyle w:val="Strong"/>
        </w:rPr>
        <w:t xml:space="preserve"> Unapplied</w:t>
      </w:r>
      <w:r w:rsidRPr="00045E00">
        <w:rPr>
          <w:rStyle w:val="Strong"/>
        </w:rPr>
        <w:t xml:space="preserve">, </w:t>
      </w:r>
      <w:r w:rsidRPr="009D7D23">
        <w:rPr>
          <w:lang w:bidi="th-TH"/>
        </w:rPr>
        <w:t xml:space="preserve">in addition to the standard financial transaction tabs. </w:t>
      </w:r>
    </w:p>
    <w:p w:rsidR="001A4F8F" w:rsidRPr="009D7D23" w:rsidRDefault="001A4F8F" w:rsidP="006418F5">
      <w:pPr>
        <w:pStyle w:val="BodyText"/>
        <w:rPr>
          <w:lang w:bidi="th-TH"/>
        </w:rPr>
      </w:pPr>
    </w:p>
    <w:p w:rsidR="001A4F8F" w:rsidRPr="00E925D9" w:rsidRDefault="001A4F8F" w:rsidP="006418F5">
      <w:pPr>
        <w:pStyle w:val="Note"/>
      </w:pPr>
      <w:r>
        <w:drawing>
          <wp:inline distT="0" distB="0" distL="0" distR="0">
            <wp:extent cx="163830" cy="163830"/>
            <wp:effectExtent l="19050" t="0" r="7620" b="0"/>
            <wp:docPr id="1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Pr="00A477B2">
        <w:rPr>
          <w:rFonts w:eastAsia="MS Gothic"/>
          <w:kern w:val="2"/>
          <w:szCs w:val="22"/>
          <w:lang w:eastAsia="ja-JP" w:bidi="th-TH"/>
        </w:rPr>
        <w:tab/>
      </w:r>
      <w:r w:rsidRPr="00A477B2">
        <w:t xml:space="preserve">For more information about </w:t>
      </w:r>
      <w:r>
        <w:t>the standard tabs</w:t>
      </w:r>
      <w:r w:rsidRPr="00A477B2">
        <w:t xml:space="preserve">, </w:t>
      </w:r>
      <w:r>
        <w:t>see</w:t>
      </w:r>
      <w:r w:rsidRPr="00DE3709">
        <w:t xml:space="preserve"> </w:t>
      </w:r>
      <w:r>
        <w:rPr>
          <w:vanish/>
        </w:rPr>
        <w:t xml:space="preserve"> </w:t>
      </w:r>
      <w:r w:rsidRPr="00DE3709">
        <w:t>Standard Tabs in</w:t>
      </w:r>
      <w:r>
        <w:t xml:space="preserve"> the </w:t>
      </w:r>
      <w:r w:rsidRPr="00CC1476">
        <w:rPr>
          <w:i/>
        </w:rPr>
        <w:t xml:space="preserve">Overview </w:t>
      </w:r>
      <w:r>
        <w:rPr>
          <w:i/>
        </w:rPr>
        <w:t>and Introduction to the User Interface</w:t>
      </w:r>
      <w:r w:rsidRPr="00CC1476">
        <w:t>.</w:t>
      </w:r>
      <w:r w:rsidR="00903F13" w:rsidRPr="00E925D9">
        <w:rPr>
          <w:rStyle w:val="ResearchLater"/>
          <w:b w:val="0"/>
        </w:rPr>
        <w:fldChar w:fldCharType="begin"/>
      </w:r>
      <w:r w:rsidRPr="00E925D9">
        <w:rPr>
          <w:rStyle w:val="ResearchLater"/>
        </w:rPr>
        <w:instrText xml:space="preserve"> \MinBodyLeft 108 </w:instrText>
      </w:r>
      <w:r w:rsidR="00903F13" w:rsidRPr="00E925D9">
        <w:rPr>
          <w:rStyle w:val="ResearchLater"/>
          <w:b w:val="0"/>
        </w:rPr>
        <w:fldChar w:fldCharType="end"/>
      </w:r>
    </w:p>
    <w:p w:rsidR="001A4F8F" w:rsidRDefault="001A4F8F" w:rsidP="006418F5">
      <w:pPr>
        <w:pStyle w:val="Heading5"/>
      </w:pPr>
      <w:bookmarkStart w:id="128" w:name="_D2HTopic_109"/>
      <w:r>
        <w:rPr>
          <w:lang w:bidi="th-TH"/>
        </w:rPr>
        <w:t>Control Information Tab</w:t>
      </w:r>
      <w:r w:rsidR="00903F13">
        <w:fldChar w:fldCharType="begin"/>
      </w:r>
      <w:r>
        <w:instrText xml:space="preserve"> XE "</w:instrText>
      </w:r>
      <w:r w:rsidRPr="004834A5">
        <w:instrText>Payment Application document</w:instrText>
      </w:r>
      <w:r>
        <w:instrText>:</w:instrText>
      </w:r>
      <w:r>
        <w:rPr>
          <w:lang w:bidi="th-TH"/>
        </w:rPr>
        <w:instrText xml:space="preserve"> Control Information tab</w:instrText>
      </w:r>
      <w:r>
        <w:instrText xml:space="preserve">" </w:instrText>
      </w:r>
      <w:r w:rsidR="00903F13">
        <w:fldChar w:fldCharType="end"/>
      </w:r>
      <w:bookmarkEnd w:id="128"/>
    </w:p>
    <w:p w:rsidR="001A4F8F" w:rsidRPr="00E104AF" w:rsidRDefault="001A4F8F" w:rsidP="006418F5">
      <w:pPr>
        <w:pStyle w:val="Definition"/>
      </w:pPr>
    </w:p>
    <w:p w:rsidR="001A4F8F" w:rsidRDefault="001A4F8F" w:rsidP="006418F5">
      <w:pPr>
        <w:pStyle w:val="BodyText"/>
        <w:rPr>
          <w:lang w:bidi="th-TH"/>
        </w:rPr>
      </w:pPr>
      <w:r>
        <w:rPr>
          <w:lang w:bidi="th-TH"/>
        </w:rPr>
        <w:t>The Payment Application document can be originated either from a Cash Control document or from the menu directly. The method of invocation determines the information provided in this tab.</w:t>
      </w:r>
    </w:p>
    <w:p w:rsidR="001A4F8F" w:rsidRDefault="001A4F8F" w:rsidP="006418F5">
      <w:pPr>
        <w:pStyle w:val="BodyText"/>
        <w:rPr>
          <w:lang w:bidi="th-TH"/>
        </w:rPr>
      </w:pPr>
    </w:p>
    <w:p w:rsidR="001A4F8F" w:rsidRDefault="001A4F8F" w:rsidP="006418F5">
      <w:pPr>
        <w:pStyle w:val="BodyText"/>
        <w:rPr>
          <w:lang w:bidi="th-TH"/>
        </w:rPr>
      </w:pPr>
      <w:r>
        <w:rPr>
          <w:lang w:bidi="th-TH"/>
        </w:rPr>
        <w:t>For Payment Application documents created from a Cash Control document, information is displayed from the Cash Control document as follows:</w:t>
      </w:r>
    </w:p>
    <w:p w:rsidR="001A4F8F" w:rsidRDefault="001A4F8F" w:rsidP="006418F5">
      <w:pPr>
        <w:pStyle w:val="BodyText"/>
        <w:rPr>
          <w:rStyle w:val="IllustrationChar"/>
        </w:rPr>
      </w:pPr>
    </w:p>
    <w:p w:rsidR="001A4F8F" w:rsidRDefault="001A4F8F" w:rsidP="006418F5">
      <w:pPr>
        <w:pStyle w:val="BodyText"/>
        <w:rPr>
          <w:rStyle w:val="IllustrationChar"/>
        </w:rPr>
      </w:pPr>
      <w:r>
        <w:rPr>
          <w:rStyle w:val="IllustrationChar"/>
        </w:rPr>
        <w:t>All data in this tab is display-only.</w:t>
      </w:r>
    </w:p>
    <w:p w:rsidR="001A4F8F" w:rsidRDefault="001A4F8F" w:rsidP="006418F5">
      <w:pPr>
        <w:pStyle w:val="TableHeading"/>
        <w:rPr>
          <w:lang w:bidi="th-TH"/>
        </w:rPr>
      </w:pPr>
    </w:p>
    <w:p w:rsidR="001A4F8F" w:rsidRPr="00547B13" w:rsidRDefault="001A4F8F" w:rsidP="006418F5">
      <w:pPr>
        <w:pStyle w:val="TableHeading"/>
      </w:pPr>
      <w:r>
        <w:rPr>
          <w:lang w:bidi="th-TH"/>
        </w:rPr>
        <w:t>Control Information tab field defini</w:t>
      </w:r>
      <w:r w:rsidRPr="00547B13">
        <w:t>tion</w:t>
      </w:r>
      <w:r>
        <w:t>s</w:t>
      </w:r>
      <w:r w:rsidRPr="00547B13">
        <w:t xml:space="preserve"> (based on Cash Control document)</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Pr="00D66F1B" w:rsidRDefault="001A4F8F" w:rsidP="006418F5">
            <w:pPr>
              <w:pStyle w:val="TableCells"/>
            </w:pPr>
            <w:r w:rsidRPr="00D66F1B">
              <w:t xml:space="preserve">Description </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Control Total</w:t>
            </w:r>
          </w:p>
        </w:tc>
        <w:tc>
          <w:tcPr>
            <w:tcW w:w="5400" w:type="dxa"/>
            <w:tcBorders>
              <w:left w:val="double" w:sz="4" w:space="0" w:color="auto"/>
              <w:right w:val="nil"/>
            </w:tcBorders>
          </w:tcPr>
          <w:p w:rsidR="001A4F8F" w:rsidRPr="00D66F1B" w:rsidRDefault="001A4F8F" w:rsidP="006418F5">
            <w:pPr>
              <w:pStyle w:val="TableCells"/>
            </w:pPr>
            <w:r w:rsidRPr="00D66F1B">
              <w:t xml:space="preserve">The payment amount from the Cash Control </w:t>
            </w:r>
            <w:r>
              <w:t>document</w:t>
            </w:r>
            <w:r w:rsidRPr="00D66F1B">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Customer</w:t>
            </w:r>
          </w:p>
        </w:tc>
        <w:tc>
          <w:tcPr>
            <w:tcW w:w="5400" w:type="dxa"/>
            <w:tcBorders>
              <w:left w:val="double" w:sz="4" w:space="0" w:color="auto"/>
              <w:right w:val="nil"/>
            </w:tcBorders>
          </w:tcPr>
          <w:p w:rsidR="001A4F8F" w:rsidRPr="00D66F1B" w:rsidRDefault="001A4F8F" w:rsidP="006418F5">
            <w:pPr>
              <w:pStyle w:val="TableCells"/>
            </w:pPr>
            <w:r w:rsidRPr="00D66F1B">
              <w:t>The unique number assigned to identify this vendor/organization as a customer.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Open Amount</w:t>
            </w:r>
          </w:p>
        </w:tc>
        <w:tc>
          <w:tcPr>
            <w:tcW w:w="5400" w:type="dxa"/>
            <w:tcBorders>
              <w:left w:val="double" w:sz="4" w:space="0" w:color="auto"/>
              <w:right w:val="nil"/>
            </w:tcBorders>
          </w:tcPr>
          <w:p w:rsidR="001A4F8F" w:rsidRPr="00D66F1B" w:rsidRDefault="001A4F8F" w:rsidP="006418F5">
            <w:pPr>
              <w:pStyle w:val="TableCells"/>
            </w:pPr>
            <w:r w:rsidRPr="00D66F1B">
              <w:t>The amount remaining to be applied on the Payment Application document. This amount decreases as funds are applied on the Payment Application document.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74F67" w:rsidRDefault="001A4F8F" w:rsidP="006418F5">
            <w:pPr>
              <w:pStyle w:val="TableCells"/>
              <w:rPr>
                <w:lang w:bidi="th-TH"/>
              </w:rPr>
            </w:pPr>
            <w:r>
              <w:rPr>
                <w:lang w:bidi="th-TH"/>
              </w:rPr>
              <w:t>Org Doc number</w:t>
            </w:r>
          </w:p>
        </w:tc>
        <w:tc>
          <w:tcPr>
            <w:tcW w:w="5400" w:type="dxa"/>
            <w:tcBorders>
              <w:left w:val="double" w:sz="4" w:space="0" w:color="auto"/>
              <w:bottom w:val="single" w:sz="4" w:space="0" w:color="000000"/>
              <w:right w:val="nil"/>
            </w:tcBorders>
          </w:tcPr>
          <w:p w:rsidR="001A4F8F" w:rsidRPr="00D66F1B" w:rsidRDefault="001A4F8F" w:rsidP="006418F5">
            <w:pPr>
              <w:pStyle w:val="TableCells"/>
            </w:pPr>
            <w:r w:rsidRPr="00D66F1B">
              <w:t xml:space="preserve">The reference number is from the Cash Control </w:t>
            </w:r>
            <w:r>
              <w:t>document</w:t>
            </w:r>
            <w:r w:rsidRPr="00D66F1B">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74F67" w:rsidRDefault="001A4F8F" w:rsidP="006418F5">
            <w:pPr>
              <w:pStyle w:val="TableCells"/>
              <w:rPr>
                <w:lang w:bidi="th-TH"/>
              </w:rPr>
            </w:pPr>
            <w:r>
              <w:rPr>
                <w:lang w:bidi="th-TH"/>
              </w:rPr>
              <w:t>Payment number</w:t>
            </w:r>
          </w:p>
        </w:tc>
        <w:tc>
          <w:tcPr>
            <w:tcW w:w="5400" w:type="dxa"/>
            <w:tcBorders>
              <w:left w:val="double" w:sz="4" w:space="0" w:color="auto"/>
              <w:bottom w:val="nil"/>
              <w:right w:val="nil"/>
            </w:tcBorders>
          </w:tcPr>
          <w:p w:rsidR="001A4F8F" w:rsidRPr="00D66F1B" w:rsidRDefault="001A4F8F" w:rsidP="006418F5">
            <w:pPr>
              <w:pStyle w:val="TableCells"/>
            </w:pPr>
            <w:r w:rsidRPr="00D66F1B">
              <w:t xml:space="preserve">The receipt number from the Cash Control </w:t>
            </w:r>
            <w:r>
              <w:t>document</w:t>
            </w:r>
            <w:r w:rsidRPr="00D66F1B">
              <w:t>.</w:t>
            </w:r>
          </w:p>
        </w:tc>
      </w:tr>
    </w:tbl>
    <w:p w:rsidR="001A4F8F" w:rsidRDefault="001A4F8F" w:rsidP="006418F5">
      <w:pPr>
        <w:pStyle w:val="BodyText"/>
        <w:rPr>
          <w:lang w:bidi="th-TH"/>
        </w:rPr>
      </w:pPr>
    </w:p>
    <w:p w:rsidR="001A4F8F" w:rsidRDefault="001A4F8F" w:rsidP="006418F5">
      <w:pPr>
        <w:pStyle w:val="BodyText"/>
        <w:rPr>
          <w:lang w:bidi="th-TH"/>
        </w:rPr>
      </w:pPr>
      <w:r>
        <w:rPr>
          <w:lang w:bidi="th-TH"/>
        </w:rPr>
        <w:t xml:space="preserve">For Payment Application documents initiated from the menu, the </w:t>
      </w:r>
      <w:r w:rsidRPr="00547B13">
        <w:rPr>
          <w:rStyle w:val="Strong"/>
        </w:rPr>
        <w:t>Control Information</w:t>
      </w:r>
      <w:r>
        <w:rPr>
          <w:lang w:bidi="th-TH"/>
        </w:rPr>
        <w:t xml:space="preserve"> tab shows the cumulative amount of unapplied funds that must be applied on the Payment Application document and indicates the Payment Application document from which these funds originated.</w:t>
      </w:r>
    </w:p>
    <w:p w:rsidR="001A4F8F" w:rsidRDefault="001A4F8F" w:rsidP="006418F5">
      <w:pPr>
        <w:pStyle w:val="BodyText"/>
        <w:rPr>
          <w:rStyle w:val="IllustrationChar"/>
        </w:rPr>
      </w:pPr>
    </w:p>
    <w:p w:rsidR="001A4F8F" w:rsidRDefault="001A4F8F" w:rsidP="006418F5">
      <w:pPr>
        <w:pStyle w:val="BodyText"/>
        <w:rPr>
          <w:rStyle w:val="IllustrationChar"/>
        </w:rPr>
      </w:pPr>
      <w:r>
        <w:rPr>
          <w:rStyle w:val="IllustrationChar"/>
        </w:rPr>
        <w:t>All data in this tab is display-only.</w:t>
      </w:r>
    </w:p>
    <w:p w:rsidR="001A4F8F" w:rsidRDefault="001A4F8F" w:rsidP="006418F5">
      <w:pPr>
        <w:pStyle w:val="BodyText"/>
        <w:rPr>
          <w:rStyle w:val="IllustrationChar"/>
        </w:rPr>
      </w:pPr>
    </w:p>
    <w:p w:rsidR="001A4F8F" w:rsidRPr="00DA0517" w:rsidRDefault="001A4F8F" w:rsidP="006418F5">
      <w:pPr>
        <w:pStyle w:val="TableHeading"/>
      </w:pPr>
      <w:r w:rsidRPr="00DA0517">
        <w:t xml:space="preserve">Control Information tab </w:t>
      </w:r>
      <w:r>
        <w:t xml:space="preserve">field </w:t>
      </w:r>
      <w:r w:rsidRPr="00DA0517">
        <w:t>definition</w:t>
      </w:r>
      <w:r>
        <w:t>s</w:t>
      </w:r>
      <w:r w:rsidRPr="00DA0517">
        <w:t xml:space="preserve"> (initiated from menu)</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RPr="00E4325B" w:rsidTr="006418F5">
        <w:tc>
          <w:tcPr>
            <w:tcW w:w="2131" w:type="dxa"/>
            <w:tcBorders>
              <w:top w:val="single" w:sz="4" w:space="0" w:color="auto"/>
              <w:bottom w:val="thickThinSmallGap" w:sz="12" w:space="0" w:color="auto"/>
              <w:right w:val="double" w:sz="4" w:space="0" w:color="auto"/>
            </w:tcBorders>
          </w:tcPr>
          <w:p w:rsidR="001A4F8F" w:rsidRPr="00E4325B" w:rsidRDefault="001A4F8F" w:rsidP="006418F5">
            <w:pPr>
              <w:pStyle w:val="TableCells"/>
              <w:rPr>
                <w:lang w:bidi="th-TH"/>
              </w:rPr>
            </w:pPr>
            <w:r w:rsidRPr="00E4325B">
              <w:rPr>
                <w:lang w:bidi="th-TH"/>
              </w:rPr>
              <w:t>Title</w:t>
            </w:r>
          </w:p>
        </w:tc>
        <w:tc>
          <w:tcPr>
            <w:tcW w:w="5400" w:type="dxa"/>
            <w:tcBorders>
              <w:top w:val="single" w:sz="4" w:space="0" w:color="auto"/>
              <w:bottom w:val="thickThinSmallGap" w:sz="12" w:space="0" w:color="auto"/>
            </w:tcBorders>
          </w:tcPr>
          <w:p w:rsidR="001A4F8F" w:rsidRPr="00E4325B" w:rsidRDefault="001A4F8F" w:rsidP="006418F5">
            <w:pPr>
              <w:pStyle w:val="TableCells"/>
              <w:rPr>
                <w:lang w:bidi="th-TH"/>
              </w:rPr>
            </w:pPr>
            <w:r w:rsidRPr="00E4325B">
              <w:rPr>
                <w:lang w:bidi="th-TH"/>
              </w:rPr>
              <w:t xml:space="preserve">Description </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Application Document number</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The Payment Application document from which the unapplied funds originated.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Default="001A4F8F" w:rsidP="006418F5">
            <w:pPr>
              <w:pStyle w:val="TableCells"/>
              <w:rPr>
                <w:lang w:bidi="th-TH"/>
              </w:rPr>
            </w:pPr>
            <w:r>
              <w:rPr>
                <w:lang w:bidi="th-TH"/>
              </w:rPr>
              <w:t>Applied Amount</w:t>
            </w:r>
          </w:p>
        </w:tc>
        <w:tc>
          <w:tcPr>
            <w:tcW w:w="5400" w:type="dxa"/>
            <w:tcBorders>
              <w:left w:val="double" w:sz="4" w:space="0" w:color="auto"/>
              <w:bottom w:val="single" w:sz="4" w:space="0" w:color="000000"/>
              <w:right w:val="nil"/>
            </w:tcBorders>
          </w:tcPr>
          <w:p w:rsidR="001A4F8F" w:rsidRDefault="001A4F8F" w:rsidP="006418F5">
            <w:pPr>
              <w:pStyle w:val="TableCells"/>
              <w:rPr>
                <w:lang w:bidi="th-TH"/>
              </w:rPr>
            </w:pPr>
            <w:r>
              <w:rPr>
                <w:lang w:bidi="th-TH"/>
              </w:rPr>
              <w:t>The amount from the originating Payment Application document that has been applied.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74F67" w:rsidRDefault="001A4F8F" w:rsidP="006418F5">
            <w:pPr>
              <w:pStyle w:val="TableCells"/>
              <w:rPr>
                <w:lang w:bidi="th-TH"/>
              </w:rPr>
            </w:pPr>
            <w:r>
              <w:rPr>
                <w:lang w:bidi="th-TH"/>
              </w:rPr>
              <w:t>Original Unapplied Amount</w:t>
            </w:r>
          </w:p>
        </w:tc>
        <w:tc>
          <w:tcPr>
            <w:tcW w:w="5400" w:type="dxa"/>
            <w:tcBorders>
              <w:left w:val="double" w:sz="4" w:space="0" w:color="auto"/>
              <w:bottom w:val="nil"/>
              <w:right w:val="nil"/>
            </w:tcBorders>
          </w:tcPr>
          <w:p w:rsidR="001A4F8F" w:rsidRPr="00F74F67" w:rsidRDefault="001A4F8F" w:rsidP="006418F5">
            <w:pPr>
              <w:pStyle w:val="TableCells"/>
              <w:rPr>
                <w:lang w:bidi="th-TH"/>
              </w:rPr>
            </w:pPr>
            <w:r>
              <w:rPr>
                <w:lang w:bidi="th-TH"/>
              </w:rPr>
              <w:t>The amount of unapplied funds from the originating Payment Application document.</w:t>
            </w:r>
          </w:p>
        </w:tc>
      </w:tr>
    </w:tbl>
    <w:p w:rsidR="001A4F8F" w:rsidRDefault="001A4F8F" w:rsidP="006418F5">
      <w:pPr>
        <w:pStyle w:val="Heading5"/>
        <w:rPr>
          <w:lang w:bidi="th-TH"/>
        </w:rPr>
      </w:pPr>
      <w:bookmarkStart w:id="129" w:name="_D2HTopic_110"/>
      <w:r>
        <w:rPr>
          <w:lang w:bidi="th-TH"/>
        </w:rPr>
        <w:t>Summary of Applied Funds Tab</w:t>
      </w:r>
      <w:r w:rsidR="00903F13">
        <w:fldChar w:fldCharType="begin"/>
      </w:r>
      <w:r>
        <w:instrText xml:space="preserve"> XE "</w:instrText>
      </w:r>
      <w:r w:rsidRPr="004834A5">
        <w:instrText>Payment Application document</w:instrText>
      </w:r>
      <w:r>
        <w:instrText>:</w:instrText>
      </w:r>
      <w:r>
        <w:rPr>
          <w:lang w:bidi="th-TH"/>
        </w:rPr>
        <w:instrText xml:space="preserve"> Summary of Applied Funds tab</w:instrText>
      </w:r>
      <w:r>
        <w:instrText xml:space="preserve">" </w:instrText>
      </w:r>
      <w:r w:rsidR="00903F13">
        <w:fldChar w:fldCharType="end"/>
      </w:r>
      <w:bookmarkEnd w:id="129"/>
    </w:p>
    <w:p w:rsidR="001A4F8F" w:rsidRDefault="001A4F8F" w:rsidP="006418F5">
      <w:pPr>
        <w:pStyle w:val="BodyText"/>
        <w:rPr>
          <w:lang w:bidi="th-TH"/>
        </w:rPr>
      </w:pPr>
      <w:r>
        <w:rPr>
          <w:lang w:bidi="th-TH"/>
        </w:rPr>
        <w:t>This tab tracks the amounts being applied. The open amount decreases and the applied amount increases as funds are applied.</w:t>
      </w:r>
    </w:p>
    <w:p w:rsidR="001A4F8F" w:rsidRDefault="001A4F8F" w:rsidP="006418F5">
      <w:pPr>
        <w:pStyle w:val="BodyText"/>
        <w:rPr>
          <w:noProof/>
          <w:lang w:bidi="th-TH"/>
        </w:rPr>
      </w:pPr>
      <w:r>
        <w:rPr>
          <w:lang w:bidi="th-TH"/>
        </w:rPr>
        <w:t xml:space="preserve"> If funds are applied to invoices, the invoice information will be displayed. </w:t>
      </w:r>
      <w:r>
        <w:rPr>
          <w:noProof/>
          <w:lang w:bidi="th-TH"/>
        </w:rPr>
        <w:t>For example, the following image shows this tab after partial application of a 1000 credit to two invoices.</w:t>
      </w:r>
    </w:p>
    <w:p w:rsidR="001A4F8F" w:rsidRDefault="001A4F8F" w:rsidP="006418F5">
      <w:pPr>
        <w:pStyle w:val="BodyText"/>
        <w:rPr>
          <w:noProof/>
          <w:lang w:bidi="th-TH"/>
        </w:rPr>
      </w:pPr>
    </w:p>
    <w:p w:rsidR="001A4F8F" w:rsidRPr="00DA0517" w:rsidRDefault="001A4F8F" w:rsidP="006418F5">
      <w:pPr>
        <w:pStyle w:val="TableHeading"/>
      </w:pPr>
      <w:r w:rsidRPr="00DA0517">
        <w:t>Summary of Applied Funds tab</w:t>
      </w:r>
      <w:r>
        <w:t xml:space="preserve"> field</w:t>
      </w:r>
      <w:r w:rsidRPr="00DA0517">
        <w:t xml:space="preserve"> definition</w:t>
      </w:r>
      <w:r>
        <w:t>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Applied Amount</w:t>
            </w:r>
          </w:p>
        </w:tc>
        <w:tc>
          <w:tcPr>
            <w:tcW w:w="5400" w:type="dxa"/>
            <w:tcBorders>
              <w:left w:val="double" w:sz="4" w:space="0" w:color="auto"/>
              <w:right w:val="nil"/>
            </w:tcBorders>
          </w:tcPr>
          <w:p w:rsidR="001A4F8F" w:rsidRDefault="001A4F8F" w:rsidP="006418F5">
            <w:pPr>
              <w:pStyle w:val="TableCells"/>
              <w:rPr>
                <w:lang w:bidi="th-TH"/>
              </w:rPr>
            </w:pPr>
            <w:r>
              <w:rPr>
                <w:lang w:bidi="th-TH"/>
              </w:rPr>
              <w:t>The dollar amount that has been applied on this document. This increases as the open amount decreases and must equal the cash control amount before you submit the document.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74F67" w:rsidRDefault="001A4F8F" w:rsidP="006418F5">
            <w:pPr>
              <w:pStyle w:val="TableCells"/>
              <w:rPr>
                <w:lang w:bidi="th-TH"/>
              </w:rPr>
            </w:pPr>
            <w:r>
              <w:rPr>
                <w:lang w:bidi="th-TH"/>
              </w:rPr>
              <w:t>Cash Control</w:t>
            </w:r>
          </w:p>
        </w:tc>
        <w:tc>
          <w:tcPr>
            <w:tcW w:w="5400" w:type="dxa"/>
            <w:tcBorders>
              <w:left w:val="double" w:sz="4" w:space="0" w:color="auto"/>
              <w:bottom w:val="single" w:sz="4" w:space="0" w:color="000000"/>
              <w:right w:val="nil"/>
            </w:tcBorders>
          </w:tcPr>
          <w:p w:rsidR="001A4F8F" w:rsidRPr="00F74F67" w:rsidRDefault="001A4F8F" w:rsidP="006418F5">
            <w:pPr>
              <w:pStyle w:val="TableCells"/>
              <w:rPr>
                <w:lang w:bidi="th-TH"/>
              </w:rPr>
            </w:pPr>
            <w:r>
              <w:rPr>
                <w:lang w:bidi="th-TH"/>
              </w:rPr>
              <w:t>The total dollar amount credited to the processing organization's clearing account that is to be applied.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74F67" w:rsidRDefault="001A4F8F" w:rsidP="006418F5">
            <w:pPr>
              <w:pStyle w:val="TableCells"/>
              <w:rPr>
                <w:lang w:bidi="th-TH"/>
              </w:rPr>
            </w:pPr>
            <w:r>
              <w:rPr>
                <w:lang w:bidi="th-TH"/>
              </w:rPr>
              <w:t>Open Amount</w:t>
            </w:r>
          </w:p>
        </w:tc>
        <w:tc>
          <w:tcPr>
            <w:tcW w:w="5400" w:type="dxa"/>
            <w:tcBorders>
              <w:left w:val="double" w:sz="4" w:space="0" w:color="auto"/>
              <w:bottom w:val="nil"/>
              <w:right w:val="nil"/>
            </w:tcBorders>
          </w:tcPr>
          <w:p w:rsidR="001A4F8F" w:rsidRPr="00F74F67" w:rsidRDefault="001A4F8F" w:rsidP="006418F5">
            <w:pPr>
              <w:pStyle w:val="TableCells"/>
              <w:rPr>
                <w:lang w:bidi="th-TH"/>
              </w:rPr>
            </w:pPr>
            <w:r>
              <w:rPr>
                <w:lang w:bidi="th-TH"/>
              </w:rPr>
              <w:t>The dollar amount not yet applied to an appropriate location. This amount decreases as funds are applied and must be zero before you submit the document.</w:t>
            </w:r>
          </w:p>
        </w:tc>
      </w:tr>
    </w:tbl>
    <w:p w:rsidR="006418F5" w:rsidRDefault="006418F5" w:rsidP="006418F5">
      <w:pPr>
        <w:pStyle w:val="Heading5"/>
        <w:rPr>
          <w:lang w:bidi="th-TH"/>
        </w:rPr>
      </w:pPr>
      <w:bookmarkStart w:id="130" w:name="_D2HTopic_111"/>
    </w:p>
    <w:p w:rsidR="006418F5" w:rsidRDefault="006418F5" w:rsidP="006418F5">
      <w:pPr>
        <w:rPr>
          <w:rFonts w:ascii="Arial" w:hAnsi="Arial" w:cs="Arial"/>
          <w:sz w:val="32"/>
          <w:szCs w:val="32"/>
          <w:lang w:bidi="th-TH"/>
        </w:rPr>
      </w:pPr>
      <w:r>
        <w:rPr>
          <w:lang w:bidi="th-TH"/>
        </w:rPr>
        <w:br w:type="page"/>
      </w:r>
    </w:p>
    <w:p w:rsidR="001A4F8F" w:rsidRDefault="001A4F8F" w:rsidP="006418F5">
      <w:pPr>
        <w:pStyle w:val="Heading5"/>
        <w:rPr>
          <w:lang w:bidi="th-TH"/>
        </w:rPr>
      </w:pPr>
      <w:r>
        <w:rPr>
          <w:lang w:bidi="th-TH"/>
        </w:rPr>
        <w:lastRenderedPageBreak/>
        <w:t>Quick Apply to Invoice</w:t>
      </w:r>
      <w:r w:rsidRPr="00B90328">
        <w:rPr>
          <w:lang w:bidi="th-TH"/>
        </w:rPr>
        <w:t xml:space="preserve"> Tab</w:t>
      </w:r>
      <w:r w:rsidR="00903F13">
        <w:fldChar w:fldCharType="begin"/>
      </w:r>
      <w:r>
        <w:instrText xml:space="preserve"> XE "</w:instrText>
      </w:r>
      <w:r w:rsidRPr="004834A5">
        <w:instrText>Payment Application document</w:instrText>
      </w:r>
      <w:r>
        <w:instrText>:</w:instrText>
      </w:r>
      <w:r>
        <w:rPr>
          <w:lang w:bidi="th-TH"/>
        </w:rPr>
        <w:instrText>Quick Apply to Invoice tab</w:instrText>
      </w:r>
      <w:r>
        <w:instrText xml:space="preserve">" </w:instrText>
      </w:r>
      <w:r w:rsidR="00903F13">
        <w:fldChar w:fldCharType="end"/>
      </w:r>
      <w:bookmarkEnd w:id="130"/>
    </w:p>
    <w:p w:rsidR="001A4F8F" w:rsidRDefault="001A4F8F" w:rsidP="006418F5">
      <w:pPr>
        <w:pStyle w:val="BodyText"/>
        <w:rPr>
          <w:lang w:bidi="th-TH"/>
        </w:rPr>
      </w:pPr>
      <w:r>
        <w:rPr>
          <w:lang w:bidi="th-TH"/>
        </w:rPr>
        <w:t>This tab allows you to quickly select multiple invoices and apply funds sufficient to pay each selected invoice in full.</w:t>
      </w:r>
    </w:p>
    <w:p w:rsidR="001A4F8F" w:rsidRPr="00EC23F2" w:rsidRDefault="001A4F8F" w:rsidP="006418F5">
      <w:pPr>
        <w:pStyle w:val="TableHeading"/>
        <w:rPr>
          <w:lang w:bidi="th-TH"/>
        </w:rPr>
      </w:pPr>
      <w:r w:rsidRPr="00EC23F2">
        <w:rPr>
          <w:lang w:bidi="th-TH"/>
        </w:rPr>
        <w:t>Quick</w:t>
      </w:r>
      <w:r>
        <w:rPr>
          <w:lang w:bidi="th-TH"/>
        </w:rPr>
        <w:t xml:space="preserve"> Apply to Invoice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Invoice Number</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The number of an open customer invoice.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74F67" w:rsidRDefault="001A4F8F" w:rsidP="006418F5">
            <w:pPr>
              <w:pStyle w:val="TableCells"/>
              <w:rPr>
                <w:lang w:bidi="th-TH"/>
              </w:rPr>
            </w:pPr>
            <w:r>
              <w:rPr>
                <w:lang w:bidi="th-TH"/>
              </w:rPr>
              <w:t>Open Amount</w:t>
            </w:r>
          </w:p>
        </w:tc>
        <w:tc>
          <w:tcPr>
            <w:tcW w:w="5400" w:type="dxa"/>
            <w:tcBorders>
              <w:left w:val="double" w:sz="4" w:space="0" w:color="auto"/>
              <w:bottom w:val="single" w:sz="4" w:space="0" w:color="000000"/>
              <w:right w:val="nil"/>
            </w:tcBorders>
          </w:tcPr>
          <w:p w:rsidR="001A4F8F" w:rsidRPr="00F74F67" w:rsidRDefault="001A4F8F" w:rsidP="006418F5">
            <w:pPr>
              <w:pStyle w:val="TableCells"/>
              <w:rPr>
                <w:lang w:bidi="th-TH"/>
              </w:rPr>
            </w:pPr>
            <w:r>
              <w:rPr>
                <w:lang w:bidi="th-TH"/>
              </w:rPr>
              <w:t>The open amount on the invoice.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74F67" w:rsidRDefault="001A4F8F" w:rsidP="006418F5">
            <w:pPr>
              <w:pStyle w:val="TableCells"/>
              <w:rPr>
                <w:lang w:bidi="th-TH"/>
              </w:rPr>
            </w:pPr>
            <w:r>
              <w:rPr>
                <w:lang w:bidi="th-TH"/>
              </w:rPr>
              <w:t>Quick Apply</w:t>
            </w:r>
          </w:p>
        </w:tc>
        <w:tc>
          <w:tcPr>
            <w:tcW w:w="5400" w:type="dxa"/>
            <w:tcBorders>
              <w:left w:val="double" w:sz="4" w:space="0" w:color="auto"/>
              <w:bottom w:val="nil"/>
              <w:right w:val="nil"/>
            </w:tcBorders>
          </w:tcPr>
          <w:p w:rsidR="001A4F8F" w:rsidRPr="00F74F67" w:rsidRDefault="001A4F8F" w:rsidP="006418F5">
            <w:pPr>
              <w:pStyle w:val="TableCells"/>
              <w:rPr>
                <w:lang w:bidi="th-TH"/>
              </w:rPr>
            </w:pPr>
            <w:r>
              <w:rPr>
                <w:lang w:bidi="th-TH"/>
              </w:rPr>
              <w:t xml:space="preserve">Check the box for each invoice you will </w:t>
            </w:r>
            <w:r w:rsidRPr="006D6B5A">
              <w:rPr>
                <w:b/>
                <w:lang w:bidi="th-TH"/>
              </w:rPr>
              <w:t>fully pay</w:t>
            </w:r>
            <w:r>
              <w:rPr>
                <w:lang w:bidi="th-TH"/>
              </w:rPr>
              <w:t xml:space="preserve"> with funds on this Payment Application document.</w:t>
            </w:r>
          </w:p>
        </w:tc>
      </w:tr>
    </w:tbl>
    <w:p w:rsidR="001A4F8F" w:rsidRDefault="001A4F8F" w:rsidP="006418F5">
      <w:pPr>
        <w:pStyle w:val="Heading5"/>
        <w:rPr>
          <w:lang w:bidi="th-TH"/>
        </w:rPr>
      </w:pPr>
      <w:bookmarkStart w:id="131" w:name="_D2HTopic_112"/>
      <w:r>
        <w:rPr>
          <w:lang w:bidi="th-TH"/>
        </w:rPr>
        <w:t>Apply to Invoice Detail</w:t>
      </w:r>
      <w:r w:rsidRPr="00B90328">
        <w:rPr>
          <w:lang w:bidi="th-TH"/>
        </w:rPr>
        <w:t xml:space="preserve"> Tab</w:t>
      </w:r>
      <w:r w:rsidR="00903F13">
        <w:fldChar w:fldCharType="begin"/>
      </w:r>
      <w:r>
        <w:instrText xml:space="preserve"> XE "</w:instrText>
      </w:r>
      <w:r w:rsidRPr="004834A5">
        <w:instrText>Payment Application document</w:instrText>
      </w:r>
      <w:r>
        <w:instrText>:</w:instrText>
      </w:r>
      <w:r>
        <w:rPr>
          <w:lang w:bidi="th-TH"/>
        </w:rPr>
        <w:instrText xml:space="preserve"> Apply to Invoice Detail tab</w:instrText>
      </w:r>
      <w:r>
        <w:instrText xml:space="preserve">" </w:instrText>
      </w:r>
      <w:r w:rsidR="00903F13">
        <w:fldChar w:fldCharType="end"/>
      </w:r>
      <w:bookmarkEnd w:id="131"/>
    </w:p>
    <w:p w:rsidR="001A4F8F" w:rsidRDefault="001A4F8F" w:rsidP="006418F5">
      <w:pPr>
        <w:pStyle w:val="BodyText"/>
        <w:rPr>
          <w:lang w:bidi="th-TH"/>
        </w:rPr>
      </w:pPr>
      <w:r>
        <w:rPr>
          <w:lang w:bidi="th-TH"/>
        </w:rPr>
        <w:t>This tab allows you to apply funds to specific line items in an invoice.</w:t>
      </w:r>
    </w:p>
    <w:p w:rsidR="001A4F8F" w:rsidRPr="00960153" w:rsidRDefault="001A4F8F" w:rsidP="006418F5">
      <w:pPr>
        <w:pStyle w:val="BodyText"/>
        <w:rPr>
          <w:lang w:bidi="th-TH"/>
        </w:rPr>
      </w:pPr>
    </w:p>
    <w:p w:rsidR="001A4F8F" w:rsidRPr="00EC23F2" w:rsidRDefault="001A4F8F" w:rsidP="006418F5">
      <w:pPr>
        <w:pStyle w:val="TableHeading"/>
        <w:rPr>
          <w:lang w:bidi="th-TH"/>
        </w:rPr>
      </w:pPr>
      <w:r>
        <w:rPr>
          <w:lang w:bidi="th-TH"/>
        </w:rPr>
        <w:t>Apply to Invoice Detail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 xml:space="preserve">Account </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The revenue account from the original invoice.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Amount Applied to Invoice</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The amount that will be applied to the line item on this invoice.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Apply Amount</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The amount that will be applied to this line item from the payment application document.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Apply Full Amount</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Check the box if the full unpaid amount for the line item will be paid from this Payment Application document.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Chart</w:t>
            </w:r>
          </w:p>
        </w:tc>
        <w:tc>
          <w:tcPr>
            <w:tcW w:w="5400" w:type="dxa"/>
            <w:tcBorders>
              <w:left w:val="double" w:sz="4" w:space="0" w:color="auto"/>
              <w:right w:val="nil"/>
            </w:tcBorders>
          </w:tcPr>
          <w:p w:rsidR="001A4F8F" w:rsidRPr="00F74F67" w:rsidRDefault="001A4F8F" w:rsidP="006418F5">
            <w:pPr>
              <w:pStyle w:val="TableCells"/>
              <w:rPr>
                <w:lang w:bidi="th-TH"/>
              </w:rPr>
            </w:pPr>
            <w:r w:rsidRPr="00F74F67">
              <w:rPr>
                <w:lang w:bidi="th-TH"/>
              </w:rPr>
              <w:t>An alphanumeric value that uniquely identifies the chart that is associated with the billing of the customer invoice.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Customer</w:t>
            </w:r>
          </w:p>
        </w:tc>
        <w:tc>
          <w:tcPr>
            <w:tcW w:w="5400" w:type="dxa"/>
            <w:tcBorders>
              <w:left w:val="double" w:sz="4" w:space="0" w:color="auto"/>
              <w:right w:val="nil"/>
            </w:tcBorders>
          </w:tcPr>
          <w:p w:rsidR="001A4F8F" w:rsidRPr="00F74F67" w:rsidRDefault="001A4F8F" w:rsidP="006418F5">
            <w:pPr>
              <w:pStyle w:val="TableCells"/>
              <w:rPr>
                <w:lang w:bidi="th-TH"/>
              </w:rPr>
            </w:pPr>
            <w:r w:rsidRPr="00F74F67">
              <w:rPr>
                <w:lang w:bidi="th-TH"/>
              </w:rPr>
              <w:t>A unique number assigned to identify each vendor/organization as a customer.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Invoice</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The invoice number.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Invoice Header/Customer Name</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The invoice header and customer name for the invoice you are viewing.</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Invoice Number/Billing Date</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The invoice number and billing date for the invoice you are viewing.</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Invoices</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A list of all open invoices. Use it to select a different invoice to apply funds to.</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 xml:space="preserve">Item </w:t>
            </w:r>
            <w:proofErr w:type="spellStart"/>
            <w:r>
              <w:rPr>
                <w:lang w:bidi="th-TH"/>
              </w:rPr>
              <w:t>Desc</w:t>
            </w:r>
            <w:proofErr w:type="spellEnd"/>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The description of the line item on the invoice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Item Open Amount</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The total open amount of line item</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74F67" w:rsidRDefault="001A4F8F" w:rsidP="006418F5">
            <w:pPr>
              <w:pStyle w:val="TableCells"/>
              <w:rPr>
                <w:lang w:bidi="th-TH"/>
              </w:rPr>
            </w:pPr>
            <w:r>
              <w:rPr>
                <w:lang w:bidi="th-TH"/>
              </w:rPr>
              <w:t>Item Total Amount</w:t>
            </w:r>
          </w:p>
        </w:tc>
        <w:tc>
          <w:tcPr>
            <w:tcW w:w="5400" w:type="dxa"/>
            <w:tcBorders>
              <w:left w:val="double" w:sz="4" w:space="0" w:color="auto"/>
              <w:bottom w:val="single" w:sz="4" w:space="0" w:color="000000"/>
              <w:right w:val="nil"/>
            </w:tcBorders>
          </w:tcPr>
          <w:p w:rsidR="001A4F8F" w:rsidRPr="00F74F67" w:rsidRDefault="001A4F8F" w:rsidP="006418F5">
            <w:pPr>
              <w:pStyle w:val="TableCells"/>
              <w:rPr>
                <w:lang w:bidi="th-TH"/>
              </w:rPr>
            </w:pPr>
            <w:r>
              <w:rPr>
                <w:lang w:bidi="th-TH"/>
              </w:rPr>
              <w:t>The total amount of the line item.</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74F67" w:rsidRDefault="001A4F8F" w:rsidP="006418F5">
            <w:pPr>
              <w:pStyle w:val="TableCells"/>
              <w:rPr>
                <w:lang w:bidi="th-TH"/>
              </w:rPr>
            </w:pPr>
            <w:r>
              <w:rPr>
                <w:lang w:bidi="th-TH"/>
              </w:rPr>
              <w:t>Open Amount/Total</w:t>
            </w:r>
          </w:p>
        </w:tc>
        <w:tc>
          <w:tcPr>
            <w:tcW w:w="5400" w:type="dxa"/>
            <w:tcBorders>
              <w:left w:val="double" w:sz="4" w:space="0" w:color="auto"/>
              <w:bottom w:val="nil"/>
              <w:right w:val="nil"/>
            </w:tcBorders>
          </w:tcPr>
          <w:p w:rsidR="001A4F8F" w:rsidRPr="00F74F67" w:rsidRDefault="001A4F8F" w:rsidP="006418F5">
            <w:pPr>
              <w:pStyle w:val="TableCells"/>
              <w:rPr>
                <w:lang w:bidi="th-TH"/>
              </w:rPr>
            </w:pPr>
            <w:r>
              <w:rPr>
                <w:lang w:bidi="th-TH"/>
              </w:rPr>
              <w:t>The total open amount for this invoice.</w:t>
            </w:r>
          </w:p>
        </w:tc>
      </w:tr>
    </w:tbl>
    <w:p w:rsidR="001A4F8F" w:rsidRDefault="001A4F8F" w:rsidP="006418F5">
      <w:pPr>
        <w:pStyle w:val="Heading5"/>
        <w:rPr>
          <w:lang w:bidi="th-TH"/>
        </w:rPr>
      </w:pPr>
      <w:bookmarkStart w:id="132" w:name="_D2HTopic_113"/>
      <w:r>
        <w:rPr>
          <w:lang w:bidi="th-TH"/>
        </w:rPr>
        <w:lastRenderedPageBreak/>
        <w:t>Non-AR Tab</w:t>
      </w:r>
      <w:r w:rsidR="00903F13">
        <w:fldChar w:fldCharType="begin"/>
      </w:r>
      <w:r>
        <w:instrText xml:space="preserve"> XE "</w:instrText>
      </w:r>
      <w:r w:rsidRPr="004834A5">
        <w:instrText>Payment Application document</w:instrText>
      </w:r>
      <w:r>
        <w:instrText xml:space="preserve">: </w:instrText>
      </w:r>
      <w:r>
        <w:rPr>
          <w:lang w:bidi="th-TH"/>
        </w:rPr>
        <w:instrText>Non-AR tab</w:instrText>
      </w:r>
      <w:r>
        <w:instrText xml:space="preserve">" </w:instrText>
      </w:r>
      <w:r w:rsidR="00903F13">
        <w:fldChar w:fldCharType="end"/>
      </w:r>
      <w:bookmarkEnd w:id="132"/>
    </w:p>
    <w:p w:rsidR="001A4F8F" w:rsidRDefault="001A4F8F" w:rsidP="006418F5">
      <w:pPr>
        <w:pStyle w:val="BodyText"/>
        <w:rPr>
          <w:lang w:bidi="th-TH"/>
        </w:rPr>
      </w:pPr>
      <w:r>
        <w:rPr>
          <w:lang w:bidi="th-TH"/>
        </w:rPr>
        <w:t>This tab allows you to move funds out of Accounts Receivable and into another area of Kuali Financials. This activity could occur either because a Cash Control document was used in error or because a customer overpaid their account. In the latter case, the non-AR tab could be used to credit the overpayment to a liability clearing account, and the Disbursement Voucher document could then be used to generate the overpayment refund (check, ACH, etc.) to the customer.</w:t>
      </w:r>
    </w:p>
    <w:p w:rsidR="001A4F8F" w:rsidRPr="00C5068B" w:rsidRDefault="001A4F8F" w:rsidP="006418F5">
      <w:pPr>
        <w:pStyle w:val="BodyText"/>
        <w:rPr>
          <w:lang w:bidi="th-TH"/>
        </w:rPr>
      </w:pPr>
    </w:p>
    <w:p w:rsidR="001A4F8F" w:rsidRPr="00EC23F2" w:rsidRDefault="001A4F8F" w:rsidP="006418F5">
      <w:pPr>
        <w:pStyle w:val="TableHeading"/>
        <w:rPr>
          <w:lang w:bidi="th-TH"/>
        </w:rPr>
      </w:pPr>
      <w:r>
        <w:rPr>
          <w:lang w:bidi="th-TH"/>
        </w:rPr>
        <w:t>Non-AR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Account Number</w:t>
            </w:r>
          </w:p>
        </w:tc>
        <w:tc>
          <w:tcPr>
            <w:tcW w:w="5400" w:type="dxa"/>
            <w:tcBorders>
              <w:left w:val="double" w:sz="4" w:space="0" w:color="auto"/>
              <w:right w:val="nil"/>
            </w:tcBorders>
          </w:tcPr>
          <w:p w:rsidR="001A4F8F" w:rsidRDefault="001A4F8F" w:rsidP="006418F5">
            <w:pPr>
              <w:pStyle w:val="TableCells"/>
              <w:rPr>
                <w:lang w:bidi="th-TH"/>
              </w:rPr>
            </w:pPr>
            <w:r>
              <w:rPr>
                <w:lang w:bidi="th-TH"/>
              </w:rPr>
              <w:t xml:space="preserve">Required. Enter the account number or search from the </w:t>
            </w:r>
            <w:r w:rsidRPr="00CA27B9">
              <w:rPr>
                <w:rStyle w:val="Strong"/>
              </w:rPr>
              <w:t>Account</w:t>
            </w:r>
            <w:r>
              <w:rPr>
                <w:lang w:bidi="th-TH"/>
              </w:rPr>
              <w:t xml:space="preserve"> lookup. This is the account providing the service or product.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Action</w:t>
            </w:r>
          </w:p>
        </w:tc>
        <w:tc>
          <w:tcPr>
            <w:tcW w:w="5400" w:type="dxa"/>
            <w:tcBorders>
              <w:left w:val="double" w:sz="4" w:space="0" w:color="auto"/>
              <w:right w:val="nil"/>
            </w:tcBorders>
          </w:tcPr>
          <w:p w:rsidR="001A4F8F" w:rsidRDefault="001A4F8F" w:rsidP="006418F5">
            <w:pPr>
              <w:pStyle w:val="TableCells"/>
              <w:rPr>
                <w:lang w:bidi="th-TH"/>
              </w:rPr>
            </w:pPr>
            <w:r>
              <w:rPr>
                <w:lang w:bidi="th-TH"/>
              </w:rPr>
              <w:t xml:space="preserve">After completing the appropriate fields, click </w:t>
            </w:r>
            <w:r>
              <w:rPr>
                <w:b/>
                <w:lang w:bidi="th-TH"/>
              </w:rPr>
              <w:t>Add</w:t>
            </w:r>
            <w:r>
              <w:rPr>
                <w:lang w:bidi="th-TH"/>
              </w:rPr>
              <w:t xml:space="preserve"> button</w:t>
            </w:r>
            <w:r>
              <w:rPr>
                <w:noProof/>
                <w:lang w:bidi="th-TH"/>
              </w:rPr>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Amount</w:t>
            </w:r>
          </w:p>
        </w:tc>
        <w:tc>
          <w:tcPr>
            <w:tcW w:w="5400" w:type="dxa"/>
            <w:tcBorders>
              <w:left w:val="double" w:sz="4" w:space="0" w:color="auto"/>
              <w:right w:val="nil"/>
            </w:tcBorders>
          </w:tcPr>
          <w:p w:rsidR="001A4F8F" w:rsidRDefault="001A4F8F" w:rsidP="006418F5">
            <w:pPr>
              <w:pStyle w:val="TableCells"/>
              <w:rPr>
                <w:lang w:bidi="th-TH"/>
              </w:rPr>
            </w:pPr>
            <w:r>
              <w:rPr>
                <w:lang w:bidi="th-TH"/>
              </w:rPr>
              <w:t>The amount being applied outside of AR.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Chart</w:t>
            </w:r>
          </w:p>
        </w:tc>
        <w:tc>
          <w:tcPr>
            <w:tcW w:w="5400" w:type="dxa"/>
            <w:tcBorders>
              <w:left w:val="double" w:sz="4" w:space="0" w:color="auto"/>
              <w:right w:val="nil"/>
            </w:tcBorders>
          </w:tcPr>
          <w:p w:rsidR="001A4F8F" w:rsidRDefault="001A4F8F" w:rsidP="006418F5">
            <w:pPr>
              <w:pStyle w:val="TableCells"/>
              <w:rPr>
                <w:lang w:bidi="th-TH"/>
              </w:rPr>
            </w:pPr>
            <w:r>
              <w:rPr>
                <w:lang w:bidi="th-TH"/>
              </w:rPr>
              <w:t>Required. Enter the</w:t>
            </w:r>
            <w:r w:rsidRPr="00F74F67">
              <w:rPr>
                <w:lang w:bidi="th-TH"/>
              </w:rPr>
              <w:t xml:space="preserve"> alphanumeric value that uniquely identifies the </w:t>
            </w:r>
            <w:r>
              <w:rPr>
                <w:lang w:bidi="th-TH"/>
              </w:rPr>
              <w:t>Chart of Accounts</w:t>
            </w:r>
            <w:r w:rsidRPr="00F74F67">
              <w:rPr>
                <w:lang w:bidi="th-TH"/>
              </w:rPr>
              <w:t xml:space="preserve"> that is associated with the </w:t>
            </w:r>
            <w:r>
              <w:rPr>
                <w:lang w:bidi="th-TH"/>
              </w:rPr>
              <w:t>Account field</w:t>
            </w:r>
            <w:r w:rsidRPr="00F74F67">
              <w:rPr>
                <w:lang w:bidi="th-TH"/>
              </w:rPr>
              <w:t>.</w:t>
            </w:r>
          </w:p>
          <w:p w:rsidR="001A4F8F" w:rsidRDefault="001A4F8F" w:rsidP="006418F5">
            <w:pPr>
              <w:pStyle w:val="Noteintable"/>
              <w:rPr>
                <w:lang w:bidi="th-TH"/>
              </w:rPr>
            </w:pPr>
            <w:r w:rsidRPr="00AB09EB">
              <w:drawing>
                <wp:inline distT="0" distB="0" distL="0" distR="0">
                  <wp:extent cx="143510" cy="143510"/>
                  <wp:effectExtent l="0" t="0" r="0" b="0"/>
                  <wp:docPr id="63" name="Picture 63" descr="C:\Users\jonny\Desktop\KFS 5.0.2\User Guide Images\penc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ny\Desktop\KFS 5.0.2\User Guide Images\pencil-small.g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510" cy="143510"/>
                          </a:xfrm>
                          <a:prstGeom prst="rect">
                            <a:avLst/>
                          </a:prstGeom>
                          <a:noFill/>
                          <a:ln>
                            <a:noFill/>
                          </a:ln>
                        </pic:spPr>
                      </pic:pic>
                    </a:graphicData>
                  </a:graphic>
                </wp:inline>
              </w:drawing>
            </w:r>
            <w:r>
              <w:tab/>
            </w:r>
            <w:r w:rsidRPr="00CD69B3">
              <w:t xml:space="preserve">When the parameter Accounts_Can_Cross_Charts is set to No, </w:t>
            </w:r>
            <w:r>
              <w:t>the system derives</w:t>
            </w:r>
            <w:r w:rsidRPr="00CD69B3">
              <w:t xml:space="preserve"> the </w:t>
            </w:r>
            <w:r>
              <w:t>c</w:t>
            </w:r>
            <w:r w:rsidRPr="00CD69B3">
              <w:t xml:space="preserve">hart </w:t>
            </w:r>
            <w:r>
              <w:t xml:space="preserve">code </w:t>
            </w:r>
            <w:r w:rsidRPr="00CD69B3">
              <w:t xml:space="preserve">from the </w:t>
            </w:r>
            <w:r>
              <w:t>a</w:t>
            </w:r>
            <w:r w:rsidRPr="00CD69B3">
              <w:t xml:space="preserve">ccount </w:t>
            </w:r>
            <w:r>
              <w:t xml:space="preserve">number </w:t>
            </w:r>
            <w:r w:rsidRPr="00CD69B3">
              <w:t>entered</w:t>
            </w:r>
            <w:r>
              <w:t>, and an entry in this field is not required</w:t>
            </w:r>
            <w:r w:rsidRPr="00CD69B3">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Object</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 xml:space="preserve">Required. This is the object being billed. Enter the object code or search from the </w:t>
            </w:r>
            <w:r w:rsidRPr="00CA27B9">
              <w:rPr>
                <w:rStyle w:val="Strong"/>
              </w:rPr>
              <w:t>Object</w:t>
            </w:r>
            <w:r>
              <w:rPr>
                <w:lang w:bidi="th-TH"/>
              </w:rPr>
              <w:t xml:space="preserve"> lookup</w:t>
            </w:r>
            <w:r>
              <w:rPr>
                <w:noProof/>
                <w:lang w:bidi="th-TH"/>
              </w:rPr>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Pr="00F74F67" w:rsidRDefault="001A4F8F" w:rsidP="006418F5">
            <w:pPr>
              <w:pStyle w:val="TableCells"/>
              <w:rPr>
                <w:lang w:bidi="th-TH"/>
              </w:rPr>
            </w:pPr>
            <w:r>
              <w:rPr>
                <w:lang w:bidi="th-TH"/>
              </w:rPr>
              <w:t>Project</w:t>
            </w:r>
          </w:p>
        </w:tc>
        <w:tc>
          <w:tcPr>
            <w:tcW w:w="5400" w:type="dxa"/>
            <w:tcBorders>
              <w:left w:val="double" w:sz="4" w:space="0" w:color="auto"/>
              <w:right w:val="nil"/>
            </w:tcBorders>
          </w:tcPr>
          <w:p w:rsidR="001A4F8F" w:rsidRPr="00F74F67" w:rsidRDefault="001A4F8F" w:rsidP="006418F5">
            <w:pPr>
              <w:pStyle w:val="TableCells"/>
              <w:rPr>
                <w:lang w:bidi="th-TH"/>
              </w:rPr>
            </w:pPr>
            <w:r>
              <w:rPr>
                <w:lang w:bidi="th-TH"/>
              </w:rPr>
              <w:t xml:space="preserve">Enter the project number or search from the </w:t>
            </w:r>
            <w:r w:rsidRPr="00CA27B9">
              <w:rPr>
                <w:rStyle w:val="Strong"/>
              </w:rPr>
              <w:t>Project</w:t>
            </w:r>
            <w:r>
              <w:rPr>
                <w:lang w:bidi="th-TH"/>
              </w:rPr>
              <w:t xml:space="preserve"> lookup</w:t>
            </w:r>
            <w:r>
              <w:rPr>
                <w:noProof/>
                <w:lang w:bidi="th-TH"/>
              </w:rPr>
              <w: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74F67" w:rsidRDefault="001A4F8F" w:rsidP="006418F5">
            <w:pPr>
              <w:pStyle w:val="TableCells"/>
              <w:rPr>
                <w:lang w:bidi="th-TH"/>
              </w:rPr>
            </w:pPr>
            <w:r>
              <w:rPr>
                <w:lang w:bidi="th-TH"/>
              </w:rPr>
              <w:t>Sub-Account</w:t>
            </w:r>
          </w:p>
        </w:tc>
        <w:tc>
          <w:tcPr>
            <w:tcW w:w="5400" w:type="dxa"/>
            <w:tcBorders>
              <w:left w:val="double" w:sz="4" w:space="0" w:color="auto"/>
              <w:bottom w:val="single" w:sz="4" w:space="0" w:color="000000"/>
              <w:right w:val="nil"/>
            </w:tcBorders>
          </w:tcPr>
          <w:p w:rsidR="001A4F8F" w:rsidRPr="00F74F67" w:rsidRDefault="001A4F8F" w:rsidP="006418F5">
            <w:pPr>
              <w:pStyle w:val="TableCells"/>
              <w:rPr>
                <w:lang w:bidi="th-TH"/>
              </w:rPr>
            </w:pPr>
            <w:r>
              <w:rPr>
                <w:lang w:bidi="th-TH"/>
              </w:rPr>
              <w:t xml:space="preserve">Enter the sub-account number or search from the </w:t>
            </w:r>
            <w:r w:rsidRPr="00CA27B9">
              <w:rPr>
                <w:rStyle w:val="Strong"/>
              </w:rPr>
              <w:t>Sub-Account</w:t>
            </w:r>
            <w:r>
              <w:rPr>
                <w:lang w:bidi="th-TH"/>
              </w:rPr>
              <w:t xml:space="preserve"> lookup.</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74F67" w:rsidRDefault="001A4F8F" w:rsidP="006418F5">
            <w:pPr>
              <w:pStyle w:val="TableCells"/>
              <w:rPr>
                <w:lang w:bidi="th-TH"/>
              </w:rPr>
            </w:pPr>
            <w:r>
              <w:rPr>
                <w:lang w:bidi="th-TH"/>
              </w:rPr>
              <w:t>Sub-Object</w:t>
            </w:r>
          </w:p>
        </w:tc>
        <w:tc>
          <w:tcPr>
            <w:tcW w:w="5400" w:type="dxa"/>
            <w:tcBorders>
              <w:left w:val="double" w:sz="4" w:space="0" w:color="auto"/>
              <w:bottom w:val="nil"/>
              <w:right w:val="nil"/>
            </w:tcBorders>
          </w:tcPr>
          <w:p w:rsidR="001A4F8F" w:rsidRPr="00F74F67" w:rsidRDefault="001A4F8F" w:rsidP="006418F5">
            <w:pPr>
              <w:pStyle w:val="TableCells"/>
              <w:rPr>
                <w:lang w:bidi="th-TH"/>
              </w:rPr>
            </w:pPr>
            <w:r>
              <w:rPr>
                <w:lang w:bidi="th-TH"/>
              </w:rPr>
              <w:t xml:space="preserve">Enter the sub-object or search from the </w:t>
            </w:r>
            <w:r w:rsidRPr="00CA27B9">
              <w:rPr>
                <w:rStyle w:val="Strong"/>
              </w:rPr>
              <w:t>Sub-Object</w:t>
            </w:r>
            <w:r>
              <w:rPr>
                <w:lang w:bidi="th-TH"/>
              </w:rPr>
              <w:t xml:space="preserve"> lookup.</w:t>
            </w:r>
          </w:p>
        </w:tc>
      </w:tr>
    </w:tbl>
    <w:p w:rsidR="001A4F8F" w:rsidRDefault="001A4F8F" w:rsidP="006418F5">
      <w:pPr>
        <w:pStyle w:val="Heading4"/>
        <w:rPr>
          <w:lang w:bidi="th-TH"/>
        </w:rPr>
      </w:pPr>
      <w:bookmarkStart w:id="133" w:name="_D2HTopic_114"/>
      <w:r w:rsidRPr="00227256">
        <w:rPr>
          <w:lang w:bidi="th-TH"/>
        </w:rPr>
        <w:t>Process Overview</w:t>
      </w:r>
      <w:bookmarkEnd w:id="133"/>
    </w:p>
    <w:p w:rsidR="001A4F8F" w:rsidRDefault="001A4F8F" w:rsidP="006418F5">
      <w:pPr>
        <w:pStyle w:val="Heading5"/>
      </w:pPr>
      <w:bookmarkStart w:id="134" w:name="_D2HTopic_115"/>
      <w:r>
        <w:t>Business Rules</w:t>
      </w:r>
      <w:r w:rsidR="00903F13">
        <w:fldChar w:fldCharType="begin"/>
      </w:r>
      <w:r>
        <w:instrText xml:space="preserve"> XE "</w:instrText>
      </w:r>
      <w:r w:rsidRPr="004834A5">
        <w:instrText>Payment Application document</w:instrText>
      </w:r>
      <w:r>
        <w:instrText xml:space="preserve">:business rules" </w:instrText>
      </w:r>
      <w:r w:rsidR="00903F13">
        <w:fldChar w:fldCharType="end"/>
      </w:r>
      <w:r w:rsidR="00903F13">
        <w:fldChar w:fldCharType="begin"/>
      </w:r>
      <w:r>
        <w:instrText xml:space="preserve"> XE "business rules:</w:instrText>
      </w:r>
      <w:r w:rsidRPr="004834A5">
        <w:instrText xml:space="preserve"> Payment Application document</w:instrText>
      </w:r>
      <w:r>
        <w:instrText xml:space="preserve">" </w:instrText>
      </w:r>
      <w:r w:rsidR="00903F13">
        <w:fldChar w:fldCharType="end"/>
      </w:r>
      <w:bookmarkEnd w:id="134"/>
    </w:p>
    <w:p w:rsidR="001A4F8F" w:rsidRDefault="001A4F8F" w:rsidP="001A4F8F">
      <w:pPr>
        <w:pStyle w:val="C1HBullet"/>
        <w:rPr>
          <w:lang w:bidi="th-TH"/>
        </w:rPr>
      </w:pPr>
      <w:r>
        <w:rPr>
          <w:lang w:bidi="th-TH"/>
        </w:rPr>
        <w:t>More funds cannot be applied to an invoice than are owed to the invoice.</w:t>
      </w:r>
    </w:p>
    <w:p w:rsidR="001A4F8F" w:rsidRDefault="001A4F8F" w:rsidP="001A4F8F">
      <w:pPr>
        <w:pStyle w:val="C1HBullet"/>
        <w:rPr>
          <w:lang w:bidi="th-TH"/>
        </w:rPr>
      </w:pPr>
      <w:r>
        <w:rPr>
          <w:lang w:bidi="th-TH"/>
        </w:rPr>
        <w:t>To use non-AR functionality, the account to allocate funds must be active.</w:t>
      </w:r>
    </w:p>
    <w:p w:rsidR="001A4F8F" w:rsidRDefault="001A4F8F" w:rsidP="001A4F8F">
      <w:pPr>
        <w:pStyle w:val="C1HBullet"/>
        <w:rPr>
          <w:lang w:bidi="th-TH"/>
        </w:rPr>
      </w:pPr>
      <w:r>
        <w:rPr>
          <w:lang w:bidi="th-TH"/>
        </w:rPr>
        <w:t>When you enter the payment application through the menu, the customer account must have unapplied cash currently in the processing organization's clearing account.</w:t>
      </w:r>
    </w:p>
    <w:p w:rsidR="001A4F8F" w:rsidRDefault="001A4F8F" w:rsidP="001A4F8F">
      <w:pPr>
        <w:pStyle w:val="C1HBullet"/>
        <w:rPr>
          <w:lang w:bidi="th-TH"/>
        </w:rPr>
      </w:pPr>
      <w:r>
        <w:rPr>
          <w:lang w:bidi="th-TH"/>
        </w:rPr>
        <w:t>When using payment application, the document must fully apply all funds. You must apply these funds to an invoice, to non-AR or reapply them to unapplied funds.</w:t>
      </w:r>
    </w:p>
    <w:p w:rsidR="001A4F8F" w:rsidRPr="00227256" w:rsidRDefault="001A4F8F" w:rsidP="006418F5">
      <w:pPr>
        <w:pStyle w:val="Heading5"/>
        <w:rPr>
          <w:lang w:bidi="th-TH"/>
        </w:rPr>
      </w:pPr>
      <w:bookmarkStart w:id="135" w:name="_D2HTopic_116"/>
      <w:r w:rsidRPr="00227256">
        <w:rPr>
          <w:lang w:bidi="th-TH"/>
        </w:rPr>
        <w:t>Routing</w:t>
      </w:r>
      <w:bookmarkEnd w:id="135"/>
    </w:p>
    <w:p w:rsidR="001A4F8F" w:rsidRDefault="001A4F8F" w:rsidP="006418F5">
      <w:pPr>
        <w:pStyle w:val="BodyText"/>
        <w:rPr>
          <w:lang w:bidi="th-TH"/>
        </w:rPr>
      </w:pPr>
      <w:r>
        <w:rPr>
          <w:lang w:bidi="th-TH"/>
        </w:rPr>
        <w:t>This document does not route.</w:t>
      </w:r>
    </w:p>
    <w:p w:rsidR="001A4F8F" w:rsidRPr="00F655C6" w:rsidRDefault="001A4F8F" w:rsidP="006418F5">
      <w:pPr>
        <w:pStyle w:val="Heading5"/>
        <w:rPr>
          <w:lang w:bidi="th-TH"/>
        </w:rPr>
      </w:pPr>
      <w:bookmarkStart w:id="136" w:name="_D2HTopic_117"/>
      <w:r>
        <w:rPr>
          <w:lang w:bidi="th-TH"/>
        </w:rPr>
        <w:lastRenderedPageBreak/>
        <w:t>Post Processing</w:t>
      </w:r>
      <w:r w:rsidR="00903F13">
        <w:fldChar w:fldCharType="begin"/>
      </w:r>
      <w:r>
        <w:instrText xml:space="preserve"> XE "</w:instrText>
      </w:r>
      <w:r w:rsidRPr="00FA5EE3">
        <w:instrText xml:space="preserve">Customer </w:instrText>
      </w:r>
      <w:r>
        <w:instrText>Invoice Writeoff</w:instrText>
      </w:r>
      <w:r w:rsidRPr="00FA5EE3">
        <w:instrText xml:space="preserve"> document</w:instrText>
      </w:r>
      <w:r>
        <w:instrText xml:space="preserve">: post-processing" </w:instrText>
      </w:r>
      <w:r w:rsidR="00903F13">
        <w:fldChar w:fldCharType="end"/>
      </w:r>
      <w:bookmarkEnd w:id="136"/>
    </w:p>
    <w:p w:rsidR="001A4F8F" w:rsidRPr="00F017E9" w:rsidRDefault="001A4F8F" w:rsidP="006418F5">
      <w:pPr>
        <w:pStyle w:val="BodyText"/>
        <w:rPr>
          <w:lang w:bidi="th-TH"/>
        </w:rPr>
      </w:pPr>
      <w:r>
        <w:rPr>
          <w:lang w:bidi="th-TH"/>
        </w:rPr>
        <w:t>If the payment pays the invoice in full, a note is added by the system to the Invoice indicating that the invoice has been closed and references the initiator, document type and document number of the Payment Application document.</w:t>
      </w:r>
    </w:p>
    <w:p w:rsidR="001A4F8F" w:rsidRDefault="001A4F8F" w:rsidP="006418F5">
      <w:pPr>
        <w:pStyle w:val="BodyText"/>
        <w:rPr>
          <w:lang w:bidi="th-TH"/>
        </w:rPr>
      </w:pPr>
    </w:p>
    <w:p w:rsidR="001A4F8F" w:rsidRPr="00227256" w:rsidRDefault="001A4F8F" w:rsidP="006418F5">
      <w:pPr>
        <w:pStyle w:val="Heading4"/>
        <w:rPr>
          <w:lang w:bidi="th-TH"/>
        </w:rPr>
      </w:pPr>
      <w:bookmarkStart w:id="137" w:name="_D2HTopic_118"/>
      <w:r w:rsidRPr="00227256">
        <w:rPr>
          <w:lang w:bidi="th-TH"/>
        </w:rPr>
        <w:t>Example</w:t>
      </w:r>
      <w:r w:rsidR="00903F13">
        <w:fldChar w:fldCharType="begin"/>
      </w:r>
      <w:r>
        <w:instrText xml:space="preserve"> XE "</w:instrText>
      </w:r>
      <w:r w:rsidRPr="004834A5">
        <w:instrText>Payment Application document</w:instrText>
      </w:r>
      <w:r>
        <w:instrText xml:space="preserve">:example" </w:instrText>
      </w:r>
      <w:r w:rsidR="00903F13">
        <w:fldChar w:fldCharType="end"/>
      </w:r>
      <w:bookmarkEnd w:id="137"/>
    </w:p>
    <w:p w:rsidR="001A4F8F" w:rsidRDefault="001A4F8F" w:rsidP="006418F5">
      <w:pPr>
        <w:pStyle w:val="BodyText"/>
        <w:rPr>
          <w:lang w:bidi="th-TH"/>
        </w:rPr>
      </w:pPr>
      <w:r>
        <w:rPr>
          <w:lang w:bidi="th-TH"/>
        </w:rPr>
        <w:t>The department of Arboretum Administration at Kuali University offers surplus plants to the general public following research activities. Customers include local nurseries, individuals, and municipalities.</w:t>
      </w:r>
    </w:p>
    <w:p w:rsidR="001A4F8F" w:rsidRDefault="001A4F8F" w:rsidP="006418F5">
      <w:pPr>
        <w:pStyle w:val="BodyText"/>
        <w:rPr>
          <w:lang w:bidi="th-TH"/>
        </w:rPr>
      </w:pPr>
      <w:r>
        <w:rPr>
          <w:lang w:bidi="th-TH"/>
        </w:rPr>
        <w:t xml:space="preserve">The </w:t>
      </w:r>
      <w:r w:rsidRPr="00497B28">
        <w:rPr>
          <w:lang w:bidi="th-TH"/>
        </w:rPr>
        <w:t xml:space="preserve">Payment Application </w:t>
      </w:r>
      <w:r>
        <w:rPr>
          <w:lang w:bidi="th-TH"/>
        </w:rPr>
        <w:t xml:space="preserve">document tells Financials how to apply a payment (for example, apply all funds to dogwood trees, to a mix of dogwoods and </w:t>
      </w:r>
      <w:r w:rsidRPr="00AE6645">
        <w:rPr>
          <w:i/>
          <w:lang w:bidi="th-TH"/>
        </w:rPr>
        <w:t>arborvitae</w:t>
      </w:r>
      <w:r>
        <w:rPr>
          <w:lang w:bidi="th-TH"/>
        </w:rPr>
        <w:t xml:space="preserve">, etc.) on an existing invoice. When customer DCH's check goes into the Kuali University's cashiering office, the Dean's Office completes a Cash Control document (which references the just completed cash receipts document) to make the Accounts Receivable module aware of the funds. After the user clicks this link under </w:t>
      </w:r>
      <w:r w:rsidRPr="00CB3E7B">
        <w:rPr>
          <w:rStyle w:val="Strong"/>
          <w:lang w:bidi="th-TH"/>
        </w:rPr>
        <w:t>Applicati</w:t>
      </w:r>
      <w:r>
        <w:rPr>
          <w:rStyle w:val="Strong"/>
          <w:lang w:bidi="th-TH"/>
        </w:rPr>
        <w:t xml:space="preserve">on </w:t>
      </w:r>
      <w:r w:rsidRPr="00CB3E7B">
        <w:rPr>
          <w:rStyle w:val="Strong"/>
          <w:lang w:bidi="th-TH"/>
        </w:rPr>
        <w:t>Doc</w:t>
      </w:r>
      <w:r>
        <w:rPr>
          <w:rStyle w:val="Strong"/>
          <w:lang w:bidi="th-TH"/>
        </w:rPr>
        <w:t>ument</w:t>
      </w:r>
      <w:r w:rsidRPr="00935353">
        <w:rPr>
          <w:rStyle w:val="Strong"/>
        </w:rPr>
        <w:t xml:space="preserve"> </w:t>
      </w:r>
      <w:r>
        <w:rPr>
          <w:rStyle w:val="Strong"/>
        </w:rPr>
        <w:t>number</w:t>
      </w:r>
      <w:r>
        <w:rPr>
          <w:lang w:bidi="th-TH"/>
        </w:rPr>
        <w:t xml:space="preserve">, Financials opens a </w:t>
      </w:r>
      <w:r w:rsidRPr="00497B28">
        <w:rPr>
          <w:lang w:bidi="th-TH"/>
        </w:rPr>
        <w:t>Payment Application</w:t>
      </w:r>
      <w:r>
        <w:rPr>
          <w:lang w:bidi="th-TH"/>
        </w:rPr>
        <w:t xml:space="preserve"> document so payment application instructions may be given to Financials.</w:t>
      </w:r>
    </w:p>
    <w:p w:rsidR="001A4F8F" w:rsidRDefault="001A4F8F" w:rsidP="006418F5">
      <w:pPr>
        <w:pStyle w:val="Heading3"/>
      </w:pPr>
      <w:bookmarkStart w:id="138" w:name="_D2HTopic_119"/>
      <w:bookmarkStart w:id="139" w:name="_Toc531181800"/>
      <w:r>
        <w:lastRenderedPageBreak/>
        <w:t>Transmit Contracts &amp; Grants Invoices</w:t>
      </w:r>
      <w:bookmarkEnd w:id="138"/>
      <w:bookmarkEnd w:id="139"/>
    </w:p>
    <w:p w:rsidR="001A4F8F" w:rsidRDefault="001A4F8F" w:rsidP="006418F5">
      <w:pPr>
        <w:pStyle w:val="BodyText"/>
        <w:rPr>
          <w:rFonts w:eastAsia="MS PGothic"/>
        </w:rPr>
      </w:pPr>
      <w:r>
        <w:rPr>
          <w:rFonts w:eastAsia="MS PGothic"/>
        </w:rPr>
        <w:t xml:space="preserve">The Transmit Contracts &amp; Grants Invoices Lookup allows users to generate </w:t>
      </w:r>
      <w:proofErr w:type="spellStart"/>
      <w:r>
        <w:rPr>
          <w:rFonts w:eastAsia="MS PGothic"/>
        </w:rPr>
        <w:t>pdf</w:t>
      </w:r>
      <w:proofErr w:type="spellEnd"/>
      <w:r>
        <w:rPr>
          <w:rFonts w:eastAsia="MS PGothic"/>
        </w:rPr>
        <w:t xml:space="preserve"> invoices that can be sent via mail or generate electronic invoices to send via email.</w:t>
      </w:r>
    </w:p>
    <w:p w:rsidR="001A4F8F" w:rsidRDefault="001A4F8F" w:rsidP="006418F5">
      <w:pPr>
        <w:pStyle w:val="Note"/>
        <w:rPr>
          <w:lang w:bidi="th-TH"/>
        </w:rPr>
      </w:pPr>
      <w:r>
        <w:drawing>
          <wp:inline distT="0" distB="0" distL="0" distR="0">
            <wp:extent cx="160020" cy="160020"/>
            <wp:effectExtent l="0" t="0" r="0" b="0"/>
            <wp:docPr id="20" name="Picture 1360"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document is available when Contracts &amp; Grants Billing is turned on</w:t>
      </w:r>
      <w:r w:rsidRPr="003A4300">
        <w:t>.</w:t>
      </w:r>
    </w:p>
    <w:p w:rsidR="001A4F8F" w:rsidRPr="00A8592C" w:rsidRDefault="001A4F8F" w:rsidP="006418F5">
      <w:pPr>
        <w:pStyle w:val="Heading4"/>
      </w:pPr>
      <w:bookmarkStart w:id="140" w:name="_D2HTopic_120"/>
      <w:r w:rsidRPr="00B55470">
        <w:t>Document Layout</w:t>
      </w:r>
      <w:bookmarkEnd w:id="140"/>
    </w:p>
    <w:p w:rsidR="001A4F8F" w:rsidRPr="00757514" w:rsidRDefault="001A4F8F" w:rsidP="006418F5">
      <w:pPr>
        <w:pStyle w:val="BodyText"/>
      </w:pPr>
      <w:r>
        <w:t>Generating and transmitting Contracts &amp; Grants Invoice is completed from the Transmit Contracts &amp; Grants Invoices Lookup.</w:t>
      </w:r>
    </w:p>
    <w:p w:rsidR="001A4F8F" w:rsidRPr="000E4125" w:rsidRDefault="001A4F8F" w:rsidP="006418F5">
      <w:pPr>
        <w:pStyle w:val="TableHeading"/>
        <w:rPr>
          <w:rFonts w:cs="Arial"/>
          <w:lang w:bidi="th-TH"/>
        </w:rPr>
      </w:pPr>
      <w:r>
        <w:rPr>
          <w:rFonts w:cs="Arial"/>
          <w:lang w:bidi="th-TH"/>
        </w:rPr>
        <w:t>Transmit Contracts &amp; Grants Invoices</w:t>
      </w:r>
      <w:r w:rsidRPr="000E4125">
        <w:rPr>
          <w:rFonts w:cs="Arial"/>
          <w:lang w:bidi="th-TH"/>
        </w:rPr>
        <w:t xml:space="preserve"> Lookup </w:t>
      </w:r>
      <w:r>
        <w:rPr>
          <w:rFonts w:cs="Arial"/>
          <w:lang w:bidi="th-TH"/>
        </w:rPr>
        <w:t xml:space="preserve">search field </w:t>
      </w:r>
      <w:r w:rsidRPr="000E4125">
        <w:rPr>
          <w:rFonts w:cs="Arial"/>
          <w:lang w:bidi="th-TH"/>
        </w:rPr>
        <w:t>definition</w:t>
      </w:r>
      <w:r>
        <w:rPr>
          <w:rFonts w:cs="Arial"/>
          <w:lang w:bidi="th-TH"/>
        </w:rPr>
        <w:t>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40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Chart Code</w:t>
            </w:r>
          </w:p>
        </w:tc>
        <w:tc>
          <w:tcPr>
            <w:tcW w:w="5400" w:type="dxa"/>
            <w:tcBorders>
              <w:left w:val="double" w:sz="4" w:space="0" w:color="auto"/>
              <w:right w:val="nil"/>
            </w:tcBorders>
          </w:tcPr>
          <w:p w:rsidR="001A4F8F" w:rsidRDefault="001A4F8F" w:rsidP="006418F5">
            <w:pPr>
              <w:pStyle w:val="TableCells"/>
              <w:rPr>
                <w:lang w:bidi="th-TH"/>
              </w:rPr>
            </w:pPr>
            <w:r>
              <w:rPr>
                <w:lang w:bidi="th-TH"/>
              </w:rPr>
              <w:t>Use to search for invoices with a specific chart code. Normally used in conjunction with organization code. Enter a chart code or use the lookup to find one.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Document Number</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for a specific invoice number.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Invoice Amount</w:t>
            </w:r>
          </w:p>
        </w:tc>
        <w:tc>
          <w:tcPr>
            <w:tcW w:w="5400" w:type="dxa"/>
            <w:tcBorders>
              <w:left w:val="double" w:sz="4" w:space="0" w:color="auto"/>
              <w:right w:val="nil"/>
            </w:tcBorders>
          </w:tcPr>
          <w:p w:rsidR="001A4F8F" w:rsidRDefault="001A4F8F" w:rsidP="006418F5">
            <w:pPr>
              <w:pStyle w:val="TableCells"/>
              <w:rPr>
                <w:lang w:bidi="th-TH"/>
              </w:rPr>
            </w:pPr>
            <w:r>
              <w:rPr>
                <w:lang w:bidi="th-TH"/>
              </w:rPr>
              <w:t>Used to search for invoices by amount.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Invoice Initiator Principal Name</w:t>
            </w:r>
          </w:p>
        </w:tc>
        <w:tc>
          <w:tcPr>
            <w:tcW w:w="5400" w:type="dxa"/>
            <w:tcBorders>
              <w:left w:val="double" w:sz="4" w:space="0" w:color="auto"/>
              <w:right w:val="nil"/>
            </w:tcBorders>
          </w:tcPr>
          <w:p w:rsidR="001A4F8F" w:rsidRDefault="001A4F8F" w:rsidP="006418F5">
            <w:pPr>
              <w:pStyle w:val="TableCells"/>
              <w:rPr>
                <w:lang w:bidi="th-TH"/>
              </w:rPr>
            </w:pPr>
            <w:r>
              <w:rPr>
                <w:lang w:bidi="th-TH"/>
              </w:rPr>
              <w:t xml:space="preserve">Used to search for invoices initiated by a specific user. Enter a user’s principal name or use the lookup to find one. </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Method of Invoice Transmission</w:t>
            </w:r>
          </w:p>
        </w:tc>
        <w:tc>
          <w:tcPr>
            <w:tcW w:w="5400" w:type="dxa"/>
            <w:tcBorders>
              <w:left w:val="double" w:sz="4" w:space="0" w:color="auto"/>
              <w:right w:val="nil"/>
            </w:tcBorders>
          </w:tcPr>
          <w:p w:rsidR="001A4F8F" w:rsidRDefault="001A4F8F" w:rsidP="006418F5">
            <w:pPr>
              <w:pStyle w:val="TableCells"/>
              <w:rPr>
                <w:lang w:bidi="th-TH"/>
              </w:rPr>
            </w:pPr>
            <w:r>
              <w:rPr>
                <w:lang w:bidi="th-TH"/>
              </w:rPr>
              <w:t>Required. Select which method of invoice transmission you wish to generate invoices for, through email or through mail.</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Organization Code</w:t>
            </w:r>
          </w:p>
        </w:tc>
        <w:tc>
          <w:tcPr>
            <w:tcW w:w="5400" w:type="dxa"/>
            <w:tcBorders>
              <w:left w:val="double" w:sz="4" w:space="0" w:color="auto"/>
              <w:right w:val="nil"/>
            </w:tcBorders>
          </w:tcPr>
          <w:p w:rsidR="001A4F8F" w:rsidRDefault="001A4F8F" w:rsidP="006418F5">
            <w:pPr>
              <w:pStyle w:val="TableCells"/>
              <w:rPr>
                <w:lang w:bidi="th-TH"/>
              </w:rPr>
            </w:pPr>
            <w:r>
              <w:rPr>
                <w:lang w:bidi="th-TH"/>
              </w:rPr>
              <w:t>Use to search for invoices with a specific organization code. Enter an organization code or use the lookup to find one.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t>Print Invoices</w:t>
            </w:r>
            <w:r w:rsidRPr="00585528">
              <w:t xml:space="preserve"> From</w:t>
            </w:r>
          </w:p>
        </w:tc>
        <w:tc>
          <w:tcPr>
            <w:tcW w:w="5400" w:type="dxa"/>
            <w:tcBorders>
              <w:left w:val="double" w:sz="4" w:space="0" w:color="auto"/>
              <w:right w:val="nil"/>
            </w:tcBorders>
          </w:tcPr>
          <w:p w:rsidR="001A4F8F" w:rsidRDefault="001A4F8F" w:rsidP="006418F5">
            <w:pPr>
              <w:pStyle w:val="TableCells"/>
              <w:rPr>
                <w:lang w:bidi="th-TH"/>
              </w:rPr>
            </w:pPr>
            <w:r w:rsidRPr="00585528">
              <w:rPr>
                <w:lang w:bidi="th-TH"/>
              </w:rPr>
              <w:t xml:space="preserve">To search for </w:t>
            </w:r>
            <w:r>
              <w:rPr>
                <w:lang w:bidi="th-TH"/>
              </w:rPr>
              <w:t>invoices created after a specific date</w:t>
            </w:r>
            <w:r w:rsidRPr="00585528">
              <w:rPr>
                <w:lang w:bidi="th-TH"/>
              </w:rPr>
              <w:t xml:space="preserve">. </w:t>
            </w:r>
            <w:r>
              <w:rPr>
                <w:lang w:bidi="th-TH"/>
              </w:rPr>
              <w:t>Enter a date in the format mm/</w:t>
            </w:r>
            <w:proofErr w:type="spellStart"/>
            <w:r>
              <w:rPr>
                <w:lang w:bidi="th-TH"/>
              </w:rPr>
              <w:t>dd</w:t>
            </w:r>
            <w:proofErr w:type="spellEnd"/>
            <w:r>
              <w:rPr>
                <w:lang w:bidi="th-TH"/>
              </w:rPr>
              <w:t>/</w:t>
            </w:r>
            <w:proofErr w:type="spellStart"/>
            <w:r>
              <w:rPr>
                <w:lang w:bidi="th-TH"/>
              </w:rPr>
              <w:t>yyyy</w:t>
            </w:r>
            <w:proofErr w:type="spellEnd"/>
            <w:r>
              <w:rPr>
                <w:lang w:bidi="th-TH"/>
              </w:rPr>
              <w:t xml:space="preserve"> or </w:t>
            </w:r>
            <w:r w:rsidRPr="00585528">
              <w:rPr>
                <w:lang w:bidi="th-TH"/>
              </w:rPr>
              <w:t xml:space="preserve">use the calendar </w:t>
            </w:r>
            <w:r>
              <w:rPr>
                <w:lang w:bidi="th-TH"/>
              </w:rPr>
              <w:t>tool</w:t>
            </w:r>
            <w:r w:rsidRPr="00585528">
              <w:rPr>
                <w:lang w:bidi="th-TH"/>
              </w:rPr>
              <w:t xml:space="preserve"> to select the date.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Default="001A4F8F" w:rsidP="006418F5">
            <w:pPr>
              <w:pStyle w:val="TableCells"/>
              <w:rPr>
                <w:lang w:bidi="th-TH"/>
              </w:rPr>
            </w:pPr>
            <w:r>
              <w:t>Print Invoices</w:t>
            </w:r>
            <w:r w:rsidRPr="00585528">
              <w:t xml:space="preserve"> To</w:t>
            </w:r>
          </w:p>
        </w:tc>
        <w:tc>
          <w:tcPr>
            <w:tcW w:w="5400" w:type="dxa"/>
            <w:tcBorders>
              <w:left w:val="double" w:sz="4" w:space="0" w:color="auto"/>
              <w:bottom w:val="single" w:sz="4" w:space="0" w:color="000000"/>
              <w:right w:val="nil"/>
            </w:tcBorders>
          </w:tcPr>
          <w:p w:rsidR="001A4F8F" w:rsidRDefault="001A4F8F" w:rsidP="006418F5">
            <w:pPr>
              <w:pStyle w:val="TableCells"/>
              <w:rPr>
                <w:lang w:bidi="th-TH"/>
              </w:rPr>
            </w:pPr>
            <w:r w:rsidRPr="00585528">
              <w:rPr>
                <w:lang w:bidi="th-TH"/>
              </w:rPr>
              <w:t xml:space="preserve">To search for </w:t>
            </w:r>
            <w:r>
              <w:rPr>
                <w:lang w:bidi="th-TH"/>
              </w:rPr>
              <w:t>invoices created before a specific date</w:t>
            </w:r>
            <w:r w:rsidRPr="00585528">
              <w:rPr>
                <w:lang w:bidi="th-TH"/>
              </w:rPr>
              <w:t xml:space="preserve">. </w:t>
            </w:r>
            <w:r>
              <w:rPr>
                <w:lang w:bidi="th-TH"/>
              </w:rPr>
              <w:t>Enter a date in the format mm/</w:t>
            </w:r>
            <w:proofErr w:type="spellStart"/>
            <w:r>
              <w:rPr>
                <w:lang w:bidi="th-TH"/>
              </w:rPr>
              <w:t>dd</w:t>
            </w:r>
            <w:proofErr w:type="spellEnd"/>
            <w:r>
              <w:rPr>
                <w:lang w:bidi="th-TH"/>
              </w:rPr>
              <w:t>/</w:t>
            </w:r>
            <w:proofErr w:type="spellStart"/>
            <w:r>
              <w:rPr>
                <w:lang w:bidi="th-TH"/>
              </w:rPr>
              <w:t>yyyy</w:t>
            </w:r>
            <w:proofErr w:type="spellEnd"/>
            <w:r>
              <w:rPr>
                <w:lang w:bidi="th-TH"/>
              </w:rPr>
              <w:t xml:space="preserve"> or </w:t>
            </w:r>
            <w:r w:rsidRPr="00585528">
              <w:rPr>
                <w:lang w:bidi="th-TH"/>
              </w:rPr>
              <w:t xml:space="preserve">use the calendar </w:t>
            </w:r>
            <w:r>
              <w:rPr>
                <w:lang w:bidi="th-TH"/>
              </w:rPr>
              <w:t>tool to select the date.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Default="001A4F8F" w:rsidP="006418F5">
            <w:pPr>
              <w:pStyle w:val="TableCells"/>
              <w:rPr>
                <w:lang w:bidi="th-TH"/>
              </w:rPr>
            </w:pPr>
            <w:r>
              <w:rPr>
                <w:lang w:bidi="th-TH"/>
              </w:rPr>
              <w:t>Proposal</w:t>
            </w:r>
            <w:r w:rsidRPr="00F74F67">
              <w:rPr>
                <w:lang w:bidi="th-TH"/>
              </w:rPr>
              <w:t xml:space="preserve"> Number</w:t>
            </w:r>
          </w:p>
        </w:tc>
        <w:tc>
          <w:tcPr>
            <w:tcW w:w="5400" w:type="dxa"/>
            <w:tcBorders>
              <w:left w:val="double" w:sz="4" w:space="0" w:color="auto"/>
              <w:bottom w:val="nil"/>
              <w:right w:val="nil"/>
            </w:tcBorders>
          </w:tcPr>
          <w:p w:rsidR="001A4F8F" w:rsidRDefault="001A4F8F" w:rsidP="006418F5">
            <w:pPr>
              <w:pStyle w:val="TableCells"/>
              <w:rPr>
                <w:lang w:bidi="th-TH"/>
              </w:rPr>
            </w:pPr>
            <w:r>
              <w:rPr>
                <w:lang w:bidi="th-TH"/>
              </w:rPr>
              <w:t>Used to search for invoices assigned to a specific proposal number. Enter a proposal number or use the lookup to find one.</w:t>
            </w:r>
          </w:p>
          <w:p w:rsidR="001A4F8F" w:rsidRDefault="001A4F8F" w:rsidP="006418F5">
            <w:pPr>
              <w:pStyle w:val="Noteintable"/>
              <w:rPr>
                <w:lang w:bidi="th-TH"/>
              </w:rPr>
            </w:pPr>
            <w:r>
              <w:drawing>
                <wp:inline distT="0" distB="0" distL="0" distR="0">
                  <wp:extent cx="143510" cy="143510"/>
                  <wp:effectExtent l="19050" t="0" r="8890" b="0"/>
                  <wp:docPr id="21"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r>
            <w:r>
              <w:rPr>
                <w:lang w:bidi="th-TH"/>
              </w:rPr>
              <w:t>When Kuali Financials is not integrated with Kuali Research, the Proposal and Award will be the same number.</w:t>
            </w:r>
          </w:p>
        </w:tc>
      </w:tr>
    </w:tbl>
    <w:p w:rsidR="001A4F8F" w:rsidRDefault="001A4F8F" w:rsidP="006418F5">
      <w:pPr>
        <w:pStyle w:val="BodyText"/>
        <w:rPr>
          <w:lang w:bidi="th-TH"/>
        </w:rPr>
      </w:pPr>
    </w:p>
    <w:p w:rsidR="001A4F8F" w:rsidRDefault="001A4F8F" w:rsidP="006418F5">
      <w:pPr>
        <w:pStyle w:val="BodyText"/>
        <w:rPr>
          <w:lang w:bidi="th-TH"/>
        </w:rPr>
      </w:pPr>
      <w:r>
        <w:rPr>
          <w:lang w:bidi="th-TH"/>
        </w:rPr>
        <w:t>After entering search criteria, click the</w:t>
      </w:r>
      <w:r>
        <w:rPr>
          <w:b/>
          <w:lang w:bidi="th-TH"/>
        </w:rPr>
        <w:t xml:space="preserve"> Searc</w:t>
      </w:r>
      <w:r>
        <w:rPr>
          <w:lang w:bidi="th-TH"/>
        </w:rPr>
        <w:t>h button. The system displays the invoices that will be generated for the Method of Invoice Transmission selected.</w:t>
      </w:r>
    </w:p>
    <w:p w:rsidR="001A4F8F" w:rsidRDefault="001A4F8F" w:rsidP="006418F5">
      <w:pPr>
        <w:pStyle w:val="BodyText"/>
        <w:rPr>
          <w:rFonts w:ascii="Arial" w:hAnsi="Arial" w:cs="Arial"/>
          <w:b/>
          <w:i/>
        </w:rPr>
      </w:pPr>
      <w:r>
        <w:rPr>
          <w:lang w:bidi="th-TH"/>
        </w:rPr>
        <w:t>Click the</w:t>
      </w:r>
      <w:r>
        <w:rPr>
          <w:b/>
          <w:lang w:bidi="th-TH"/>
        </w:rPr>
        <w:t xml:space="preserve"> Transmit / Generate Print File </w:t>
      </w:r>
      <w:r>
        <w:rPr>
          <w:lang w:bidi="th-TH"/>
        </w:rPr>
        <w:t xml:space="preserve">button to create the invoices. If </w:t>
      </w:r>
      <w:r w:rsidRPr="001F21B1">
        <w:rPr>
          <w:rStyle w:val="Strong"/>
        </w:rPr>
        <w:t>Through Email</w:t>
      </w:r>
      <w:r>
        <w:rPr>
          <w:lang w:bidi="th-TH"/>
        </w:rPr>
        <w:t xml:space="preserve"> is selected, the invoices will be sent electronically to customer addresses with the method of invoice transmission set to through email on the Contracts &amp; Grants Invoice Transmission tab. If </w:t>
      </w:r>
      <w:r w:rsidRPr="001F21B1">
        <w:rPr>
          <w:rStyle w:val="Strong"/>
        </w:rPr>
        <w:t>Through Mai</w:t>
      </w:r>
      <w:r>
        <w:rPr>
          <w:rStyle w:val="Strong"/>
        </w:rPr>
        <w:t>l</w:t>
      </w:r>
      <w:r>
        <w:rPr>
          <w:lang w:bidi="th-TH"/>
        </w:rPr>
        <w:t xml:space="preserve"> is selected, the </w:t>
      </w:r>
      <w:proofErr w:type="spellStart"/>
      <w:r>
        <w:rPr>
          <w:lang w:bidi="th-TH"/>
        </w:rPr>
        <w:t>pdf</w:t>
      </w:r>
      <w:proofErr w:type="spellEnd"/>
      <w:r>
        <w:rPr>
          <w:lang w:bidi="th-TH"/>
        </w:rPr>
        <w:t xml:space="preserve"> invoices and envelopes will be created for the customer addresses with the method of invoice transmission set to through mail on the Contracts &amp; Grants Invoice Transmission tab. The number of invoices and envelopes to create is specified in the Addresses tab on the </w:t>
      </w:r>
      <w:r w:rsidRPr="009C7173">
        <w:t>Customer</w:t>
      </w:r>
      <w:r>
        <w:rPr>
          <w:lang w:bidi="th-TH"/>
        </w:rPr>
        <w:t xml:space="preserve"> document.</w:t>
      </w:r>
    </w:p>
    <w:p w:rsidR="001A4F8F" w:rsidRPr="009618C2" w:rsidRDefault="001A4F8F" w:rsidP="006418F5">
      <w:pPr>
        <w:pStyle w:val="Heading2"/>
      </w:pPr>
      <w:bookmarkStart w:id="141" w:name="_Toc531181801"/>
      <w:bookmarkStart w:id="142" w:name="_D2HTopic_121"/>
      <w:r w:rsidRPr="009618C2">
        <w:lastRenderedPageBreak/>
        <w:t>A</w:t>
      </w:r>
      <w:r>
        <w:t xml:space="preserve">ccounts </w:t>
      </w:r>
      <w:r w:rsidRPr="009618C2">
        <w:t>R</w:t>
      </w:r>
      <w:r>
        <w:t>eceivable</w:t>
      </w:r>
      <w:r w:rsidRPr="009618C2">
        <w:t xml:space="preserve"> Custom Document Searches</w:t>
      </w:r>
      <w:bookmarkEnd w:id="141"/>
      <w:r w:rsidR="00903F13" w:rsidRPr="009618C2">
        <w:fldChar w:fldCharType="begin"/>
      </w:r>
      <w:r w:rsidRPr="009618C2">
        <w:instrText xml:space="preserve"> TC " AR Custom Document Searches " \f O \l "2" </w:instrText>
      </w:r>
      <w:r w:rsidR="00903F13" w:rsidRPr="009618C2">
        <w:fldChar w:fldCharType="end"/>
      </w:r>
      <w:bookmarkEnd w:id="142"/>
    </w:p>
    <w:p w:rsidR="001A4F8F" w:rsidRDefault="001A4F8F" w:rsidP="006418F5">
      <w:pPr>
        <w:pStyle w:val="BodyText"/>
      </w:pPr>
    </w:p>
    <w:p w:rsidR="001A4F8F" w:rsidRDefault="001A4F8F" w:rsidP="006418F5">
      <w:pPr>
        <w:pStyle w:val="BodyText"/>
      </w:pPr>
      <w:r>
        <w:t>Several custom document searches are available to support the AR module. Each search screen contains the standard search fields along with special fields that are unique to the specific document type.</w:t>
      </w:r>
    </w:p>
    <w:p w:rsidR="001A4F8F" w:rsidRDefault="001A4F8F" w:rsidP="006418F5">
      <w:pPr>
        <w:pStyle w:val="BodyText"/>
      </w:pPr>
    </w:p>
    <w:p w:rsidR="001A4F8F" w:rsidRDefault="001A4F8F" w:rsidP="006418F5">
      <w:pPr>
        <w:pStyle w:val="Note"/>
      </w:pPr>
      <w:r w:rsidRPr="006B2B1A">
        <w:drawing>
          <wp:inline distT="0" distB="0" distL="0" distR="0">
            <wp:extent cx="190500" cy="190500"/>
            <wp:effectExtent l="0" t="0" r="0" b="0"/>
            <wp:docPr id="22" name="Picture 1" descr="go-arrow-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go-arrow-red"/>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tab/>
        <w:t xml:space="preserve">AR </w:t>
      </w:r>
      <w:r w:rsidRPr="00E24A0F">
        <w:t>custom document searches are available by selecting Document Search, entering the Document Type and tabbing out of the field.</w:t>
      </w:r>
    </w:p>
    <w:p w:rsidR="001A4F8F" w:rsidRDefault="001A4F8F" w:rsidP="006418F5"/>
    <w:p w:rsidR="001A4F8F" w:rsidRDefault="001A4F8F" w:rsidP="006418F5">
      <w:pPr>
        <w:pStyle w:val="TableHeading"/>
      </w:pPr>
      <w:r>
        <w:t>AR Custom Document Searches</w:t>
      </w:r>
    </w:p>
    <w:tbl>
      <w:tblPr>
        <w:tblW w:w="9360" w:type="dxa"/>
        <w:tblInd w:w="115" w:type="dxa"/>
        <w:tblBorders>
          <w:insideH w:val="single" w:sz="4" w:space="0" w:color="auto"/>
          <w:insideV w:val="single" w:sz="4" w:space="0" w:color="auto"/>
        </w:tblBorders>
        <w:tblLayout w:type="fixed"/>
        <w:tblCellMar>
          <w:top w:w="58" w:type="dxa"/>
          <w:left w:w="115" w:type="dxa"/>
          <w:right w:w="58" w:type="dxa"/>
        </w:tblCellMar>
        <w:tblLook w:val="01E0"/>
      </w:tblPr>
      <w:tblGrid>
        <w:gridCol w:w="2786"/>
        <w:gridCol w:w="6574"/>
      </w:tblGrid>
      <w:tr w:rsidR="001A4F8F" w:rsidTr="006418F5">
        <w:tc>
          <w:tcPr>
            <w:tcW w:w="2250" w:type="dxa"/>
            <w:tcBorders>
              <w:top w:val="single" w:sz="4" w:space="0" w:color="auto"/>
              <w:bottom w:val="thickThinSmallGap" w:sz="12" w:space="0" w:color="auto"/>
              <w:right w:val="double" w:sz="4" w:space="0" w:color="auto"/>
            </w:tcBorders>
          </w:tcPr>
          <w:p w:rsidR="001A4F8F" w:rsidRPr="008E7E83" w:rsidRDefault="001A4F8F" w:rsidP="006418F5">
            <w:pPr>
              <w:pStyle w:val="TableCells"/>
            </w:pPr>
            <w:r>
              <w:t>Custom Search</w:t>
            </w:r>
          </w:p>
        </w:tc>
        <w:tc>
          <w:tcPr>
            <w:tcW w:w="5310"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Tr="006418F5">
        <w:tc>
          <w:tcPr>
            <w:tcW w:w="2250" w:type="dxa"/>
            <w:tcBorders>
              <w:right w:val="double" w:sz="4" w:space="0" w:color="auto"/>
            </w:tcBorders>
          </w:tcPr>
          <w:p w:rsidR="001A4F8F" w:rsidRPr="005C3B15" w:rsidRDefault="00903F13" w:rsidP="006418F5">
            <w:pPr>
              <w:pStyle w:val="TableCells"/>
            </w:pPr>
            <w:hyperlink w:anchor="_D2HTopic_122" w:history="1">
              <w:r w:rsidR="001A4F8F" w:rsidRPr="00A8592C">
                <w:rPr>
                  <w:rStyle w:val="Hyperlink"/>
                </w:rPr>
                <w:t>Cash Controls (CTRL)</w:t>
              </w:r>
            </w:hyperlink>
          </w:p>
        </w:tc>
        <w:tc>
          <w:tcPr>
            <w:tcW w:w="5310" w:type="dxa"/>
          </w:tcPr>
          <w:p w:rsidR="001A4F8F" w:rsidRPr="007B621D" w:rsidRDefault="001A4F8F" w:rsidP="006418F5">
            <w:pPr>
              <w:pStyle w:val="TableCells"/>
              <w:rPr>
                <w:lang w:bidi="th-TH"/>
              </w:rPr>
            </w:pPr>
            <w:r>
              <w:rPr>
                <w:lang w:bidi="th-TH"/>
              </w:rPr>
              <w:t>Allows you to search for funds in the Accounts Receivable module, applied or unapplied.</w:t>
            </w:r>
          </w:p>
        </w:tc>
      </w:tr>
      <w:tr w:rsidR="001A4F8F" w:rsidTr="006418F5">
        <w:tc>
          <w:tcPr>
            <w:tcW w:w="2250" w:type="dxa"/>
            <w:tcBorders>
              <w:right w:val="double" w:sz="4" w:space="0" w:color="auto"/>
            </w:tcBorders>
          </w:tcPr>
          <w:p w:rsidR="001A4F8F" w:rsidRPr="00F9087F" w:rsidRDefault="00903F13" w:rsidP="006418F5">
            <w:pPr>
              <w:pStyle w:val="TableCells"/>
            </w:pPr>
            <w:hyperlink w:anchor="_D2HTopic_123" w:history="1">
              <w:r w:rsidR="001A4F8F" w:rsidRPr="00A8592C">
                <w:rPr>
                  <w:rStyle w:val="Hyperlink"/>
                </w:rPr>
                <w:t>Contracts &amp; Grants Invoices (CINV)</w:t>
              </w:r>
            </w:hyperlink>
          </w:p>
        </w:tc>
        <w:tc>
          <w:tcPr>
            <w:tcW w:w="5310" w:type="dxa"/>
          </w:tcPr>
          <w:p w:rsidR="001A4F8F" w:rsidRDefault="001A4F8F" w:rsidP="006418F5">
            <w:pPr>
              <w:pStyle w:val="TableCells"/>
              <w:rPr>
                <w:lang w:bidi="th-TH"/>
              </w:rPr>
            </w:pPr>
            <w:r>
              <w:rPr>
                <w:lang w:bidi="th-TH"/>
              </w:rPr>
              <w:t>Allows you to search for Contracts &amp; Grants invoices.</w:t>
            </w:r>
          </w:p>
          <w:p w:rsidR="001A4F8F" w:rsidRDefault="001A4F8F" w:rsidP="006418F5">
            <w:pPr>
              <w:pStyle w:val="Noteintable"/>
            </w:pPr>
            <w:r>
              <w:drawing>
                <wp:inline distT="0" distB="0" distL="0" distR="0">
                  <wp:extent cx="160020" cy="160020"/>
                  <wp:effectExtent l="0" t="0" r="0" b="0"/>
                  <wp:docPr id="1311" name="Picture 1311"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search is available when Contracts &amp; Grants Billing is turned on</w:t>
            </w:r>
            <w:r w:rsidRPr="003A4300">
              <w:t>.</w:t>
            </w:r>
          </w:p>
        </w:tc>
      </w:tr>
      <w:tr w:rsidR="001A4F8F" w:rsidTr="006418F5">
        <w:tc>
          <w:tcPr>
            <w:tcW w:w="2250" w:type="dxa"/>
            <w:tcBorders>
              <w:right w:val="double" w:sz="4" w:space="0" w:color="auto"/>
            </w:tcBorders>
          </w:tcPr>
          <w:p w:rsidR="001A4F8F" w:rsidRPr="00F9087F" w:rsidRDefault="00903F13" w:rsidP="006418F5">
            <w:pPr>
              <w:pStyle w:val="TableCells"/>
            </w:pPr>
            <w:hyperlink w:anchor="_D2HTopic_124" w:history="1">
              <w:r w:rsidR="001A4F8F" w:rsidRPr="00A8592C">
                <w:rPr>
                  <w:rStyle w:val="Hyperlink"/>
                </w:rPr>
                <w:t>Customer Credit Memos (CRM)</w:t>
              </w:r>
            </w:hyperlink>
            <w:r w:rsidR="001A4F8F">
              <w:t xml:space="preserve"> </w:t>
            </w:r>
          </w:p>
        </w:tc>
        <w:tc>
          <w:tcPr>
            <w:tcW w:w="5310" w:type="dxa"/>
          </w:tcPr>
          <w:p w:rsidR="001A4F8F" w:rsidRPr="007B621D" w:rsidRDefault="001A4F8F" w:rsidP="006418F5">
            <w:pPr>
              <w:pStyle w:val="TableCells"/>
              <w:rPr>
                <w:lang w:bidi="th-TH"/>
              </w:rPr>
            </w:pPr>
            <w:r>
              <w:rPr>
                <w:lang w:bidi="th-TH"/>
              </w:rPr>
              <w:t>Allows you to search for customer credit memos.</w:t>
            </w:r>
          </w:p>
        </w:tc>
      </w:tr>
      <w:tr w:rsidR="001A4F8F" w:rsidTr="006418F5">
        <w:tc>
          <w:tcPr>
            <w:tcW w:w="2250" w:type="dxa"/>
            <w:tcBorders>
              <w:right w:val="double" w:sz="4" w:space="0" w:color="auto"/>
            </w:tcBorders>
          </w:tcPr>
          <w:p w:rsidR="001A4F8F" w:rsidRPr="00F9087F" w:rsidRDefault="00903F13" w:rsidP="006418F5">
            <w:pPr>
              <w:pStyle w:val="TableCells"/>
            </w:pPr>
            <w:hyperlink w:anchor="_D2HTopic_125" w:history="1">
              <w:r w:rsidR="001A4F8F" w:rsidRPr="00A8592C">
                <w:rPr>
                  <w:rStyle w:val="Hyperlink"/>
                </w:rPr>
                <w:t>Customer Invoices (INV)</w:t>
              </w:r>
            </w:hyperlink>
            <w:r w:rsidR="001A4F8F">
              <w:t xml:space="preserve"> </w:t>
            </w:r>
          </w:p>
        </w:tc>
        <w:tc>
          <w:tcPr>
            <w:tcW w:w="5310" w:type="dxa"/>
          </w:tcPr>
          <w:p w:rsidR="001A4F8F" w:rsidRPr="007B621D" w:rsidRDefault="001A4F8F" w:rsidP="006418F5">
            <w:pPr>
              <w:pStyle w:val="TableCells"/>
              <w:rPr>
                <w:lang w:bidi="th-TH"/>
              </w:rPr>
            </w:pPr>
            <w:r>
              <w:rPr>
                <w:lang w:bidi="th-TH"/>
              </w:rPr>
              <w:t>Allows you to search for invoices.</w:t>
            </w:r>
          </w:p>
        </w:tc>
      </w:tr>
      <w:tr w:rsidR="001A4F8F" w:rsidTr="006418F5">
        <w:tc>
          <w:tcPr>
            <w:tcW w:w="2250" w:type="dxa"/>
            <w:tcBorders>
              <w:right w:val="double" w:sz="4" w:space="0" w:color="auto"/>
            </w:tcBorders>
          </w:tcPr>
          <w:p w:rsidR="001A4F8F" w:rsidRPr="00F9087F" w:rsidRDefault="00903F13" w:rsidP="006418F5">
            <w:pPr>
              <w:pStyle w:val="TableCells"/>
            </w:pPr>
            <w:hyperlink w:anchor="_D2HTopic_126" w:history="1">
              <w:r w:rsidR="001A4F8F" w:rsidRPr="00A8592C">
                <w:rPr>
                  <w:rStyle w:val="Hyperlink"/>
                </w:rPr>
                <w:t xml:space="preserve">Customer Invoice </w:t>
              </w:r>
              <w:proofErr w:type="spellStart"/>
              <w:r w:rsidR="001A4F8F" w:rsidRPr="00A8592C">
                <w:rPr>
                  <w:rStyle w:val="Hyperlink"/>
                </w:rPr>
                <w:t>Writeoffs</w:t>
              </w:r>
              <w:proofErr w:type="spellEnd"/>
              <w:r w:rsidR="001A4F8F" w:rsidRPr="00A8592C">
                <w:rPr>
                  <w:rStyle w:val="Hyperlink"/>
                </w:rPr>
                <w:t xml:space="preserve"> (INVW)</w:t>
              </w:r>
            </w:hyperlink>
            <w:r w:rsidR="001A4F8F">
              <w:t xml:space="preserve"> </w:t>
            </w:r>
          </w:p>
        </w:tc>
        <w:tc>
          <w:tcPr>
            <w:tcW w:w="5310" w:type="dxa"/>
          </w:tcPr>
          <w:p w:rsidR="001A4F8F" w:rsidRPr="007B621D" w:rsidRDefault="001A4F8F" w:rsidP="006418F5">
            <w:pPr>
              <w:pStyle w:val="TableCells"/>
              <w:rPr>
                <w:lang w:bidi="th-TH"/>
              </w:rPr>
            </w:pPr>
            <w:r>
              <w:rPr>
                <w:lang w:bidi="th-TH"/>
              </w:rPr>
              <w:t>Allows you to search for write-offs that have been processed.</w:t>
            </w:r>
          </w:p>
        </w:tc>
      </w:tr>
      <w:tr w:rsidR="001A4F8F" w:rsidTr="006418F5">
        <w:tc>
          <w:tcPr>
            <w:tcW w:w="2250" w:type="dxa"/>
            <w:tcBorders>
              <w:right w:val="double" w:sz="4" w:space="0" w:color="auto"/>
            </w:tcBorders>
          </w:tcPr>
          <w:p w:rsidR="001A4F8F" w:rsidRPr="00F9087F" w:rsidRDefault="00903F13" w:rsidP="006418F5">
            <w:pPr>
              <w:pStyle w:val="TableCells"/>
            </w:pPr>
            <w:hyperlink w:anchor="_D2HTopic_127" w:history="1">
              <w:r w:rsidR="001A4F8F" w:rsidRPr="00A8592C">
                <w:rPr>
                  <w:rStyle w:val="Hyperlink"/>
                </w:rPr>
                <w:t>Payment Applications (APP)</w:t>
              </w:r>
            </w:hyperlink>
            <w:r w:rsidR="001A4F8F">
              <w:t xml:space="preserve"> </w:t>
            </w:r>
          </w:p>
        </w:tc>
        <w:tc>
          <w:tcPr>
            <w:tcW w:w="5310" w:type="dxa"/>
          </w:tcPr>
          <w:p w:rsidR="001A4F8F" w:rsidRPr="007B621D" w:rsidRDefault="001A4F8F" w:rsidP="006418F5">
            <w:pPr>
              <w:pStyle w:val="TableCells"/>
              <w:rPr>
                <w:lang w:bidi="th-TH"/>
              </w:rPr>
            </w:pPr>
            <w:r>
              <w:rPr>
                <w:lang w:bidi="th-TH"/>
              </w:rPr>
              <w:t>Allows you to search for payment application documents that have been processed.</w:t>
            </w:r>
          </w:p>
        </w:tc>
      </w:tr>
    </w:tbl>
    <w:p w:rsidR="001A4F8F" w:rsidRDefault="001A4F8F" w:rsidP="006418F5">
      <w:pPr>
        <w:pStyle w:val="Heading3"/>
      </w:pPr>
      <w:bookmarkStart w:id="143" w:name="_Toc531181802"/>
      <w:bookmarkStart w:id="144" w:name="_D2HTopic_122"/>
      <w:r w:rsidRPr="00906999">
        <w:lastRenderedPageBreak/>
        <w:t>C</w:t>
      </w:r>
      <w:r>
        <w:t>ash Controls Document Search</w:t>
      </w:r>
      <w:bookmarkEnd w:id="143"/>
      <w:r w:rsidR="00903F13">
        <w:fldChar w:fldCharType="begin"/>
      </w:r>
      <w:r>
        <w:instrText xml:space="preserve"> XE "</w:instrText>
      </w:r>
      <w:r w:rsidRPr="00906999">
        <w:instrText>C</w:instrText>
      </w:r>
      <w:r>
        <w:instrText xml:space="preserve">ash Controls: custom document search)" </w:instrText>
      </w:r>
      <w:r w:rsidR="00903F13">
        <w:fldChar w:fldCharType="end"/>
      </w:r>
      <w:r w:rsidR="00903F13">
        <w:fldChar w:fldCharType="begin"/>
      </w:r>
      <w:r>
        <w:instrText xml:space="preserve"> XE "custom document searches:</w:instrText>
      </w:r>
      <w:r w:rsidRPr="00906999">
        <w:instrText xml:space="preserve"> </w:instrText>
      </w:r>
      <w:r>
        <w:instrText xml:space="preserve">Cash Controls)" </w:instrText>
      </w:r>
      <w:r w:rsidR="00903F13">
        <w:fldChar w:fldCharType="end"/>
      </w:r>
      <w:r w:rsidR="00903F13" w:rsidRPr="00000100">
        <w:fldChar w:fldCharType="begin"/>
      </w:r>
      <w:r w:rsidRPr="00000100">
        <w:instrText xml:space="preserve"> TC "</w:instrText>
      </w:r>
      <w:r w:rsidRPr="00906999">
        <w:instrText>C</w:instrText>
      </w:r>
      <w:r>
        <w:instrText xml:space="preserve">ash Controls </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144"/>
    </w:p>
    <w:p w:rsidR="001A4F8F" w:rsidRPr="00B03CA4" w:rsidRDefault="001A4F8F" w:rsidP="006418F5">
      <w:pPr>
        <w:pStyle w:val="BodyText"/>
      </w:pPr>
    </w:p>
    <w:p w:rsidR="001A4F8F" w:rsidRDefault="001A4F8F" w:rsidP="006418F5">
      <w:pPr>
        <w:pStyle w:val="BodyText"/>
      </w:pPr>
      <w:r>
        <w:rPr>
          <w:lang w:bidi="th-TH"/>
        </w:rPr>
        <w:t xml:space="preserve">To search for Cash Control documents, enter </w:t>
      </w:r>
      <w:r w:rsidRPr="00ED4460">
        <w:rPr>
          <w:rStyle w:val="Strong"/>
        </w:rPr>
        <w:t>CTRL</w:t>
      </w:r>
      <w:r>
        <w:rPr>
          <w:rStyle w:val="Strong"/>
        </w:rPr>
        <w:t xml:space="preserve"> </w:t>
      </w:r>
      <w:r>
        <w:rPr>
          <w:lang w:bidi="th-TH"/>
        </w:rPr>
        <w:t xml:space="preserve">in the Document Type to </w:t>
      </w:r>
      <w:r>
        <w:t>and then move the cursor to another field.</w:t>
      </w:r>
    </w:p>
    <w:p w:rsidR="001A4F8F" w:rsidRPr="00EC23F2" w:rsidRDefault="001A4F8F" w:rsidP="006418F5">
      <w:pPr>
        <w:pStyle w:val="TableHeading"/>
        <w:rPr>
          <w:lang w:bidi="th-TH"/>
        </w:rPr>
      </w:pPr>
      <w:r>
        <w:rPr>
          <w:lang w:bidi="th-TH"/>
        </w:rPr>
        <w:t>Cash Controls Document Lookup screen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701"/>
        <w:gridCol w:w="6659"/>
      </w:tblGrid>
      <w:tr w:rsidR="001A4F8F" w:rsidTr="006418F5">
        <w:tc>
          <w:tcPr>
            <w:tcW w:w="2173"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358"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Customer Name</w:t>
            </w:r>
          </w:p>
        </w:tc>
        <w:tc>
          <w:tcPr>
            <w:tcW w:w="5358" w:type="dxa"/>
            <w:tcBorders>
              <w:left w:val="double" w:sz="4" w:space="0" w:color="auto"/>
              <w:right w:val="nil"/>
            </w:tcBorders>
          </w:tcPr>
          <w:p w:rsidR="001A4F8F" w:rsidRDefault="001A4F8F" w:rsidP="006418F5">
            <w:pPr>
              <w:pStyle w:val="TableCells"/>
              <w:rPr>
                <w:lang w:bidi="th-TH"/>
              </w:rPr>
            </w:pPr>
            <w:r>
              <w:rPr>
                <w:lang w:bidi="th-TH"/>
              </w:rPr>
              <w:t>To search for cash control documents based on a particular customer name, enter the name.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Customer Number</w:t>
            </w:r>
          </w:p>
        </w:tc>
        <w:tc>
          <w:tcPr>
            <w:tcW w:w="5358" w:type="dxa"/>
            <w:tcBorders>
              <w:left w:val="double" w:sz="4" w:space="0" w:color="auto"/>
              <w:right w:val="nil"/>
            </w:tcBorders>
          </w:tcPr>
          <w:p w:rsidR="001A4F8F" w:rsidRDefault="001A4F8F" w:rsidP="006418F5">
            <w:pPr>
              <w:pStyle w:val="TableCells"/>
              <w:rPr>
                <w:lang w:bidi="th-TH"/>
              </w:rPr>
            </w:pPr>
            <w:r>
              <w:rPr>
                <w:lang w:bidi="th-TH"/>
              </w:rPr>
              <w:t>To search for cash control documents based on a particular customer number, enter the customer ID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Customer Payment Medium Identifier</w:t>
            </w:r>
          </w:p>
        </w:tc>
        <w:tc>
          <w:tcPr>
            <w:tcW w:w="5358" w:type="dxa"/>
            <w:tcBorders>
              <w:left w:val="double" w:sz="4" w:space="0" w:color="auto"/>
              <w:right w:val="nil"/>
            </w:tcBorders>
          </w:tcPr>
          <w:p w:rsidR="001A4F8F" w:rsidRDefault="001A4F8F" w:rsidP="006418F5">
            <w:pPr>
              <w:pStyle w:val="TableCells"/>
              <w:rPr>
                <w:lang w:bidi="th-TH"/>
              </w:rPr>
            </w:pPr>
            <w:r>
              <w:rPr>
                <w:lang w:bidi="th-TH"/>
              </w:rPr>
              <w:t>To search for cash control documents based on a particular payment medium, specify the medium.</w:t>
            </w:r>
          </w:p>
          <w:p w:rsidR="001A4F8F" w:rsidRDefault="001A4F8F" w:rsidP="006418F5">
            <w:pPr>
              <w:pStyle w:val="Noteintable"/>
              <w:rPr>
                <w:lang w:bidi="th-TH"/>
              </w:rPr>
            </w:pPr>
            <w:r>
              <w:drawing>
                <wp:inline distT="0" distB="0" distL="0" distR="0">
                  <wp:extent cx="142875" cy="142875"/>
                  <wp:effectExtent l="19050" t="0" r="9525" b="0"/>
                  <wp:docPr id="745" name="Picture 744" descr="penc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small.gif"/>
                          <pic:cNvPicPr/>
                        </pic:nvPicPr>
                        <pic:blipFill>
                          <a:blip r:embed="rId34" cstate="print"/>
                          <a:stretch>
                            <a:fillRect/>
                          </a:stretch>
                        </pic:blipFill>
                        <pic:spPr>
                          <a:xfrm>
                            <a:off x="0" y="0"/>
                            <a:ext cx="142875" cy="142875"/>
                          </a:xfrm>
                          <a:prstGeom prst="rect">
                            <a:avLst/>
                          </a:prstGeom>
                        </pic:spPr>
                      </pic:pic>
                    </a:graphicData>
                  </a:graphic>
                </wp:inline>
              </w:drawing>
            </w:r>
            <w:r>
              <w:rPr>
                <w:lang w:bidi="th-TH"/>
              </w:rPr>
              <w:tab/>
              <w:t>Payment medium codes identify different means of payment. For example, payment may occur via Cash Receipt document, through the Wire Claim process, from a lockbox, via credit card, etc.</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Ledger Document Type</w:t>
            </w:r>
          </w:p>
        </w:tc>
        <w:tc>
          <w:tcPr>
            <w:tcW w:w="5358" w:type="dxa"/>
            <w:tcBorders>
              <w:left w:val="double" w:sz="4" w:space="0" w:color="auto"/>
              <w:right w:val="nil"/>
            </w:tcBorders>
          </w:tcPr>
          <w:p w:rsidR="001A4F8F" w:rsidRDefault="001A4F8F" w:rsidP="006418F5">
            <w:pPr>
              <w:pStyle w:val="TableCells"/>
              <w:rPr>
                <w:lang w:bidi="th-TH"/>
              </w:rPr>
            </w:pPr>
            <w:r>
              <w:rPr>
                <w:lang w:bidi="th-TH"/>
              </w:rPr>
              <w:t>To search for cash control documents associated with a particular ledger document type, enter the appropriate type code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Lockbox Number</w:t>
            </w:r>
          </w:p>
        </w:tc>
        <w:tc>
          <w:tcPr>
            <w:tcW w:w="5358" w:type="dxa"/>
            <w:tcBorders>
              <w:left w:val="double" w:sz="4" w:space="0" w:color="auto"/>
              <w:right w:val="nil"/>
            </w:tcBorders>
          </w:tcPr>
          <w:p w:rsidR="001A4F8F" w:rsidRDefault="001A4F8F" w:rsidP="006418F5">
            <w:pPr>
              <w:pStyle w:val="TableCells"/>
              <w:rPr>
                <w:lang w:bidi="th-TH"/>
              </w:rPr>
            </w:pPr>
            <w:r>
              <w:rPr>
                <w:lang w:bidi="th-TH"/>
              </w:rPr>
              <w:t>To search for cash control documents based on the lockbox number for the processing organization, enter the number of the appropriate lockbox.</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Payment Medium Code</w:t>
            </w:r>
          </w:p>
        </w:tc>
        <w:tc>
          <w:tcPr>
            <w:tcW w:w="5358" w:type="dxa"/>
            <w:tcBorders>
              <w:left w:val="double" w:sz="4" w:space="0" w:color="auto"/>
              <w:right w:val="nil"/>
            </w:tcBorders>
          </w:tcPr>
          <w:p w:rsidR="001A4F8F" w:rsidRDefault="001A4F8F" w:rsidP="006418F5">
            <w:pPr>
              <w:pStyle w:val="TableCells"/>
              <w:rPr>
                <w:lang w:bidi="th-TH"/>
              </w:rPr>
            </w:pPr>
            <w:r>
              <w:rPr>
                <w:lang w:bidi="th-TH"/>
              </w:rPr>
              <w:t>To search for cash control documents based on a particular payment medium code, select the appropriate code from the list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bottom w:val="single" w:sz="4" w:space="0" w:color="000000"/>
              <w:right w:val="double" w:sz="4" w:space="0" w:color="auto"/>
            </w:tcBorders>
          </w:tcPr>
          <w:p w:rsidR="001A4F8F" w:rsidRDefault="001A4F8F" w:rsidP="006418F5">
            <w:pPr>
              <w:pStyle w:val="TableCells"/>
              <w:rPr>
                <w:lang w:bidi="th-TH"/>
              </w:rPr>
            </w:pPr>
            <w:r>
              <w:rPr>
                <w:lang w:bidi="th-TH"/>
              </w:rPr>
              <w:t>Processing Chart Code</w:t>
            </w:r>
          </w:p>
        </w:tc>
        <w:tc>
          <w:tcPr>
            <w:tcW w:w="5358" w:type="dxa"/>
            <w:tcBorders>
              <w:left w:val="double" w:sz="4" w:space="0" w:color="auto"/>
              <w:bottom w:val="single" w:sz="4" w:space="0" w:color="000000"/>
              <w:right w:val="nil"/>
            </w:tcBorders>
          </w:tcPr>
          <w:p w:rsidR="001A4F8F" w:rsidRPr="00F74F67" w:rsidRDefault="001A4F8F" w:rsidP="006418F5">
            <w:pPr>
              <w:pStyle w:val="TableCells"/>
              <w:rPr>
                <w:lang w:bidi="th-TH"/>
              </w:rPr>
            </w:pPr>
            <w:r>
              <w:rPr>
                <w:lang w:bidi="th-TH"/>
              </w:rPr>
              <w:t xml:space="preserve">To search for case control documents based on the processing organization associated with them, use this field </w:t>
            </w:r>
            <w:r w:rsidRPr="00AF22F7">
              <w:rPr>
                <w:rStyle w:val="Emphasisintable"/>
              </w:rPr>
              <w:t>and</w:t>
            </w:r>
            <w:r>
              <w:rPr>
                <w:lang w:bidi="th-TH"/>
              </w:rPr>
              <w:t xml:space="preserve"> the </w:t>
            </w:r>
            <w:r w:rsidRPr="0062420A">
              <w:rPr>
                <w:rStyle w:val="Strong"/>
              </w:rPr>
              <w:t>Processing Organization Code</w:t>
            </w:r>
            <w:r>
              <w:rPr>
                <w:lang w:bidi="th-TH"/>
              </w:rPr>
              <w:t xml:space="preserve"> field. Select the appropriate chart code from the list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bottom w:val="nil"/>
              <w:right w:val="double" w:sz="4" w:space="0" w:color="auto"/>
            </w:tcBorders>
          </w:tcPr>
          <w:p w:rsidR="001A4F8F" w:rsidRDefault="001A4F8F" w:rsidP="006418F5">
            <w:pPr>
              <w:pStyle w:val="TableCells"/>
              <w:rPr>
                <w:lang w:bidi="th-TH"/>
              </w:rPr>
            </w:pPr>
            <w:r>
              <w:rPr>
                <w:lang w:bidi="th-TH"/>
              </w:rPr>
              <w:t>Processing Organization Code</w:t>
            </w:r>
          </w:p>
        </w:tc>
        <w:tc>
          <w:tcPr>
            <w:tcW w:w="5358" w:type="dxa"/>
            <w:tcBorders>
              <w:left w:val="double" w:sz="4" w:space="0" w:color="auto"/>
              <w:bottom w:val="nil"/>
              <w:right w:val="nil"/>
            </w:tcBorders>
          </w:tcPr>
          <w:p w:rsidR="001A4F8F" w:rsidRPr="00F74F67" w:rsidRDefault="001A4F8F" w:rsidP="006418F5">
            <w:pPr>
              <w:pStyle w:val="TableCells"/>
              <w:rPr>
                <w:lang w:bidi="th-TH"/>
              </w:rPr>
            </w:pPr>
            <w:r>
              <w:rPr>
                <w:lang w:bidi="th-TH"/>
              </w:rPr>
              <w:t xml:space="preserve">To search for cash control documents based on the processing organization associated with them, use this field </w:t>
            </w:r>
            <w:r w:rsidRPr="00AF22F7">
              <w:rPr>
                <w:rStyle w:val="Emphasisintable"/>
              </w:rPr>
              <w:t>and</w:t>
            </w:r>
            <w:r>
              <w:rPr>
                <w:lang w:bidi="th-TH"/>
              </w:rPr>
              <w:t xml:space="preserve"> the </w:t>
            </w:r>
            <w:r w:rsidRPr="0062420A">
              <w:rPr>
                <w:rStyle w:val="Strong"/>
              </w:rPr>
              <w:t xml:space="preserve">Processing </w:t>
            </w:r>
            <w:r>
              <w:rPr>
                <w:rStyle w:val="Strong"/>
              </w:rPr>
              <w:t>Chart</w:t>
            </w:r>
            <w:r w:rsidRPr="0062420A">
              <w:rPr>
                <w:rStyle w:val="Strong"/>
              </w:rPr>
              <w:t xml:space="preserve"> Code</w:t>
            </w:r>
            <w:r>
              <w:rPr>
                <w:lang w:bidi="th-TH"/>
              </w:rPr>
              <w:t xml:space="preserve"> field. Enter the appropriate organization code or use the lookup to find it</w:t>
            </w:r>
          </w:p>
        </w:tc>
      </w:tr>
    </w:tbl>
    <w:p w:rsidR="001A4F8F" w:rsidRDefault="001A4F8F" w:rsidP="006418F5">
      <w:pPr>
        <w:pStyle w:val="Note"/>
        <w:rPr>
          <w:lang w:bidi="th-TH"/>
        </w:rPr>
      </w:pPr>
      <w:r>
        <w:drawing>
          <wp:inline distT="0" distB="0" distL="0" distR="0">
            <wp:extent cx="190500" cy="190500"/>
            <wp:effectExtent l="19050" t="0" r="0" b="0"/>
            <wp:docPr id="27" name="Picture 1487"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rPr>
          <w:lang w:bidi="th-TH"/>
        </w:rPr>
        <w:tab/>
        <w:t xml:space="preserve">In many fields you may use special characters to search on a partial entry. For information about using special characters to search, see Data Entry Tips in the </w:t>
      </w:r>
      <w:r w:rsidRPr="005466E6">
        <w:rPr>
          <w:rStyle w:val="Emphasis"/>
        </w:rPr>
        <w:t>Overview and Introduction to the User Interface</w:t>
      </w:r>
      <w:r>
        <w:rPr>
          <w:lang w:bidi="th-TH"/>
        </w:rPr>
        <w:t>.</w:t>
      </w:r>
    </w:p>
    <w:p w:rsidR="001A4F8F" w:rsidRDefault="001A4F8F" w:rsidP="006418F5">
      <w:pPr>
        <w:pStyle w:val="Note"/>
      </w:pPr>
      <w:r>
        <w:drawing>
          <wp:inline distT="0" distB="0" distL="0" distR="0">
            <wp:extent cx="190500" cy="190500"/>
            <wp:effectExtent l="19050" t="0" r="0" b="0"/>
            <wp:docPr id="748" name="Picture 3"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tab/>
        <w:t>For information about using features and options that are common to all types of custom document searches and working with the search results, see</w:t>
      </w:r>
      <w:r w:rsidRPr="00ED4460">
        <w:t xml:space="preserve"> </w:t>
      </w:r>
      <w:r>
        <w:t xml:space="preserve">Using Document Search to Find a Document and Performing Custom Document Searches in the </w:t>
      </w:r>
      <w:r w:rsidRPr="005466E6">
        <w:rPr>
          <w:rStyle w:val="Emphasis"/>
        </w:rPr>
        <w:t>Overview and Introduction to the User Interface</w:t>
      </w:r>
      <w:r>
        <w:t>.</w:t>
      </w:r>
    </w:p>
    <w:p w:rsidR="001A4F8F" w:rsidRDefault="001A4F8F" w:rsidP="006418F5">
      <w:pPr>
        <w:pStyle w:val="Note"/>
        <w:rPr>
          <w:lang w:bidi="th-TH"/>
        </w:rPr>
      </w:pPr>
      <w:r>
        <w:drawing>
          <wp:inline distT="0" distB="0" distL="0" distR="0">
            <wp:extent cx="190500" cy="190500"/>
            <wp:effectExtent l="19050" t="0" r="0" b="0"/>
            <wp:docPr id="749" name="Picture 1487"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rPr>
          <w:lang w:bidi="th-TH"/>
        </w:rPr>
        <w:tab/>
        <w:t xml:space="preserve">For information about the fields on a Cash Control document, see </w:t>
      </w:r>
      <w:r>
        <w:t xml:space="preserve">Cash Control </w:t>
      </w:r>
      <w:r w:rsidRPr="00A9357A">
        <w:t>Document Layout</w:t>
      </w:r>
      <w:r>
        <w:rPr>
          <w:lang w:bidi="th-TH"/>
        </w:rPr>
        <w:t xml:space="preserve"> .</w:t>
      </w:r>
    </w:p>
    <w:p w:rsidR="001A4F8F" w:rsidRDefault="001A4F8F" w:rsidP="006418F5">
      <w:pPr>
        <w:pStyle w:val="Heading3"/>
      </w:pPr>
      <w:bookmarkStart w:id="145" w:name="_Toc531181803"/>
      <w:bookmarkStart w:id="146" w:name="_D2HTopic_123"/>
      <w:r>
        <w:lastRenderedPageBreak/>
        <w:t>Contracts &amp; Grants Invoices Document Search</w:t>
      </w:r>
      <w:bookmarkEnd w:id="145"/>
      <w:r w:rsidR="00903F13">
        <w:fldChar w:fldCharType="begin"/>
      </w:r>
      <w:r>
        <w:instrText xml:space="preserve"> XE "Contracts and Grants Invoices: custom document search)" </w:instrText>
      </w:r>
      <w:r w:rsidR="00903F13">
        <w:fldChar w:fldCharType="end"/>
      </w:r>
      <w:r w:rsidR="00903F13" w:rsidRPr="00000100">
        <w:fldChar w:fldCharType="begin"/>
      </w:r>
      <w:r w:rsidRPr="00000100">
        <w:instrText xml:space="preserve"> TC "</w:instrText>
      </w:r>
      <w:r w:rsidRPr="00906999">
        <w:instrText>C</w:instrText>
      </w:r>
      <w:r>
        <w:instrText xml:space="preserve">ontracts and Grants Invoices </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146"/>
    </w:p>
    <w:p w:rsidR="001A4F8F" w:rsidRPr="006314A9" w:rsidRDefault="001A4F8F" w:rsidP="006418F5">
      <w:pPr>
        <w:pStyle w:val="BodyText"/>
      </w:pPr>
    </w:p>
    <w:p w:rsidR="001A4F8F" w:rsidRDefault="001A4F8F" w:rsidP="006418F5">
      <w:pPr>
        <w:pStyle w:val="BodyText"/>
      </w:pPr>
      <w:r>
        <w:rPr>
          <w:lang w:bidi="th-TH"/>
        </w:rPr>
        <w:t xml:space="preserve">To search for Contracts &amp; Grants Invoice documents, change Document Type to </w:t>
      </w:r>
      <w:r w:rsidRPr="00ED4460">
        <w:rPr>
          <w:rStyle w:val="Strong"/>
        </w:rPr>
        <w:t>C</w:t>
      </w:r>
      <w:r>
        <w:rPr>
          <w:rStyle w:val="Strong"/>
        </w:rPr>
        <w:t>INV</w:t>
      </w:r>
      <w:r>
        <w:t xml:space="preserve"> and then move the cursor to another field.</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1359" name="Picture 1359"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search is available when Contracts &amp; Grants Billing is turned on</w:t>
      </w:r>
      <w:r w:rsidRPr="003A4300">
        <w:t>.</w:t>
      </w:r>
    </w:p>
    <w:p w:rsidR="001A4F8F" w:rsidRPr="00ED4460" w:rsidRDefault="001A4F8F" w:rsidP="006418F5">
      <w:pPr>
        <w:pStyle w:val="BodyText"/>
      </w:pPr>
    </w:p>
    <w:p w:rsidR="001A4F8F" w:rsidRPr="00EC23F2" w:rsidRDefault="001A4F8F" w:rsidP="006418F5">
      <w:pPr>
        <w:pStyle w:val="TableHeading"/>
        <w:rPr>
          <w:lang w:bidi="th-TH"/>
        </w:rPr>
      </w:pPr>
      <w:r>
        <w:rPr>
          <w:lang w:bidi="th-TH"/>
        </w:rPr>
        <w:t>Contracts &amp; Grants Invoices Document Lookup screen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701"/>
        <w:gridCol w:w="6659"/>
      </w:tblGrid>
      <w:tr w:rsidR="001A4F8F" w:rsidTr="006418F5">
        <w:tc>
          <w:tcPr>
            <w:tcW w:w="2173"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358"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Billing Chart Code</w:t>
            </w:r>
          </w:p>
        </w:tc>
        <w:tc>
          <w:tcPr>
            <w:tcW w:w="5358" w:type="dxa"/>
            <w:tcBorders>
              <w:left w:val="double" w:sz="4" w:space="0" w:color="auto"/>
              <w:right w:val="nil"/>
            </w:tcBorders>
          </w:tcPr>
          <w:p w:rsidR="001A4F8F" w:rsidRDefault="001A4F8F" w:rsidP="006418F5">
            <w:pPr>
              <w:pStyle w:val="TableCells"/>
              <w:rPr>
                <w:lang w:bidi="th-TH"/>
              </w:rPr>
            </w:pPr>
            <w:r>
              <w:rPr>
                <w:lang w:bidi="th-TH"/>
              </w:rPr>
              <w:t xml:space="preserve">To search for Contracts &amp; Grants invoices based on the billing organization associated with them, use this field </w:t>
            </w:r>
            <w:r w:rsidRPr="00AF22F7">
              <w:rPr>
                <w:rStyle w:val="Emphasisintable"/>
              </w:rPr>
              <w:t>and</w:t>
            </w:r>
            <w:r>
              <w:rPr>
                <w:lang w:bidi="th-TH"/>
              </w:rPr>
              <w:t xml:space="preserve"> the </w:t>
            </w:r>
            <w:r>
              <w:rPr>
                <w:rStyle w:val="Strong"/>
              </w:rPr>
              <w:t>Billing</w:t>
            </w:r>
            <w:r w:rsidRPr="0062420A">
              <w:rPr>
                <w:rStyle w:val="Strong"/>
              </w:rPr>
              <w:t xml:space="preserve"> Organization Code</w:t>
            </w:r>
            <w:r>
              <w:rPr>
                <w:lang w:bidi="th-TH"/>
              </w:rPr>
              <w:t xml:space="preserve"> field. Select the appropriate chart code from the list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Billing Organization Code</w:t>
            </w:r>
          </w:p>
        </w:tc>
        <w:tc>
          <w:tcPr>
            <w:tcW w:w="5358" w:type="dxa"/>
            <w:tcBorders>
              <w:left w:val="double" w:sz="4" w:space="0" w:color="auto"/>
              <w:right w:val="nil"/>
            </w:tcBorders>
          </w:tcPr>
          <w:p w:rsidR="001A4F8F" w:rsidRDefault="001A4F8F" w:rsidP="006418F5">
            <w:pPr>
              <w:pStyle w:val="TableCells"/>
              <w:rPr>
                <w:lang w:bidi="th-TH"/>
              </w:rPr>
            </w:pPr>
            <w:r>
              <w:rPr>
                <w:lang w:bidi="th-TH"/>
              </w:rPr>
              <w:t xml:space="preserve">To search for Contracts &amp; Grants invoices based on the billing organization associated with them, use this field </w:t>
            </w:r>
            <w:r w:rsidRPr="00AF22F7">
              <w:rPr>
                <w:rStyle w:val="Emphasisintable"/>
              </w:rPr>
              <w:t>and</w:t>
            </w:r>
            <w:r>
              <w:rPr>
                <w:lang w:bidi="th-TH"/>
              </w:rPr>
              <w:t xml:space="preserve"> the </w:t>
            </w:r>
            <w:r w:rsidRPr="0097790F">
              <w:rPr>
                <w:rStyle w:val="Strong"/>
              </w:rPr>
              <w:t>B</w:t>
            </w:r>
            <w:r>
              <w:rPr>
                <w:rStyle w:val="Strong"/>
              </w:rPr>
              <w:t>illing Chart</w:t>
            </w:r>
            <w:r w:rsidRPr="0062420A">
              <w:rPr>
                <w:rStyle w:val="Strong"/>
              </w:rPr>
              <w:t xml:space="preserve"> Code</w:t>
            </w:r>
            <w:r>
              <w:rPr>
                <w:lang w:bidi="th-TH"/>
              </w:rPr>
              <w:t xml:space="preserve"> field. Enter the appropriate organization code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Customer Name</w:t>
            </w:r>
          </w:p>
        </w:tc>
        <w:tc>
          <w:tcPr>
            <w:tcW w:w="5358" w:type="dxa"/>
            <w:tcBorders>
              <w:left w:val="double" w:sz="4" w:space="0" w:color="auto"/>
              <w:right w:val="nil"/>
            </w:tcBorders>
          </w:tcPr>
          <w:p w:rsidR="001A4F8F" w:rsidRDefault="001A4F8F" w:rsidP="006418F5">
            <w:pPr>
              <w:pStyle w:val="TableCells"/>
              <w:rPr>
                <w:lang w:bidi="th-TH"/>
              </w:rPr>
            </w:pPr>
            <w:r>
              <w:rPr>
                <w:lang w:bidi="th-TH"/>
              </w:rPr>
              <w:t xml:space="preserve">To search for Contracts &amp; Grants invoices based on a particular customer name, enter the name. </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Customer Number</w:t>
            </w:r>
          </w:p>
        </w:tc>
        <w:tc>
          <w:tcPr>
            <w:tcW w:w="5358" w:type="dxa"/>
            <w:tcBorders>
              <w:left w:val="double" w:sz="4" w:space="0" w:color="auto"/>
              <w:right w:val="nil"/>
            </w:tcBorders>
          </w:tcPr>
          <w:p w:rsidR="001A4F8F" w:rsidRDefault="001A4F8F" w:rsidP="006418F5">
            <w:pPr>
              <w:pStyle w:val="TableCells"/>
              <w:rPr>
                <w:lang w:bidi="th-TH"/>
              </w:rPr>
            </w:pPr>
            <w:r>
              <w:rPr>
                <w:lang w:bidi="th-TH"/>
              </w:rPr>
              <w:t>To search for Contracts &amp; Grants invoices based on a particular customer number, enter the customer ID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Processing Chart Code</w:t>
            </w:r>
          </w:p>
        </w:tc>
        <w:tc>
          <w:tcPr>
            <w:tcW w:w="5358" w:type="dxa"/>
            <w:tcBorders>
              <w:left w:val="double" w:sz="4" w:space="0" w:color="auto"/>
              <w:right w:val="nil"/>
            </w:tcBorders>
          </w:tcPr>
          <w:p w:rsidR="001A4F8F" w:rsidRDefault="001A4F8F" w:rsidP="006418F5">
            <w:pPr>
              <w:pStyle w:val="TableCells"/>
              <w:rPr>
                <w:lang w:bidi="th-TH"/>
              </w:rPr>
            </w:pPr>
            <w:r>
              <w:rPr>
                <w:lang w:bidi="th-TH"/>
              </w:rPr>
              <w:t xml:space="preserve">To search for Contracts &amp; Grants invoices based on the processing organization associated with them, use this field </w:t>
            </w:r>
            <w:r w:rsidRPr="00AF22F7">
              <w:rPr>
                <w:rStyle w:val="Emphasisintable"/>
              </w:rPr>
              <w:t>and</w:t>
            </w:r>
            <w:r>
              <w:rPr>
                <w:lang w:bidi="th-TH"/>
              </w:rPr>
              <w:t xml:space="preserve"> the </w:t>
            </w:r>
            <w:r w:rsidRPr="0062420A">
              <w:rPr>
                <w:rStyle w:val="Strong"/>
              </w:rPr>
              <w:t>Processing Organization Code</w:t>
            </w:r>
            <w:r>
              <w:rPr>
                <w:lang w:bidi="th-TH"/>
              </w:rPr>
              <w:t xml:space="preserve"> field. Select the appropriate chart code from the list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bottom w:val="single" w:sz="4" w:space="0" w:color="000000"/>
              <w:right w:val="double" w:sz="4" w:space="0" w:color="auto"/>
            </w:tcBorders>
          </w:tcPr>
          <w:p w:rsidR="001A4F8F" w:rsidRDefault="001A4F8F" w:rsidP="006418F5">
            <w:pPr>
              <w:pStyle w:val="TableCells"/>
              <w:rPr>
                <w:lang w:bidi="th-TH"/>
              </w:rPr>
            </w:pPr>
            <w:r>
              <w:rPr>
                <w:lang w:bidi="th-TH"/>
              </w:rPr>
              <w:t>Processing Organization Code</w:t>
            </w:r>
          </w:p>
        </w:tc>
        <w:tc>
          <w:tcPr>
            <w:tcW w:w="5358" w:type="dxa"/>
            <w:tcBorders>
              <w:left w:val="double" w:sz="4" w:space="0" w:color="auto"/>
              <w:bottom w:val="single" w:sz="4" w:space="0" w:color="000000"/>
              <w:right w:val="nil"/>
            </w:tcBorders>
          </w:tcPr>
          <w:p w:rsidR="001A4F8F" w:rsidRDefault="001A4F8F" w:rsidP="006418F5">
            <w:pPr>
              <w:pStyle w:val="TableCells"/>
              <w:rPr>
                <w:lang w:bidi="th-TH"/>
              </w:rPr>
            </w:pPr>
            <w:r>
              <w:rPr>
                <w:lang w:bidi="th-TH"/>
              </w:rPr>
              <w:t xml:space="preserve">To search for Contracts &amp; Grants invoices based on the processing organization associated with them, use this field </w:t>
            </w:r>
            <w:r w:rsidRPr="00AF22F7">
              <w:rPr>
                <w:rStyle w:val="Emphasisintable"/>
              </w:rPr>
              <w:t>and</w:t>
            </w:r>
            <w:r>
              <w:rPr>
                <w:lang w:bidi="th-TH"/>
              </w:rPr>
              <w:t xml:space="preserve"> the </w:t>
            </w:r>
            <w:r w:rsidRPr="0062420A">
              <w:rPr>
                <w:rStyle w:val="Strong"/>
              </w:rPr>
              <w:t xml:space="preserve">Processing </w:t>
            </w:r>
            <w:r>
              <w:rPr>
                <w:rStyle w:val="Strong"/>
              </w:rPr>
              <w:t>Chart</w:t>
            </w:r>
            <w:r w:rsidRPr="0062420A">
              <w:rPr>
                <w:rStyle w:val="Strong"/>
              </w:rPr>
              <w:t xml:space="preserve"> Code</w:t>
            </w:r>
            <w:r>
              <w:rPr>
                <w:lang w:bidi="th-TH"/>
              </w:rPr>
              <w:t xml:space="preserve"> field. Enter the appropriate organization code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bottom w:val="nil"/>
              <w:right w:val="double" w:sz="4" w:space="0" w:color="auto"/>
            </w:tcBorders>
          </w:tcPr>
          <w:p w:rsidR="001A4F8F" w:rsidRDefault="001A4F8F" w:rsidP="006418F5">
            <w:pPr>
              <w:pStyle w:val="TableCells"/>
              <w:rPr>
                <w:lang w:bidi="th-TH"/>
              </w:rPr>
            </w:pPr>
            <w:r>
              <w:rPr>
                <w:lang w:bidi="th-TH"/>
              </w:rPr>
              <w:t>Proposal Number</w:t>
            </w:r>
          </w:p>
        </w:tc>
        <w:tc>
          <w:tcPr>
            <w:tcW w:w="5358" w:type="dxa"/>
            <w:tcBorders>
              <w:left w:val="double" w:sz="4" w:space="0" w:color="auto"/>
              <w:bottom w:val="nil"/>
              <w:right w:val="nil"/>
            </w:tcBorders>
          </w:tcPr>
          <w:p w:rsidR="001A4F8F" w:rsidRDefault="001A4F8F" w:rsidP="006418F5">
            <w:pPr>
              <w:pStyle w:val="TableCells"/>
              <w:rPr>
                <w:lang w:bidi="th-TH"/>
              </w:rPr>
            </w:pPr>
            <w:r>
              <w:rPr>
                <w:lang w:bidi="th-TH"/>
              </w:rPr>
              <w:t>To search for Contracts &amp; Grants invoices for a particular proposal, enter the proposal number or use the lookup to find it.</w:t>
            </w:r>
          </w:p>
          <w:p w:rsidR="001A4F8F" w:rsidRDefault="001A4F8F" w:rsidP="006418F5">
            <w:pPr>
              <w:pStyle w:val="Noteintable"/>
              <w:rPr>
                <w:lang w:bidi="th-TH"/>
              </w:rPr>
            </w:pPr>
            <w:r>
              <w:drawing>
                <wp:inline distT="0" distB="0" distL="0" distR="0">
                  <wp:extent cx="143510" cy="143510"/>
                  <wp:effectExtent l="19050" t="0" r="8890" b="0"/>
                  <wp:docPr id="1630"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r>
            <w:r>
              <w:rPr>
                <w:lang w:bidi="th-TH"/>
              </w:rPr>
              <w:t>When Kuali Financials is not integrated with Kuali Research, the Proposal and Award will be the same number.</w:t>
            </w:r>
          </w:p>
        </w:tc>
      </w:tr>
    </w:tbl>
    <w:p w:rsidR="001A4F8F" w:rsidRDefault="001A4F8F" w:rsidP="006418F5">
      <w:pPr>
        <w:pStyle w:val="Note"/>
        <w:rPr>
          <w:lang w:bidi="th-TH"/>
        </w:rPr>
      </w:pPr>
      <w:r>
        <w:drawing>
          <wp:inline distT="0" distB="0" distL="0" distR="0">
            <wp:extent cx="190500" cy="190500"/>
            <wp:effectExtent l="19050" t="0" r="0" b="0"/>
            <wp:docPr id="98" name="Picture 1487"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rPr>
          <w:lang w:bidi="th-TH"/>
        </w:rPr>
        <w:tab/>
        <w:t xml:space="preserve">In many fields you may use special characters to search on a partial entry. For information about using special characters to search, see Data Entry Tips in the </w:t>
      </w:r>
      <w:r w:rsidRPr="005466E6">
        <w:rPr>
          <w:rStyle w:val="Emphasis"/>
        </w:rPr>
        <w:t>Overview and Introduction to the User Interface</w:t>
      </w:r>
      <w:r>
        <w:rPr>
          <w:lang w:bidi="th-TH"/>
        </w:rPr>
        <w:t>.</w:t>
      </w:r>
    </w:p>
    <w:p w:rsidR="001A4F8F" w:rsidRDefault="001A4F8F" w:rsidP="006418F5">
      <w:pPr>
        <w:pStyle w:val="Note"/>
      </w:pPr>
      <w:r>
        <w:drawing>
          <wp:inline distT="0" distB="0" distL="0" distR="0">
            <wp:extent cx="190500" cy="190500"/>
            <wp:effectExtent l="19050" t="0" r="0" b="0"/>
            <wp:docPr id="99" name="Picture 3"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tab/>
        <w:t xml:space="preserve">For information about using features and options that are common to all types of custom document searches and working with the search results, see Using Document Search to Find a Document and  Performing Custom Document Searches in the </w:t>
      </w:r>
      <w:r w:rsidRPr="005466E6">
        <w:rPr>
          <w:rStyle w:val="Emphasis"/>
        </w:rPr>
        <w:t>Overview and Introduction to the User Interface</w:t>
      </w:r>
      <w:r>
        <w:t>.</w:t>
      </w:r>
    </w:p>
    <w:p w:rsidR="001A4F8F" w:rsidRDefault="001A4F8F" w:rsidP="006418F5">
      <w:pPr>
        <w:pStyle w:val="Heading3"/>
      </w:pPr>
      <w:bookmarkStart w:id="147" w:name="_Toc531181804"/>
      <w:bookmarkStart w:id="148" w:name="_D2HTopic_124"/>
      <w:r w:rsidRPr="00906999">
        <w:lastRenderedPageBreak/>
        <w:t xml:space="preserve">Customer </w:t>
      </w:r>
      <w:r>
        <w:t>Credit Memos Document Search</w:t>
      </w:r>
      <w:bookmarkEnd w:id="147"/>
      <w:r w:rsidR="00903F13">
        <w:fldChar w:fldCharType="begin"/>
      </w:r>
      <w:r>
        <w:instrText xml:space="preserve"> XE "</w:instrText>
      </w:r>
      <w:r w:rsidRPr="00906999">
        <w:instrText xml:space="preserve">Customer </w:instrText>
      </w:r>
      <w:r>
        <w:instrText xml:space="preserve">Credit Memos: custom document search)" </w:instrText>
      </w:r>
      <w:r w:rsidR="00903F13">
        <w:fldChar w:fldCharType="end"/>
      </w:r>
      <w:r w:rsidR="00903F13">
        <w:fldChar w:fldCharType="begin"/>
      </w:r>
      <w:r>
        <w:instrText xml:space="preserve"> XE "custom document searches:</w:instrText>
      </w:r>
      <w:r w:rsidRPr="00906999">
        <w:instrText xml:space="preserve"> Customer </w:instrText>
      </w:r>
      <w:r>
        <w:instrText xml:space="preserve">Credit Memos)" </w:instrText>
      </w:r>
      <w:r w:rsidR="00903F13">
        <w:fldChar w:fldCharType="end"/>
      </w:r>
      <w:r w:rsidR="00903F13" w:rsidRPr="00000100">
        <w:fldChar w:fldCharType="begin"/>
      </w:r>
      <w:r w:rsidRPr="00000100">
        <w:instrText xml:space="preserve"> TC "</w:instrText>
      </w:r>
      <w:r w:rsidRPr="00906999">
        <w:instrText xml:space="preserve">Customer </w:instrText>
      </w:r>
      <w:r>
        <w:instrText xml:space="preserve">Credit Memos </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148"/>
    </w:p>
    <w:p w:rsidR="001A4F8F" w:rsidRPr="00ED4460" w:rsidRDefault="001A4F8F" w:rsidP="006418F5">
      <w:pPr>
        <w:pStyle w:val="BodyText"/>
      </w:pPr>
    </w:p>
    <w:p w:rsidR="001A4F8F" w:rsidRDefault="001A4F8F" w:rsidP="006418F5">
      <w:pPr>
        <w:pStyle w:val="BodyText"/>
      </w:pPr>
      <w:r>
        <w:rPr>
          <w:lang w:bidi="th-TH"/>
        </w:rPr>
        <w:t xml:space="preserve">To search for Customer Credit Memo documents, change Document Type to </w:t>
      </w:r>
      <w:r w:rsidRPr="00ED4460">
        <w:rPr>
          <w:rStyle w:val="Strong"/>
        </w:rPr>
        <w:t>C</w:t>
      </w:r>
      <w:r>
        <w:rPr>
          <w:rStyle w:val="Strong"/>
        </w:rPr>
        <w:t>RM</w:t>
      </w:r>
      <w:r>
        <w:t xml:space="preserve"> and then move the cursor to another field.</w:t>
      </w:r>
    </w:p>
    <w:p w:rsidR="001A4F8F" w:rsidRPr="00ED4460" w:rsidRDefault="001A4F8F" w:rsidP="006418F5">
      <w:pPr>
        <w:pStyle w:val="BodyText"/>
      </w:pPr>
    </w:p>
    <w:p w:rsidR="001A4F8F" w:rsidRPr="00EC23F2" w:rsidRDefault="001A4F8F" w:rsidP="006418F5">
      <w:pPr>
        <w:pStyle w:val="TableHeading"/>
        <w:rPr>
          <w:lang w:bidi="th-TH"/>
        </w:rPr>
      </w:pPr>
      <w:r>
        <w:rPr>
          <w:lang w:bidi="th-TH"/>
        </w:rPr>
        <w:t>Customer Credit Memos Document Lookup screen field definition</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701"/>
        <w:gridCol w:w="6659"/>
      </w:tblGrid>
      <w:tr w:rsidR="001A4F8F" w:rsidTr="006418F5">
        <w:tc>
          <w:tcPr>
            <w:tcW w:w="2173"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358"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Billing Chart Code</w:t>
            </w:r>
          </w:p>
        </w:tc>
        <w:tc>
          <w:tcPr>
            <w:tcW w:w="5358" w:type="dxa"/>
            <w:tcBorders>
              <w:left w:val="double" w:sz="4" w:space="0" w:color="auto"/>
              <w:right w:val="nil"/>
            </w:tcBorders>
          </w:tcPr>
          <w:p w:rsidR="001A4F8F" w:rsidRDefault="001A4F8F" w:rsidP="006418F5">
            <w:pPr>
              <w:pStyle w:val="TableCells"/>
              <w:rPr>
                <w:lang w:bidi="th-TH"/>
              </w:rPr>
            </w:pPr>
            <w:r>
              <w:rPr>
                <w:lang w:bidi="th-TH"/>
              </w:rPr>
              <w:t>To search for customer credit memos based on the billing organization associated with them, use this field</w:t>
            </w:r>
            <w:r w:rsidRPr="00AF22F7">
              <w:rPr>
                <w:rStyle w:val="Emphasisintable"/>
              </w:rPr>
              <w:t xml:space="preserve"> and </w:t>
            </w:r>
            <w:r>
              <w:rPr>
                <w:lang w:bidi="th-TH"/>
              </w:rPr>
              <w:t xml:space="preserve">the </w:t>
            </w:r>
            <w:r>
              <w:rPr>
                <w:rStyle w:val="Strong"/>
              </w:rPr>
              <w:t>Bill</w:t>
            </w:r>
            <w:r w:rsidRPr="0062420A">
              <w:rPr>
                <w:rStyle w:val="Strong"/>
              </w:rPr>
              <w:t>ing Organization Code</w:t>
            </w:r>
            <w:r>
              <w:rPr>
                <w:lang w:bidi="th-TH"/>
              </w:rPr>
              <w:t xml:space="preserve"> field. Select the appropriate chart code from the list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Billing Organization Code</w:t>
            </w:r>
          </w:p>
        </w:tc>
        <w:tc>
          <w:tcPr>
            <w:tcW w:w="5358" w:type="dxa"/>
            <w:tcBorders>
              <w:left w:val="double" w:sz="4" w:space="0" w:color="auto"/>
              <w:right w:val="nil"/>
            </w:tcBorders>
          </w:tcPr>
          <w:p w:rsidR="001A4F8F" w:rsidRDefault="001A4F8F" w:rsidP="006418F5">
            <w:pPr>
              <w:pStyle w:val="TableCells"/>
              <w:rPr>
                <w:lang w:bidi="th-TH"/>
              </w:rPr>
            </w:pPr>
            <w:r>
              <w:rPr>
                <w:lang w:bidi="th-TH"/>
              </w:rPr>
              <w:t xml:space="preserve">To search for customer credit memos based on the billing organization associated with them, use this field </w:t>
            </w:r>
            <w:r w:rsidRPr="00AF22F7">
              <w:rPr>
                <w:rStyle w:val="Emphasisintable"/>
              </w:rPr>
              <w:t>and</w:t>
            </w:r>
            <w:r>
              <w:rPr>
                <w:lang w:bidi="th-TH"/>
              </w:rPr>
              <w:t xml:space="preserve"> the </w:t>
            </w:r>
            <w:r w:rsidRPr="00AF22F7">
              <w:rPr>
                <w:rStyle w:val="Strong"/>
              </w:rPr>
              <w:t>B</w:t>
            </w:r>
            <w:r>
              <w:rPr>
                <w:rStyle w:val="Strong"/>
              </w:rPr>
              <w:t>ill</w:t>
            </w:r>
            <w:r w:rsidRPr="0062420A">
              <w:rPr>
                <w:rStyle w:val="Strong"/>
              </w:rPr>
              <w:t xml:space="preserve">ing </w:t>
            </w:r>
            <w:r>
              <w:rPr>
                <w:rStyle w:val="Strong"/>
              </w:rPr>
              <w:t>Chart</w:t>
            </w:r>
            <w:r w:rsidRPr="0062420A">
              <w:rPr>
                <w:rStyle w:val="Strong"/>
              </w:rPr>
              <w:t xml:space="preserve"> Code</w:t>
            </w:r>
            <w:r>
              <w:rPr>
                <w:lang w:bidi="th-TH"/>
              </w:rPr>
              <w:t xml:space="preserve"> field. Enter the appropriate organization code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Customer Name</w:t>
            </w:r>
          </w:p>
        </w:tc>
        <w:tc>
          <w:tcPr>
            <w:tcW w:w="5358" w:type="dxa"/>
            <w:tcBorders>
              <w:left w:val="double" w:sz="4" w:space="0" w:color="auto"/>
              <w:right w:val="nil"/>
            </w:tcBorders>
          </w:tcPr>
          <w:p w:rsidR="001A4F8F" w:rsidRDefault="001A4F8F" w:rsidP="006418F5">
            <w:pPr>
              <w:pStyle w:val="TableCells"/>
              <w:rPr>
                <w:lang w:bidi="th-TH"/>
              </w:rPr>
            </w:pPr>
            <w:r>
              <w:rPr>
                <w:lang w:bidi="th-TH"/>
              </w:rPr>
              <w:t xml:space="preserve">To search for customer credit memos based on a particular customer name, enter the name. </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Customer Number</w:t>
            </w:r>
          </w:p>
        </w:tc>
        <w:tc>
          <w:tcPr>
            <w:tcW w:w="5358" w:type="dxa"/>
            <w:tcBorders>
              <w:left w:val="double" w:sz="4" w:space="0" w:color="auto"/>
              <w:right w:val="nil"/>
            </w:tcBorders>
          </w:tcPr>
          <w:p w:rsidR="001A4F8F" w:rsidRDefault="001A4F8F" w:rsidP="006418F5">
            <w:pPr>
              <w:pStyle w:val="TableCells"/>
              <w:rPr>
                <w:lang w:bidi="th-TH"/>
              </w:rPr>
            </w:pPr>
            <w:r>
              <w:rPr>
                <w:lang w:bidi="th-TH"/>
              </w:rPr>
              <w:t>To search for customer credit memos based on a particular customer number, enter the customer ID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Invoice Item Code</w:t>
            </w:r>
          </w:p>
        </w:tc>
        <w:tc>
          <w:tcPr>
            <w:tcW w:w="5358" w:type="dxa"/>
            <w:tcBorders>
              <w:left w:val="double" w:sz="4" w:space="0" w:color="auto"/>
              <w:right w:val="nil"/>
            </w:tcBorders>
          </w:tcPr>
          <w:p w:rsidR="001A4F8F" w:rsidRDefault="001A4F8F" w:rsidP="006418F5">
            <w:pPr>
              <w:pStyle w:val="TableCells"/>
              <w:rPr>
                <w:lang w:bidi="th-TH"/>
              </w:rPr>
            </w:pPr>
            <w:r>
              <w:rPr>
                <w:lang w:bidi="th-TH"/>
              </w:rPr>
              <w:t>To search for customer credit memos specifying a particular item, enter the item code.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Invoice Reference Number</w:t>
            </w:r>
          </w:p>
        </w:tc>
        <w:tc>
          <w:tcPr>
            <w:tcW w:w="5358" w:type="dxa"/>
            <w:tcBorders>
              <w:left w:val="double" w:sz="4" w:space="0" w:color="auto"/>
              <w:right w:val="nil"/>
            </w:tcBorders>
          </w:tcPr>
          <w:p w:rsidR="001A4F8F" w:rsidRDefault="001A4F8F" w:rsidP="006418F5">
            <w:pPr>
              <w:pStyle w:val="TableCells"/>
              <w:rPr>
                <w:lang w:bidi="th-TH"/>
              </w:rPr>
            </w:pPr>
            <w:r>
              <w:rPr>
                <w:lang w:bidi="th-TH"/>
              </w:rPr>
              <w:t>To search for customer credit memos based on an associated invoice reference number, enter the reference number.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bottom w:val="single" w:sz="4" w:space="0" w:color="000000"/>
              <w:right w:val="double" w:sz="4" w:space="0" w:color="auto"/>
            </w:tcBorders>
          </w:tcPr>
          <w:p w:rsidR="001A4F8F" w:rsidRDefault="001A4F8F" w:rsidP="006418F5">
            <w:pPr>
              <w:pStyle w:val="TableCells"/>
              <w:rPr>
                <w:lang w:bidi="th-TH"/>
              </w:rPr>
            </w:pPr>
            <w:r>
              <w:rPr>
                <w:lang w:bidi="th-TH"/>
              </w:rPr>
              <w:t>Processing Chart Code</w:t>
            </w:r>
          </w:p>
        </w:tc>
        <w:tc>
          <w:tcPr>
            <w:tcW w:w="5358" w:type="dxa"/>
            <w:tcBorders>
              <w:left w:val="double" w:sz="4" w:space="0" w:color="auto"/>
              <w:bottom w:val="single" w:sz="4" w:space="0" w:color="000000"/>
              <w:right w:val="nil"/>
            </w:tcBorders>
          </w:tcPr>
          <w:p w:rsidR="001A4F8F" w:rsidRDefault="001A4F8F" w:rsidP="006418F5">
            <w:pPr>
              <w:pStyle w:val="TableCells"/>
              <w:rPr>
                <w:lang w:bidi="th-TH"/>
              </w:rPr>
            </w:pPr>
            <w:r>
              <w:rPr>
                <w:lang w:bidi="th-TH"/>
              </w:rPr>
              <w:t>To search for customer credit memos based on the processing organization associated with them, use this field</w:t>
            </w:r>
            <w:r w:rsidRPr="00AF22F7">
              <w:rPr>
                <w:rStyle w:val="Emphasisintable"/>
              </w:rPr>
              <w:t xml:space="preserve"> and </w:t>
            </w:r>
            <w:r>
              <w:rPr>
                <w:lang w:bidi="th-TH"/>
              </w:rPr>
              <w:t xml:space="preserve">the </w:t>
            </w:r>
            <w:r w:rsidRPr="0062420A">
              <w:rPr>
                <w:rStyle w:val="Strong"/>
              </w:rPr>
              <w:t>Processing Organization Code</w:t>
            </w:r>
            <w:r>
              <w:rPr>
                <w:lang w:bidi="th-TH"/>
              </w:rPr>
              <w:t xml:space="preserve"> field. Select the appropriate chart code from the list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bottom w:val="nil"/>
              <w:right w:val="double" w:sz="4" w:space="0" w:color="auto"/>
            </w:tcBorders>
          </w:tcPr>
          <w:p w:rsidR="001A4F8F" w:rsidRDefault="001A4F8F" w:rsidP="006418F5">
            <w:pPr>
              <w:pStyle w:val="TableCells"/>
              <w:rPr>
                <w:lang w:bidi="th-TH"/>
              </w:rPr>
            </w:pPr>
            <w:r>
              <w:rPr>
                <w:lang w:bidi="th-TH"/>
              </w:rPr>
              <w:t>Processing Organization Code</w:t>
            </w:r>
          </w:p>
        </w:tc>
        <w:tc>
          <w:tcPr>
            <w:tcW w:w="5358" w:type="dxa"/>
            <w:tcBorders>
              <w:left w:val="double" w:sz="4" w:space="0" w:color="auto"/>
              <w:bottom w:val="nil"/>
              <w:right w:val="nil"/>
            </w:tcBorders>
          </w:tcPr>
          <w:p w:rsidR="001A4F8F" w:rsidRPr="00F74F67" w:rsidRDefault="001A4F8F" w:rsidP="006418F5">
            <w:pPr>
              <w:pStyle w:val="TableCells"/>
              <w:rPr>
                <w:lang w:bidi="th-TH"/>
              </w:rPr>
            </w:pPr>
            <w:r>
              <w:rPr>
                <w:lang w:bidi="th-TH"/>
              </w:rPr>
              <w:t xml:space="preserve">To search for customer credit memos based on the processing organization associated with them, use this field </w:t>
            </w:r>
            <w:r w:rsidRPr="00AF22F7">
              <w:rPr>
                <w:rStyle w:val="Emphasisintable"/>
              </w:rPr>
              <w:t>and</w:t>
            </w:r>
            <w:r>
              <w:rPr>
                <w:lang w:bidi="th-TH"/>
              </w:rPr>
              <w:t xml:space="preserve"> the </w:t>
            </w:r>
            <w:r w:rsidRPr="0062420A">
              <w:rPr>
                <w:rStyle w:val="Strong"/>
              </w:rPr>
              <w:t xml:space="preserve">Processing </w:t>
            </w:r>
            <w:r>
              <w:rPr>
                <w:rStyle w:val="Strong"/>
              </w:rPr>
              <w:t>Chart</w:t>
            </w:r>
            <w:r w:rsidRPr="0062420A">
              <w:rPr>
                <w:rStyle w:val="Strong"/>
              </w:rPr>
              <w:t xml:space="preserve"> Code</w:t>
            </w:r>
            <w:r>
              <w:rPr>
                <w:lang w:bidi="th-TH"/>
              </w:rPr>
              <w:t xml:space="preserve"> field. Enter the appropriate organization code or use the lookup to find it.</w:t>
            </w:r>
          </w:p>
        </w:tc>
      </w:tr>
    </w:tbl>
    <w:p w:rsidR="001A4F8F" w:rsidRDefault="001A4F8F" w:rsidP="006418F5">
      <w:pPr>
        <w:pStyle w:val="TableCells"/>
        <w:rPr>
          <w:lang w:bidi="th-TH"/>
        </w:rPr>
      </w:pPr>
    </w:p>
    <w:p w:rsidR="001A4F8F" w:rsidRDefault="001A4F8F" w:rsidP="006418F5">
      <w:pPr>
        <w:pStyle w:val="Note"/>
        <w:rPr>
          <w:lang w:bidi="th-TH"/>
        </w:rPr>
      </w:pPr>
      <w:r>
        <w:drawing>
          <wp:inline distT="0" distB="0" distL="0" distR="0">
            <wp:extent cx="190500" cy="190500"/>
            <wp:effectExtent l="19050" t="0" r="0" b="0"/>
            <wp:docPr id="29" name="Picture 1487"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rPr>
          <w:lang w:bidi="th-TH"/>
        </w:rPr>
        <w:tab/>
        <w:t xml:space="preserve">In many fields you may use special characters to search on a partial entry. For information about using special characters to search, see Data Entry Tips in the </w:t>
      </w:r>
      <w:r w:rsidRPr="005466E6">
        <w:rPr>
          <w:rStyle w:val="Emphasis"/>
        </w:rPr>
        <w:t>Overview and Introduction to the User Interface</w:t>
      </w:r>
      <w:r>
        <w:rPr>
          <w:lang w:bidi="th-TH"/>
        </w:rPr>
        <w:t>.</w:t>
      </w:r>
    </w:p>
    <w:p w:rsidR="001A4F8F" w:rsidRDefault="001A4F8F" w:rsidP="006418F5">
      <w:pPr>
        <w:pStyle w:val="Note"/>
      </w:pPr>
      <w:r>
        <w:drawing>
          <wp:inline distT="0" distB="0" distL="0" distR="0">
            <wp:extent cx="190500" cy="190500"/>
            <wp:effectExtent l="19050" t="0" r="0" b="0"/>
            <wp:docPr id="764" name="Picture 3"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tab/>
        <w:t xml:space="preserve">For information about using features and options that are common to all types of custom document searches and working with the search results, see Using Document Search to Find a Document and  Performing Custom Document Searches in the </w:t>
      </w:r>
      <w:r w:rsidRPr="005466E6">
        <w:rPr>
          <w:rStyle w:val="Emphasis"/>
        </w:rPr>
        <w:t>Overview and Introduction to the User Interface</w:t>
      </w:r>
      <w:r>
        <w:t>.</w:t>
      </w:r>
    </w:p>
    <w:p w:rsidR="001A4F8F" w:rsidRPr="005466E6" w:rsidRDefault="001A4F8F" w:rsidP="006418F5">
      <w:pPr>
        <w:pStyle w:val="Note"/>
      </w:pPr>
      <w:r>
        <w:drawing>
          <wp:inline distT="0" distB="0" distL="0" distR="0">
            <wp:extent cx="190500" cy="190500"/>
            <wp:effectExtent l="19050" t="0" r="0" b="0"/>
            <wp:docPr id="765" name="Picture 1487"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rPr>
          <w:lang w:bidi="th-TH"/>
        </w:rPr>
        <w:tab/>
        <w:t xml:space="preserve">For information about the fields on a customer credit memo, </w:t>
      </w:r>
      <w:r>
        <w:t xml:space="preserve">see Customer Credit Memo Document Layout. </w:t>
      </w:r>
    </w:p>
    <w:p w:rsidR="001A4F8F" w:rsidRDefault="001A4F8F" w:rsidP="006418F5">
      <w:pPr>
        <w:pStyle w:val="Heading3"/>
      </w:pPr>
      <w:bookmarkStart w:id="149" w:name="_Toc531181805"/>
      <w:bookmarkStart w:id="150" w:name="_D2HTopic_125"/>
      <w:r w:rsidRPr="00906999">
        <w:lastRenderedPageBreak/>
        <w:t xml:space="preserve">Customer </w:t>
      </w:r>
      <w:r>
        <w:t>Invoices Document Search</w:t>
      </w:r>
      <w:bookmarkEnd w:id="149"/>
      <w:r w:rsidR="00903F13">
        <w:fldChar w:fldCharType="begin"/>
      </w:r>
      <w:r>
        <w:instrText xml:space="preserve"> XE "</w:instrText>
      </w:r>
      <w:r w:rsidRPr="00906999">
        <w:instrText xml:space="preserve">Customer </w:instrText>
      </w:r>
      <w:r>
        <w:instrText xml:space="preserve">Invoices: document search)" </w:instrText>
      </w:r>
      <w:r w:rsidR="00903F13">
        <w:fldChar w:fldCharType="begin"/>
      </w:r>
      <w:r>
        <w:instrText xml:space="preserve"> XE " document searches:</w:instrText>
      </w:r>
      <w:r w:rsidRPr="00906999">
        <w:instrText xml:space="preserve"> Customer </w:instrText>
      </w:r>
      <w:r>
        <w:instrText xml:space="preserve">Invoices)" </w:instrText>
      </w:r>
      <w:r w:rsidR="00903F13">
        <w:fldChar w:fldCharType="end"/>
      </w:r>
      <w:r w:rsidR="00903F13">
        <w:fldChar w:fldCharType="end"/>
      </w:r>
      <w:r w:rsidR="00903F13" w:rsidRPr="00000100">
        <w:fldChar w:fldCharType="begin"/>
      </w:r>
      <w:r w:rsidRPr="00000100">
        <w:instrText xml:space="preserve"> TC "</w:instrText>
      </w:r>
      <w:r w:rsidRPr="00906999">
        <w:instrText xml:space="preserve">Customer </w:instrText>
      </w:r>
      <w:r>
        <w:instrText>Invoices</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150"/>
    </w:p>
    <w:p w:rsidR="001A4F8F" w:rsidRPr="00ED4460" w:rsidRDefault="001A4F8F" w:rsidP="006418F5">
      <w:pPr>
        <w:pStyle w:val="BodyText"/>
      </w:pPr>
    </w:p>
    <w:p w:rsidR="001A4F8F" w:rsidRPr="00ED4460" w:rsidRDefault="001A4F8F" w:rsidP="006418F5">
      <w:pPr>
        <w:pStyle w:val="BodyText"/>
      </w:pPr>
      <w:r>
        <w:rPr>
          <w:lang w:bidi="th-TH"/>
        </w:rPr>
        <w:t xml:space="preserve">To search for Customer Invoice documents, change Document Type to </w:t>
      </w:r>
      <w:r>
        <w:rPr>
          <w:rStyle w:val="Strong"/>
        </w:rPr>
        <w:t>INV</w:t>
      </w:r>
      <w:r>
        <w:t xml:space="preserve"> and then move the cursor to another field.</w:t>
      </w:r>
    </w:p>
    <w:p w:rsidR="001A4F8F" w:rsidRPr="00ED4460" w:rsidRDefault="001A4F8F" w:rsidP="006418F5">
      <w:pPr>
        <w:pStyle w:val="BodyText"/>
      </w:pPr>
    </w:p>
    <w:p w:rsidR="001A4F8F" w:rsidRPr="00EC23F2" w:rsidRDefault="001A4F8F" w:rsidP="006418F5">
      <w:pPr>
        <w:pStyle w:val="TableHeading"/>
        <w:rPr>
          <w:lang w:bidi="th-TH"/>
        </w:rPr>
      </w:pPr>
      <w:r>
        <w:rPr>
          <w:lang w:bidi="th-TH"/>
        </w:rPr>
        <w:t>Customer Invoices Document Lookup screen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701"/>
        <w:gridCol w:w="6659"/>
      </w:tblGrid>
      <w:tr w:rsidR="001A4F8F" w:rsidTr="006418F5">
        <w:tc>
          <w:tcPr>
            <w:tcW w:w="2173"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358"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Customer Name</w:t>
            </w:r>
          </w:p>
        </w:tc>
        <w:tc>
          <w:tcPr>
            <w:tcW w:w="5358" w:type="dxa"/>
            <w:tcBorders>
              <w:left w:val="double" w:sz="4" w:space="0" w:color="auto"/>
              <w:right w:val="nil"/>
            </w:tcBorders>
          </w:tcPr>
          <w:p w:rsidR="001A4F8F" w:rsidRDefault="001A4F8F" w:rsidP="006418F5">
            <w:pPr>
              <w:pStyle w:val="TableCells"/>
              <w:rPr>
                <w:lang w:bidi="th-TH"/>
              </w:rPr>
            </w:pPr>
            <w:r>
              <w:rPr>
                <w:lang w:bidi="th-TH"/>
              </w:rPr>
              <w:t>To search for invoices based on a particular customer name, enter the name.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Customer Number</w:t>
            </w:r>
          </w:p>
        </w:tc>
        <w:tc>
          <w:tcPr>
            <w:tcW w:w="5358" w:type="dxa"/>
            <w:tcBorders>
              <w:left w:val="double" w:sz="4" w:space="0" w:color="auto"/>
              <w:right w:val="nil"/>
            </w:tcBorders>
          </w:tcPr>
          <w:p w:rsidR="001A4F8F" w:rsidRDefault="001A4F8F" w:rsidP="006418F5">
            <w:pPr>
              <w:pStyle w:val="TableCells"/>
              <w:rPr>
                <w:lang w:bidi="th-TH"/>
              </w:rPr>
            </w:pPr>
            <w:r>
              <w:rPr>
                <w:lang w:bidi="th-TH"/>
              </w:rPr>
              <w:t>To search for invoices based on a particular customer number, enter the customer ID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Billing Chart Code</w:t>
            </w:r>
          </w:p>
        </w:tc>
        <w:tc>
          <w:tcPr>
            <w:tcW w:w="5358" w:type="dxa"/>
            <w:tcBorders>
              <w:left w:val="double" w:sz="4" w:space="0" w:color="auto"/>
              <w:right w:val="nil"/>
            </w:tcBorders>
          </w:tcPr>
          <w:p w:rsidR="001A4F8F" w:rsidRDefault="001A4F8F" w:rsidP="006418F5">
            <w:pPr>
              <w:pStyle w:val="TableCells"/>
              <w:rPr>
                <w:lang w:bidi="th-TH"/>
              </w:rPr>
            </w:pPr>
            <w:r>
              <w:rPr>
                <w:lang w:bidi="th-TH"/>
              </w:rPr>
              <w:t xml:space="preserve">To search for invoices based on the billing organization associated with them, use this field </w:t>
            </w:r>
            <w:r w:rsidRPr="00AF22F7">
              <w:rPr>
                <w:rStyle w:val="Emphasisintable"/>
              </w:rPr>
              <w:t>and</w:t>
            </w:r>
            <w:r>
              <w:rPr>
                <w:lang w:bidi="th-TH"/>
              </w:rPr>
              <w:t xml:space="preserve"> the </w:t>
            </w:r>
            <w:r>
              <w:rPr>
                <w:rStyle w:val="Strong"/>
              </w:rPr>
              <w:t>Billing</w:t>
            </w:r>
            <w:r w:rsidRPr="0062420A">
              <w:rPr>
                <w:rStyle w:val="Strong"/>
              </w:rPr>
              <w:t xml:space="preserve"> Organization Code</w:t>
            </w:r>
            <w:r>
              <w:rPr>
                <w:lang w:bidi="th-TH"/>
              </w:rPr>
              <w:t xml:space="preserve"> field. Select the appropriate chart code from the list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Billing Organization Code</w:t>
            </w:r>
          </w:p>
        </w:tc>
        <w:tc>
          <w:tcPr>
            <w:tcW w:w="5358" w:type="dxa"/>
            <w:tcBorders>
              <w:left w:val="double" w:sz="4" w:space="0" w:color="auto"/>
              <w:right w:val="nil"/>
            </w:tcBorders>
          </w:tcPr>
          <w:p w:rsidR="001A4F8F" w:rsidRDefault="001A4F8F" w:rsidP="006418F5">
            <w:pPr>
              <w:pStyle w:val="TableCells"/>
              <w:rPr>
                <w:lang w:bidi="th-TH"/>
              </w:rPr>
            </w:pPr>
            <w:r>
              <w:rPr>
                <w:lang w:bidi="th-TH"/>
              </w:rPr>
              <w:t xml:space="preserve">To search for invoices based on the billing organization associated with them, use this field </w:t>
            </w:r>
            <w:r w:rsidRPr="00AF22F7">
              <w:rPr>
                <w:rStyle w:val="Emphasisintable"/>
              </w:rPr>
              <w:t>and</w:t>
            </w:r>
            <w:r>
              <w:rPr>
                <w:lang w:bidi="th-TH"/>
              </w:rPr>
              <w:t xml:space="preserve"> the </w:t>
            </w:r>
            <w:r w:rsidRPr="0097790F">
              <w:rPr>
                <w:rStyle w:val="Strong"/>
              </w:rPr>
              <w:t>B</w:t>
            </w:r>
            <w:r>
              <w:rPr>
                <w:rStyle w:val="Strong"/>
              </w:rPr>
              <w:t>illing Chart</w:t>
            </w:r>
            <w:r w:rsidRPr="0062420A">
              <w:rPr>
                <w:rStyle w:val="Strong"/>
              </w:rPr>
              <w:t xml:space="preserve"> Code</w:t>
            </w:r>
            <w:r>
              <w:rPr>
                <w:lang w:bidi="th-TH"/>
              </w:rPr>
              <w:t xml:space="preserve"> field. Enter the appropriate organization code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Invoice Item Code</w:t>
            </w:r>
          </w:p>
        </w:tc>
        <w:tc>
          <w:tcPr>
            <w:tcW w:w="5358" w:type="dxa"/>
            <w:tcBorders>
              <w:left w:val="double" w:sz="4" w:space="0" w:color="auto"/>
              <w:right w:val="nil"/>
            </w:tcBorders>
          </w:tcPr>
          <w:p w:rsidR="001A4F8F" w:rsidRPr="00F74F67" w:rsidRDefault="001A4F8F" w:rsidP="006418F5">
            <w:pPr>
              <w:pStyle w:val="TableCells"/>
              <w:rPr>
                <w:lang w:bidi="th-TH"/>
              </w:rPr>
            </w:pPr>
            <w:r>
              <w:rPr>
                <w:lang w:bidi="th-TH"/>
              </w:rPr>
              <w:t>To search for invoices specifying a particular item, enter the item code.</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Parent Invoice Number</w:t>
            </w:r>
          </w:p>
        </w:tc>
        <w:tc>
          <w:tcPr>
            <w:tcW w:w="5358" w:type="dxa"/>
            <w:tcBorders>
              <w:left w:val="double" w:sz="4" w:space="0" w:color="auto"/>
              <w:right w:val="nil"/>
            </w:tcBorders>
          </w:tcPr>
          <w:p w:rsidR="001A4F8F" w:rsidRDefault="001A4F8F" w:rsidP="006418F5">
            <w:pPr>
              <w:pStyle w:val="TableCells"/>
              <w:rPr>
                <w:lang w:bidi="th-TH"/>
              </w:rPr>
            </w:pPr>
            <w:r>
              <w:rPr>
                <w:lang w:bidi="th-TH"/>
              </w:rPr>
              <w:t>If searching for invoices that were created using recurring invoice functionality, enter the invoice number of the parent - that is, the master invoice from which the recurrent invoices were created.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bottom w:val="single" w:sz="4" w:space="0" w:color="000000"/>
              <w:right w:val="double" w:sz="4" w:space="0" w:color="auto"/>
            </w:tcBorders>
          </w:tcPr>
          <w:p w:rsidR="001A4F8F" w:rsidRDefault="001A4F8F" w:rsidP="006418F5">
            <w:pPr>
              <w:pStyle w:val="TableCells"/>
              <w:rPr>
                <w:lang w:bidi="th-TH"/>
              </w:rPr>
            </w:pPr>
            <w:r>
              <w:rPr>
                <w:lang w:bidi="th-TH"/>
              </w:rPr>
              <w:t>Processing Chart Code</w:t>
            </w:r>
          </w:p>
        </w:tc>
        <w:tc>
          <w:tcPr>
            <w:tcW w:w="5358" w:type="dxa"/>
            <w:tcBorders>
              <w:left w:val="double" w:sz="4" w:space="0" w:color="auto"/>
              <w:bottom w:val="single" w:sz="4" w:space="0" w:color="000000"/>
              <w:right w:val="nil"/>
            </w:tcBorders>
          </w:tcPr>
          <w:p w:rsidR="001A4F8F" w:rsidRPr="00F74F67" w:rsidRDefault="001A4F8F" w:rsidP="006418F5">
            <w:pPr>
              <w:pStyle w:val="TableCells"/>
              <w:rPr>
                <w:lang w:bidi="th-TH"/>
              </w:rPr>
            </w:pPr>
            <w:r>
              <w:rPr>
                <w:lang w:bidi="th-TH"/>
              </w:rPr>
              <w:t xml:space="preserve">To search for invoices based on the processing organization associated with them, use this field </w:t>
            </w:r>
            <w:r w:rsidRPr="00AF22F7">
              <w:rPr>
                <w:rStyle w:val="Emphasisintable"/>
              </w:rPr>
              <w:t>and</w:t>
            </w:r>
            <w:r>
              <w:rPr>
                <w:lang w:bidi="th-TH"/>
              </w:rPr>
              <w:t xml:space="preserve"> the </w:t>
            </w:r>
            <w:r w:rsidRPr="0062420A">
              <w:rPr>
                <w:rStyle w:val="Strong"/>
              </w:rPr>
              <w:t>Processing Organization Code</w:t>
            </w:r>
            <w:r>
              <w:rPr>
                <w:lang w:bidi="th-TH"/>
              </w:rPr>
              <w:t xml:space="preserve"> field. Select the appropriate chart code from the list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bottom w:val="nil"/>
              <w:right w:val="double" w:sz="4" w:space="0" w:color="auto"/>
            </w:tcBorders>
          </w:tcPr>
          <w:p w:rsidR="001A4F8F" w:rsidRDefault="001A4F8F" w:rsidP="006418F5">
            <w:pPr>
              <w:pStyle w:val="TableCells"/>
              <w:rPr>
                <w:lang w:bidi="th-TH"/>
              </w:rPr>
            </w:pPr>
            <w:r>
              <w:rPr>
                <w:lang w:bidi="th-TH"/>
              </w:rPr>
              <w:t>Processing Organization Code</w:t>
            </w:r>
          </w:p>
        </w:tc>
        <w:tc>
          <w:tcPr>
            <w:tcW w:w="5358" w:type="dxa"/>
            <w:tcBorders>
              <w:left w:val="double" w:sz="4" w:space="0" w:color="auto"/>
              <w:bottom w:val="nil"/>
              <w:right w:val="nil"/>
            </w:tcBorders>
          </w:tcPr>
          <w:p w:rsidR="001A4F8F" w:rsidRPr="00F74F67" w:rsidRDefault="001A4F8F" w:rsidP="006418F5">
            <w:pPr>
              <w:pStyle w:val="TableCells"/>
              <w:rPr>
                <w:lang w:bidi="th-TH"/>
              </w:rPr>
            </w:pPr>
            <w:r>
              <w:rPr>
                <w:lang w:bidi="th-TH"/>
              </w:rPr>
              <w:t xml:space="preserve">To search for invoices based on the processing organization associated with them, use this field </w:t>
            </w:r>
            <w:r w:rsidRPr="00AF22F7">
              <w:rPr>
                <w:rStyle w:val="Emphasisintable"/>
              </w:rPr>
              <w:t>and</w:t>
            </w:r>
            <w:r>
              <w:rPr>
                <w:lang w:bidi="th-TH"/>
              </w:rPr>
              <w:t xml:space="preserve"> the </w:t>
            </w:r>
            <w:r w:rsidRPr="0062420A">
              <w:rPr>
                <w:rStyle w:val="Strong"/>
              </w:rPr>
              <w:t xml:space="preserve">Processing </w:t>
            </w:r>
            <w:r>
              <w:rPr>
                <w:rStyle w:val="Strong"/>
              </w:rPr>
              <w:t>Chart</w:t>
            </w:r>
            <w:r w:rsidRPr="0062420A">
              <w:rPr>
                <w:rStyle w:val="Strong"/>
              </w:rPr>
              <w:t xml:space="preserve"> Code</w:t>
            </w:r>
            <w:r>
              <w:rPr>
                <w:lang w:bidi="th-TH"/>
              </w:rPr>
              <w:t xml:space="preserve"> field. Enter the appropriate organization code or use the lookup to find it.</w:t>
            </w:r>
          </w:p>
        </w:tc>
      </w:tr>
    </w:tbl>
    <w:p w:rsidR="001A4F8F" w:rsidRDefault="001A4F8F" w:rsidP="006418F5">
      <w:pPr>
        <w:pStyle w:val="TableCells"/>
        <w:rPr>
          <w:lang w:bidi="th-TH"/>
        </w:rPr>
      </w:pPr>
    </w:p>
    <w:p w:rsidR="001A4F8F" w:rsidRDefault="001A4F8F" w:rsidP="006418F5">
      <w:pPr>
        <w:pStyle w:val="Note"/>
        <w:rPr>
          <w:lang w:bidi="th-TH"/>
        </w:rPr>
      </w:pPr>
      <w:r>
        <w:drawing>
          <wp:inline distT="0" distB="0" distL="0" distR="0">
            <wp:extent cx="190500" cy="190500"/>
            <wp:effectExtent l="19050" t="0" r="0" b="0"/>
            <wp:docPr id="1474" name="Picture 1487"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rPr>
          <w:lang w:bidi="th-TH"/>
        </w:rPr>
        <w:tab/>
        <w:t xml:space="preserve">In many fields you may use special characters to search on a partial entry. For information about using special characters to search, see Data Entry Tips in the </w:t>
      </w:r>
      <w:r w:rsidRPr="005466E6">
        <w:rPr>
          <w:rStyle w:val="Emphasis"/>
        </w:rPr>
        <w:t>Overview and Introduction to the User Interface</w:t>
      </w:r>
      <w:r>
        <w:rPr>
          <w:lang w:bidi="th-TH"/>
        </w:rPr>
        <w:t>.</w:t>
      </w:r>
    </w:p>
    <w:p w:rsidR="001A4F8F" w:rsidRDefault="001A4F8F" w:rsidP="006418F5">
      <w:pPr>
        <w:pStyle w:val="Note"/>
      </w:pPr>
      <w:r>
        <w:drawing>
          <wp:inline distT="0" distB="0" distL="0" distR="0">
            <wp:extent cx="190500" cy="190500"/>
            <wp:effectExtent l="19050" t="0" r="0" b="0"/>
            <wp:docPr id="1473" name="Picture 3"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tab/>
        <w:t xml:space="preserve">For information about using features and options that are common to all types of custom document searches and working with the search results, see Using Document Search to Find a Document and  Performing Custom Document Searches in the </w:t>
      </w:r>
      <w:r w:rsidRPr="005466E6">
        <w:rPr>
          <w:rStyle w:val="Emphasis"/>
        </w:rPr>
        <w:t>Overview and Introduction to the User Interface</w:t>
      </w:r>
      <w:r>
        <w:t>.</w:t>
      </w:r>
    </w:p>
    <w:p w:rsidR="001A4F8F" w:rsidRPr="00736A0B" w:rsidRDefault="001A4F8F" w:rsidP="006418F5">
      <w:pPr>
        <w:pStyle w:val="Note"/>
        <w:rPr>
          <w:lang w:bidi="th-TH"/>
        </w:rPr>
      </w:pPr>
      <w:r>
        <w:drawing>
          <wp:inline distT="0" distB="0" distL="0" distR="0">
            <wp:extent cx="190500" cy="190500"/>
            <wp:effectExtent l="19050" t="0" r="0" b="0"/>
            <wp:docPr id="757" name="Picture 1487"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rPr>
          <w:lang w:bidi="th-TH"/>
        </w:rPr>
        <w:tab/>
        <w:t xml:space="preserve">For information about the fields on an invoice, see </w:t>
      </w:r>
      <w:r>
        <w:rPr>
          <w:vanish/>
        </w:rPr>
        <w:t xml:space="preserve"> </w:t>
      </w:r>
      <w:r>
        <w:t xml:space="preserve"> Customer Invoice </w:t>
      </w:r>
      <w:r w:rsidRPr="00A9357A">
        <w:t>Document Layout</w:t>
      </w:r>
      <w:r>
        <w:t>.</w:t>
      </w:r>
      <w:r>
        <w:rPr>
          <w:lang w:bidi="th-TH"/>
        </w:rPr>
        <w:t xml:space="preserve"> </w:t>
      </w:r>
    </w:p>
    <w:p w:rsidR="001A4F8F" w:rsidRDefault="001A4F8F" w:rsidP="006418F5">
      <w:pPr>
        <w:pStyle w:val="Heading3"/>
      </w:pPr>
      <w:bookmarkStart w:id="151" w:name="_Toc531181806"/>
      <w:bookmarkStart w:id="152" w:name="_D2HTopic_126"/>
      <w:r w:rsidRPr="00906999">
        <w:lastRenderedPageBreak/>
        <w:t xml:space="preserve">Customer </w:t>
      </w:r>
      <w:r>
        <w:t xml:space="preserve">Invoice </w:t>
      </w:r>
      <w:proofErr w:type="spellStart"/>
      <w:r>
        <w:t>Writeoffs</w:t>
      </w:r>
      <w:proofErr w:type="spellEnd"/>
      <w:r>
        <w:t xml:space="preserve"> Document Search</w:t>
      </w:r>
      <w:bookmarkEnd w:id="151"/>
      <w:r w:rsidR="00903F13">
        <w:fldChar w:fldCharType="begin"/>
      </w:r>
      <w:r>
        <w:instrText xml:space="preserve"> XE "</w:instrText>
      </w:r>
      <w:r w:rsidRPr="00906999">
        <w:instrText xml:space="preserve">Customer </w:instrText>
      </w:r>
      <w:r>
        <w:instrText xml:space="preserve">Invoice Writeoffs: custom document search)" </w:instrText>
      </w:r>
      <w:r w:rsidR="00903F13">
        <w:fldChar w:fldCharType="begin"/>
      </w:r>
      <w:r>
        <w:instrText xml:space="preserve"> XE "custom document searches:</w:instrText>
      </w:r>
      <w:r w:rsidRPr="00906999">
        <w:instrText xml:space="preserve"> Customer </w:instrText>
      </w:r>
      <w:r>
        <w:instrText xml:space="preserve">Invoice Writeoffs)" </w:instrText>
      </w:r>
      <w:r w:rsidR="00903F13">
        <w:fldChar w:fldCharType="end"/>
      </w:r>
      <w:r w:rsidR="00903F13">
        <w:fldChar w:fldCharType="end"/>
      </w:r>
      <w:r w:rsidR="00903F13" w:rsidRPr="00000100">
        <w:fldChar w:fldCharType="begin"/>
      </w:r>
      <w:r w:rsidRPr="00000100">
        <w:instrText xml:space="preserve"> TC "</w:instrText>
      </w:r>
      <w:r w:rsidRPr="00906999">
        <w:instrText xml:space="preserve">Customer </w:instrText>
      </w:r>
      <w:r>
        <w:instrText>Invoice Writeoffs</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152"/>
    </w:p>
    <w:p w:rsidR="001A4F8F" w:rsidRPr="00ED4460" w:rsidRDefault="001A4F8F" w:rsidP="006418F5">
      <w:pPr>
        <w:pStyle w:val="BodyText"/>
      </w:pPr>
    </w:p>
    <w:p w:rsidR="001A4F8F" w:rsidRPr="00ED4460" w:rsidRDefault="001A4F8F" w:rsidP="006418F5">
      <w:pPr>
        <w:pStyle w:val="BodyText"/>
      </w:pPr>
      <w:r>
        <w:rPr>
          <w:lang w:bidi="th-TH"/>
        </w:rPr>
        <w:t xml:space="preserve">To search for Customer Invoice </w:t>
      </w:r>
      <w:proofErr w:type="spellStart"/>
      <w:r>
        <w:rPr>
          <w:lang w:bidi="th-TH"/>
        </w:rPr>
        <w:t>Writeoff</w:t>
      </w:r>
      <w:proofErr w:type="spellEnd"/>
      <w:r>
        <w:rPr>
          <w:lang w:bidi="th-TH"/>
        </w:rPr>
        <w:t xml:space="preserve"> documents, change Document Type to </w:t>
      </w:r>
      <w:r>
        <w:rPr>
          <w:rStyle w:val="Strong"/>
        </w:rPr>
        <w:t>INVW</w:t>
      </w:r>
      <w:r>
        <w:t xml:space="preserve"> and then move the cursor to another field.</w:t>
      </w:r>
    </w:p>
    <w:p w:rsidR="001A4F8F" w:rsidRPr="00ED4460" w:rsidRDefault="001A4F8F" w:rsidP="006418F5">
      <w:pPr>
        <w:pStyle w:val="BodyText"/>
      </w:pPr>
    </w:p>
    <w:p w:rsidR="001A4F8F" w:rsidRPr="00EC23F2" w:rsidRDefault="001A4F8F" w:rsidP="006418F5">
      <w:pPr>
        <w:pStyle w:val="TableHeading"/>
        <w:rPr>
          <w:lang w:bidi="th-TH"/>
        </w:rPr>
      </w:pPr>
      <w:r>
        <w:rPr>
          <w:lang w:bidi="th-TH"/>
        </w:rPr>
        <w:t xml:space="preserve">Customer Invoice </w:t>
      </w:r>
      <w:proofErr w:type="spellStart"/>
      <w:r>
        <w:rPr>
          <w:lang w:bidi="th-TH"/>
        </w:rPr>
        <w:t>Writeoffs</w:t>
      </w:r>
      <w:proofErr w:type="spellEnd"/>
      <w:r>
        <w:rPr>
          <w:lang w:bidi="th-TH"/>
        </w:rPr>
        <w:t xml:space="preserve"> Document Lookup screen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701"/>
        <w:gridCol w:w="6659"/>
      </w:tblGrid>
      <w:tr w:rsidR="001A4F8F" w:rsidTr="006418F5">
        <w:tc>
          <w:tcPr>
            <w:tcW w:w="2173"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358"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Customer Name</w:t>
            </w:r>
          </w:p>
        </w:tc>
        <w:tc>
          <w:tcPr>
            <w:tcW w:w="5358" w:type="dxa"/>
            <w:tcBorders>
              <w:left w:val="double" w:sz="4" w:space="0" w:color="auto"/>
              <w:right w:val="nil"/>
            </w:tcBorders>
          </w:tcPr>
          <w:p w:rsidR="001A4F8F" w:rsidRDefault="001A4F8F" w:rsidP="006418F5">
            <w:pPr>
              <w:pStyle w:val="TableCells"/>
              <w:rPr>
                <w:lang w:bidi="th-TH"/>
              </w:rPr>
            </w:pPr>
            <w:r>
              <w:rPr>
                <w:lang w:bidi="th-TH"/>
              </w:rPr>
              <w:t xml:space="preserve">To search for customer invoice write offs based on a particular customer name, enter the name. </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Customer Number</w:t>
            </w:r>
          </w:p>
        </w:tc>
        <w:tc>
          <w:tcPr>
            <w:tcW w:w="5358" w:type="dxa"/>
            <w:tcBorders>
              <w:left w:val="double" w:sz="4" w:space="0" w:color="auto"/>
              <w:right w:val="nil"/>
            </w:tcBorders>
          </w:tcPr>
          <w:p w:rsidR="001A4F8F" w:rsidRDefault="001A4F8F" w:rsidP="006418F5">
            <w:pPr>
              <w:pStyle w:val="TableCells"/>
              <w:rPr>
                <w:lang w:bidi="th-TH"/>
              </w:rPr>
            </w:pPr>
            <w:r>
              <w:rPr>
                <w:lang w:bidi="th-TH"/>
              </w:rPr>
              <w:t>To search for customer invoice write offs based on a particular customer number, enter the customer ID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Billing Chart Code</w:t>
            </w:r>
          </w:p>
        </w:tc>
        <w:tc>
          <w:tcPr>
            <w:tcW w:w="5358" w:type="dxa"/>
            <w:tcBorders>
              <w:left w:val="double" w:sz="4" w:space="0" w:color="auto"/>
              <w:right w:val="nil"/>
            </w:tcBorders>
          </w:tcPr>
          <w:p w:rsidR="001A4F8F" w:rsidRDefault="001A4F8F" w:rsidP="006418F5">
            <w:pPr>
              <w:pStyle w:val="TableCells"/>
              <w:rPr>
                <w:lang w:bidi="th-TH"/>
              </w:rPr>
            </w:pPr>
            <w:r>
              <w:rPr>
                <w:lang w:bidi="th-TH"/>
              </w:rPr>
              <w:t xml:space="preserve">To search for customer invoice write offs based on the billing organization associated with them, use this field </w:t>
            </w:r>
            <w:r w:rsidRPr="00CB504F">
              <w:rPr>
                <w:rStyle w:val="Emphasisintable"/>
              </w:rPr>
              <w:t>and</w:t>
            </w:r>
            <w:r>
              <w:rPr>
                <w:lang w:bidi="th-TH"/>
              </w:rPr>
              <w:t xml:space="preserve"> the </w:t>
            </w:r>
            <w:r>
              <w:rPr>
                <w:rStyle w:val="Strong"/>
              </w:rPr>
              <w:t>Billing</w:t>
            </w:r>
            <w:r w:rsidRPr="0062420A">
              <w:rPr>
                <w:rStyle w:val="Strong"/>
              </w:rPr>
              <w:t xml:space="preserve"> Organization Code</w:t>
            </w:r>
            <w:r>
              <w:rPr>
                <w:lang w:bidi="th-TH"/>
              </w:rPr>
              <w:t xml:space="preserve"> field. Select the appropriate chart code from the list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Billing Organization Code</w:t>
            </w:r>
          </w:p>
        </w:tc>
        <w:tc>
          <w:tcPr>
            <w:tcW w:w="5358" w:type="dxa"/>
            <w:tcBorders>
              <w:left w:val="double" w:sz="4" w:space="0" w:color="auto"/>
              <w:right w:val="nil"/>
            </w:tcBorders>
          </w:tcPr>
          <w:p w:rsidR="001A4F8F" w:rsidRDefault="001A4F8F" w:rsidP="006418F5">
            <w:pPr>
              <w:pStyle w:val="TableCells"/>
              <w:rPr>
                <w:lang w:bidi="th-TH"/>
              </w:rPr>
            </w:pPr>
            <w:r>
              <w:rPr>
                <w:lang w:bidi="th-TH"/>
              </w:rPr>
              <w:t xml:space="preserve">To search for customer invoice write offs based on the billing organization associated with them, use this field </w:t>
            </w:r>
            <w:r w:rsidRPr="00CB504F">
              <w:rPr>
                <w:rStyle w:val="Emphasisintable"/>
              </w:rPr>
              <w:t>and</w:t>
            </w:r>
            <w:r>
              <w:rPr>
                <w:lang w:bidi="th-TH"/>
              </w:rPr>
              <w:t xml:space="preserve"> the </w:t>
            </w:r>
            <w:r w:rsidRPr="0097790F">
              <w:rPr>
                <w:rStyle w:val="Strong"/>
              </w:rPr>
              <w:t>B</w:t>
            </w:r>
            <w:r>
              <w:rPr>
                <w:rStyle w:val="Strong"/>
              </w:rPr>
              <w:t>illing Chart</w:t>
            </w:r>
            <w:r w:rsidRPr="0062420A">
              <w:rPr>
                <w:rStyle w:val="Strong"/>
              </w:rPr>
              <w:t xml:space="preserve"> Code</w:t>
            </w:r>
            <w:r>
              <w:rPr>
                <w:lang w:bidi="th-TH"/>
              </w:rPr>
              <w:t xml:space="preserve"> field. Enter the appropriate organization code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Invoice Reference Number</w:t>
            </w:r>
          </w:p>
        </w:tc>
        <w:tc>
          <w:tcPr>
            <w:tcW w:w="5358" w:type="dxa"/>
            <w:tcBorders>
              <w:left w:val="double" w:sz="4" w:space="0" w:color="auto"/>
              <w:right w:val="nil"/>
            </w:tcBorders>
          </w:tcPr>
          <w:p w:rsidR="001A4F8F" w:rsidRDefault="001A4F8F" w:rsidP="006418F5">
            <w:pPr>
              <w:pStyle w:val="TableCells"/>
              <w:rPr>
                <w:lang w:bidi="th-TH"/>
              </w:rPr>
            </w:pPr>
            <w:r>
              <w:rPr>
                <w:lang w:bidi="th-TH"/>
              </w:rPr>
              <w:t>To search for customer invoice write offs based on an associated invoice reference number, enter the appropriate number.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bottom w:val="single" w:sz="4" w:space="0" w:color="000000"/>
              <w:right w:val="double" w:sz="4" w:space="0" w:color="auto"/>
            </w:tcBorders>
          </w:tcPr>
          <w:p w:rsidR="001A4F8F" w:rsidRDefault="001A4F8F" w:rsidP="006418F5">
            <w:pPr>
              <w:pStyle w:val="TableCells"/>
              <w:rPr>
                <w:lang w:bidi="th-TH"/>
              </w:rPr>
            </w:pPr>
            <w:r>
              <w:rPr>
                <w:lang w:bidi="th-TH"/>
              </w:rPr>
              <w:t>Processing Chart Code</w:t>
            </w:r>
          </w:p>
        </w:tc>
        <w:tc>
          <w:tcPr>
            <w:tcW w:w="5358" w:type="dxa"/>
            <w:tcBorders>
              <w:left w:val="double" w:sz="4" w:space="0" w:color="auto"/>
              <w:bottom w:val="single" w:sz="4" w:space="0" w:color="000000"/>
              <w:right w:val="nil"/>
            </w:tcBorders>
          </w:tcPr>
          <w:p w:rsidR="001A4F8F" w:rsidRDefault="001A4F8F" w:rsidP="006418F5">
            <w:pPr>
              <w:pStyle w:val="TableCells"/>
              <w:rPr>
                <w:lang w:bidi="th-TH"/>
              </w:rPr>
            </w:pPr>
            <w:r>
              <w:rPr>
                <w:lang w:bidi="th-TH"/>
              </w:rPr>
              <w:t xml:space="preserve">To search for customer invoice write offs based on the processing organization associated with them, use this field </w:t>
            </w:r>
            <w:r w:rsidRPr="00CB504F">
              <w:rPr>
                <w:rStyle w:val="Emphasisintable"/>
              </w:rPr>
              <w:t>and</w:t>
            </w:r>
            <w:r>
              <w:rPr>
                <w:lang w:bidi="th-TH"/>
              </w:rPr>
              <w:t xml:space="preserve"> the </w:t>
            </w:r>
            <w:r w:rsidRPr="0062420A">
              <w:rPr>
                <w:rStyle w:val="Strong"/>
              </w:rPr>
              <w:t>Processing Organization Code</w:t>
            </w:r>
            <w:r>
              <w:rPr>
                <w:lang w:bidi="th-TH"/>
              </w:rPr>
              <w:t xml:space="preserve"> field. Select the appropriate chart code from the list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bottom w:val="nil"/>
              <w:right w:val="double" w:sz="4" w:space="0" w:color="auto"/>
            </w:tcBorders>
          </w:tcPr>
          <w:p w:rsidR="001A4F8F" w:rsidRDefault="001A4F8F" w:rsidP="006418F5">
            <w:pPr>
              <w:pStyle w:val="TableCells"/>
              <w:rPr>
                <w:lang w:bidi="th-TH"/>
              </w:rPr>
            </w:pPr>
            <w:r>
              <w:rPr>
                <w:lang w:bidi="th-TH"/>
              </w:rPr>
              <w:t>Processing Organization Code</w:t>
            </w:r>
          </w:p>
        </w:tc>
        <w:tc>
          <w:tcPr>
            <w:tcW w:w="5358" w:type="dxa"/>
            <w:tcBorders>
              <w:left w:val="double" w:sz="4" w:space="0" w:color="auto"/>
              <w:bottom w:val="nil"/>
              <w:right w:val="nil"/>
            </w:tcBorders>
          </w:tcPr>
          <w:p w:rsidR="001A4F8F" w:rsidRDefault="001A4F8F" w:rsidP="006418F5">
            <w:pPr>
              <w:pStyle w:val="TableCells"/>
              <w:rPr>
                <w:lang w:bidi="th-TH"/>
              </w:rPr>
            </w:pPr>
            <w:r>
              <w:rPr>
                <w:lang w:bidi="th-TH"/>
              </w:rPr>
              <w:t xml:space="preserve">To search for customer invoice write offs based on the processing organization associated with them, use this field </w:t>
            </w:r>
            <w:r w:rsidRPr="00CB504F">
              <w:rPr>
                <w:rStyle w:val="Emphasisintable"/>
              </w:rPr>
              <w:t>and</w:t>
            </w:r>
            <w:r>
              <w:rPr>
                <w:lang w:bidi="th-TH"/>
              </w:rPr>
              <w:t xml:space="preserve"> the </w:t>
            </w:r>
            <w:r w:rsidRPr="0062420A">
              <w:rPr>
                <w:rStyle w:val="Strong"/>
              </w:rPr>
              <w:t xml:space="preserve">Processing </w:t>
            </w:r>
            <w:r>
              <w:rPr>
                <w:rStyle w:val="Strong"/>
              </w:rPr>
              <w:t>Chart</w:t>
            </w:r>
            <w:r w:rsidRPr="0062420A">
              <w:rPr>
                <w:rStyle w:val="Strong"/>
              </w:rPr>
              <w:t xml:space="preserve"> Code</w:t>
            </w:r>
            <w:r>
              <w:rPr>
                <w:lang w:bidi="th-TH"/>
              </w:rPr>
              <w:t xml:space="preserve"> field. Enter the appropriate organization code or use the lookup to find it.</w:t>
            </w:r>
          </w:p>
        </w:tc>
      </w:tr>
    </w:tbl>
    <w:p w:rsidR="001A4F8F" w:rsidRDefault="001A4F8F" w:rsidP="006418F5">
      <w:pPr>
        <w:pStyle w:val="TableCells"/>
        <w:rPr>
          <w:lang w:bidi="th-TH"/>
        </w:rPr>
      </w:pPr>
    </w:p>
    <w:p w:rsidR="001A4F8F" w:rsidRDefault="001A4F8F" w:rsidP="006418F5">
      <w:pPr>
        <w:pStyle w:val="Note"/>
        <w:rPr>
          <w:lang w:bidi="th-TH"/>
        </w:rPr>
      </w:pPr>
      <w:r>
        <w:drawing>
          <wp:inline distT="0" distB="0" distL="0" distR="0">
            <wp:extent cx="190500" cy="190500"/>
            <wp:effectExtent l="19050" t="0" r="0" b="0"/>
            <wp:docPr id="30" name="Picture 1487"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rPr>
          <w:lang w:bidi="th-TH"/>
        </w:rPr>
        <w:tab/>
        <w:t xml:space="preserve">In many fields you may use special characters to search on a partial entry. For information about using special characters to search, see Data Entry Tips in the </w:t>
      </w:r>
      <w:r w:rsidRPr="005466E6">
        <w:rPr>
          <w:rStyle w:val="Emphasis"/>
        </w:rPr>
        <w:t>Overview and Introduction to the User Interface</w:t>
      </w:r>
      <w:r>
        <w:rPr>
          <w:lang w:bidi="th-TH"/>
        </w:rPr>
        <w:t>.</w:t>
      </w:r>
    </w:p>
    <w:p w:rsidR="001A4F8F" w:rsidRDefault="001A4F8F" w:rsidP="006418F5">
      <w:pPr>
        <w:pStyle w:val="Note"/>
      </w:pPr>
      <w:r>
        <w:drawing>
          <wp:inline distT="0" distB="0" distL="0" distR="0">
            <wp:extent cx="190500" cy="190500"/>
            <wp:effectExtent l="19050" t="0" r="0" b="0"/>
            <wp:docPr id="51" name="Picture 3"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tab/>
        <w:t xml:space="preserve">For information about using features and options that are common to all types of custom document searches and working with the search results, see Using Document Search to Find a Document and  Performing Custom Document Searches in the </w:t>
      </w:r>
      <w:r w:rsidRPr="005466E6">
        <w:rPr>
          <w:rStyle w:val="Emphasis"/>
        </w:rPr>
        <w:t>Overview and Introduction to the User Interface</w:t>
      </w:r>
      <w:r>
        <w:t>..</w:t>
      </w:r>
    </w:p>
    <w:p w:rsidR="001A4F8F" w:rsidRPr="005466E6" w:rsidRDefault="001A4F8F" w:rsidP="006418F5">
      <w:pPr>
        <w:pStyle w:val="Note"/>
      </w:pPr>
      <w:r>
        <w:drawing>
          <wp:inline distT="0" distB="0" distL="0" distR="0">
            <wp:extent cx="190500" cy="190500"/>
            <wp:effectExtent l="19050" t="0" r="0" b="0"/>
            <wp:docPr id="52" name="Picture 1487"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rPr>
          <w:lang w:bidi="th-TH"/>
        </w:rPr>
        <w:tab/>
        <w:t>For information about the fields on a customer invoice writeoff document</w:t>
      </w:r>
      <w:r>
        <w:rPr>
          <w:vanish/>
        </w:rPr>
        <w:t xml:space="preserve"> </w:t>
      </w:r>
      <w:r>
        <w:t>Customer Invoice Writeoff Document Layout.</w:t>
      </w:r>
    </w:p>
    <w:p w:rsidR="001A4F8F" w:rsidRDefault="001A4F8F" w:rsidP="006418F5">
      <w:pPr>
        <w:pStyle w:val="Heading3"/>
      </w:pPr>
      <w:bookmarkStart w:id="153" w:name="_Toc531181807"/>
      <w:bookmarkStart w:id="154" w:name="_D2HTopic_127"/>
      <w:r w:rsidRPr="004834A5">
        <w:lastRenderedPageBreak/>
        <w:t>Payment Application</w:t>
      </w:r>
      <w:r>
        <w:t>s Document Search</w:t>
      </w:r>
      <w:bookmarkEnd w:id="153"/>
      <w:r w:rsidR="00903F13">
        <w:fldChar w:fldCharType="begin"/>
      </w:r>
      <w:r>
        <w:instrText xml:space="preserve"> XE "</w:instrText>
      </w:r>
      <w:r w:rsidRPr="004834A5">
        <w:instrText>Payment Application</w:instrText>
      </w:r>
      <w:r>
        <w:instrText xml:space="preserve">s: custom document search)" </w:instrText>
      </w:r>
      <w:r w:rsidR="00903F13">
        <w:fldChar w:fldCharType="begin"/>
      </w:r>
      <w:r>
        <w:instrText xml:space="preserve"> XE "custom document searches:</w:instrText>
      </w:r>
      <w:r w:rsidRPr="004834A5">
        <w:instrText xml:space="preserve"> Payment Application</w:instrText>
      </w:r>
      <w:r>
        <w:instrText xml:space="preserve">s)" </w:instrText>
      </w:r>
      <w:r w:rsidR="00903F13">
        <w:fldChar w:fldCharType="end"/>
      </w:r>
      <w:r w:rsidR="00903F13">
        <w:fldChar w:fldCharType="end"/>
      </w:r>
      <w:r w:rsidR="00903F13" w:rsidRPr="00000100">
        <w:fldChar w:fldCharType="begin"/>
      </w:r>
      <w:r w:rsidRPr="00000100">
        <w:instrText xml:space="preserve"> TC "</w:instrText>
      </w:r>
      <w:r w:rsidRPr="004834A5">
        <w:instrText>Payment Application</w:instrText>
      </w:r>
      <w:r>
        <w:instrText>s</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154"/>
    </w:p>
    <w:p w:rsidR="001A4F8F" w:rsidRPr="00ED4460" w:rsidRDefault="001A4F8F" w:rsidP="006418F5">
      <w:pPr>
        <w:pStyle w:val="BodyText"/>
      </w:pPr>
    </w:p>
    <w:p w:rsidR="001A4F8F" w:rsidRPr="00ED4460" w:rsidRDefault="001A4F8F" w:rsidP="006418F5">
      <w:pPr>
        <w:pStyle w:val="BodyText"/>
      </w:pPr>
      <w:r>
        <w:rPr>
          <w:lang w:bidi="th-TH"/>
        </w:rPr>
        <w:t xml:space="preserve">To search for Payment Application documents, change Document Type to </w:t>
      </w:r>
      <w:r>
        <w:rPr>
          <w:rStyle w:val="Strong"/>
        </w:rPr>
        <w:t>APP</w:t>
      </w:r>
      <w:r>
        <w:t xml:space="preserve"> and then move the cursor to another field.</w:t>
      </w:r>
    </w:p>
    <w:p w:rsidR="001A4F8F" w:rsidRPr="00ED4460" w:rsidRDefault="001A4F8F" w:rsidP="006418F5">
      <w:pPr>
        <w:pStyle w:val="BodyText"/>
      </w:pPr>
    </w:p>
    <w:p w:rsidR="001A4F8F" w:rsidRPr="00EC23F2" w:rsidRDefault="001A4F8F" w:rsidP="006418F5">
      <w:pPr>
        <w:pStyle w:val="TableHeading"/>
        <w:rPr>
          <w:lang w:bidi="th-TH"/>
        </w:rPr>
      </w:pPr>
      <w:r>
        <w:rPr>
          <w:lang w:bidi="th-TH"/>
        </w:rPr>
        <w:t>Payment Applications Document Lookup screen field definitions</w:t>
      </w:r>
      <w:bookmarkStart w:id="155" w:name="_GoBack"/>
      <w:bookmarkStart w:id="156" w:name="_d2h_bmk__GoBack_20"/>
      <w:bookmarkEnd w:id="155"/>
      <w:bookmarkEnd w:id="156"/>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701"/>
        <w:gridCol w:w="6659"/>
      </w:tblGrid>
      <w:tr w:rsidR="001A4F8F" w:rsidTr="006418F5">
        <w:tc>
          <w:tcPr>
            <w:tcW w:w="2173" w:type="dxa"/>
            <w:tcBorders>
              <w:top w:val="single" w:sz="4" w:space="0" w:color="auto"/>
              <w:bottom w:val="thickThinSmallGap" w:sz="12" w:space="0" w:color="auto"/>
              <w:right w:val="double" w:sz="4" w:space="0" w:color="auto"/>
            </w:tcBorders>
          </w:tcPr>
          <w:p w:rsidR="001A4F8F" w:rsidRDefault="001A4F8F" w:rsidP="006418F5">
            <w:pPr>
              <w:pStyle w:val="TableCells"/>
              <w:rPr>
                <w:lang w:bidi="th-TH"/>
              </w:rPr>
            </w:pPr>
            <w:r>
              <w:rPr>
                <w:lang w:bidi="th-TH"/>
              </w:rPr>
              <w:t>Title</w:t>
            </w:r>
          </w:p>
        </w:tc>
        <w:tc>
          <w:tcPr>
            <w:tcW w:w="5358" w:type="dxa"/>
            <w:tcBorders>
              <w:top w:val="single" w:sz="4" w:space="0" w:color="auto"/>
              <w:bottom w:val="thickThinSmallGap" w:sz="12" w:space="0" w:color="auto"/>
            </w:tcBorders>
          </w:tcPr>
          <w:p w:rsidR="001A4F8F" w:rsidRDefault="001A4F8F" w:rsidP="006418F5">
            <w:pPr>
              <w:pStyle w:val="TableCells"/>
              <w:rPr>
                <w:lang w:bidi="th-TH"/>
              </w:rPr>
            </w:pPr>
            <w:r>
              <w:rPr>
                <w:lang w:bidi="th-TH"/>
              </w:rP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Billing Chart Code</w:t>
            </w:r>
          </w:p>
        </w:tc>
        <w:tc>
          <w:tcPr>
            <w:tcW w:w="5358" w:type="dxa"/>
            <w:tcBorders>
              <w:left w:val="double" w:sz="4" w:space="0" w:color="auto"/>
              <w:right w:val="nil"/>
            </w:tcBorders>
          </w:tcPr>
          <w:p w:rsidR="001A4F8F" w:rsidRDefault="001A4F8F" w:rsidP="006418F5">
            <w:pPr>
              <w:pStyle w:val="TableCells"/>
              <w:rPr>
                <w:lang w:bidi="th-TH"/>
              </w:rPr>
            </w:pPr>
            <w:r>
              <w:rPr>
                <w:lang w:bidi="th-TH"/>
              </w:rPr>
              <w:t xml:space="preserve">To search for payment applications based on the billing organization associated with them, use this field </w:t>
            </w:r>
            <w:r w:rsidRPr="003712B4">
              <w:rPr>
                <w:rStyle w:val="Emphasisintable"/>
              </w:rPr>
              <w:t>and</w:t>
            </w:r>
            <w:r>
              <w:rPr>
                <w:lang w:bidi="th-TH"/>
              </w:rPr>
              <w:t xml:space="preserve"> the </w:t>
            </w:r>
            <w:r>
              <w:rPr>
                <w:rStyle w:val="Strong"/>
              </w:rPr>
              <w:t>Billing</w:t>
            </w:r>
            <w:r w:rsidRPr="0062420A">
              <w:rPr>
                <w:rStyle w:val="Strong"/>
              </w:rPr>
              <w:t xml:space="preserve"> Organization Code</w:t>
            </w:r>
            <w:r>
              <w:rPr>
                <w:lang w:bidi="th-TH"/>
              </w:rPr>
              <w:t xml:space="preserve"> field. Select the appropriate chart code from the list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Billing Organization Code</w:t>
            </w:r>
          </w:p>
        </w:tc>
        <w:tc>
          <w:tcPr>
            <w:tcW w:w="5358" w:type="dxa"/>
            <w:tcBorders>
              <w:left w:val="double" w:sz="4" w:space="0" w:color="auto"/>
              <w:right w:val="nil"/>
            </w:tcBorders>
          </w:tcPr>
          <w:p w:rsidR="001A4F8F" w:rsidRDefault="001A4F8F" w:rsidP="006418F5">
            <w:pPr>
              <w:pStyle w:val="TableCells"/>
              <w:rPr>
                <w:lang w:bidi="th-TH"/>
              </w:rPr>
            </w:pPr>
            <w:r>
              <w:rPr>
                <w:lang w:bidi="th-TH"/>
              </w:rPr>
              <w:t xml:space="preserve">To search for payment applications based on the billing organization associated with them, use this field </w:t>
            </w:r>
            <w:r w:rsidRPr="003712B4">
              <w:rPr>
                <w:rStyle w:val="Emphasisintable"/>
              </w:rPr>
              <w:t>and</w:t>
            </w:r>
            <w:r>
              <w:rPr>
                <w:lang w:bidi="th-TH"/>
              </w:rPr>
              <w:t xml:space="preserve"> the </w:t>
            </w:r>
            <w:r w:rsidRPr="0097790F">
              <w:rPr>
                <w:rStyle w:val="Strong"/>
              </w:rPr>
              <w:t>B</w:t>
            </w:r>
            <w:r>
              <w:rPr>
                <w:rStyle w:val="Strong"/>
              </w:rPr>
              <w:t>illing Chart</w:t>
            </w:r>
            <w:r w:rsidRPr="0062420A">
              <w:rPr>
                <w:rStyle w:val="Strong"/>
              </w:rPr>
              <w:t xml:space="preserve"> Code</w:t>
            </w:r>
            <w:r>
              <w:rPr>
                <w:lang w:bidi="th-TH"/>
              </w:rPr>
              <w:t xml:space="preserve"> field. Enter the appropriate organization code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Invoice Applied Customer Name</w:t>
            </w:r>
          </w:p>
        </w:tc>
        <w:tc>
          <w:tcPr>
            <w:tcW w:w="5358" w:type="dxa"/>
            <w:tcBorders>
              <w:left w:val="double" w:sz="4" w:space="0" w:color="auto"/>
              <w:right w:val="nil"/>
            </w:tcBorders>
          </w:tcPr>
          <w:p w:rsidR="001A4F8F" w:rsidRDefault="001A4F8F" w:rsidP="006418F5">
            <w:pPr>
              <w:pStyle w:val="TableCells"/>
              <w:rPr>
                <w:lang w:bidi="th-TH"/>
              </w:rPr>
            </w:pPr>
            <w:r>
              <w:rPr>
                <w:lang w:bidi="th-TH"/>
              </w:rPr>
              <w:t xml:space="preserve">To search for payment applications based on a particular customer to whom funds have already been applied, enter the customer name in this field or enter the customer number in the </w:t>
            </w:r>
            <w:r>
              <w:rPr>
                <w:rStyle w:val="Strong"/>
              </w:rPr>
              <w:t>Invoice A</w:t>
            </w:r>
            <w:r w:rsidRPr="0060630A">
              <w:rPr>
                <w:rStyle w:val="Strong"/>
              </w:rPr>
              <w:t>pplied Customer N</w:t>
            </w:r>
            <w:r>
              <w:rPr>
                <w:rStyle w:val="Strong"/>
              </w:rPr>
              <w:t>umber</w:t>
            </w:r>
            <w:r>
              <w:rPr>
                <w:lang w:bidi="th-TH"/>
              </w:rPr>
              <w:t xml:space="preserve"> field.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Invoice Applied Customer Number</w:t>
            </w:r>
          </w:p>
        </w:tc>
        <w:tc>
          <w:tcPr>
            <w:tcW w:w="5358" w:type="dxa"/>
            <w:tcBorders>
              <w:left w:val="double" w:sz="4" w:space="0" w:color="auto"/>
              <w:right w:val="nil"/>
            </w:tcBorders>
          </w:tcPr>
          <w:p w:rsidR="001A4F8F" w:rsidRDefault="001A4F8F" w:rsidP="006418F5">
            <w:pPr>
              <w:pStyle w:val="TableCells"/>
              <w:rPr>
                <w:lang w:bidi="th-TH"/>
              </w:rPr>
            </w:pPr>
            <w:r>
              <w:rPr>
                <w:lang w:bidi="th-TH"/>
              </w:rPr>
              <w:t xml:space="preserve">To search for payment applications based on a particular customer to whom funds have already been applied, enter the appropriate customer ID or use the lookup to find it. Alternatively, you may specify the customer name in the </w:t>
            </w:r>
            <w:r>
              <w:rPr>
                <w:rStyle w:val="Strong"/>
              </w:rPr>
              <w:t>Invoice A</w:t>
            </w:r>
            <w:r w:rsidRPr="0060630A">
              <w:rPr>
                <w:rStyle w:val="Strong"/>
              </w:rPr>
              <w:t>pplied Customer Name</w:t>
            </w:r>
            <w:r>
              <w:rPr>
                <w:lang w:bidi="th-TH"/>
              </w:rPr>
              <w:t xml:space="preserve"> field.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Invoice Reference Number</w:t>
            </w:r>
          </w:p>
        </w:tc>
        <w:tc>
          <w:tcPr>
            <w:tcW w:w="5358" w:type="dxa"/>
            <w:tcBorders>
              <w:left w:val="double" w:sz="4" w:space="0" w:color="auto"/>
              <w:right w:val="nil"/>
            </w:tcBorders>
          </w:tcPr>
          <w:p w:rsidR="001A4F8F" w:rsidRPr="00F74F67" w:rsidRDefault="001A4F8F" w:rsidP="006418F5">
            <w:pPr>
              <w:pStyle w:val="TableCells"/>
              <w:rPr>
                <w:lang w:bidi="th-TH"/>
              </w:rPr>
            </w:pPr>
            <w:r>
              <w:rPr>
                <w:lang w:bidi="th-TH"/>
              </w:rPr>
              <w:t>To search for payment applications based on an associated invoice reference number, enter the appropriate number.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Processing Chart Code</w:t>
            </w:r>
          </w:p>
        </w:tc>
        <w:tc>
          <w:tcPr>
            <w:tcW w:w="5358" w:type="dxa"/>
            <w:tcBorders>
              <w:left w:val="double" w:sz="4" w:space="0" w:color="auto"/>
              <w:right w:val="nil"/>
            </w:tcBorders>
          </w:tcPr>
          <w:p w:rsidR="001A4F8F" w:rsidRPr="00F74F67" w:rsidRDefault="001A4F8F" w:rsidP="006418F5">
            <w:pPr>
              <w:pStyle w:val="TableCells"/>
              <w:rPr>
                <w:lang w:bidi="th-TH"/>
              </w:rPr>
            </w:pPr>
            <w:r>
              <w:rPr>
                <w:lang w:bidi="th-TH"/>
              </w:rPr>
              <w:t xml:space="preserve">To search for payment applications based on the processing organization associated with them, use this field </w:t>
            </w:r>
            <w:r w:rsidRPr="003712B4">
              <w:rPr>
                <w:rStyle w:val="Emphasisintable"/>
              </w:rPr>
              <w:t>and</w:t>
            </w:r>
            <w:r>
              <w:rPr>
                <w:lang w:bidi="th-TH"/>
              </w:rPr>
              <w:t xml:space="preserve"> the </w:t>
            </w:r>
            <w:r w:rsidRPr="0062420A">
              <w:rPr>
                <w:rStyle w:val="Strong"/>
              </w:rPr>
              <w:t>Processing Organization Code</w:t>
            </w:r>
            <w:r>
              <w:rPr>
                <w:lang w:bidi="th-TH"/>
              </w:rPr>
              <w:t xml:space="preserve"> field. Select the appropriate chart code from the list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right w:val="double" w:sz="4" w:space="0" w:color="auto"/>
            </w:tcBorders>
          </w:tcPr>
          <w:p w:rsidR="001A4F8F" w:rsidRDefault="001A4F8F" w:rsidP="006418F5">
            <w:pPr>
              <w:pStyle w:val="TableCells"/>
              <w:rPr>
                <w:lang w:bidi="th-TH"/>
              </w:rPr>
            </w:pPr>
            <w:r>
              <w:rPr>
                <w:lang w:bidi="th-TH"/>
              </w:rPr>
              <w:t>Processing Organization Code</w:t>
            </w:r>
          </w:p>
        </w:tc>
        <w:tc>
          <w:tcPr>
            <w:tcW w:w="5358" w:type="dxa"/>
            <w:tcBorders>
              <w:left w:val="double" w:sz="4" w:space="0" w:color="auto"/>
              <w:right w:val="nil"/>
            </w:tcBorders>
          </w:tcPr>
          <w:p w:rsidR="001A4F8F" w:rsidRPr="00F74F67" w:rsidRDefault="001A4F8F" w:rsidP="006418F5">
            <w:pPr>
              <w:pStyle w:val="TableCells"/>
              <w:rPr>
                <w:lang w:bidi="th-TH"/>
              </w:rPr>
            </w:pPr>
            <w:r>
              <w:rPr>
                <w:lang w:bidi="th-TH"/>
              </w:rPr>
              <w:t xml:space="preserve">To search for payment applications based on the processing organization associated with them, use this field </w:t>
            </w:r>
            <w:r w:rsidRPr="003712B4">
              <w:rPr>
                <w:rStyle w:val="Emphasisintable"/>
              </w:rPr>
              <w:t>and</w:t>
            </w:r>
            <w:r>
              <w:rPr>
                <w:lang w:bidi="th-TH"/>
              </w:rPr>
              <w:t xml:space="preserve"> the </w:t>
            </w:r>
            <w:r w:rsidRPr="0062420A">
              <w:rPr>
                <w:rStyle w:val="Strong"/>
              </w:rPr>
              <w:t xml:space="preserve">Processing </w:t>
            </w:r>
            <w:r>
              <w:rPr>
                <w:rStyle w:val="Strong"/>
              </w:rPr>
              <w:t>Chart</w:t>
            </w:r>
            <w:r w:rsidRPr="0062420A">
              <w:rPr>
                <w:rStyle w:val="Strong"/>
              </w:rPr>
              <w:t xml:space="preserve"> Code</w:t>
            </w:r>
            <w:r>
              <w:rPr>
                <w:lang w:bidi="th-TH"/>
              </w:rPr>
              <w:t xml:space="preserve"> field. Enter the appropriate organization code or use the lookup to find it.</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bottom w:val="single" w:sz="4" w:space="0" w:color="000000"/>
              <w:right w:val="double" w:sz="4" w:space="0" w:color="auto"/>
            </w:tcBorders>
          </w:tcPr>
          <w:p w:rsidR="001A4F8F" w:rsidRDefault="001A4F8F" w:rsidP="006418F5">
            <w:pPr>
              <w:pStyle w:val="TableCells"/>
              <w:rPr>
                <w:lang w:bidi="th-TH"/>
              </w:rPr>
            </w:pPr>
            <w:r>
              <w:rPr>
                <w:lang w:bidi="th-TH"/>
              </w:rPr>
              <w:t>Unapplied Customer Name</w:t>
            </w:r>
          </w:p>
        </w:tc>
        <w:tc>
          <w:tcPr>
            <w:tcW w:w="5358" w:type="dxa"/>
            <w:tcBorders>
              <w:left w:val="double" w:sz="4" w:space="0" w:color="auto"/>
              <w:bottom w:val="single" w:sz="4" w:space="0" w:color="000000"/>
              <w:right w:val="nil"/>
            </w:tcBorders>
          </w:tcPr>
          <w:p w:rsidR="001A4F8F" w:rsidRPr="00F74F67" w:rsidRDefault="001A4F8F" w:rsidP="006418F5">
            <w:pPr>
              <w:pStyle w:val="TableCells"/>
              <w:rPr>
                <w:lang w:bidi="th-TH"/>
              </w:rPr>
            </w:pPr>
            <w:r>
              <w:rPr>
                <w:lang w:bidi="th-TH"/>
              </w:rPr>
              <w:t xml:space="preserve">To search for payments that had unapplied funds for a particular customer, enter the customer name in this field or enter the customer number in the </w:t>
            </w:r>
            <w:r>
              <w:rPr>
                <w:rStyle w:val="Strong"/>
              </w:rPr>
              <w:t>Una</w:t>
            </w:r>
            <w:r w:rsidRPr="0060630A">
              <w:rPr>
                <w:rStyle w:val="Strong"/>
              </w:rPr>
              <w:t>pplied Customer N</w:t>
            </w:r>
            <w:r>
              <w:rPr>
                <w:rStyle w:val="Strong"/>
              </w:rPr>
              <w:t>umber</w:t>
            </w:r>
            <w:r>
              <w:rPr>
                <w:lang w:bidi="th-TH"/>
              </w:rPr>
              <w:t xml:space="preserve"> field</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73" w:type="dxa"/>
            <w:tcBorders>
              <w:left w:val="nil"/>
              <w:bottom w:val="nil"/>
              <w:right w:val="double" w:sz="4" w:space="0" w:color="auto"/>
            </w:tcBorders>
          </w:tcPr>
          <w:p w:rsidR="001A4F8F" w:rsidRDefault="001A4F8F" w:rsidP="006418F5">
            <w:pPr>
              <w:pStyle w:val="TableCells"/>
              <w:rPr>
                <w:lang w:bidi="th-TH"/>
              </w:rPr>
            </w:pPr>
            <w:r>
              <w:rPr>
                <w:lang w:bidi="th-TH"/>
              </w:rPr>
              <w:t>Unapplied Customer Number</w:t>
            </w:r>
          </w:p>
        </w:tc>
        <w:tc>
          <w:tcPr>
            <w:tcW w:w="5358" w:type="dxa"/>
            <w:tcBorders>
              <w:left w:val="double" w:sz="4" w:space="0" w:color="auto"/>
              <w:bottom w:val="nil"/>
              <w:right w:val="nil"/>
            </w:tcBorders>
          </w:tcPr>
          <w:p w:rsidR="001A4F8F" w:rsidRPr="00F74F67" w:rsidRDefault="001A4F8F" w:rsidP="006418F5">
            <w:pPr>
              <w:pStyle w:val="TableCells"/>
              <w:rPr>
                <w:lang w:bidi="th-TH"/>
              </w:rPr>
            </w:pPr>
            <w:r>
              <w:rPr>
                <w:lang w:bidi="th-TH"/>
              </w:rPr>
              <w:t xml:space="preserve">To search for payments that had unapplied funds for a particular customer, enter the customer ID or use the lookup to find it. Alternatively, you may specify the customer name in the </w:t>
            </w:r>
            <w:r w:rsidRPr="0060630A">
              <w:rPr>
                <w:rStyle w:val="Strong"/>
              </w:rPr>
              <w:t>Unapplied Customer Name</w:t>
            </w:r>
            <w:r>
              <w:rPr>
                <w:lang w:bidi="th-TH"/>
              </w:rPr>
              <w:t xml:space="preserve"> field</w:t>
            </w:r>
          </w:p>
        </w:tc>
      </w:tr>
    </w:tbl>
    <w:p w:rsidR="001A4F8F" w:rsidRDefault="001A4F8F" w:rsidP="006418F5">
      <w:pPr>
        <w:pStyle w:val="TableCells"/>
        <w:rPr>
          <w:lang w:bidi="th-TH"/>
        </w:rPr>
      </w:pPr>
    </w:p>
    <w:p w:rsidR="001A4F8F" w:rsidRDefault="001A4F8F" w:rsidP="006418F5">
      <w:pPr>
        <w:pStyle w:val="Note"/>
        <w:rPr>
          <w:lang w:bidi="th-TH"/>
        </w:rPr>
      </w:pPr>
      <w:r>
        <w:lastRenderedPageBreak/>
        <w:drawing>
          <wp:inline distT="0" distB="0" distL="0" distR="0">
            <wp:extent cx="190500" cy="190500"/>
            <wp:effectExtent l="19050" t="0" r="0" b="0"/>
            <wp:docPr id="1484" name="Picture 1487"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rPr>
          <w:lang w:bidi="th-TH"/>
        </w:rPr>
        <w:tab/>
        <w:t xml:space="preserve">In many fields you may use special characters to search on a partial entry. For information about using special characters to search, see </w:t>
      </w:r>
      <w:r>
        <w:rPr>
          <w:vanish/>
        </w:rPr>
        <w:t xml:space="preserve"> </w:t>
      </w:r>
      <w:r w:rsidRPr="0093421E">
        <w:rPr>
          <w:vanish/>
        </w:rPr>
        <w:t xml:space="preserve"> </w:t>
      </w:r>
      <w:r>
        <w:rPr>
          <w:rStyle w:val="CommentReference"/>
        </w:rPr>
        <w:t xml:space="preserve"> </w:t>
      </w:r>
      <w:r>
        <w:rPr>
          <w:lang w:bidi="th-TH"/>
        </w:rPr>
        <w:t xml:space="preserve">Data Entry Tips in the </w:t>
      </w:r>
      <w:r w:rsidRPr="005466E6">
        <w:rPr>
          <w:rStyle w:val="Emphasis"/>
        </w:rPr>
        <w:t>Overview and Introduction to the User Interface</w:t>
      </w:r>
      <w:r>
        <w:rPr>
          <w:lang w:bidi="th-TH"/>
        </w:rPr>
        <w:t>.</w:t>
      </w:r>
    </w:p>
    <w:p w:rsidR="001A4F8F" w:rsidRDefault="001A4F8F" w:rsidP="006418F5">
      <w:pPr>
        <w:pStyle w:val="Note"/>
      </w:pPr>
      <w:r>
        <w:drawing>
          <wp:inline distT="0" distB="0" distL="0" distR="0">
            <wp:extent cx="190500" cy="190500"/>
            <wp:effectExtent l="19050" t="0" r="0" b="0"/>
            <wp:docPr id="772" name="Picture 3"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tab/>
        <w:t xml:space="preserve">For information about using features and options that are common to all types of custom document searches and working with the search results, see Using Document Search to Find a Document and Performing Custom Document Searches in the </w:t>
      </w:r>
      <w:r w:rsidRPr="005466E6">
        <w:rPr>
          <w:rStyle w:val="Emphasis"/>
        </w:rPr>
        <w:t>Overview and Introduction to the User Interface</w:t>
      </w:r>
      <w:r>
        <w:t>.</w:t>
      </w:r>
    </w:p>
    <w:p w:rsidR="001A4F8F" w:rsidRPr="005466E6" w:rsidRDefault="001A4F8F" w:rsidP="006418F5">
      <w:pPr>
        <w:pStyle w:val="Note"/>
      </w:pPr>
      <w:r>
        <w:drawing>
          <wp:inline distT="0" distB="0" distL="0" distR="0">
            <wp:extent cx="190500" cy="190500"/>
            <wp:effectExtent l="19050" t="0" r="0" b="0"/>
            <wp:docPr id="774" name="Picture 1487" descr="go-arrow-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row-red.gif"/>
                    <pic:cNvPicPr/>
                  </pic:nvPicPr>
                  <pic:blipFill>
                    <a:blip r:embed="rId19" cstate="print"/>
                    <a:stretch>
                      <a:fillRect/>
                    </a:stretch>
                  </pic:blipFill>
                  <pic:spPr>
                    <a:xfrm>
                      <a:off x="0" y="0"/>
                      <a:ext cx="190500" cy="190500"/>
                    </a:xfrm>
                    <a:prstGeom prst="rect">
                      <a:avLst/>
                    </a:prstGeom>
                  </pic:spPr>
                </pic:pic>
              </a:graphicData>
            </a:graphic>
          </wp:inline>
        </w:drawing>
      </w:r>
      <w:r>
        <w:rPr>
          <w:lang w:bidi="th-TH"/>
        </w:rPr>
        <w:tab/>
        <w:t xml:space="preserve">For information about the fields on a </w:t>
      </w:r>
      <w:r>
        <w:t xml:space="preserve">payment application, see </w:t>
      </w:r>
      <w:r>
        <w:rPr>
          <w:vanish/>
        </w:rPr>
        <w:t xml:space="preserve"> </w:t>
      </w:r>
      <w:r>
        <w:t>Payment Application Document Layout..</w:t>
      </w:r>
    </w:p>
    <w:p w:rsidR="001A4F8F" w:rsidRDefault="001A4F8F" w:rsidP="006418F5">
      <w:pPr>
        <w:pStyle w:val="Heading2"/>
      </w:pPr>
      <w:bookmarkStart w:id="157" w:name="_Toc531181808"/>
      <w:bookmarkStart w:id="158" w:name="_D2HTopic_128"/>
      <w:r>
        <w:lastRenderedPageBreak/>
        <w:t>Accounts Receivable</w:t>
      </w:r>
      <w:r w:rsidRPr="00B23AAE">
        <w:t xml:space="preserve"> Reports</w:t>
      </w:r>
      <w:bookmarkEnd w:id="157"/>
      <w:r w:rsidR="00903F13" w:rsidRPr="00B23AAE">
        <w:fldChar w:fldCharType="begin"/>
      </w:r>
      <w:r w:rsidRPr="00B23AAE">
        <w:instrText xml:space="preserve"> TC " A</w:instrText>
      </w:r>
      <w:r>
        <w:instrText xml:space="preserve">ccounts </w:instrText>
      </w:r>
      <w:r w:rsidRPr="00B23AAE">
        <w:instrText>R</w:instrText>
      </w:r>
      <w:r>
        <w:instrText>eceivable</w:instrText>
      </w:r>
      <w:r w:rsidRPr="00B23AAE">
        <w:instrText xml:space="preserve"> Reports " \f O \l "2" </w:instrText>
      </w:r>
      <w:r w:rsidR="00903F13" w:rsidRPr="00B23AAE">
        <w:fldChar w:fldCharType="end"/>
      </w:r>
      <w:bookmarkEnd w:id="158"/>
    </w:p>
    <w:p w:rsidR="001A4F8F" w:rsidRDefault="001A4F8F" w:rsidP="006418F5">
      <w:pPr>
        <w:pStyle w:val="BodyText"/>
      </w:pPr>
    </w:p>
    <w:p w:rsidR="001A4F8F" w:rsidRPr="006314A9" w:rsidRDefault="001A4F8F" w:rsidP="006418F5">
      <w:pPr>
        <w:pStyle w:val="TableHeading"/>
      </w:pPr>
      <w:r>
        <w:t>AR Reports</w:t>
      </w:r>
    </w:p>
    <w:tbl>
      <w:tblPr>
        <w:tblW w:w="9360" w:type="dxa"/>
        <w:tblInd w:w="115" w:type="dxa"/>
        <w:tblBorders>
          <w:insideH w:val="single" w:sz="4" w:space="0" w:color="auto"/>
          <w:insideV w:val="single" w:sz="4" w:space="0" w:color="auto"/>
        </w:tblBorders>
        <w:tblLayout w:type="fixed"/>
        <w:tblCellMar>
          <w:top w:w="58" w:type="dxa"/>
          <w:left w:w="115" w:type="dxa"/>
          <w:right w:w="58" w:type="dxa"/>
        </w:tblCellMar>
        <w:tblLook w:val="01E0"/>
      </w:tblPr>
      <w:tblGrid>
        <w:gridCol w:w="3055"/>
        <w:gridCol w:w="6305"/>
      </w:tblGrid>
      <w:tr w:rsidR="001A4F8F" w:rsidRPr="00812B1D" w:rsidTr="006418F5">
        <w:tc>
          <w:tcPr>
            <w:tcW w:w="2430" w:type="dxa"/>
            <w:tcBorders>
              <w:top w:val="single" w:sz="4" w:space="0" w:color="auto"/>
              <w:bottom w:val="thickThinSmallGap" w:sz="12" w:space="0" w:color="auto"/>
              <w:right w:val="double" w:sz="4" w:space="0" w:color="auto"/>
            </w:tcBorders>
          </w:tcPr>
          <w:p w:rsidR="001A4F8F" w:rsidRPr="00812B1D" w:rsidRDefault="001A4F8F" w:rsidP="006418F5">
            <w:pPr>
              <w:pStyle w:val="TableCells"/>
            </w:pPr>
            <w:r>
              <w:t>Report</w:t>
            </w:r>
          </w:p>
        </w:tc>
        <w:tc>
          <w:tcPr>
            <w:tcW w:w="5015" w:type="dxa"/>
            <w:tcBorders>
              <w:top w:val="single" w:sz="4" w:space="0" w:color="auto"/>
              <w:bottom w:val="thickThinSmallGap" w:sz="12" w:space="0" w:color="auto"/>
            </w:tcBorders>
          </w:tcPr>
          <w:p w:rsidR="001A4F8F" w:rsidRPr="00812B1D" w:rsidRDefault="001A4F8F" w:rsidP="006418F5">
            <w:pPr>
              <w:pStyle w:val="TableCells"/>
            </w:pPr>
            <w:r w:rsidRPr="00812B1D">
              <w:t>Description</w:t>
            </w:r>
          </w:p>
        </w:tc>
      </w:tr>
      <w:tr w:rsidR="001A4F8F" w:rsidRPr="00C40BA1" w:rsidTr="006418F5">
        <w:tc>
          <w:tcPr>
            <w:tcW w:w="2430" w:type="dxa"/>
            <w:tcBorders>
              <w:right w:val="double" w:sz="4" w:space="0" w:color="auto"/>
            </w:tcBorders>
          </w:tcPr>
          <w:p w:rsidR="001A4F8F" w:rsidRPr="00F9087F" w:rsidRDefault="00903F13" w:rsidP="006418F5">
            <w:pPr>
              <w:pStyle w:val="TableCells"/>
            </w:pPr>
            <w:hyperlink w:anchor="_D2HTopic_129" w:history="1">
              <w:r w:rsidR="001A4F8F" w:rsidRPr="00A8592C">
                <w:rPr>
                  <w:rStyle w:val="Hyperlink"/>
                </w:rPr>
                <w:t>Billing Statement</w:t>
              </w:r>
            </w:hyperlink>
          </w:p>
        </w:tc>
        <w:tc>
          <w:tcPr>
            <w:tcW w:w="5015" w:type="dxa"/>
          </w:tcPr>
          <w:p w:rsidR="001A4F8F" w:rsidRPr="007B621D" w:rsidRDefault="001A4F8F" w:rsidP="006418F5">
            <w:pPr>
              <w:pStyle w:val="TableCells"/>
              <w:rPr>
                <w:lang w:bidi="th-TH"/>
              </w:rPr>
            </w:pPr>
            <w:r>
              <w:t xml:space="preserve">Allows you to print a summary or detailed report of a customer's </w:t>
            </w:r>
            <w:hyperlink r:id="rId35" w:history="1">
              <w:r w:rsidRPr="00F97374">
                <w:t>account</w:t>
              </w:r>
            </w:hyperlink>
            <w:r>
              <w:t>.</w:t>
            </w:r>
          </w:p>
        </w:tc>
      </w:tr>
      <w:tr w:rsidR="001A4F8F" w:rsidRPr="00C40BA1" w:rsidTr="006418F5">
        <w:tc>
          <w:tcPr>
            <w:tcW w:w="2430" w:type="dxa"/>
            <w:tcBorders>
              <w:right w:val="double" w:sz="4" w:space="0" w:color="auto"/>
            </w:tcBorders>
          </w:tcPr>
          <w:p w:rsidR="001A4F8F" w:rsidRPr="00093BE6" w:rsidRDefault="00903F13" w:rsidP="006418F5">
            <w:pPr>
              <w:pStyle w:val="TableCells"/>
            </w:pPr>
            <w:hyperlink w:anchor="_D2HTopic_132" w:history="1">
              <w:r w:rsidR="001A4F8F" w:rsidRPr="00A8592C">
                <w:rPr>
                  <w:rStyle w:val="Hyperlink"/>
                </w:rPr>
                <w:t>Collection Activity Report</w:t>
              </w:r>
            </w:hyperlink>
          </w:p>
        </w:tc>
        <w:tc>
          <w:tcPr>
            <w:tcW w:w="5015" w:type="dxa"/>
          </w:tcPr>
          <w:p w:rsidR="001A4F8F" w:rsidRDefault="001A4F8F" w:rsidP="006418F5">
            <w:pPr>
              <w:pStyle w:val="TableCells"/>
              <w:rPr>
                <w:lang w:bidi="th-TH"/>
              </w:rPr>
            </w:pPr>
            <w:r>
              <w:rPr>
                <w:lang w:bidi="th-TH"/>
              </w:rPr>
              <w:t>Provides a means for AR Collectors to search for or print collection activity event details. From the search results, certain data in the collection activity event may be updated.</w:t>
            </w:r>
          </w:p>
          <w:p w:rsidR="001A4F8F" w:rsidRPr="00D96750" w:rsidRDefault="001A4F8F" w:rsidP="006418F5">
            <w:pPr>
              <w:pStyle w:val="Noteintable"/>
              <w:rPr>
                <w:rStyle w:val="NoteChar"/>
              </w:rPr>
            </w:pPr>
            <w:r>
              <w:drawing>
                <wp:inline distT="0" distB="0" distL="0" distR="0">
                  <wp:extent cx="165100" cy="165100"/>
                  <wp:effectExtent l="0" t="0" r="12700" b="12700"/>
                  <wp:docPr id="335" name="Picture 822"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100" cy="165100"/>
                          </a:xfrm>
                          <a:prstGeom prst="rect">
                            <a:avLst/>
                          </a:prstGeom>
                          <a:noFill/>
                          <a:ln>
                            <a:noFill/>
                          </a:ln>
                        </pic:spPr>
                      </pic:pic>
                    </a:graphicData>
                  </a:graphic>
                </wp:inline>
              </w:drawing>
            </w:r>
            <w:r>
              <w:tab/>
            </w:r>
            <w:r w:rsidRPr="00D96750">
              <w:rPr>
                <w:rStyle w:val="NoteChar"/>
              </w:rPr>
              <w:t xml:space="preserve">Displays when </w:t>
            </w:r>
            <w:r>
              <w:rPr>
                <w:rStyle w:val="NoteChar"/>
              </w:rPr>
              <w:t>Contracts &amp; Grants</w:t>
            </w:r>
            <w:r w:rsidRPr="00D96750">
              <w:rPr>
                <w:rStyle w:val="NoteChar"/>
              </w:rPr>
              <w:t xml:space="preserve"> Billing is turned on.</w:t>
            </w:r>
          </w:p>
          <w:p w:rsidR="001A4F8F" w:rsidRDefault="001A4F8F" w:rsidP="006418F5">
            <w:pPr>
              <w:pStyle w:val="Noteintable"/>
            </w:pPr>
            <w:r w:rsidRPr="00D96750">
              <w:drawing>
                <wp:inline distT="0" distB="0" distL="0" distR="0">
                  <wp:extent cx="142875" cy="142875"/>
                  <wp:effectExtent l="19050" t="0" r="9525" b="0"/>
                  <wp:docPr id="2130" name="Picture 1484" descr="penc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small.gif"/>
                          <pic:cNvPicPr/>
                        </pic:nvPicPr>
                        <pic:blipFill>
                          <a:blip r:embed="rId34" cstate="print"/>
                          <a:stretch>
                            <a:fillRect/>
                          </a:stretch>
                        </pic:blipFill>
                        <pic:spPr>
                          <a:xfrm>
                            <a:off x="0" y="0"/>
                            <a:ext cx="142875" cy="142875"/>
                          </a:xfrm>
                          <a:prstGeom prst="rect">
                            <a:avLst/>
                          </a:prstGeom>
                        </pic:spPr>
                      </pic:pic>
                    </a:graphicData>
                  </a:graphic>
                </wp:inline>
              </w:drawing>
            </w:r>
            <w:r w:rsidRPr="00D96750">
              <w:tab/>
              <w:t>Only users with the AR Collector role will be able to return search results.</w:t>
            </w:r>
          </w:p>
        </w:tc>
      </w:tr>
      <w:tr w:rsidR="001A4F8F" w:rsidRPr="00C40BA1" w:rsidTr="006418F5">
        <w:tc>
          <w:tcPr>
            <w:tcW w:w="2430" w:type="dxa"/>
            <w:tcBorders>
              <w:right w:val="double" w:sz="4" w:space="0" w:color="auto"/>
            </w:tcBorders>
          </w:tcPr>
          <w:p w:rsidR="001A4F8F" w:rsidRPr="00F9087F" w:rsidRDefault="00903F13" w:rsidP="006418F5">
            <w:pPr>
              <w:pStyle w:val="TableCells"/>
            </w:pPr>
            <w:hyperlink w:anchor="_D2HTopic_135" w:history="1">
              <w:r w:rsidR="001A4F8F" w:rsidRPr="00A8592C">
                <w:rPr>
                  <w:rStyle w:val="Hyperlink"/>
                </w:rPr>
                <w:t>Contracts &amp; Grants Aging Report</w:t>
              </w:r>
            </w:hyperlink>
          </w:p>
        </w:tc>
        <w:tc>
          <w:tcPr>
            <w:tcW w:w="5015" w:type="dxa"/>
          </w:tcPr>
          <w:p w:rsidR="001A4F8F" w:rsidRDefault="001A4F8F" w:rsidP="006418F5">
            <w:pPr>
              <w:pStyle w:val="TableCells"/>
              <w:rPr>
                <w:lang w:bidi="th-TH"/>
              </w:rPr>
            </w:pPr>
            <w:r>
              <w:rPr>
                <w:lang w:bidi="th-TH"/>
              </w:rPr>
              <w:t>Allows AR Collectors to return a report or print file of outstanding Contracts &amp; Grants Invoices for customers, along with how long the invoices have been outstanding.</w:t>
            </w:r>
          </w:p>
          <w:p w:rsidR="001A4F8F" w:rsidRPr="007B621D" w:rsidRDefault="001A4F8F" w:rsidP="006418F5">
            <w:pPr>
              <w:pStyle w:val="Noteintable"/>
            </w:pPr>
            <w:r>
              <w:drawing>
                <wp:inline distT="0" distB="0" distL="0" distR="0">
                  <wp:extent cx="158115" cy="158115"/>
                  <wp:effectExtent l="0" t="0" r="0" b="0"/>
                  <wp:docPr id="2136" name="Picture 2136"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15" cy="158115"/>
                          </a:xfrm>
                          <a:prstGeom prst="rect">
                            <a:avLst/>
                          </a:prstGeom>
                          <a:noFill/>
                          <a:ln>
                            <a:noFill/>
                          </a:ln>
                        </pic:spPr>
                      </pic:pic>
                    </a:graphicData>
                  </a:graphic>
                </wp:inline>
              </w:drawing>
            </w:r>
            <w:r w:rsidRPr="00D96750">
              <w:tab/>
              <w:t>Displays when Contracts</w:t>
            </w:r>
            <w:r>
              <w:t xml:space="preserve"> &amp;</w:t>
            </w:r>
            <w:r w:rsidRPr="00D96750">
              <w:t xml:space="preserve"> Grants Billing is turned on.</w:t>
            </w:r>
          </w:p>
        </w:tc>
      </w:tr>
      <w:tr w:rsidR="001A4F8F" w:rsidRPr="00C40BA1" w:rsidTr="006418F5">
        <w:tc>
          <w:tcPr>
            <w:tcW w:w="2430" w:type="dxa"/>
            <w:tcBorders>
              <w:right w:val="double" w:sz="4" w:space="0" w:color="auto"/>
            </w:tcBorders>
          </w:tcPr>
          <w:p w:rsidR="001A4F8F" w:rsidRPr="00F9087F" w:rsidRDefault="00903F13" w:rsidP="006418F5">
            <w:pPr>
              <w:pStyle w:val="TableCells"/>
            </w:pPr>
            <w:hyperlink w:anchor="_D2HTopic_139" w:history="1">
              <w:r w:rsidR="001A4F8F" w:rsidRPr="00A8592C">
                <w:rPr>
                  <w:rStyle w:val="Hyperlink"/>
                </w:rPr>
                <w:t>Contracts &amp; Grants Invoice Document Error Log Report</w:t>
              </w:r>
            </w:hyperlink>
          </w:p>
        </w:tc>
        <w:tc>
          <w:tcPr>
            <w:tcW w:w="5015" w:type="dxa"/>
          </w:tcPr>
          <w:p w:rsidR="001A4F8F" w:rsidRDefault="001A4F8F" w:rsidP="006418F5">
            <w:pPr>
              <w:pStyle w:val="TableCells"/>
              <w:rPr>
                <w:lang w:bidi="th-TH"/>
              </w:rPr>
            </w:pPr>
            <w:r>
              <w:rPr>
                <w:lang w:bidi="th-TH"/>
              </w:rPr>
              <w:t>Returns a report or print file of the errors encountered during the batch and manual Contracts &amp; Grants Invoice creation processes.</w:t>
            </w:r>
          </w:p>
          <w:p w:rsidR="001A4F8F" w:rsidRPr="007B621D" w:rsidRDefault="001A4F8F" w:rsidP="006418F5">
            <w:pPr>
              <w:pStyle w:val="Noteintable"/>
              <w:rPr>
                <w:lang w:bidi="th-TH"/>
              </w:rPr>
            </w:pPr>
            <w:r>
              <w:drawing>
                <wp:inline distT="0" distB="0" distL="0" distR="0">
                  <wp:extent cx="160020" cy="160020"/>
                  <wp:effectExtent l="0" t="0" r="0" b="0"/>
                  <wp:docPr id="846" name="Picture 846"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D96750">
              <w:t xml:space="preserve">Displays when </w:t>
            </w:r>
            <w:r>
              <w:t>Contracts &amp; Grants</w:t>
            </w:r>
            <w:r w:rsidRPr="00D96750">
              <w:t xml:space="preserve"> Billing is turned on.</w:t>
            </w:r>
          </w:p>
        </w:tc>
      </w:tr>
      <w:tr w:rsidR="001A4F8F" w:rsidRPr="00C40BA1" w:rsidTr="006418F5">
        <w:tc>
          <w:tcPr>
            <w:tcW w:w="2430" w:type="dxa"/>
            <w:tcBorders>
              <w:right w:val="double" w:sz="4" w:space="0" w:color="auto"/>
            </w:tcBorders>
          </w:tcPr>
          <w:p w:rsidR="001A4F8F" w:rsidRPr="00F9087F" w:rsidRDefault="00903F13" w:rsidP="006418F5">
            <w:pPr>
              <w:pStyle w:val="TableCells"/>
            </w:pPr>
            <w:hyperlink w:anchor="_D2HTopic_143" w:history="1">
              <w:r w:rsidR="001A4F8F" w:rsidRPr="00A8592C">
                <w:rPr>
                  <w:rStyle w:val="Hyperlink"/>
                </w:rPr>
                <w:t>Customer Aging Report</w:t>
              </w:r>
            </w:hyperlink>
          </w:p>
        </w:tc>
        <w:tc>
          <w:tcPr>
            <w:tcW w:w="5015" w:type="dxa"/>
          </w:tcPr>
          <w:p w:rsidR="001A4F8F" w:rsidRPr="007B621D" w:rsidRDefault="001A4F8F" w:rsidP="006418F5">
            <w:pPr>
              <w:pStyle w:val="TableCells"/>
              <w:rPr>
                <w:lang w:bidi="th-TH"/>
              </w:rPr>
            </w:pPr>
            <w:r>
              <w:rPr>
                <w:lang w:bidi="th-TH"/>
              </w:rPr>
              <w:t>Returns a report showing how long invoices from each customer have been outstanding.</w:t>
            </w:r>
          </w:p>
        </w:tc>
      </w:tr>
      <w:tr w:rsidR="001A4F8F" w:rsidRPr="00C40BA1" w:rsidTr="006418F5">
        <w:tc>
          <w:tcPr>
            <w:tcW w:w="2430" w:type="dxa"/>
            <w:tcBorders>
              <w:right w:val="double" w:sz="4" w:space="0" w:color="auto"/>
            </w:tcBorders>
          </w:tcPr>
          <w:p w:rsidR="001A4F8F" w:rsidRPr="00F9087F" w:rsidRDefault="00903F13" w:rsidP="006418F5">
            <w:pPr>
              <w:pStyle w:val="TableCells"/>
            </w:pPr>
            <w:hyperlink w:anchor="_D2HTopic_146" w:history="1">
              <w:r w:rsidR="001A4F8F" w:rsidRPr="00A8592C">
                <w:rPr>
                  <w:rStyle w:val="Hyperlink"/>
                </w:rPr>
                <w:t>Customer History Report</w:t>
              </w:r>
            </w:hyperlink>
          </w:p>
        </w:tc>
        <w:tc>
          <w:tcPr>
            <w:tcW w:w="5015" w:type="dxa"/>
          </w:tcPr>
          <w:p w:rsidR="001A4F8F" w:rsidRDefault="001A4F8F" w:rsidP="006418F5">
            <w:pPr>
              <w:pStyle w:val="TableCells"/>
              <w:rPr>
                <w:lang w:bidi="th-TH"/>
              </w:rPr>
            </w:pPr>
            <w:r>
              <w:t>R</w:t>
            </w:r>
            <w:r w:rsidRPr="00FC53AC">
              <w:t>eturns all Accounts Receivable activi</w:t>
            </w:r>
            <w:r>
              <w:t>ty for a customer.</w:t>
            </w:r>
          </w:p>
        </w:tc>
      </w:tr>
      <w:tr w:rsidR="001A4F8F" w:rsidRPr="00C40BA1" w:rsidTr="006418F5">
        <w:tc>
          <w:tcPr>
            <w:tcW w:w="2430" w:type="dxa"/>
            <w:tcBorders>
              <w:right w:val="double" w:sz="4" w:space="0" w:color="auto"/>
            </w:tcBorders>
          </w:tcPr>
          <w:p w:rsidR="001A4F8F" w:rsidRPr="00F9087F" w:rsidRDefault="00903F13" w:rsidP="006418F5">
            <w:pPr>
              <w:pStyle w:val="TableCells"/>
            </w:pPr>
            <w:hyperlink w:anchor="_D2HTopic_148" w:history="1">
              <w:r w:rsidR="001A4F8F" w:rsidRPr="00A8592C">
                <w:rPr>
                  <w:rStyle w:val="Hyperlink"/>
                </w:rPr>
                <w:t>Customer Invoice Report</w:t>
              </w:r>
            </w:hyperlink>
          </w:p>
        </w:tc>
        <w:tc>
          <w:tcPr>
            <w:tcW w:w="5015" w:type="dxa"/>
          </w:tcPr>
          <w:p w:rsidR="001A4F8F" w:rsidRPr="007B621D" w:rsidRDefault="001A4F8F" w:rsidP="006418F5">
            <w:pPr>
              <w:pStyle w:val="TableCells"/>
              <w:rPr>
                <w:lang w:bidi="th-TH"/>
              </w:rPr>
            </w:pPr>
            <w:r>
              <w:rPr>
                <w:rFonts w:cs="Arial"/>
              </w:rPr>
              <w:t xml:space="preserve">Allows you to generate a print file of customer invoices by </w:t>
            </w:r>
            <w:r>
              <w:rPr>
                <w:lang w:bidi="th-TH"/>
              </w:rPr>
              <w:t>billing organization, processing organization or user ID.</w:t>
            </w:r>
          </w:p>
        </w:tc>
      </w:tr>
      <w:tr w:rsidR="001A4F8F" w:rsidRPr="00C40BA1" w:rsidTr="006418F5">
        <w:tc>
          <w:tcPr>
            <w:tcW w:w="2430" w:type="dxa"/>
            <w:tcBorders>
              <w:right w:val="double" w:sz="4" w:space="0" w:color="auto"/>
            </w:tcBorders>
          </w:tcPr>
          <w:p w:rsidR="001A4F8F" w:rsidRPr="00F9087F" w:rsidRDefault="00903F13" w:rsidP="006418F5">
            <w:pPr>
              <w:pStyle w:val="TableCells"/>
            </w:pPr>
            <w:hyperlink w:anchor="_D2HTopic_151" w:history="1">
              <w:r w:rsidR="001A4F8F" w:rsidRPr="00A8592C">
                <w:rPr>
                  <w:rStyle w:val="Hyperlink"/>
                </w:rPr>
                <w:t>Federal Financial Report</w:t>
              </w:r>
            </w:hyperlink>
          </w:p>
        </w:tc>
        <w:tc>
          <w:tcPr>
            <w:tcW w:w="5015" w:type="dxa"/>
          </w:tcPr>
          <w:p w:rsidR="001A4F8F" w:rsidRDefault="001A4F8F" w:rsidP="006418F5">
            <w:pPr>
              <w:pStyle w:val="TableCells"/>
            </w:pPr>
            <w:r>
              <w:t>Produces a print file of Federal Form SF425 and/or SF425A to send to the appropriate organizations.</w:t>
            </w:r>
          </w:p>
          <w:p w:rsidR="001A4F8F" w:rsidRDefault="001A4F8F" w:rsidP="006418F5">
            <w:pPr>
              <w:pStyle w:val="Noteintable"/>
            </w:pPr>
            <w:r>
              <w:drawing>
                <wp:inline distT="0" distB="0" distL="0" distR="0">
                  <wp:extent cx="160020" cy="160020"/>
                  <wp:effectExtent l="0" t="0" r="0" b="0"/>
                  <wp:docPr id="848" name="Picture 848"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D96750">
              <w:t xml:space="preserve">Displays when </w:t>
            </w:r>
            <w:r>
              <w:t>Contracts &amp; Grants</w:t>
            </w:r>
            <w:r w:rsidRPr="00D96750">
              <w:t xml:space="preserve"> Billing is turned on.</w:t>
            </w:r>
          </w:p>
        </w:tc>
      </w:tr>
      <w:tr w:rsidR="001A4F8F" w:rsidRPr="00C40BA1" w:rsidTr="006418F5">
        <w:tc>
          <w:tcPr>
            <w:tcW w:w="2430" w:type="dxa"/>
            <w:tcBorders>
              <w:right w:val="double" w:sz="4" w:space="0" w:color="auto"/>
            </w:tcBorders>
          </w:tcPr>
          <w:p w:rsidR="001A4F8F" w:rsidRPr="00F9087F" w:rsidRDefault="00903F13" w:rsidP="006418F5">
            <w:pPr>
              <w:pStyle w:val="TableCells"/>
            </w:pPr>
            <w:hyperlink w:anchor="_D2HTopic_156" w:history="1">
              <w:r w:rsidR="001A4F8F" w:rsidRPr="00A8592C">
                <w:rPr>
                  <w:rStyle w:val="Hyperlink"/>
                </w:rPr>
                <w:t>Letter of Credit Draw Report</w:t>
              </w:r>
            </w:hyperlink>
          </w:p>
        </w:tc>
        <w:tc>
          <w:tcPr>
            <w:tcW w:w="5015" w:type="dxa"/>
          </w:tcPr>
          <w:p w:rsidR="001A4F8F" w:rsidRDefault="001A4F8F" w:rsidP="006418F5">
            <w:pPr>
              <w:pStyle w:val="TableCells"/>
              <w:rPr>
                <w:lang w:bidi="th-TH"/>
              </w:rPr>
            </w:pPr>
            <w:r>
              <w:rPr>
                <w:lang w:bidi="th-TH"/>
              </w:rPr>
              <w:t>Allows you to search for or print two reports pertaining to letter of credit draws. The Amounts Not Drawn Report displays Letter of Credit Review documents where the amount drawn was drew less than the full amount available to draw. The Detail Report displays all Letter of Credit Review documents.</w:t>
            </w:r>
          </w:p>
          <w:p w:rsidR="001A4F8F" w:rsidRDefault="001A4F8F" w:rsidP="006418F5">
            <w:pPr>
              <w:pStyle w:val="Noteintable"/>
              <w:rPr>
                <w:lang w:bidi="th-TH"/>
              </w:rPr>
            </w:pPr>
            <w:r>
              <w:drawing>
                <wp:inline distT="0" distB="0" distL="0" distR="0">
                  <wp:extent cx="160020" cy="160020"/>
                  <wp:effectExtent l="0" t="0" r="0" b="0"/>
                  <wp:docPr id="849" name="Picture 849"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D96750">
              <w:t xml:space="preserve">Displays when </w:t>
            </w:r>
            <w:r>
              <w:t>Contracts &amp; Grants</w:t>
            </w:r>
            <w:r w:rsidRPr="00D96750">
              <w:t xml:space="preserve"> Billing is turned on.</w:t>
            </w:r>
          </w:p>
        </w:tc>
      </w:tr>
      <w:tr w:rsidR="001A4F8F" w:rsidRPr="00C40BA1" w:rsidTr="006418F5">
        <w:tc>
          <w:tcPr>
            <w:tcW w:w="2430" w:type="dxa"/>
            <w:tcBorders>
              <w:right w:val="double" w:sz="4" w:space="0" w:color="auto"/>
            </w:tcBorders>
          </w:tcPr>
          <w:p w:rsidR="001A4F8F" w:rsidRPr="00F9087F" w:rsidRDefault="00903F13" w:rsidP="006418F5">
            <w:pPr>
              <w:pStyle w:val="TableCells"/>
            </w:pPr>
            <w:hyperlink w:anchor="_D2HTopic_162" w:history="1">
              <w:r w:rsidR="001A4F8F" w:rsidRPr="00A8592C">
                <w:rPr>
                  <w:rStyle w:val="Hyperlink"/>
                </w:rPr>
                <w:t>Milestone Report</w:t>
              </w:r>
            </w:hyperlink>
          </w:p>
        </w:tc>
        <w:tc>
          <w:tcPr>
            <w:tcW w:w="5015" w:type="dxa"/>
          </w:tcPr>
          <w:p w:rsidR="001A4F8F" w:rsidRDefault="001A4F8F" w:rsidP="006418F5">
            <w:pPr>
              <w:pStyle w:val="TableCells"/>
              <w:rPr>
                <w:lang w:bidi="th-TH"/>
              </w:rPr>
            </w:pPr>
            <w:r>
              <w:rPr>
                <w:lang w:bidi="th-TH"/>
              </w:rPr>
              <w:t>Returns a report or print file of milestones.</w:t>
            </w:r>
          </w:p>
          <w:p w:rsidR="001A4F8F" w:rsidRPr="007B621D" w:rsidRDefault="001A4F8F" w:rsidP="006418F5">
            <w:pPr>
              <w:pStyle w:val="Noteintable"/>
              <w:rPr>
                <w:lang w:bidi="th-TH"/>
              </w:rPr>
            </w:pPr>
            <w:r>
              <w:drawing>
                <wp:inline distT="0" distB="0" distL="0" distR="0">
                  <wp:extent cx="160020" cy="160020"/>
                  <wp:effectExtent l="0" t="0" r="0" b="0"/>
                  <wp:docPr id="922" name="Picture 922"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D96750">
              <w:t xml:space="preserve">Displays when </w:t>
            </w:r>
            <w:r>
              <w:t>Contracts &amp; Grants</w:t>
            </w:r>
            <w:r w:rsidRPr="00D96750">
              <w:t xml:space="preserve"> Billing is turned on.</w:t>
            </w:r>
          </w:p>
        </w:tc>
      </w:tr>
      <w:tr w:rsidR="001A4F8F" w:rsidRPr="00C40BA1" w:rsidTr="006418F5">
        <w:tc>
          <w:tcPr>
            <w:tcW w:w="2430" w:type="dxa"/>
            <w:tcBorders>
              <w:right w:val="double" w:sz="4" w:space="0" w:color="auto"/>
            </w:tcBorders>
          </w:tcPr>
          <w:p w:rsidR="001A4F8F" w:rsidRPr="00F9087F" w:rsidRDefault="00903F13" w:rsidP="006418F5">
            <w:pPr>
              <w:pStyle w:val="TableCells"/>
            </w:pPr>
            <w:hyperlink w:anchor="_D2HTopic_166" w:history="1">
              <w:r w:rsidR="001A4F8F" w:rsidRPr="00A8592C">
                <w:rPr>
                  <w:rStyle w:val="Hyperlink"/>
                </w:rPr>
                <w:t>Outstanding Invoice Report</w:t>
              </w:r>
            </w:hyperlink>
          </w:p>
        </w:tc>
        <w:tc>
          <w:tcPr>
            <w:tcW w:w="5015" w:type="dxa"/>
          </w:tcPr>
          <w:p w:rsidR="001A4F8F" w:rsidRDefault="001A4F8F" w:rsidP="006418F5">
            <w:pPr>
              <w:pStyle w:val="TableCells"/>
              <w:rPr>
                <w:lang w:bidi="th-TH"/>
              </w:rPr>
            </w:pPr>
            <w:r>
              <w:rPr>
                <w:lang w:bidi="th-TH"/>
              </w:rPr>
              <w:t>Returns a report or print file of invoices that are not yet paid.</w:t>
            </w:r>
          </w:p>
          <w:p w:rsidR="001A4F8F" w:rsidRPr="007B621D" w:rsidRDefault="001A4F8F" w:rsidP="006418F5">
            <w:pPr>
              <w:pStyle w:val="Noteintable"/>
              <w:rPr>
                <w:lang w:bidi="th-TH"/>
              </w:rPr>
            </w:pPr>
            <w:r>
              <w:drawing>
                <wp:inline distT="0" distB="0" distL="0" distR="0">
                  <wp:extent cx="160020" cy="160020"/>
                  <wp:effectExtent l="0" t="0" r="0" b="0"/>
                  <wp:docPr id="2113" name="Picture 2113"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D96750">
              <w:t xml:space="preserve">Displays when </w:t>
            </w:r>
            <w:r>
              <w:t>Contracts &amp; Grants</w:t>
            </w:r>
            <w:r w:rsidRPr="00D96750">
              <w:t xml:space="preserve"> Billing is turned on.</w:t>
            </w:r>
          </w:p>
        </w:tc>
      </w:tr>
      <w:tr w:rsidR="001A4F8F" w:rsidRPr="00C40BA1" w:rsidTr="006418F5">
        <w:tc>
          <w:tcPr>
            <w:tcW w:w="2430" w:type="dxa"/>
            <w:tcBorders>
              <w:right w:val="double" w:sz="4" w:space="0" w:color="auto"/>
            </w:tcBorders>
          </w:tcPr>
          <w:p w:rsidR="001A4F8F" w:rsidRPr="00F9087F" w:rsidRDefault="00903F13" w:rsidP="006418F5">
            <w:pPr>
              <w:pStyle w:val="TableCells"/>
            </w:pPr>
            <w:hyperlink w:anchor="_D2HTopic_170" w:history="1">
              <w:r w:rsidR="001A4F8F" w:rsidRPr="00A8592C">
                <w:rPr>
                  <w:rStyle w:val="Hyperlink"/>
                </w:rPr>
                <w:t>Payment History Report</w:t>
              </w:r>
            </w:hyperlink>
          </w:p>
        </w:tc>
        <w:tc>
          <w:tcPr>
            <w:tcW w:w="5015" w:type="dxa"/>
          </w:tcPr>
          <w:p w:rsidR="001A4F8F" w:rsidRDefault="001A4F8F" w:rsidP="006418F5">
            <w:pPr>
              <w:pStyle w:val="TableCells"/>
              <w:rPr>
                <w:lang w:bidi="th-TH"/>
              </w:rPr>
            </w:pPr>
            <w:r>
              <w:rPr>
                <w:lang w:bidi="th-TH"/>
              </w:rPr>
              <w:t>Returns a report or print file of Payment Application documents.</w:t>
            </w:r>
          </w:p>
          <w:p w:rsidR="001A4F8F" w:rsidRPr="007B621D" w:rsidRDefault="001A4F8F" w:rsidP="006418F5">
            <w:pPr>
              <w:pStyle w:val="Noteintable"/>
              <w:rPr>
                <w:lang w:bidi="th-TH"/>
              </w:rPr>
            </w:pPr>
            <w:r>
              <w:drawing>
                <wp:inline distT="0" distB="0" distL="0" distR="0">
                  <wp:extent cx="160020" cy="160020"/>
                  <wp:effectExtent l="0" t="0" r="0" b="0"/>
                  <wp:docPr id="2114" name="Picture 2114"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D96750">
              <w:t xml:space="preserve">Displays when </w:t>
            </w:r>
            <w:r>
              <w:t>Contracts &amp; Grants</w:t>
            </w:r>
            <w:r w:rsidRPr="00D96750">
              <w:t xml:space="preserve"> Billing is turned on</w:t>
            </w:r>
            <w:r>
              <w:rPr>
                <w:rStyle w:val="NoteChar"/>
              </w:rPr>
              <w:t>.</w:t>
            </w:r>
          </w:p>
        </w:tc>
      </w:tr>
      <w:tr w:rsidR="001A4F8F" w:rsidRPr="00C40BA1" w:rsidTr="006418F5">
        <w:tc>
          <w:tcPr>
            <w:tcW w:w="2430" w:type="dxa"/>
            <w:tcBorders>
              <w:right w:val="double" w:sz="4" w:space="0" w:color="auto"/>
            </w:tcBorders>
          </w:tcPr>
          <w:p w:rsidR="001A4F8F" w:rsidRPr="00F9087F" w:rsidRDefault="00903F13" w:rsidP="006418F5">
            <w:pPr>
              <w:pStyle w:val="TableCells"/>
            </w:pPr>
            <w:hyperlink w:anchor="_D2HTopic_174" w:history="1">
              <w:r w:rsidR="001A4F8F" w:rsidRPr="00A8592C">
                <w:rPr>
                  <w:rStyle w:val="Hyperlink"/>
                </w:rPr>
                <w:t>Suspended Invoice Detail Report</w:t>
              </w:r>
            </w:hyperlink>
          </w:p>
        </w:tc>
        <w:tc>
          <w:tcPr>
            <w:tcW w:w="5015" w:type="dxa"/>
          </w:tcPr>
          <w:p w:rsidR="001A4F8F" w:rsidRDefault="001A4F8F" w:rsidP="006418F5">
            <w:pPr>
              <w:pStyle w:val="TableCells"/>
              <w:rPr>
                <w:lang w:bidi="th-TH"/>
              </w:rPr>
            </w:pPr>
            <w:r>
              <w:rPr>
                <w:lang w:bidi="th-TH"/>
              </w:rPr>
              <w:t>Allows you to search for or print a list of suspended Contracts &amp; Grants invoices.</w:t>
            </w:r>
          </w:p>
          <w:p w:rsidR="001A4F8F" w:rsidRPr="007B621D" w:rsidRDefault="001A4F8F" w:rsidP="006418F5">
            <w:pPr>
              <w:pStyle w:val="Noteintable"/>
              <w:rPr>
                <w:lang w:bidi="th-TH"/>
              </w:rPr>
            </w:pPr>
            <w:r>
              <w:drawing>
                <wp:inline distT="0" distB="0" distL="0" distR="0">
                  <wp:extent cx="160020" cy="160020"/>
                  <wp:effectExtent l="0" t="0" r="0" b="0"/>
                  <wp:docPr id="923" name="Picture 923"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D96750">
              <w:t xml:space="preserve">Displays when </w:t>
            </w:r>
            <w:r>
              <w:t>Contracts &amp; Grants</w:t>
            </w:r>
            <w:r w:rsidRPr="00D96750">
              <w:t xml:space="preserve"> Billing is turned on</w:t>
            </w:r>
            <w:r>
              <w:rPr>
                <w:rStyle w:val="NoteChar"/>
              </w:rPr>
              <w:t>.</w:t>
            </w:r>
          </w:p>
        </w:tc>
      </w:tr>
      <w:tr w:rsidR="001A4F8F" w:rsidRPr="00C40BA1" w:rsidTr="006418F5">
        <w:tc>
          <w:tcPr>
            <w:tcW w:w="2430" w:type="dxa"/>
            <w:tcBorders>
              <w:right w:val="double" w:sz="4" w:space="0" w:color="auto"/>
            </w:tcBorders>
          </w:tcPr>
          <w:p w:rsidR="001A4F8F" w:rsidRPr="00F9087F" w:rsidRDefault="00903F13" w:rsidP="006418F5">
            <w:pPr>
              <w:pStyle w:val="TableCells"/>
            </w:pPr>
            <w:hyperlink w:anchor="_D2HTopic_178" w:history="1">
              <w:r w:rsidR="001A4F8F" w:rsidRPr="00A8592C">
                <w:rPr>
                  <w:rStyle w:val="Hyperlink"/>
                </w:rPr>
                <w:t xml:space="preserve">Suspended Invoice Summary </w:t>
              </w:r>
              <w:r w:rsidR="001A4F8F" w:rsidRPr="00A8592C">
                <w:rPr>
                  <w:rStyle w:val="Hyperlink"/>
                  <w:vanish/>
                </w:rPr>
                <w:t>Report</w:t>
              </w:r>
            </w:hyperlink>
          </w:p>
        </w:tc>
        <w:tc>
          <w:tcPr>
            <w:tcW w:w="5015" w:type="dxa"/>
          </w:tcPr>
          <w:p w:rsidR="001A4F8F" w:rsidRDefault="001A4F8F" w:rsidP="006418F5">
            <w:pPr>
              <w:pStyle w:val="TableCells"/>
              <w:rPr>
                <w:lang w:bidi="th-TH"/>
              </w:rPr>
            </w:pPr>
            <w:r>
              <w:rPr>
                <w:lang w:bidi="th-TH"/>
              </w:rPr>
              <w:t>Allows you to search for or print a report summarizing the number of suspended Contracts &amp; Grants invoices by suspension category.</w:t>
            </w:r>
          </w:p>
          <w:p w:rsidR="001A4F8F" w:rsidRPr="007B621D" w:rsidRDefault="001A4F8F" w:rsidP="006418F5">
            <w:pPr>
              <w:pStyle w:val="Noteintable"/>
              <w:rPr>
                <w:lang w:bidi="th-TH"/>
              </w:rPr>
            </w:pPr>
            <w:r>
              <w:drawing>
                <wp:inline distT="0" distB="0" distL="0" distR="0">
                  <wp:extent cx="160020" cy="160020"/>
                  <wp:effectExtent l="0" t="0" r="0" b="0"/>
                  <wp:docPr id="924" name="Picture 924"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D96750">
              <w:t xml:space="preserve">Displays when </w:t>
            </w:r>
            <w:r>
              <w:t>Contracts &amp; Grants</w:t>
            </w:r>
            <w:r w:rsidRPr="00D96750">
              <w:t xml:space="preserve"> Billing is turned on.</w:t>
            </w:r>
          </w:p>
        </w:tc>
      </w:tr>
      <w:tr w:rsidR="001A4F8F" w:rsidRPr="00C40BA1" w:rsidTr="006418F5">
        <w:tc>
          <w:tcPr>
            <w:tcW w:w="2430" w:type="dxa"/>
            <w:tcBorders>
              <w:right w:val="double" w:sz="4" w:space="0" w:color="auto"/>
            </w:tcBorders>
          </w:tcPr>
          <w:p w:rsidR="001A4F8F" w:rsidRPr="00F9087F" w:rsidRDefault="00903F13" w:rsidP="006418F5">
            <w:pPr>
              <w:pStyle w:val="TableCells"/>
            </w:pPr>
            <w:hyperlink w:anchor="_D2HTopic_182" w:history="1">
              <w:r w:rsidR="001A4F8F" w:rsidRPr="00A8592C">
                <w:rPr>
                  <w:rStyle w:val="Hyperlink"/>
                </w:rPr>
                <w:t>Tickler Report</w:t>
              </w:r>
            </w:hyperlink>
          </w:p>
        </w:tc>
        <w:tc>
          <w:tcPr>
            <w:tcW w:w="5015" w:type="dxa"/>
          </w:tcPr>
          <w:p w:rsidR="001A4F8F" w:rsidRDefault="001A4F8F" w:rsidP="006418F5">
            <w:pPr>
              <w:pStyle w:val="TableCells"/>
              <w:rPr>
                <w:lang w:bidi="th-TH"/>
              </w:rPr>
            </w:pPr>
            <w:r>
              <w:rPr>
                <w:lang w:bidi="th-TH"/>
              </w:rPr>
              <w:t>Allows AR Collectors to search for or print a report of collection activity events flagged for follow-up.</w:t>
            </w:r>
          </w:p>
          <w:p w:rsidR="001A4F8F" w:rsidRPr="00D96750" w:rsidRDefault="001A4F8F" w:rsidP="006418F5">
            <w:pPr>
              <w:pStyle w:val="Noteintable"/>
              <w:rPr>
                <w:rStyle w:val="NoteChar"/>
              </w:rPr>
            </w:pPr>
            <w:r>
              <w:drawing>
                <wp:inline distT="0" distB="0" distL="0" distR="0">
                  <wp:extent cx="158115" cy="158115"/>
                  <wp:effectExtent l="0" t="0" r="0" b="0"/>
                  <wp:docPr id="2137" name="Picture 2137"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15" cy="158115"/>
                          </a:xfrm>
                          <a:prstGeom prst="rect">
                            <a:avLst/>
                          </a:prstGeom>
                          <a:noFill/>
                          <a:ln>
                            <a:noFill/>
                          </a:ln>
                        </pic:spPr>
                      </pic:pic>
                    </a:graphicData>
                  </a:graphic>
                </wp:inline>
              </w:drawing>
            </w:r>
            <w:r>
              <w:tab/>
            </w:r>
            <w:r w:rsidRPr="00D96750">
              <w:rPr>
                <w:rStyle w:val="NoteChar"/>
              </w:rPr>
              <w:t xml:space="preserve">Displays when </w:t>
            </w:r>
            <w:r>
              <w:rPr>
                <w:rStyle w:val="NoteChar"/>
              </w:rPr>
              <w:t>Contracts &amp; Grants</w:t>
            </w:r>
            <w:r w:rsidRPr="00D96750">
              <w:rPr>
                <w:rStyle w:val="NoteChar"/>
              </w:rPr>
              <w:t xml:space="preserve"> Billing is turned on.</w:t>
            </w:r>
          </w:p>
          <w:p w:rsidR="001A4F8F" w:rsidRPr="007B621D" w:rsidRDefault="001A4F8F" w:rsidP="006418F5">
            <w:pPr>
              <w:pStyle w:val="Noteintable"/>
              <w:rPr>
                <w:lang w:bidi="th-TH"/>
              </w:rPr>
            </w:pPr>
            <w:r w:rsidRPr="00D96750">
              <w:drawing>
                <wp:inline distT="0" distB="0" distL="0" distR="0">
                  <wp:extent cx="142875" cy="142875"/>
                  <wp:effectExtent l="19050" t="0" r="9525" b="0"/>
                  <wp:docPr id="2138" name="Picture 1484" descr="penc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small.gif"/>
                          <pic:cNvPicPr/>
                        </pic:nvPicPr>
                        <pic:blipFill>
                          <a:blip r:embed="rId34" cstate="print"/>
                          <a:stretch>
                            <a:fillRect/>
                          </a:stretch>
                        </pic:blipFill>
                        <pic:spPr>
                          <a:xfrm>
                            <a:off x="0" y="0"/>
                            <a:ext cx="142875" cy="142875"/>
                          </a:xfrm>
                          <a:prstGeom prst="rect">
                            <a:avLst/>
                          </a:prstGeom>
                        </pic:spPr>
                      </pic:pic>
                    </a:graphicData>
                  </a:graphic>
                </wp:inline>
              </w:drawing>
            </w:r>
            <w:r w:rsidRPr="00D96750">
              <w:tab/>
              <w:t>Only users with the AR Collector role will be able to return search results.</w:t>
            </w:r>
          </w:p>
        </w:tc>
      </w:tr>
    </w:tbl>
    <w:p w:rsidR="001A4F8F" w:rsidRPr="00BD54FB" w:rsidRDefault="001A4F8F" w:rsidP="006418F5">
      <w:pPr>
        <w:pStyle w:val="Heading3"/>
      </w:pPr>
      <w:bookmarkStart w:id="159" w:name="_Toc531181809"/>
      <w:bookmarkStart w:id="160" w:name="_D2HTopic_129"/>
      <w:r w:rsidRPr="00BD54FB">
        <w:lastRenderedPageBreak/>
        <w:t>Billing Statement</w:t>
      </w:r>
      <w:bookmarkEnd w:id="159"/>
      <w:r w:rsidR="00903F13">
        <w:fldChar w:fldCharType="begin"/>
      </w:r>
      <w:r>
        <w:instrText xml:space="preserve"> XE "</w:instrText>
      </w:r>
      <w:r w:rsidRPr="00CF11F7">
        <w:instrText>Billing Statement</w:instrText>
      </w:r>
      <w:r>
        <w:instrText xml:space="preserve">" </w:instrText>
      </w:r>
      <w:r w:rsidR="00903F13">
        <w:fldChar w:fldCharType="end"/>
      </w:r>
      <w:r w:rsidR="00903F13" w:rsidRPr="00000100">
        <w:fldChar w:fldCharType="begin"/>
      </w:r>
      <w:r w:rsidRPr="00F367EC">
        <w:instrText xml:space="preserve"> TC "</w:instrText>
      </w:r>
      <w:r w:rsidRPr="00BD54FB">
        <w:instrText>Billing Statement</w:instrText>
      </w:r>
      <w:r w:rsidRPr="00F367EC">
        <w:instrText xml:space="preserve">" \f </w:instrText>
      </w:r>
      <w:r>
        <w:instrText>O</w:instrText>
      </w:r>
      <w:r w:rsidRPr="00F367EC">
        <w:instrText xml:space="preserve"> \l "2" </w:instrText>
      </w:r>
      <w:r w:rsidR="00903F13" w:rsidRPr="00000100">
        <w:fldChar w:fldCharType="end"/>
      </w:r>
      <w:bookmarkEnd w:id="160"/>
    </w:p>
    <w:p w:rsidR="001A4F8F" w:rsidRPr="00ED4460" w:rsidRDefault="001A4F8F" w:rsidP="006418F5">
      <w:pPr>
        <w:pStyle w:val="BodyText"/>
      </w:pPr>
    </w:p>
    <w:p w:rsidR="001A4F8F" w:rsidRDefault="001A4F8F" w:rsidP="006418F5">
      <w:pPr>
        <w:pStyle w:val="BodyText"/>
      </w:pPr>
      <w:r w:rsidRPr="00AF258C">
        <w:t>The Billing Statements report allows you to search for and print a summary of all invoices outstanding on a customer</w:t>
      </w:r>
      <w:r>
        <w:t>'</w:t>
      </w:r>
      <w:r w:rsidRPr="00AF258C">
        <w:t xml:space="preserve">s </w:t>
      </w:r>
      <w:hyperlink r:id="rId36" w:history="1">
        <w:r w:rsidRPr="00F97374">
          <w:t>account</w:t>
        </w:r>
      </w:hyperlink>
      <w:r>
        <w:t xml:space="preserve"> or a detailed statement showing a previous billed balance followed by all activity since that balance.</w:t>
      </w:r>
    </w:p>
    <w:p w:rsidR="001A4F8F" w:rsidRPr="009E762A" w:rsidRDefault="001A4F8F" w:rsidP="006418F5">
      <w:pPr>
        <w:pStyle w:val="Heading4"/>
      </w:pPr>
      <w:bookmarkStart w:id="161" w:name="_D2HTopic_130"/>
      <w:r w:rsidRPr="009E762A">
        <w:t>Lookup Criteria</w:t>
      </w:r>
      <w:bookmarkEnd w:id="161"/>
    </w:p>
    <w:p w:rsidR="001A4F8F" w:rsidRPr="00ED4460" w:rsidRDefault="001A4F8F" w:rsidP="006418F5">
      <w:pPr>
        <w:pStyle w:val="BodyText"/>
      </w:pPr>
    </w:p>
    <w:p w:rsidR="001A4F8F" w:rsidRDefault="001A4F8F" w:rsidP="006418F5">
      <w:pPr>
        <w:pStyle w:val="TableHeading"/>
        <w:rPr>
          <w:lang w:bidi="th-TH"/>
        </w:rPr>
      </w:pPr>
      <w:r>
        <w:rPr>
          <w:lang w:bidi="th-TH"/>
        </w:rPr>
        <w:t>Billing Statement Generation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RPr="00812B1D" w:rsidTr="006418F5">
        <w:tc>
          <w:tcPr>
            <w:tcW w:w="2156" w:type="dxa"/>
            <w:tcBorders>
              <w:top w:val="single" w:sz="4" w:space="0" w:color="auto"/>
              <w:bottom w:val="thickThinSmallGap" w:sz="12" w:space="0" w:color="auto"/>
              <w:right w:val="double" w:sz="4" w:space="0" w:color="auto"/>
            </w:tcBorders>
          </w:tcPr>
          <w:p w:rsidR="001A4F8F" w:rsidRPr="00812B1D" w:rsidRDefault="001A4F8F" w:rsidP="006418F5">
            <w:pPr>
              <w:pStyle w:val="TableCells"/>
            </w:pPr>
            <w:r w:rsidRPr="00812B1D">
              <w:t>Field</w:t>
            </w:r>
          </w:p>
        </w:tc>
        <w:tc>
          <w:tcPr>
            <w:tcW w:w="5375" w:type="dxa"/>
            <w:tcBorders>
              <w:top w:val="single" w:sz="4" w:space="0" w:color="auto"/>
              <w:bottom w:val="thickThinSmallGap" w:sz="12" w:space="0" w:color="auto"/>
            </w:tcBorders>
          </w:tcPr>
          <w:p w:rsidR="001A4F8F" w:rsidRPr="00812B1D" w:rsidRDefault="001A4F8F" w:rsidP="006418F5">
            <w:pPr>
              <w:pStyle w:val="TableCells"/>
            </w:pPr>
            <w:r w:rsidRPr="00812B1D">
              <w:t>Description</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Account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pPr>
            <w:r>
              <w:t>The ID number for the account.</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903F13" w:rsidP="006418F5">
            <w:pPr>
              <w:pStyle w:val="TableCells"/>
            </w:pPr>
            <w:hyperlink r:id="rId37" w:history="1">
              <w:r w:rsidR="001A4F8F" w:rsidRPr="00F97374">
                <w:t>Chart</w:t>
              </w:r>
            </w:hyperlink>
            <w:hyperlink r:id="rId38" w:history="1">
              <w:r w:rsidR="001A4F8F" w:rsidRPr="00F97374">
                <w:t xml:space="preserve"> Code</w:t>
              </w:r>
            </w:hyperlink>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pPr>
            <w:r>
              <w:t xml:space="preserve">The chart code for the </w:t>
            </w:r>
            <w:hyperlink r:id="rId39" w:history="1">
              <w:r w:rsidRPr="00F97374">
                <w:t>billing organization</w:t>
              </w:r>
            </w:hyperlink>
            <w:r>
              <w:t>.</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903F13" w:rsidP="006418F5">
            <w:pPr>
              <w:pStyle w:val="TableCells"/>
            </w:pPr>
            <w:hyperlink r:id="rId40" w:history="1">
              <w:r w:rsidR="001A4F8F" w:rsidRPr="00F97374">
                <w:t>Customer</w:t>
              </w:r>
            </w:hyperlink>
            <w:r w:rsidR="001A4F8F">
              <w:t xml:space="preserve">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pPr>
            <w:r>
              <w:t>The customer number for the billing statement.</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Include Zero Balance Customers</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pPr>
            <w:r>
              <w:t>Click yes to include customers that have a zero outstanding balance or no to exclude them.</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hideMark/>
          </w:tcPr>
          <w:p w:rsidR="001A4F8F" w:rsidRDefault="00903F13" w:rsidP="006418F5">
            <w:pPr>
              <w:pStyle w:val="TableCells"/>
            </w:pPr>
            <w:hyperlink r:id="rId41" w:history="1">
              <w:r w:rsidR="001A4F8F" w:rsidRPr="00F97374">
                <w:t>Organization</w:t>
              </w:r>
            </w:hyperlink>
            <w:hyperlink r:id="rId42" w:history="1">
              <w:r w:rsidR="001A4F8F" w:rsidRPr="00F97374">
                <w:t xml:space="preserve"> Code</w:t>
              </w:r>
            </w:hyperlink>
          </w:p>
        </w:tc>
        <w:tc>
          <w:tcPr>
            <w:tcW w:w="5375" w:type="dxa"/>
            <w:tcBorders>
              <w:top w:val="nil"/>
              <w:left w:val="nil"/>
              <w:bottom w:val="single" w:sz="8" w:space="0" w:color="auto"/>
              <w:right w:val="nil"/>
            </w:tcBorders>
            <w:tcMar>
              <w:top w:w="58" w:type="dxa"/>
              <w:left w:w="115" w:type="dxa"/>
              <w:bottom w:w="0" w:type="dxa"/>
              <w:right w:w="58" w:type="dxa"/>
            </w:tcMar>
            <w:hideMark/>
          </w:tcPr>
          <w:p w:rsidR="001A4F8F" w:rsidRDefault="001A4F8F" w:rsidP="006418F5">
            <w:pPr>
              <w:pStyle w:val="TableCells"/>
            </w:pPr>
            <w:r>
              <w:t>The organization code for the billing organization.</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single" w:sz="8" w:space="0" w:color="auto"/>
              <w:left w:val="nil"/>
              <w:right w:val="double" w:sz="4" w:space="0" w:color="auto"/>
            </w:tcBorders>
            <w:tcMar>
              <w:top w:w="58" w:type="dxa"/>
              <w:left w:w="115" w:type="dxa"/>
              <w:bottom w:w="0" w:type="dxa"/>
              <w:right w:w="58" w:type="dxa"/>
            </w:tcMar>
          </w:tcPr>
          <w:p w:rsidR="001A4F8F" w:rsidRDefault="001A4F8F" w:rsidP="006418F5">
            <w:pPr>
              <w:pStyle w:val="TableCells"/>
            </w:pPr>
            <w:r>
              <w:t>Statement Format</w:t>
            </w:r>
          </w:p>
        </w:tc>
        <w:tc>
          <w:tcPr>
            <w:tcW w:w="5375" w:type="dxa"/>
            <w:tcBorders>
              <w:top w:val="single" w:sz="8" w:space="0" w:color="auto"/>
              <w:left w:val="nil"/>
              <w:right w:val="nil"/>
            </w:tcBorders>
            <w:tcMar>
              <w:top w:w="58" w:type="dxa"/>
              <w:left w:w="115" w:type="dxa"/>
              <w:bottom w:w="0" w:type="dxa"/>
              <w:right w:w="58" w:type="dxa"/>
            </w:tcMar>
          </w:tcPr>
          <w:p w:rsidR="001A4F8F" w:rsidRDefault="001A4F8F" w:rsidP="006418F5">
            <w:pPr>
              <w:pStyle w:val="TableCells"/>
            </w:pPr>
            <w:r>
              <w:t>Select Summary or Detail.</w:t>
            </w:r>
          </w:p>
        </w:tc>
      </w:tr>
    </w:tbl>
    <w:p w:rsidR="001A4F8F" w:rsidRDefault="001A4F8F" w:rsidP="006418F5">
      <w:pPr>
        <w:pStyle w:val="BodyText"/>
      </w:pPr>
    </w:p>
    <w:p w:rsidR="001A4F8F" w:rsidRPr="007B621D" w:rsidRDefault="001A4F8F" w:rsidP="006418F5">
      <w:pPr>
        <w:pStyle w:val="BodyText"/>
        <w:rPr>
          <w:lang w:bidi="th-TH"/>
        </w:rPr>
      </w:pPr>
      <w:r>
        <w:t>Click</w:t>
      </w:r>
      <w:r>
        <w:rPr>
          <w:b/>
        </w:rPr>
        <w:t xml:space="preserve"> Generate Print File</w:t>
      </w:r>
      <w:r>
        <w:t xml:space="preserve"> button to generate a </w:t>
      </w:r>
      <w:proofErr w:type="spellStart"/>
      <w:r>
        <w:t>pdf</w:t>
      </w:r>
      <w:proofErr w:type="spellEnd"/>
      <w:r>
        <w:t xml:space="preserve"> file for the billing statements.</w:t>
      </w:r>
    </w:p>
    <w:p w:rsidR="006418F5" w:rsidRDefault="006418F5">
      <w:pPr>
        <w:rPr>
          <w:rFonts w:ascii="Arial" w:hAnsi="Arial"/>
          <w:b/>
          <w:i/>
          <w:color w:val="993300"/>
          <w:sz w:val="36"/>
          <w:szCs w:val="36"/>
        </w:rPr>
      </w:pPr>
      <w:bookmarkStart w:id="162" w:name="_D2HTopic_131"/>
      <w:r>
        <w:br w:type="page"/>
      </w:r>
    </w:p>
    <w:p w:rsidR="001A4F8F" w:rsidRDefault="001A4F8F" w:rsidP="006418F5">
      <w:pPr>
        <w:pStyle w:val="Heading4"/>
      </w:pPr>
      <w:r>
        <w:lastRenderedPageBreak/>
        <w:t>Results</w:t>
      </w:r>
      <w:bookmarkEnd w:id="162"/>
    </w:p>
    <w:p w:rsidR="001A4F8F" w:rsidRPr="00ED4460" w:rsidRDefault="001A4F8F" w:rsidP="006418F5">
      <w:pPr>
        <w:pStyle w:val="BodyText"/>
      </w:pPr>
    </w:p>
    <w:p w:rsidR="001A4F8F" w:rsidRDefault="001A4F8F" w:rsidP="006418F5">
      <w:pPr>
        <w:pStyle w:val="BodyText"/>
      </w:pPr>
      <w:r>
        <w:t xml:space="preserve">After you enter lookup information, the system generates a </w:t>
      </w:r>
      <w:proofErr w:type="spellStart"/>
      <w:r>
        <w:t>pdf</w:t>
      </w:r>
      <w:proofErr w:type="spellEnd"/>
      <w:r>
        <w:t xml:space="preserve"> file listing the invoices outstanding on the customer's </w:t>
      </w:r>
      <w:hyperlink r:id="rId43" w:history="1">
        <w:r w:rsidRPr="00F97374">
          <w:t>account</w:t>
        </w:r>
      </w:hyperlink>
      <w:r w:rsidRPr="00F97374">
        <w:t xml:space="preserve"> (summary) or the activity since the statement was previously generated (detail).</w:t>
      </w:r>
    </w:p>
    <w:p w:rsidR="001A4F8F" w:rsidRDefault="001A4F8F" w:rsidP="006418F5">
      <w:pPr>
        <w:pStyle w:val="Illustration"/>
      </w:pPr>
      <w:r>
        <w:rPr>
          <w:noProof/>
        </w:rPr>
        <w:drawing>
          <wp:inline distT="0" distB="0" distL="0" distR="0">
            <wp:extent cx="4968240" cy="6423660"/>
            <wp:effectExtent l="0" t="0" r="3810"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1.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68240" cy="6423660"/>
                    </a:xfrm>
                    <a:prstGeom prst="rect">
                      <a:avLst/>
                    </a:prstGeom>
                  </pic:spPr>
                </pic:pic>
              </a:graphicData>
            </a:graphic>
          </wp:inline>
        </w:drawing>
      </w:r>
    </w:p>
    <w:p w:rsidR="001A4F8F" w:rsidRPr="00F832CA" w:rsidRDefault="001A4F8F" w:rsidP="006418F5">
      <w:pPr>
        <w:pStyle w:val="Caption"/>
      </w:pPr>
    </w:p>
    <w:p w:rsidR="001A4F8F" w:rsidRDefault="001A4F8F" w:rsidP="006418F5">
      <w:pPr>
        <w:pStyle w:val="Heading3"/>
      </w:pPr>
      <w:bookmarkStart w:id="163" w:name="_Toc531181810"/>
      <w:bookmarkStart w:id="164" w:name="_D2HTopic_132"/>
      <w:r>
        <w:lastRenderedPageBreak/>
        <w:t>Collection Activity Report</w:t>
      </w:r>
      <w:bookmarkEnd w:id="163"/>
      <w:r w:rsidR="00903F13">
        <w:fldChar w:fldCharType="begin"/>
      </w:r>
      <w:r>
        <w:instrText xml:space="preserve"> XE "Collection Activity Report" </w:instrText>
      </w:r>
      <w:r w:rsidR="00903F13">
        <w:fldChar w:fldCharType="end"/>
      </w:r>
      <w:r w:rsidR="00903F13" w:rsidRPr="00000100">
        <w:fldChar w:fldCharType="begin"/>
      </w:r>
      <w:r w:rsidRPr="00F367EC">
        <w:instrText xml:space="preserve"> TC "</w:instrText>
      </w:r>
      <w:r>
        <w:instrText>Collection Activity Report</w:instrText>
      </w:r>
      <w:r w:rsidRPr="00F367EC">
        <w:instrText xml:space="preserve">" \f </w:instrText>
      </w:r>
      <w:r>
        <w:instrText>O</w:instrText>
      </w:r>
      <w:r w:rsidRPr="00F367EC">
        <w:instrText xml:space="preserve"> \l "2" </w:instrText>
      </w:r>
      <w:r w:rsidR="00903F13" w:rsidRPr="00000100">
        <w:fldChar w:fldCharType="end"/>
      </w:r>
      <w:bookmarkEnd w:id="164"/>
    </w:p>
    <w:p w:rsidR="001A4F8F" w:rsidRPr="00ED4460" w:rsidRDefault="001A4F8F" w:rsidP="006418F5">
      <w:pPr>
        <w:pStyle w:val="BodyText"/>
      </w:pPr>
    </w:p>
    <w:p w:rsidR="001A4F8F" w:rsidRPr="00ED4460" w:rsidRDefault="001A4F8F" w:rsidP="006418F5">
      <w:pPr>
        <w:pStyle w:val="BodyText"/>
      </w:pPr>
      <w:r>
        <w:rPr>
          <w:lang w:bidi="th-TH"/>
        </w:rPr>
        <w:t>The Collection Activity Report provides a means for AR Collectors to search for or print collection activity details. From the on-screen search results, certain data in the collection activity event may be updated and/or new collection activities may be created.</w:t>
      </w:r>
      <w:r w:rsidRPr="006314A9">
        <w:t xml:space="preserve"> </w:t>
      </w:r>
    </w:p>
    <w:p w:rsidR="001A4F8F" w:rsidRDefault="001A4F8F" w:rsidP="006418F5">
      <w:pPr>
        <w:pStyle w:val="BodyText"/>
        <w:rPr>
          <w:lang w:bidi="th-TH"/>
        </w:rPr>
      </w:pPr>
    </w:p>
    <w:p w:rsidR="001A4F8F" w:rsidRDefault="001A4F8F" w:rsidP="006418F5">
      <w:pPr>
        <w:pStyle w:val="Note"/>
        <w:rPr>
          <w:rStyle w:val="NoteChar"/>
        </w:rPr>
      </w:pPr>
      <w:r>
        <w:drawing>
          <wp:inline distT="0" distB="0" distL="0" distR="0">
            <wp:extent cx="160020" cy="160020"/>
            <wp:effectExtent l="0" t="0" r="0" b="0"/>
            <wp:docPr id="2115" name="Picture 2115"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Pr>
          <w:rStyle w:val="NoteChar"/>
        </w:rPr>
        <w:t>Displays when Contracts &amp; Grants Billing is turned on.</w:t>
      </w:r>
    </w:p>
    <w:p w:rsidR="001A4F8F" w:rsidRDefault="001A4F8F" w:rsidP="006418F5">
      <w:pPr>
        <w:pStyle w:val="Note"/>
        <w:rPr>
          <w:lang w:bidi="th-TH"/>
        </w:rPr>
      </w:pPr>
      <w:r>
        <w:drawing>
          <wp:inline distT="0" distB="0" distL="0" distR="0">
            <wp:extent cx="160020" cy="160020"/>
            <wp:effectExtent l="0" t="0" r="0" b="0"/>
            <wp:docPr id="321" name="Picture 321"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Only users with the AR Collector role can access the Collection Activity Report</w:t>
      </w:r>
      <w:r w:rsidRPr="003A4300">
        <w:t>.</w:t>
      </w:r>
    </w:p>
    <w:p w:rsidR="001A4F8F" w:rsidRDefault="001A4F8F" w:rsidP="006418F5">
      <w:pPr>
        <w:pStyle w:val="BodyText"/>
      </w:pPr>
    </w:p>
    <w:p w:rsidR="001A4F8F" w:rsidRPr="009E762A" w:rsidRDefault="001A4F8F" w:rsidP="006418F5">
      <w:pPr>
        <w:pStyle w:val="Heading4"/>
      </w:pPr>
      <w:bookmarkStart w:id="165" w:name="_D2HTopic_133"/>
      <w:r w:rsidRPr="009E762A">
        <w:t>Lookup Criteria</w:t>
      </w:r>
      <w:bookmarkEnd w:id="165"/>
    </w:p>
    <w:p w:rsidR="001A4F8F" w:rsidRPr="00ED4460" w:rsidRDefault="001A4F8F" w:rsidP="006418F5">
      <w:pPr>
        <w:pStyle w:val="BodyText"/>
      </w:pPr>
    </w:p>
    <w:p w:rsidR="001A4F8F" w:rsidRDefault="001A4F8F" w:rsidP="006418F5">
      <w:pPr>
        <w:pStyle w:val="TableHeading"/>
        <w:rPr>
          <w:lang w:bidi="th-TH"/>
        </w:rPr>
      </w:pPr>
      <w:r>
        <w:rPr>
          <w:lang w:bidi="th-TH"/>
        </w:rPr>
        <w:t>Collection Activity Report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RPr="00812B1D" w:rsidTr="006418F5">
        <w:tc>
          <w:tcPr>
            <w:tcW w:w="2156" w:type="dxa"/>
            <w:tcBorders>
              <w:top w:val="single" w:sz="4" w:space="0" w:color="auto"/>
              <w:bottom w:val="thickThinSmallGap" w:sz="12" w:space="0" w:color="auto"/>
              <w:right w:val="double" w:sz="4" w:space="0" w:color="auto"/>
            </w:tcBorders>
          </w:tcPr>
          <w:p w:rsidR="001A4F8F" w:rsidRPr="00812B1D" w:rsidRDefault="001A4F8F" w:rsidP="006418F5">
            <w:pPr>
              <w:pStyle w:val="TableCells"/>
            </w:pPr>
            <w:r w:rsidRPr="00812B1D">
              <w:t>Field</w:t>
            </w:r>
          </w:p>
        </w:tc>
        <w:tc>
          <w:tcPr>
            <w:tcW w:w="5375" w:type="dxa"/>
            <w:tcBorders>
              <w:top w:val="single" w:sz="4" w:space="0" w:color="auto"/>
              <w:bottom w:val="thickThinSmallGap" w:sz="12" w:space="0" w:color="auto"/>
            </w:tcBorders>
          </w:tcPr>
          <w:p w:rsidR="001A4F8F" w:rsidRPr="00812B1D" w:rsidRDefault="001A4F8F" w:rsidP="006418F5">
            <w:pPr>
              <w:pStyle w:val="TableCells"/>
            </w:pPr>
            <w:r w:rsidRPr="00812B1D">
              <w:t>Description</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Account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pPr>
            <w:r>
              <w:t>The ID number for the award account associated with the collection activity.</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Agency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pPr>
            <w:r>
              <w:t>The agency number that was billed on the Contracts &amp; Grants Invoice associated with the collection activity.</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Chart Code</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pPr>
            <w:r>
              <w:t>The chart code of the award account that the collection activity is associated with.</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Collection Activity Type</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pPr>
            <w:r>
              <w:t>Select the type of collection activity from the list.</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Collector Principal Name</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pPr>
            <w:r>
              <w:t xml:space="preserve">Enter the name of the AR Collector assigned to specific customers or </w:t>
            </w:r>
            <w:r>
              <w:rPr>
                <w:lang w:bidi="th-TH"/>
              </w:rPr>
              <w:t>use the lookup to find it.</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Document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pPr>
            <w:r>
              <w:t>The document number of the Contracts &amp; Grants Invoice that the collection activity is associated with.</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single" w:sz="8" w:space="0" w:color="auto"/>
              <w:left w:val="nil"/>
              <w:right w:val="double" w:sz="4" w:space="0" w:color="auto"/>
            </w:tcBorders>
            <w:tcMar>
              <w:top w:w="58" w:type="dxa"/>
              <w:left w:w="115" w:type="dxa"/>
              <w:bottom w:w="0" w:type="dxa"/>
              <w:right w:w="58" w:type="dxa"/>
            </w:tcMar>
          </w:tcPr>
          <w:p w:rsidR="001A4F8F" w:rsidRDefault="001A4F8F" w:rsidP="006418F5">
            <w:pPr>
              <w:pStyle w:val="TableCells"/>
            </w:pPr>
            <w:r>
              <w:t>Proposal Number</w:t>
            </w:r>
          </w:p>
        </w:tc>
        <w:tc>
          <w:tcPr>
            <w:tcW w:w="5375" w:type="dxa"/>
            <w:tcBorders>
              <w:top w:val="single" w:sz="8" w:space="0" w:color="auto"/>
              <w:left w:val="nil"/>
              <w:right w:val="nil"/>
            </w:tcBorders>
            <w:tcMar>
              <w:top w:w="58" w:type="dxa"/>
              <w:left w:w="115" w:type="dxa"/>
              <w:bottom w:w="0" w:type="dxa"/>
              <w:right w:w="58" w:type="dxa"/>
            </w:tcMar>
          </w:tcPr>
          <w:p w:rsidR="001A4F8F" w:rsidRDefault="001A4F8F" w:rsidP="006418F5">
            <w:pPr>
              <w:pStyle w:val="TableCells"/>
            </w:pPr>
            <w:r>
              <w:t>The proposal number that was billed against on the Contracts &amp; Grants Invoice associated with the collection activity.</w:t>
            </w:r>
          </w:p>
        </w:tc>
      </w:tr>
    </w:tbl>
    <w:p w:rsidR="001A4F8F" w:rsidRDefault="001A4F8F" w:rsidP="006418F5">
      <w:pPr>
        <w:pStyle w:val="BodyText"/>
      </w:pPr>
    </w:p>
    <w:p w:rsidR="001A4F8F" w:rsidRDefault="001A4F8F" w:rsidP="006418F5">
      <w:pPr>
        <w:pStyle w:val="BodyText"/>
        <w:rPr>
          <w:lang w:bidi="th-TH"/>
        </w:rPr>
      </w:pPr>
      <w:r>
        <w:t>Click</w:t>
      </w:r>
      <w:r>
        <w:rPr>
          <w:b/>
        </w:rPr>
        <w:t xml:space="preserve"> Search</w:t>
      </w:r>
      <w:r>
        <w:rPr>
          <w:noProof/>
        </w:rPr>
        <w:t xml:space="preserve"> button</w:t>
      </w:r>
      <w:r>
        <w:t xml:space="preserve"> to display the search results on the screen.</w:t>
      </w:r>
    </w:p>
    <w:p w:rsidR="001A4F8F" w:rsidRPr="00ED4460" w:rsidRDefault="001A4F8F" w:rsidP="006418F5">
      <w:pPr>
        <w:pStyle w:val="BodyText"/>
      </w:pPr>
    </w:p>
    <w:p w:rsidR="001A4F8F" w:rsidRPr="00620E06" w:rsidRDefault="001A4F8F" w:rsidP="006418F5">
      <w:pPr>
        <w:pStyle w:val="BodyText"/>
        <w:rPr>
          <w:lang w:bidi="th-TH"/>
        </w:rPr>
      </w:pPr>
      <w:r>
        <w:t>Click</w:t>
      </w:r>
      <w:r>
        <w:rPr>
          <w:b/>
        </w:rPr>
        <w:t xml:space="preserve"> Generate Print File</w:t>
      </w:r>
      <w:r>
        <w:t xml:space="preserve"> button to generate a </w:t>
      </w:r>
      <w:proofErr w:type="spellStart"/>
      <w:r>
        <w:t>pdf</w:t>
      </w:r>
      <w:proofErr w:type="spellEnd"/>
      <w:r>
        <w:t xml:space="preserve"> file of the Collection Activities Report.</w:t>
      </w:r>
    </w:p>
    <w:p w:rsidR="001A4F8F" w:rsidRPr="008C7A39" w:rsidRDefault="001A4F8F" w:rsidP="006418F5">
      <w:pPr>
        <w:pStyle w:val="Heading5"/>
      </w:pPr>
      <w:bookmarkStart w:id="166" w:name="_D2HTopic_134"/>
      <w:r>
        <w:lastRenderedPageBreak/>
        <w:t>Print File</w:t>
      </w:r>
      <w:bookmarkEnd w:id="166"/>
    </w:p>
    <w:p w:rsidR="001A4F8F" w:rsidRDefault="001A4F8F" w:rsidP="006418F5">
      <w:pPr>
        <w:pStyle w:val="BodyText"/>
      </w:pPr>
      <w:r>
        <w:rPr>
          <w:noProof/>
        </w:rPr>
        <w:drawing>
          <wp:inline distT="0" distB="0" distL="0" distR="0">
            <wp:extent cx="5943600" cy="2808605"/>
            <wp:effectExtent l="0" t="0" r="0"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rint.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808605"/>
                    </a:xfrm>
                    <a:prstGeom prst="rect">
                      <a:avLst/>
                    </a:prstGeom>
                  </pic:spPr>
                </pic:pic>
              </a:graphicData>
            </a:graphic>
          </wp:inline>
        </w:drawing>
      </w:r>
    </w:p>
    <w:p w:rsidR="001A4F8F" w:rsidRDefault="001A4F8F" w:rsidP="006418F5">
      <w:pPr>
        <w:pStyle w:val="Heading3"/>
      </w:pPr>
      <w:bookmarkStart w:id="167" w:name="_Toc531181811"/>
      <w:bookmarkStart w:id="168" w:name="_D2HTopic_135"/>
      <w:r>
        <w:lastRenderedPageBreak/>
        <w:t>Contracts &amp; Grants Aging Report</w:t>
      </w:r>
      <w:bookmarkEnd w:id="167"/>
      <w:r w:rsidR="00903F13">
        <w:fldChar w:fldCharType="begin"/>
      </w:r>
      <w:r>
        <w:instrText xml:space="preserve"> XE "Contracts and Grants Aging Report" </w:instrText>
      </w:r>
      <w:r w:rsidR="00903F13">
        <w:fldChar w:fldCharType="end"/>
      </w:r>
      <w:r w:rsidR="00903F13" w:rsidRPr="00000100">
        <w:fldChar w:fldCharType="begin"/>
      </w:r>
      <w:r w:rsidRPr="00F367EC">
        <w:instrText xml:space="preserve"> TC "</w:instrText>
      </w:r>
      <w:r>
        <w:instrText>Contracts and Grants Aging Report</w:instrText>
      </w:r>
      <w:r w:rsidRPr="00F367EC">
        <w:instrText xml:space="preserve">" \f </w:instrText>
      </w:r>
      <w:r>
        <w:instrText>O</w:instrText>
      </w:r>
      <w:r w:rsidRPr="00F367EC">
        <w:instrText xml:space="preserve"> \l "2" </w:instrText>
      </w:r>
      <w:r w:rsidR="00903F13" w:rsidRPr="00000100">
        <w:fldChar w:fldCharType="end"/>
      </w:r>
      <w:bookmarkEnd w:id="168"/>
    </w:p>
    <w:p w:rsidR="001A4F8F" w:rsidRPr="00ED4460" w:rsidRDefault="001A4F8F" w:rsidP="006418F5">
      <w:pPr>
        <w:pStyle w:val="BodyText"/>
      </w:pPr>
    </w:p>
    <w:p w:rsidR="001A4F8F" w:rsidRPr="00ED4460" w:rsidRDefault="001A4F8F" w:rsidP="006418F5">
      <w:pPr>
        <w:pStyle w:val="BodyText"/>
      </w:pPr>
      <w:r>
        <w:rPr>
          <w:lang w:bidi="th-TH"/>
        </w:rPr>
        <w:t>The Contracts &amp; Grants Aging Report allows Collectors to return a report or print file of outstanding Contracts &amp; Grants Invoices for customers, along with how long the invoices have been outstanding.</w:t>
      </w:r>
      <w:r w:rsidRPr="006314A9">
        <w:t xml:space="preserve"> </w:t>
      </w:r>
    </w:p>
    <w:p w:rsidR="001A4F8F" w:rsidRDefault="001A4F8F" w:rsidP="006418F5">
      <w:pPr>
        <w:pStyle w:val="BodyText"/>
        <w:rPr>
          <w:lang w:bidi="th-TH"/>
        </w:rPr>
      </w:pPr>
    </w:p>
    <w:p w:rsidR="001A4F8F" w:rsidRDefault="001A4F8F" w:rsidP="006418F5">
      <w:pPr>
        <w:pStyle w:val="Note"/>
        <w:rPr>
          <w:rStyle w:val="NoteChar"/>
        </w:rPr>
      </w:pPr>
      <w:r>
        <w:drawing>
          <wp:inline distT="0" distB="0" distL="0" distR="0">
            <wp:extent cx="160020" cy="160020"/>
            <wp:effectExtent l="0" t="0" r="0" b="0"/>
            <wp:docPr id="2116" name="Picture 2116"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Pr>
          <w:rStyle w:val="NoteChar"/>
        </w:rPr>
        <w:t>Displays when Contracts &amp; Grants Billing is turned on.</w:t>
      </w:r>
    </w:p>
    <w:p w:rsidR="001A4F8F" w:rsidRDefault="001A4F8F" w:rsidP="006418F5">
      <w:pPr>
        <w:pStyle w:val="Note"/>
        <w:rPr>
          <w:lang w:bidi="th-TH"/>
        </w:rPr>
      </w:pPr>
      <w:r>
        <w:drawing>
          <wp:inline distT="0" distB="0" distL="0" distR="0">
            <wp:extent cx="160020" cy="160020"/>
            <wp:effectExtent l="0" t="0" r="0" b="0"/>
            <wp:docPr id="322" name="Picture 322"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Only users with the AR Collector role can access the Contracts &amp; Grants Aging Report</w:t>
      </w:r>
      <w:r w:rsidRPr="003A4300">
        <w:t>.</w:t>
      </w:r>
    </w:p>
    <w:p w:rsidR="001A4F8F" w:rsidRDefault="001A4F8F" w:rsidP="006418F5">
      <w:pPr>
        <w:pStyle w:val="Heading4"/>
        <w:rPr>
          <w:noProof/>
        </w:rPr>
      </w:pPr>
      <w:bookmarkStart w:id="169" w:name="_D2HTopic_136"/>
      <w:r w:rsidRPr="009E762A">
        <w:t>Lookup Criteria</w:t>
      </w:r>
      <w:bookmarkEnd w:id="169"/>
    </w:p>
    <w:p w:rsidR="001A4F8F" w:rsidRPr="00ED4460" w:rsidRDefault="001A4F8F" w:rsidP="006418F5">
      <w:pPr>
        <w:pStyle w:val="BodyText"/>
      </w:pPr>
    </w:p>
    <w:p w:rsidR="001A4F8F" w:rsidRDefault="001A4F8F" w:rsidP="006418F5">
      <w:pPr>
        <w:pStyle w:val="TableHeading"/>
        <w:rPr>
          <w:lang w:bidi="th-TH"/>
        </w:rPr>
      </w:pPr>
      <w:r>
        <w:rPr>
          <w:lang w:bidi="th-TH"/>
        </w:rPr>
        <w:t>Contracts &amp; Grants Aging Report field definitions</w:t>
      </w:r>
    </w:p>
    <w:tbl>
      <w:tblPr>
        <w:tblW w:w="9360" w:type="dxa"/>
        <w:tblInd w:w="25"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RPr="00812B1D" w:rsidTr="006418F5">
        <w:tc>
          <w:tcPr>
            <w:tcW w:w="2680" w:type="dxa"/>
            <w:tcBorders>
              <w:top w:val="single" w:sz="4" w:space="0" w:color="auto"/>
              <w:bottom w:val="thickThinSmallGap" w:sz="12" w:space="0" w:color="auto"/>
              <w:right w:val="double" w:sz="4" w:space="0" w:color="auto"/>
            </w:tcBorders>
          </w:tcPr>
          <w:p w:rsidR="001A4F8F" w:rsidRPr="00812B1D" w:rsidRDefault="001A4F8F" w:rsidP="006418F5">
            <w:pPr>
              <w:pStyle w:val="TableCells"/>
            </w:pPr>
            <w:r w:rsidRPr="00812B1D">
              <w:t>Field</w:t>
            </w:r>
          </w:p>
        </w:tc>
        <w:tc>
          <w:tcPr>
            <w:tcW w:w="6680" w:type="dxa"/>
            <w:tcBorders>
              <w:top w:val="single" w:sz="4" w:space="0" w:color="auto"/>
              <w:bottom w:val="thickThinSmallGap" w:sz="12" w:space="0" w:color="auto"/>
            </w:tcBorders>
          </w:tcPr>
          <w:p w:rsidR="001A4F8F" w:rsidRPr="00812B1D" w:rsidRDefault="001A4F8F" w:rsidP="006418F5">
            <w:pPr>
              <w:pStyle w:val="TableCells"/>
            </w:pPr>
            <w:r w:rsidRPr="00812B1D">
              <w:t>Description</w:t>
            </w:r>
          </w:p>
        </w:tc>
      </w:tr>
      <w:tr w:rsidR="001A4F8F" w:rsidRPr="00577122" w:rsidTr="006418F5">
        <w:tblPrEx>
          <w:tblBorders>
            <w:insideH w:val="none" w:sz="0" w:space="0" w:color="auto"/>
            <w:insideV w:val="none" w:sz="0" w:space="0" w:color="auto"/>
          </w:tblBorders>
          <w:tblCellMar>
            <w:top w:w="0" w:type="dxa"/>
            <w:left w:w="0" w:type="dxa"/>
            <w:right w:w="0" w:type="dxa"/>
          </w:tblCellMar>
          <w:tblLook w:val="04A0"/>
        </w:tblPrEx>
        <w:tc>
          <w:tcPr>
            <w:tcW w:w="2680" w:type="dxa"/>
            <w:tcBorders>
              <w:top w:val="nil"/>
              <w:left w:val="nil"/>
              <w:bottom w:val="single" w:sz="8" w:space="0" w:color="auto"/>
              <w:right w:val="double" w:sz="4" w:space="0" w:color="auto"/>
            </w:tcBorders>
            <w:tcMar>
              <w:top w:w="58" w:type="dxa"/>
              <w:left w:w="115" w:type="dxa"/>
              <w:bottom w:w="0" w:type="dxa"/>
              <w:right w:w="58" w:type="dxa"/>
            </w:tcMar>
          </w:tcPr>
          <w:p w:rsidR="001A4F8F" w:rsidRPr="00577122" w:rsidRDefault="001A4F8F" w:rsidP="006418F5">
            <w:pPr>
              <w:pStyle w:val="TableCells"/>
            </w:pPr>
            <w:r w:rsidRPr="00812B1D">
              <w:t>Account Chart Code</w:t>
            </w:r>
          </w:p>
        </w:tc>
        <w:tc>
          <w:tcPr>
            <w:tcW w:w="6680" w:type="dxa"/>
            <w:tcBorders>
              <w:top w:val="nil"/>
              <w:left w:val="nil"/>
              <w:bottom w:val="single" w:sz="8" w:space="0" w:color="auto"/>
              <w:right w:val="nil"/>
            </w:tcBorders>
            <w:tcMar>
              <w:top w:w="58" w:type="dxa"/>
              <w:left w:w="115" w:type="dxa"/>
              <w:bottom w:w="0" w:type="dxa"/>
              <w:right w:w="58" w:type="dxa"/>
            </w:tcMar>
          </w:tcPr>
          <w:p w:rsidR="001A4F8F" w:rsidRPr="00577122" w:rsidRDefault="001A4F8F" w:rsidP="006418F5">
            <w:pPr>
              <w:pStyle w:val="TableCells"/>
            </w:pPr>
            <w:r w:rsidRPr="00812B1D">
              <w:t>Required</w:t>
            </w:r>
            <w:r>
              <w:t xml:space="preserve"> if Account report option is selected</w:t>
            </w:r>
            <w:r w:rsidRPr="00812B1D">
              <w:t xml:space="preserve">. </w:t>
            </w:r>
            <w:r>
              <w:t>Enter t</w:t>
            </w:r>
            <w:r w:rsidRPr="00812B1D">
              <w:t xml:space="preserve">he chart code </w:t>
            </w:r>
            <w:r>
              <w:t>associated with the award</w:t>
            </w:r>
            <w:r w:rsidRPr="00577122">
              <w:t xml:space="preserve"> or use the lookup</w:t>
            </w:r>
            <w:r w:rsidRPr="00577122">
              <w:rPr>
                <w:lang w:bidi="th-TH"/>
              </w:rPr>
              <w:t xml:space="preserve"> to find it.</w:t>
            </w:r>
          </w:p>
        </w:tc>
      </w:tr>
      <w:tr w:rsidR="001A4F8F" w:rsidRPr="00577122" w:rsidTr="006418F5">
        <w:tblPrEx>
          <w:tblBorders>
            <w:insideH w:val="none" w:sz="0" w:space="0" w:color="auto"/>
            <w:insideV w:val="none" w:sz="0" w:space="0" w:color="auto"/>
          </w:tblBorders>
          <w:tblCellMar>
            <w:top w:w="0" w:type="dxa"/>
            <w:left w:w="0" w:type="dxa"/>
            <w:right w:w="0" w:type="dxa"/>
          </w:tblCellMar>
          <w:tblLook w:val="04A0"/>
        </w:tblPrEx>
        <w:tc>
          <w:tcPr>
            <w:tcW w:w="2680" w:type="dxa"/>
            <w:tcBorders>
              <w:top w:val="nil"/>
              <w:left w:val="nil"/>
              <w:bottom w:val="single" w:sz="8" w:space="0" w:color="auto"/>
              <w:right w:val="double" w:sz="4" w:space="0" w:color="auto"/>
            </w:tcBorders>
            <w:tcMar>
              <w:top w:w="58" w:type="dxa"/>
              <w:left w:w="115" w:type="dxa"/>
              <w:bottom w:w="0" w:type="dxa"/>
              <w:right w:w="58" w:type="dxa"/>
            </w:tcMar>
          </w:tcPr>
          <w:p w:rsidR="001A4F8F" w:rsidRPr="00577122" w:rsidRDefault="001A4F8F" w:rsidP="006418F5">
            <w:pPr>
              <w:pStyle w:val="TableCells"/>
            </w:pPr>
            <w:r w:rsidRPr="00812B1D">
              <w:t>Account Number</w:t>
            </w:r>
          </w:p>
        </w:tc>
        <w:tc>
          <w:tcPr>
            <w:tcW w:w="6680" w:type="dxa"/>
            <w:tcBorders>
              <w:top w:val="nil"/>
              <w:left w:val="nil"/>
              <w:bottom w:val="single" w:sz="8" w:space="0" w:color="auto"/>
              <w:right w:val="nil"/>
            </w:tcBorders>
            <w:tcMar>
              <w:top w:w="58" w:type="dxa"/>
              <w:left w:w="115" w:type="dxa"/>
              <w:bottom w:w="0" w:type="dxa"/>
              <w:right w:w="58" w:type="dxa"/>
            </w:tcMar>
          </w:tcPr>
          <w:p w:rsidR="001A4F8F" w:rsidRPr="00577122" w:rsidRDefault="001A4F8F" w:rsidP="006418F5">
            <w:pPr>
              <w:pStyle w:val="TableCells"/>
            </w:pPr>
            <w:r w:rsidRPr="00812B1D">
              <w:t>Required</w:t>
            </w:r>
            <w:r>
              <w:t xml:space="preserve"> if Account report option is selected</w:t>
            </w:r>
            <w:r w:rsidRPr="00812B1D">
              <w:t xml:space="preserve">. </w:t>
            </w:r>
            <w:r w:rsidRPr="00577122">
              <w:t xml:space="preserve">Enter the </w:t>
            </w:r>
            <w:r>
              <w:t xml:space="preserve">account number associated with the award </w:t>
            </w:r>
            <w:r w:rsidRPr="00577122">
              <w:t>or use the lookup</w:t>
            </w:r>
            <w:r w:rsidRPr="00577122">
              <w:rPr>
                <w:lang w:bidi="th-TH"/>
              </w:rPr>
              <w:t xml:space="preserve"> to find it.</w:t>
            </w:r>
          </w:p>
        </w:tc>
      </w:tr>
      <w:tr w:rsidR="001A4F8F" w:rsidRPr="00577122" w:rsidTr="006418F5">
        <w:tblPrEx>
          <w:tblBorders>
            <w:insideH w:val="none" w:sz="0" w:space="0" w:color="auto"/>
            <w:insideV w:val="none" w:sz="0" w:space="0" w:color="auto"/>
          </w:tblBorders>
          <w:tblCellMar>
            <w:top w:w="0" w:type="dxa"/>
            <w:left w:w="0" w:type="dxa"/>
            <w:right w:w="0" w:type="dxa"/>
          </w:tblCellMar>
          <w:tblLook w:val="04A0"/>
        </w:tblPrEx>
        <w:tc>
          <w:tcPr>
            <w:tcW w:w="2680" w:type="dxa"/>
            <w:tcBorders>
              <w:top w:val="nil"/>
              <w:left w:val="nil"/>
              <w:bottom w:val="single" w:sz="8" w:space="0" w:color="auto"/>
              <w:right w:val="double" w:sz="4" w:space="0" w:color="auto"/>
            </w:tcBorders>
            <w:tcMar>
              <w:top w:w="58" w:type="dxa"/>
              <w:left w:w="115" w:type="dxa"/>
              <w:bottom w:w="0" w:type="dxa"/>
              <w:right w:w="58" w:type="dxa"/>
            </w:tcMar>
          </w:tcPr>
          <w:p w:rsidR="001A4F8F" w:rsidRPr="00577122" w:rsidRDefault="001A4F8F" w:rsidP="006418F5">
            <w:pPr>
              <w:pStyle w:val="TableCells"/>
            </w:pPr>
            <w:r w:rsidRPr="00577122">
              <w:t>Award Document Number</w:t>
            </w:r>
          </w:p>
        </w:tc>
        <w:tc>
          <w:tcPr>
            <w:tcW w:w="6680" w:type="dxa"/>
            <w:tcBorders>
              <w:top w:val="nil"/>
              <w:left w:val="nil"/>
              <w:bottom w:val="single" w:sz="8" w:space="0" w:color="auto"/>
              <w:right w:val="nil"/>
            </w:tcBorders>
            <w:tcMar>
              <w:top w:w="58" w:type="dxa"/>
              <w:left w:w="115" w:type="dxa"/>
              <w:bottom w:w="0" w:type="dxa"/>
              <w:right w:w="58" w:type="dxa"/>
            </w:tcMar>
          </w:tcPr>
          <w:p w:rsidR="001A4F8F" w:rsidRPr="00577122" w:rsidRDefault="001A4F8F" w:rsidP="006418F5">
            <w:pPr>
              <w:pStyle w:val="TableCells"/>
            </w:pPr>
            <w:r w:rsidRPr="00577122">
              <w:rPr>
                <w:lang w:bidi="th-TH"/>
              </w:rPr>
              <w:t>A number outside the system that is assigned to the Award.</w:t>
            </w:r>
          </w:p>
        </w:tc>
      </w:tr>
      <w:tr w:rsidR="001A4F8F" w:rsidRPr="00577122" w:rsidTr="006418F5">
        <w:tblPrEx>
          <w:tblBorders>
            <w:insideH w:val="none" w:sz="0" w:space="0" w:color="auto"/>
            <w:insideV w:val="none" w:sz="0" w:space="0" w:color="auto"/>
          </w:tblBorders>
          <w:tblCellMar>
            <w:top w:w="0" w:type="dxa"/>
            <w:left w:w="0" w:type="dxa"/>
            <w:right w:w="0" w:type="dxa"/>
          </w:tblCellMar>
          <w:tblLook w:val="04A0"/>
        </w:tblPrEx>
        <w:tc>
          <w:tcPr>
            <w:tcW w:w="2680" w:type="dxa"/>
            <w:tcBorders>
              <w:top w:val="nil"/>
              <w:left w:val="nil"/>
              <w:bottom w:val="single" w:sz="8" w:space="0" w:color="auto"/>
              <w:right w:val="double" w:sz="4" w:space="0" w:color="auto"/>
            </w:tcBorders>
            <w:tcMar>
              <w:top w:w="58" w:type="dxa"/>
              <w:left w:w="115" w:type="dxa"/>
              <w:bottom w:w="0" w:type="dxa"/>
              <w:right w:w="58" w:type="dxa"/>
            </w:tcMar>
          </w:tcPr>
          <w:p w:rsidR="001A4F8F" w:rsidRPr="00577122" w:rsidRDefault="001A4F8F" w:rsidP="006418F5">
            <w:pPr>
              <w:pStyle w:val="TableCells"/>
            </w:pPr>
            <w:r w:rsidRPr="00577122">
              <w:t>Award End Date From</w:t>
            </w:r>
          </w:p>
        </w:tc>
        <w:tc>
          <w:tcPr>
            <w:tcW w:w="6680" w:type="dxa"/>
            <w:tcBorders>
              <w:top w:val="nil"/>
              <w:left w:val="nil"/>
              <w:bottom w:val="single" w:sz="8" w:space="0" w:color="auto"/>
              <w:right w:val="nil"/>
            </w:tcBorders>
            <w:tcMar>
              <w:top w:w="58" w:type="dxa"/>
              <w:left w:w="115" w:type="dxa"/>
              <w:bottom w:w="0" w:type="dxa"/>
              <w:right w:w="58" w:type="dxa"/>
            </w:tcMar>
          </w:tcPr>
          <w:p w:rsidR="001A4F8F" w:rsidRPr="00577122" w:rsidRDefault="001A4F8F" w:rsidP="006418F5">
            <w:pPr>
              <w:pStyle w:val="TableCells"/>
            </w:pPr>
            <w:r w:rsidRPr="00577122">
              <w:rPr>
                <w:lang w:bidi="th-TH"/>
              </w:rPr>
              <w:t>To search for awards with an end date during a particular period of time, enter the first date in the desired range of dates. You</w:t>
            </w:r>
            <w:r>
              <w:rPr>
                <w:lang w:bidi="th-TH"/>
              </w:rPr>
              <w:t xml:space="preserve"> may also use the calendar tool</w:t>
            </w:r>
            <w:r w:rsidRPr="00577122">
              <w:rPr>
                <w:lang w:bidi="th-TH"/>
              </w:rPr>
              <w:t xml:space="preserve"> to select the date.</w:t>
            </w:r>
          </w:p>
        </w:tc>
      </w:tr>
      <w:tr w:rsidR="001A4F8F" w:rsidRPr="00577122" w:rsidTr="006418F5">
        <w:tblPrEx>
          <w:tblBorders>
            <w:insideH w:val="none" w:sz="0" w:space="0" w:color="auto"/>
            <w:insideV w:val="none" w:sz="0" w:space="0" w:color="auto"/>
          </w:tblBorders>
          <w:tblCellMar>
            <w:top w:w="0" w:type="dxa"/>
            <w:left w:w="0" w:type="dxa"/>
            <w:right w:w="0" w:type="dxa"/>
          </w:tblCellMar>
          <w:tblLook w:val="04A0"/>
        </w:tblPrEx>
        <w:tc>
          <w:tcPr>
            <w:tcW w:w="2680" w:type="dxa"/>
            <w:tcBorders>
              <w:top w:val="nil"/>
              <w:left w:val="nil"/>
              <w:bottom w:val="single" w:sz="8" w:space="0" w:color="auto"/>
              <w:right w:val="double" w:sz="4" w:space="0" w:color="auto"/>
            </w:tcBorders>
            <w:tcMar>
              <w:top w:w="58" w:type="dxa"/>
              <w:left w:w="115" w:type="dxa"/>
              <w:bottom w:w="0" w:type="dxa"/>
              <w:right w:w="58" w:type="dxa"/>
            </w:tcMar>
          </w:tcPr>
          <w:p w:rsidR="001A4F8F" w:rsidRPr="00577122" w:rsidRDefault="001A4F8F" w:rsidP="006418F5">
            <w:pPr>
              <w:pStyle w:val="TableCells"/>
            </w:pPr>
            <w:r w:rsidRPr="00577122">
              <w:t>Award End Date To</w:t>
            </w:r>
          </w:p>
        </w:tc>
        <w:tc>
          <w:tcPr>
            <w:tcW w:w="6680" w:type="dxa"/>
            <w:tcBorders>
              <w:top w:val="nil"/>
              <w:left w:val="nil"/>
              <w:bottom w:val="single" w:sz="8" w:space="0" w:color="auto"/>
              <w:right w:val="nil"/>
            </w:tcBorders>
            <w:tcMar>
              <w:top w:w="58" w:type="dxa"/>
              <w:left w:w="115" w:type="dxa"/>
              <w:bottom w:w="0" w:type="dxa"/>
              <w:right w:w="58" w:type="dxa"/>
            </w:tcMar>
          </w:tcPr>
          <w:p w:rsidR="001A4F8F" w:rsidRPr="00577122" w:rsidRDefault="001A4F8F" w:rsidP="006418F5">
            <w:pPr>
              <w:pStyle w:val="TableCells"/>
            </w:pPr>
            <w:r w:rsidRPr="00577122">
              <w:rPr>
                <w:lang w:bidi="th-TH"/>
              </w:rPr>
              <w:t>To search for awards with an end date during a particular period of time, enter the last date in the desired range of dates. You</w:t>
            </w:r>
            <w:r>
              <w:rPr>
                <w:lang w:bidi="th-TH"/>
              </w:rPr>
              <w:t xml:space="preserve"> may also use the calendar tool</w:t>
            </w:r>
            <w:r w:rsidRPr="00577122">
              <w:rPr>
                <w:lang w:bidi="th-TH"/>
              </w:rPr>
              <w:t xml:space="preserve"> to select the date.</w:t>
            </w:r>
          </w:p>
        </w:tc>
      </w:tr>
      <w:tr w:rsidR="001A4F8F" w:rsidRPr="00577122" w:rsidTr="006418F5">
        <w:tblPrEx>
          <w:tblBorders>
            <w:insideH w:val="none" w:sz="0" w:space="0" w:color="auto"/>
            <w:insideV w:val="none" w:sz="0" w:space="0" w:color="auto"/>
          </w:tblBorders>
          <w:tblCellMar>
            <w:top w:w="0" w:type="dxa"/>
            <w:left w:w="0" w:type="dxa"/>
            <w:right w:w="0" w:type="dxa"/>
          </w:tblCellMar>
          <w:tblLook w:val="04A0"/>
        </w:tblPrEx>
        <w:tc>
          <w:tcPr>
            <w:tcW w:w="2680" w:type="dxa"/>
            <w:tcBorders>
              <w:top w:val="nil"/>
              <w:left w:val="nil"/>
              <w:bottom w:val="single" w:sz="8" w:space="0" w:color="auto"/>
              <w:right w:val="double" w:sz="4" w:space="0" w:color="auto"/>
            </w:tcBorders>
            <w:tcMar>
              <w:top w:w="58" w:type="dxa"/>
              <w:left w:w="115" w:type="dxa"/>
              <w:bottom w:w="0" w:type="dxa"/>
              <w:right w:w="58" w:type="dxa"/>
            </w:tcMar>
          </w:tcPr>
          <w:p w:rsidR="001A4F8F" w:rsidRPr="00577122" w:rsidRDefault="001A4F8F" w:rsidP="006418F5">
            <w:pPr>
              <w:pStyle w:val="TableCells"/>
            </w:pPr>
            <w:r>
              <w:t>CG Account Responsibility ID</w:t>
            </w:r>
          </w:p>
        </w:tc>
        <w:tc>
          <w:tcPr>
            <w:tcW w:w="6680" w:type="dxa"/>
            <w:tcBorders>
              <w:top w:val="nil"/>
              <w:left w:val="nil"/>
              <w:bottom w:val="single" w:sz="8" w:space="0" w:color="auto"/>
              <w:right w:val="nil"/>
            </w:tcBorders>
            <w:tcMar>
              <w:top w:w="58" w:type="dxa"/>
              <w:left w:w="115" w:type="dxa"/>
              <w:bottom w:w="0" w:type="dxa"/>
              <w:right w:w="58" w:type="dxa"/>
            </w:tcMar>
          </w:tcPr>
          <w:p w:rsidR="001A4F8F" w:rsidRPr="00577122" w:rsidRDefault="001A4F8F" w:rsidP="006418F5">
            <w:pPr>
              <w:pStyle w:val="TableCells"/>
            </w:pPr>
            <w:r>
              <w:t>Select the Contracts &amp; Grants Processor associated with the Account.</w:t>
            </w:r>
          </w:p>
        </w:tc>
      </w:tr>
      <w:tr w:rsidR="001A4F8F" w:rsidRPr="00812B1D" w:rsidTr="006418F5">
        <w:tc>
          <w:tcPr>
            <w:tcW w:w="2680" w:type="dxa"/>
            <w:tcBorders>
              <w:right w:val="double" w:sz="4" w:space="0" w:color="auto"/>
            </w:tcBorders>
          </w:tcPr>
          <w:p w:rsidR="001A4F8F" w:rsidRPr="00812B1D" w:rsidRDefault="001A4F8F" w:rsidP="006418F5">
            <w:pPr>
              <w:pStyle w:val="TableCells"/>
            </w:pPr>
            <w:r w:rsidRPr="00577122">
              <w:t>Collector Principal Name</w:t>
            </w:r>
          </w:p>
        </w:tc>
        <w:tc>
          <w:tcPr>
            <w:tcW w:w="6680" w:type="dxa"/>
          </w:tcPr>
          <w:p w:rsidR="001A4F8F" w:rsidRPr="00812B1D" w:rsidRDefault="001A4F8F" w:rsidP="006418F5">
            <w:pPr>
              <w:pStyle w:val="TableCells"/>
            </w:pPr>
            <w:r w:rsidRPr="00577122">
              <w:t xml:space="preserve">Enter the name of the </w:t>
            </w:r>
            <w:r>
              <w:t xml:space="preserve">AR </w:t>
            </w:r>
            <w:r w:rsidRPr="00577122">
              <w:t xml:space="preserve">Collector </w:t>
            </w:r>
            <w:r>
              <w:t xml:space="preserve">associated with the customer </w:t>
            </w:r>
            <w:r w:rsidRPr="00577122">
              <w:t xml:space="preserve">or </w:t>
            </w:r>
            <w:r>
              <w:rPr>
                <w:lang w:bidi="th-TH"/>
              </w:rPr>
              <w:t>use the lookup</w:t>
            </w:r>
            <w:r w:rsidRPr="00577122">
              <w:rPr>
                <w:lang w:bidi="th-TH"/>
              </w:rPr>
              <w:t xml:space="preserve"> to find it.</w:t>
            </w:r>
          </w:p>
        </w:tc>
      </w:tr>
      <w:tr w:rsidR="001A4F8F" w:rsidRPr="00812B1D" w:rsidTr="006418F5">
        <w:tc>
          <w:tcPr>
            <w:tcW w:w="2680" w:type="dxa"/>
            <w:tcBorders>
              <w:right w:val="double" w:sz="4" w:space="0" w:color="auto"/>
            </w:tcBorders>
          </w:tcPr>
          <w:p w:rsidR="001A4F8F" w:rsidRPr="00812B1D" w:rsidRDefault="001A4F8F" w:rsidP="006418F5">
            <w:pPr>
              <w:pStyle w:val="TableCells"/>
            </w:pPr>
            <w:r>
              <w:t>Customer Number</w:t>
            </w:r>
          </w:p>
        </w:tc>
        <w:tc>
          <w:tcPr>
            <w:tcW w:w="6680" w:type="dxa"/>
          </w:tcPr>
          <w:p w:rsidR="001A4F8F" w:rsidRPr="00812B1D" w:rsidRDefault="001A4F8F" w:rsidP="006418F5">
            <w:pPr>
              <w:pStyle w:val="TableCells"/>
            </w:pPr>
            <w:r w:rsidRPr="00577122">
              <w:t xml:space="preserve">Enter the </w:t>
            </w:r>
            <w:r>
              <w:t>customer number associated with the invoices</w:t>
            </w:r>
            <w:r w:rsidRPr="00577122">
              <w:t xml:space="preserve"> or use the lookup</w:t>
            </w:r>
            <w:r>
              <w:rPr>
                <w:lang w:bidi="th-TH"/>
              </w:rPr>
              <w:t xml:space="preserve"> to find it</w:t>
            </w:r>
            <w:r>
              <w:t>.</w:t>
            </w:r>
          </w:p>
        </w:tc>
      </w:tr>
      <w:tr w:rsidR="001A4F8F" w:rsidRPr="00812B1D" w:rsidTr="006418F5">
        <w:tc>
          <w:tcPr>
            <w:tcW w:w="2680" w:type="dxa"/>
            <w:tcBorders>
              <w:right w:val="double" w:sz="4" w:space="0" w:color="auto"/>
            </w:tcBorders>
          </w:tcPr>
          <w:p w:rsidR="001A4F8F" w:rsidRPr="00812B1D" w:rsidRDefault="001A4F8F" w:rsidP="006418F5">
            <w:pPr>
              <w:pStyle w:val="TableCells"/>
            </w:pPr>
            <w:r w:rsidRPr="00577122">
              <w:t>Fund Manager Principal Name</w:t>
            </w:r>
          </w:p>
        </w:tc>
        <w:tc>
          <w:tcPr>
            <w:tcW w:w="6680" w:type="dxa"/>
          </w:tcPr>
          <w:p w:rsidR="001A4F8F" w:rsidRPr="00812B1D" w:rsidRDefault="001A4F8F" w:rsidP="006418F5">
            <w:pPr>
              <w:pStyle w:val="TableCells"/>
            </w:pPr>
            <w:r w:rsidRPr="00577122">
              <w:t xml:space="preserve">Enter the name of the Fund Manager </w:t>
            </w:r>
            <w:r>
              <w:t xml:space="preserve">associated with the award </w:t>
            </w:r>
            <w:r w:rsidRPr="00577122">
              <w:t>or use the lookup</w:t>
            </w:r>
            <w:r w:rsidRPr="00577122">
              <w:rPr>
                <w:lang w:bidi="th-TH"/>
              </w:rPr>
              <w:t xml:space="preserve"> to find it.</w:t>
            </w:r>
          </w:p>
        </w:tc>
      </w:tr>
      <w:tr w:rsidR="001A4F8F" w:rsidRPr="00812B1D" w:rsidTr="006418F5">
        <w:tc>
          <w:tcPr>
            <w:tcW w:w="2680" w:type="dxa"/>
            <w:tcBorders>
              <w:right w:val="double" w:sz="4" w:space="0" w:color="auto"/>
            </w:tcBorders>
          </w:tcPr>
          <w:p w:rsidR="001A4F8F" w:rsidRPr="00577122" w:rsidRDefault="001A4F8F" w:rsidP="006418F5">
            <w:pPr>
              <w:pStyle w:val="TableCells"/>
            </w:pPr>
            <w:r w:rsidRPr="00577122">
              <w:t>Invoice Amount From</w:t>
            </w:r>
          </w:p>
        </w:tc>
        <w:tc>
          <w:tcPr>
            <w:tcW w:w="6680" w:type="dxa"/>
          </w:tcPr>
          <w:p w:rsidR="001A4F8F" w:rsidRPr="00577122" w:rsidRDefault="001A4F8F" w:rsidP="006418F5">
            <w:pPr>
              <w:pStyle w:val="TableCells"/>
              <w:rPr>
                <w:lang w:bidi="th-TH"/>
              </w:rPr>
            </w:pPr>
            <w:r w:rsidRPr="00577122">
              <w:rPr>
                <w:lang w:bidi="th-TH"/>
              </w:rPr>
              <w:t>To search for invoices with an invoice amount falling into a certain dollar range, enter the lowest amount in th</w:t>
            </w:r>
            <w:r>
              <w:rPr>
                <w:lang w:bidi="th-TH"/>
              </w:rPr>
              <w:t>e desired range</w:t>
            </w:r>
            <w:r w:rsidRPr="00577122">
              <w:rPr>
                <w:lang w:bidi="th-TH"/>
              </w:rPr>
              <w:t>.</w:t>
            </w:r>
          </w:p>
        </w:tc>
      </w:tr>
      <w:tr w:rsidR="001A4F8F" w:rsidRPr="00812B1D" w:rsidTr="006418F5">
        <w:tc>
          <w:tcPr>
            <w:tcW w:w="2680" w:type="dxa"/>
            <w:tcBorders>
              <w:right w:val="double" w:sz="4" w:space="0" w:color="auto"/>
            </w:tcBorders>
          </w:tcPr>
          <w:p w:rsidR="001A4F8F" w:rsidRPr="00577122" w:rsidRDefault="001A4F8F" w:rsidP="006418F5">
            <w:pPr>
              <w:pStyle w:val="TableCells"/>
            </w:pPr>
            <w:r w:rsidRPr="00577122">
              <w:t>Invoice Amount To</w:t>
            </w:r>
          </w:p>
        </w:tc>
        <w:tc>
          <w:tcPr>
            <w:tcW w:w="6680" w:type="dxa"/>
          </w:tcPr>
          <w:p w:rsidR="001A4F8F" w:rsidRPr="00577122" w:rsidRDefault="001A4F8F" w:rsidP="006418F5">
            <w:pPr>
              <w:pStyle w:val="TableCells"/>
              <w:rPr>
                <w:lang w:bidi="th-TH"/>
              </w:rPr>
            </w:pPr>
            <w:r w:rsidRPr="00577122">
              <w:rPr>
                <w:lang w:bidi="th-TH"/>
              </w:rPr>
              <w:t xml:space="preserve">To search for invoices with an invoice amount falling into a certain dollar range, enter the highest amount in the </w:t>
            </w:r>
            <w:r>
              <w:rPr>
                <w:lang w:bidi="th-TH"/>
              </w:rPr>
              <w:t>desired range</w:t>
            </w:r>
            <w:r w:rsidRPr="00577122">
              <w:rPr>
                <w:lang w:bidi="th-TH"/>
              </w:rPr>
              <w:t>.</w:t>
            </w:r>
          </w:p>
        </w:tc>
      </w:tr>
    </w:tbl>
    <w:p w:rsidR="006418F5" w:rsidRDefault="006418F5">
      <w:r>
        <w:br w:type="page"/>
      </w:r>
    </w:p>
    <w:tbl>
      <w:tblPr>
        <w:tblW w:w="9360" w:type="dxa"/>
        <w:tblInd w:w="25"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RPr="00812B1D" w:rsidTr="006418F5">
        <w:tc>
          <w:tcPr>
            <w:tcW w:w="2680" w:type="dxa"/>
            <w:tcBorders>
              <w:right w:val="double" w:sz="4" w:space="0" w:color="auto"/>
            </w:tcBorders>
          </w:tcPr>
          <w:p w:rsidR="001A4F8F" w:rsidRPr="00577122" w:rsidRDefault="001A4F8F" w:rsidP="006418F5">
            <w:pPr>
              <w:pStyle w:val="TableCells"/>
            </w:pPr>
            <w:r w:rsidRPr="00577122">
              <w:lastRenderedPageBreak/>
              <w:t>Invoice Due Date From</w:t>
            </w:r>
          </w:p>
        </w:tc>
        <w:tc>
          <w:tcPr>
            <w:tcW w:w="6680" w:type="dxa"/>
          </w:tcPr>
          <w:p w:rsidR="001A4F8F" w:rsidRPr="00812B1D" w:rsidRDefault="001A4F8F" w:rsidP="006418F5">
            <w:pPr>
              <w:pStyle w:val="TableCells"/>
            </w:pPr>
            <w:r w:rsidRPr="00577122">
              <w:rPr>
                <w:lang w:bidi="th-TH"/>
              </w:rPr>
              <w:t>To search for invoices with a due date during a particular period of time, enter the first date in the desired range of dates. You</w:t>
            </w:r>
            <w:r>
              <w:rPr>
                <w:lang w:bidi="th-TH"/>
              </w:rPr>
              <w:t xml:space="preserve"> may also use the calendar tool</w:t>
            </w:r>
            <w:r w:rsidRPr="00577122">
              <w:rPr>
                <w:lang w:bidi="th-TH"/>
              </w:rPr>
              <w:t xml:space="preserve"> to select the date.</w:t>
            </w:r>
          </w:p>
        </w:tc>
      </w:tr>
      <w:tr w:rsidR="001A4F8F" w:rsidRPr="00794BFF" w:rsidTr="006418F5">
        <w:tblPrEx>
          <w:tblBorders>
            <w:insideH w:val="none" w:sz="0" w:space="0" w:color="auto"/>
            <w:insideV w:val="none" w:sz="0" w:space="0" w:color="auto"/>
          </w:tblBorders>
          <w:tblCellMar>
            <w:top w:w="0" w:type="dxa"/>
            <w:left w:w="0" w:type="dxa"/>
            <w:right w:w="0" w:type="dxa"/>
          </w:tblCellMar>
          <w:tblLook w:val="04A0"/>
        </w:tblPrEx>
        <w:tc>
          <w:tcPr>
            <w:tcW w:w="2680" w:type="dxa"/>
            <w:tcBorders>
              <w:top w:val="nil"/>
              <w:left w:val="nil"/>
              <w:bottom w:val="single" w:sz="8" w:space="0" w:color="auto"/>
              <w:right w:val="double" w:sz="4" w:space="0" w:color="auto"/>
            </w:tcBorders>
            <w:tcMar>
              <w:top w:w="58" w:type="dxa"/>
              <w:left w:w="115" w:type="dxa"/>
              <w:bottom w:w="0" w:type="dxa"/>
              <w:right w:w="58" w:type="dxa"/>
            </w:tcMar>
          </w:tcPr>
          <w:p w:rsidR="001A4F8F" w:rsidRPr="00794BFF" w:rsidRDefault="001A4F8F" w:rsidP="006418F5">
            <w:pPr>
              <w:pStyle w:val="TableCells"/>
            </w:pPr>
            <w:r w:rsidRPr="00577122">
              <w:t>Invoice Due Date To</w:t>
            </w:r>
          </w:p>
        </w:tc>
        <w:tc>
          <w:tcPr>
            <w:tcW w:w="6680" w:type="dxa"/>
            <w:tcBorders>
              <w:top w:val="nil"/>
              <w:left w:val="nil"/>
              <w:bottom w:val="single" w:sz="8" w:space="0" w:color="auto"/>
              <w:right w:val="nil"/>
            </w:tcBorders>
            <w:tcMar>
              <w:top w:w="58" w:type="dxa"/>
              <w:left w:w="115" w:type="dxa"/>
              <w:bottom w:w="0" w:type="dxa"/>
              <w:right w:w="58" w:type="dxa"/>
            </w:tcMar>
          </w:tcPr>
          <w:p w:rsidR="001A4F8F" w:rsidRPr="00794BFF" w:rsidRDefault="001A4F8F" w:rsidP="006418F5">
            <w:pPr>
              <w:pStyle w:val="TableCells"/>
            </w:pPr>
            <w:r w:rsidRPr="00577122">
              <w:rPr>
                <w:lang w:bidi="th-TH"/>
              </w:rPr>
              <w:t>To search for invoices with a due date during a particular period of time, enter the last date in the desired range of dates. You</w:t>
            </w:r>
            <w:r>
              <w:rPr>
                <w:lang w:bidi="th-TH"/>
              </w:rPr>
              <w:t xml:space="preserve"> may also use the calendar tool</w:t>
            </w:r>
            <w:r w:rsidRPr="00577122">
              <w:rPr>
                <w:lang w:bidi="th-TH"/>
              </w:rPr>
              <w:t xml:space="preserve"> to select the date.</w:t>
            </w:r>
          </w:p>
        </w:tc>
      </w:tr>
      <w:tr w:rsidR="001A4F8F" w:rsidRPr="00812B1D" w:rsidTr="006418F5">
        <w:tc>
          <w:tcPr>
            <w:tcW w:w="2680" w:type="dxa"/>
            <w:tcBorders>
              <w:right w:val="double" w:sz="4" w:space="0" w:color="auto"/>
            </w:tcBorders>
          </w:tcPr>
          <w:p w:rsidR="001A4F8F" w:rsidRPr="00577122" w:rsidRDefault="001A4F8F" w:rsidP="006418F5">
            <w:pPr>
              <w:pStyle w:val="TableCells"/>
            </w:pPr>
            <w:r w:rsidRPr="003F0C93">
              <w:t>Invoices Marked as Final</w:t>
            </w:r>
          </w:p>
        </w:tc>
        <w:tc>
          <w:tcPr>
            <w:tcW w:w="6680" w:type="dxa"/>
          </w:tcPr>
          <w:p w:rsidR="001A4F8F" w:rsidRPr="00812B1D" w:rsidRDefault="001A4F8F" w:rsidP="006418F5">
            <w:pPr>
              <w:pStyle w:val="TableCells"/>
            </w:pPr>
            <w:r w:rsidRPr="003F0C93">
              <w:t xml:space="preserve">Select </w:t>
            </w:r>
            <w:r>
              <w:t xml:space="preserve">from the list based on </w:t>
            </w:r>
            <w:r w:rsidRPr="003F0C93">
              <w:t>whether you wish to view only invoices marked as final, invoices not marked as final or both.</w:t>
            </w:r>
          </w:p>
        </w:tc>
      </w:tr>
      <w:tr w:rsidR="001A4F8F" w:rsidRPr="00577122" w:rsidTr="006418F5">
        <w:tblPrEx>
          <w:tblBorders>
            <w:insideH w:val="none" w:sz="0" w:space="0" w:color="auto"/>
            <w:insideV w:val="none" w:sz="0" w:space="0" w:color="auto"/>
          </w:tblBorders>
          <w:tblCellMar>
            <w:top w:w="0" w:type="dxa"/>
            <w:left w:w="0" w:type="dxa"/>
            <w:right w:w="0" w:type="dxa"/>
          </w:tblCellMar>
          <w:tblLook w:val="04A0"/>
        </w:tblPrEx>
        <w:tc>
          <w:tcPr>
            <w:tcW w:w="2680" w:type="dxa"/>
            <w:tcBorders>
              <w:top w:val="nil"/>
              <w:left w:val="nil"/>
              <w:bottom w:val="single" w:sz="8" w:space="0" w:color="auto"/>
              <w:right w:val="double" w:sz="4" w:space="0" w:color="auto"/>
            </w:tcBorders>
            <w:tcMar>
              <w:top w:w="58" w:type="dxa"/>
              <w:left w:w="115" w:type="dxa"/>
              <w:bottom w:w="0" w:type="dxa"/>
              <w:right w:w="58" w:type="dxa"/>
            </w:tcMar>
          </w:tcPr>
          <w:p w:rsidR="001A4F8F" w:rsidRPr="00577122" w:rsidRDefault="001A4F8F" w:rsidP="006418F5">
            <w:pPr>
              <w:pStyle w:val="TableCells"/>
            </w:pPr>
            <w:r w:rsidRPr="003F0C93">
              <w:t>Organization Invoice Number</w:t>
            </w:r>
          </w:p>
        </w:tc>
        <w:tc>
          <w:tcPr>
            <w:tcW w:w="6680" w:type="dxa"/>
            <w:tcBorders>
              <w:top w:val="nil"/>
              <w:left w:val="nil"/>
              <w:bottom w:val="single" w:sz="8" w:space="0" w:color="auto"/>
              <w:right w:val="nil"/>
            </w:tcBorders>
            <w:tcMar>
              <w:top w:w="58" w:type="dxa"/>
              <w:left w:w="115" w:type="dxa"/>
              <w:bottom w:w="0" w:type="dxa"/>
              <w:right w:w="58" w:type="dxa"/>
            </w:tcMar>
          </w:tcPr>
          <w:p w:rsidR="001A4F8F" w:rsidRPr="00577122" w:rsidRDefault="001A4F8F" w:rsidP="006418F5">
            <w:pPr>
              <w:pStyle w:val="TableCells"/>
            </w:pPr>
            <w:r w:rsidRPr="003F0C93">
              <w:rPr>
                <w:rFonts w:cs="Arial"/>
                <w:szCs w:val="20"/>
              </w:rPr>
              <w:t>The number uniquely assigned to this invoice record as it exists in the billing organization's accounting system.</w:t>
            </w:r>
          </w:p>
        </w:tc>
      </w:tr>
      <w:tr w:rsidR="001A4F8F" w:rsidRPr="003F0C93" w:rsidTr="006418F5">
        <w:tblPrEx>
          <w:tblBorders>
            <w:insideH w:val="none" w:sz="0" w:space="0" w:color="auto"/>
            <w:insideV w:val="none" w:sz="0" w:space="0" w:color="auto"/>
          </w:tblBorders>
          <w:tblCellMar>
            <w:top w:w="0" w:type="dxa"/>
            <w:left w:w="0" w:type="dxa"/>
            <w:right w:w="0" w:type="dxa"/>
          </w:tblCellMar>
          <w:tblLook w:val="04A0"/>
        </w:tblPrEx>
        <w:tc>
          <w:tcPr>
            <w:tcW w:w="2680" w:type="dxa"/>
            <w:tcBorders>
              <w:top w:val="nil"/>
              <w:left w:val="nil"/>
              <w:bottom w:val="single" w:sz="8" w:space="0" w:color="auto"/>
              <w:right w:val="double" w:sz="4" w:space="0" w:color="auto"/>
            </w:tcBorders>
            <w:tcMar>
              <w:top w:w="58" w:type="dxa"/>
              <w:left w:w="115" w:type="dxa"/>
              <w:bottom w:w="0" w:type="dxa"/>
              <w:right w:w="58" w:type="dxa"/>
            </w:tcMar>
          </w:tcPr>
          <w:p w:rsidR="001A4F8F" w:rsidRPr="003F0C93" w:rsidRDefault="001A4F8F" w:rsidP="006418F5">
            <w:pPr>
              <w:pStyle w:val="TableCells"/>
            </w:pPr>
            <w:r w:rsidRPr="00812B1D">
              <w:t>Processing/Billing Chart Code</w:t>
            </w:r>
          </w:p>
        </w:tc>
        <w:tc>
          <w:tcPr>
            <w:tcW w:w="6680" w:type="dxa"/>
            <w:tcBorders>
              <w:top w:val="nil"/>
              <w:left w:val="nil"/>
              <w:bottom w:val="single" w:sz="8" w:space="0" w:color="auto"/>
              <w:right w:val="nil"/>
            </w:tcBorders>
            <w:tcMar>
              <w:top w:w="58" w:type="dxa"/>
              <w:left w:w="115" w:type="dxa"/>
              <w:bottom w:w="0" w:type="dxa"/>
              <w:right w:w="58" w:type="dxa"/>
            </w:tcMar>
          </w:tcPr>
          <w:p w:rsidR="001A4F8F" w:rsidRPr="003F0C93" w:rsidRDefault="001A4F8F" w:rsidP="006418F5">
            <w:pPr>
              <w:pStyle w:val="TableCells"/>
            </w:pPr>
            <w:r w:rsidRPr="00812B1D">
              <w:t>Required</w:t>
            </w:r>
            <w:r>
              <w:t xml:space="preserve"> if Processing Organization or Billing Organization report option is selected</w:t>
            </w:r>
            <w:r w:rsidRPr="00812B1D">
              <w:t xml:space="preserve">. </w:t>
            </w:r>
            <w:r w:rsidRPr="00577122">
              <w:t xml:space="preserve">Enter the </w:t>
            </w:r>
            <w:r>
              <w:t xml:space="preserve">chart code for the invoices </w:t>
            </w:r>
            <w:r w:rsidRPr="00577122">
              <w:t>or use the lookup</w:t>
            </w:r>
            <w:r w:rsidRPr="00577122">
              <w:rPr>
                <w:lang w:bidi="th-TH"/>
              </w:rPr>
              <w:t xml:space="preserve"> to find it.</w:t>
            </w:r>
          </w:p>
        </w:tc>
      </w:tr>
      <w:tr w:rsidR="001A4F8F" w:rsidRPr="00577122" w:rsidTr="006418F5">
        <w:tblPrEx>
          <w:tblBorders>
            <w:insideH w:val="none" w:sz="0" w:space="0" w:color="auto"/>
            <w:insideV w:val="none" w:sz="0" w:space="0" w:color="auto"/>
          </w:tblBorders>
          <w:tblCellMar>
            <w:top w:w="0" w:type="dxa"/>
            <w:left w:w="0" w:type="dxa"/>
            <w:right w:w="0" w:type="dxa"/>
          </w:tblCellMar>
          <w:tblLook w:val="04A0"/>
        </w:tblPrEx>
        <w:tc>
          <w:tcPr>
            <w:tcW w:w="2680" w:type="dxa"/>
            <w:tcBorders>
              <w:top w:val="nil"/>
              <w:left w:val="nil"/>
              <w:bottom w:val="single" w:sz="8" w:space="0" w:color="auto"/>
              <w:right w:val="double" w:sz="4" w:space="0" w:color="auto"/>
            </w:tcBorders>
            <w:tcMar>
              <w:top w:w="58" w:type="dxa"/>
              <w:left w:w="115" w:type="dxa"/>
              <w:bottom w:w="0" w:type="dxa"/>
              <w:right w:w="58" w:type="dxa"/>
            </w:tcMar>
          </w:tcPr>
          <w:p w:rsidR="001A4F8F" w:rsidRPr="00577122" w:rsidRDefault="001A4F8F" w:rsidP="006418F5">
            <w:pPr>
              <w:pStyle w:val="TableCells"/>
            </w:pPr>
            <w:r w:rsidRPr="00812B1D">
              <w:t>Processing/Billing Organization Code</w:t>
            </w:r>
          </w:p>
        </w:tc>
        <w:tc>
          <w:tcPr>
            <w:tcW w:w="6680" w:type="dxa"/>
            <w:tcBorders>
              <w:top w:val="nil"/>
              <w:left w:val="nil"/>
              <w:bottom w:val="single" w:sz="8" w:space="0" w:color="auto"/>
              <w:right w:val="nil"/>
            </w:tcBorders>
            <w:tcMar>
              <w:top w:w="58" w:type="dxa"/>
              <w:left w:w="115" w:type="dxa"/>
              <w:bottom w:w="0" w:type="dxa"/>
              <w:right w:w="58" w:type="dxa"/>
            </w:tcMar>
          </w:tcPr>
          <w:p w:rsidR="001A4F8F" w:rsidRPr="00577122" w:rsidRDefault="001A4F8F" w:rsidP="006418F5">
            <w:pPr>
              <w:pStyle w:val="TableCells"/>
            </w:pPr>
            <w:r w:rsidRPr="00812B1D">
              <w:t>Required</w:t>
            </w:r>
            <w:r>
              <w:t xml:space="preserve"> if Processing Organization or Billing Organization report option is selected</w:t>
            </w:r>
            <w:r w:rsidRPr="00812B1D">
              <w:t xml:space="preserve">. </w:t>
            </w:r>
            <w:r w:rsidRPr="00577122">
              <w:t xml:space="preserve">Enter the </w:t>
            </w:r>
            <w:r>
              <w:t xml:space="preserve">organization code for the invoices </w:t>
            </w:r>
            <w:r w:rsidRPr="00577122">
              <w:t>or use the lookup</w:t>
            </w:r>
            <w:r w:rsidRPr="00577122">
              <w:rPr>
                <w:lang w:bidi="th-TH"/>
              </w:rPr>
              <w:t xml:space="preserve"> to find it.</w:t>
            </w:r>
          </w:p>
        </w:tc>
      </w:tr>
      <w:tr w:rsidR="001A4F8F" w:rsidRPr="00577122" w:rsidTr="006418F5">
        <w:tblPrEx>
          <w:tblBorders>
            <w:insideH w:val="none" w:sz="0" w:space="0" w:color="auto"/>
            <w:insideV w:val="none" w:sz="0" w:space="0" w:color="auto"/>
          </w:tblBorders>
          <w:tblCellMar>
            <w:top w:w="0" w:type="dxa"/>
            <w:left w:w="0" w:type="dxa"/>
            <w:right w:w="0" w:type="dxa"/>
          </w:tblCellMar>
          <w:tblLook w:val="04A0"/>
        </w:tblPrEx>
        <w:tc>
          <w:tcPr>
            <w:tcW w:w="2680" w:type="dxa"/>
            <w:tcBorders>
              <w:top w:val="nil"/>
              <w:left w:val="nil"/>
              <w:bottom w:val="single" w:sz="8" w:space="0" w:color="auto"/>
              <w:right w:val="double" w:sz="4" w:space="0" w:color="auto"/>
            </w:tcBorders>
            <w:tcMar>
              <w:top w:w="58" w:type="dxa"/>
              <w:left w:w="115" w:type="dxa"/>
              <w:bottom w:w="0" w:type="dxa"/>
              <w:right w:w="58" w:type="dxa"/>
            </w:tcMar>
          </w:tcPr>
          <w:p w:rsidR="001A4F8F" w:rsidRPr="00577122" w:rsidRDefault="001A4F8F" w:rsidP="006418F5">
            <w:pPr>
              <w:pStyle w:val="TableCells"/>
            </w:pPr>
            <w:r w:rsidRPr="00794BFF">
              <w:t>Proposal Number</w:t>
            </w:r>
          </w:p>
        </w:tc>
        <w:tc>
          <w:tcPr>
            <w:tcW w:w="6680" w:type="dxa"/>
            <w:tcBorders>
              <w:top w:val="nil"/>
              <w:left w:val="nil"/>
              <w:bottom w:val="single" w:sz="8" w:space="0" w:color="auto"/>
              <w:right w:val="nil"/>
            </w:tcBorders>
            <w:tcMar>
              <w:top w:w="58" w:type="dxa"/>
              <w:left w:w="115" w:type="dxa"/>
              <w:bottom w:w="0" w:type="dxa"/>
              <w:right w:w="58" w:type="dxa"/>
            </w:tcMar>
          </w:tcPr>
          <w:p w:rsidR="001A4F8F" w:rsidRPr="00577122" w:rsidRDefault="001A4F8F" w:rsidP="006418F5">
            <w:pPr>
              <w:pStyle w:val="TableCells"/>
            </w:pPr>
            <w:r w:rsidRPr="00577122">
              <w:t xml:space="preserve">Enter the </w:t>
            </w:r>
            <w:r>
              <w:t>proposal number associated with the invoices</w:t>
            </w:r>
            <w:r w:rsidRPr="00577122">
              <w:t xml:space="preserve"> or use the lookup</w:t>
            </w:r>
            <w:r w:rsidRPr="00577122">
              <w:rPr>
                <w:lang w:bidi="th-TH"/>
              </w:rPr>
              <w:t xml:space="preserve"> to find it.</w:t>
            </w:r>
          </w:p>
        </w:tc>
      </w:tr>
      <w:tr w:rsidR="001A4F8F" w:rsidRPr="00577122" w:rsidTr="006418F5">
        <w:tblPrEx>
          <w:tblBorders>
            <w:insideH w:val="none" w:sz="0" w:space="0" w:color="auto"/>
            <w:insideV w:val="none" w:sz="0" w:space="0" w:color="auto"/>
          </w:tblBorders>
          <w:tblCellMar>
            <w:top w:w="0" w:type="dxa"/>
            <w:left w:w="0" w:type="dxa"/>
            <w:right w:w="0" w:type="dxa"/>
          </w:tblCellMar>
          <w:tblLook w:val="04A0"/>
        </w:tblPrEx>
        <w:tc>
          <w:tcPr>
            <w:tcW w:w="2680" w:type="dxa"/>
            <w:tcBorders>
              <w:top w:val="nil"/>
              <w:left w:val="nil"/>
              <w:bottom w:val="single" w:sz="8" w:space="0" w:color="auto"/>
              <w:right w:val="double" w:sz="4" w:space="0" w:color="auto"/>
            </w:tcBorders>
            <w:tcMar>
              <w:top w:w="58" w:type="dxa"/>
              <w:left w:w="115" w:type="dxa"/>
              <w:bottom w:w="0" w:type="dxa"/>
              <w:right w:w="58" w:type="dxa"/>
            </w:tcMar>
          </w:tcPr>
          <w:p w:rsidR="001A4F8F" w:rsidRPr="00577122" w:rsidRDefault="001A4F8F" w:rsidP="006418F5">
            <w:pPr>
              <w:pStyle w:val="TableCells"/>
            </w:pPr>
            <w:r w:rsidRPr="00577122">
              <w:t>Report Option</w:t>
            </w:r>
          </w:p>
        </w:tc>
        <w:tc>
          <w:tcPr>
            <w:tcW w:w="6680" w:type="dxa"/>
            <w:tcBorders>
              <w:top w:val="nil"/>
              <w:left w:val="nil"/>
              <w:bottom w:val="single" w:sz="8" w:space="0" w:color="auto"/>
              <w:right w:val="nil"/>
            </w:tcBorders>
            <w:tcMar>
              <w:top w:w="58" w:type="dxa"/>
              <w:left w:w="115" w:type="dxa"/>
              <w:bottom w:w="0" w:type="dxa"/>
              <w:right w:w="58" w:type="dxa"/>
            </w:tcMar>
          </w:tcPr>
          <w:p w:rsidR="001A4F8F" w:rsidRPr="00577122" w:rsidRDefault="001A4F8F" w:rsidP="006418F5">
            <w:pPr>
              <w:pStyle w:val="TableCells"/>
            </w:pPr>
            <w:r w:rsidRPr="00577122">
              <w:t>Required. Choose whether to generate the report for a processing organization, a billing organization, or an account.</w:t>
            </w:r>
          </w:p>
        </w:tc>
      </w:tr>
      <w:tr w:rsidR="001A4F8F" w:rsidRPr="00577122" w:rsidTr="006418F5">
        <w:tblPrEx>
          <w:tblBorders>
            <w:insideH w:val="none" w:sz="0" w:space="0" w:color="auto"/>
            <w:insideV w:val="none" w:sz="0" w:space="0" w:color="auto"/>
          </w:tblBorders>
          <w:tblCellMar>
            <w:top w:w="0" w:type="dxa"/>
            <w:left w:w="0" w:type="dxa"/>
            <w:right w:w="0" w:type="dxa"/>
          </w:tblCellMar>
          <w:tblLook w:val="04A0"/>
        </w:tblPrEx>
        <w:tc>
          <w:tcPr>
            <w:tcW w:w="2680" w:type="dxa"/>
            <w:tcBorders>
              <w:top w:val="single" w:sz="8" w:space="0" w:color="auto"/>
              <w:left w:val="nil"/>
              <w:right w:val="double" w:sz="4" w:space="0" w:color="auto"/>
            </w:tcBorders>
            <w:tcMar>
              <w:top w:w="58" w:type="dxa"/>
              <w:left w:w="115" w:type="dxa"/>
              <w:bottom w:w="0" w:type="dxa"/>
              <w:right w:w="58" w:type="dxa"/>
            </w:tcMar>
          </w:tcPr>
          <w:p w:rsidR="001A4F8F" w:rsidRPr="00577122" w:rsidRDefault="001A4F8F" w:rsidP="006418F5">
            <w:pPr>
              <w:pStyle w:val="TableCells"/>
            </w:pPr>
            <w:r w:rsidRPr="008C7A39">
              <w:t>Report Run Date</w:t>
            </w:r>
          </w:p>
        </w:tc>
        <w:tc>
          <w:tcPr>
            <w:tcW w:w="6680" w:type="dxa"/>
            <w:tcBorders>
              <w:top w:val="single" w:sz="8" w:space="0" w:color="auto"/>
              <w:left w:val="nil"/>
              <w:right w:val="nil"/>
            </w:tcBorders>
            <w:tcMar>
              <w:top w:w="58" w:type="dxa"/>
              <w:left w:w="115" w:type="dxa"/>
              <w:bottom w:w="0" w:type="dxa"/>
              <w:right w:w="58" w:type="dxa"/>
            </w:tcMar>
          </w:tcPr>
          <w:p w:rsidR="001A4F8F" w:rsidRPr="00577122" w:rsidRDefault="001A4F8F" w:rsidP="006418F5">
            <w:pPr>
              <w:pStyle w:val="TableCells"/>
            </w:pPr>
            <w:r w:rsidRPr="008C7A39">
              <w:t>Required. Invoices created through this date are included in the report.</w:t>
            </w:r>
          </w:p>
        </w:tc>
      </w:tr>
    </w:tbl>
    <w:p w:rsidR="001A4F8F" w:rsidRDefault="001A4F8F" w:rsidP="006418F5">
      <w:pPr>
        <w:pStyle w:val="BodyText"/>
      </w:pPr>
    </w:p>
    <w:p w:rsidR="001A4F8F" w:rsidRDefault="001A4F8F" w:rsidP="006418F5">
      <w:pPr>
        <w:pStyle w:val="BodyText"/>
        <w:rPr>
          <w:lang w:bidi="th-TH"/>
        </w:rPr>
      </w:pPr>
      <w:r>
        <w:t>Click</w:t>
      </w:r>
      <w:r>
        <w:rPr>
          <w:b/>
        </w:rPr>
        <w:t xml:space="preserve"> Search</w:t>
      </w:r>
      <w:r>
        <w:t xml:space="preserve"> button to display the search results on the screen.</w:t>
      </w:r>
    </w:p>
    <w:p w:rsidR="001A4F8F" w:rsidRPr="00ED4460" w:rsidRDefault="001A4F8F" w:rsidP="006418F5">
      <w:pPr>
        <w:pStyle w:val="BodyText"/>
      </w:pPr>
    </w:p>
    <w:p w:rsidR="001A4F8F" w:rsidRPr="007B621D" w:rsidRDefault="001A4F8F" w:rsidP="006418F5">
      <w:pPr>
        <w:pStyle w:val="BodyText"/>
        <w:rPr>
          <w:lang w:bidi="th-TH"/>
        </w:rPr>
      </w:pPr>
      <w:r>
        <w:t>Click</w:t>
      </w:r>
      <w:r>
        <w:rPr>
          <w:b/>
        </w:rPr>
        <w:t xml:space="preserve"> Generate Print File</w:t>
      </w:r>
      <w:r>
        <w:t xml:space="preserve"> button to generate a </w:t>
      </w:r>
      <w:proofErr w:type="spellStart"/>
      <w:r>
        <w:t>pdf</w:t>
      </w:r>
      <w:proofErr w:type="spellEnd"/>
      <w:r>
        <w:t xml:space="preserve"> file for the Contracts &amp; Grants Aging Report.</w:t>
      </w:r>
    </w:p>
    <w:p w:rsidR="001A4F8F" w:rsidRDefault="001A4F8F" w:rsidP="006418F5">
      <w:pPr>
        <w:pStyle w:val="Heading4"/>
      </w:pPr>
      <w:bookmarkStart w:id="170" w:name="_D2HTopic_137"/>
      <w:r>
        <w:t>Results</w:t>
      </w:r>
      <w:bookmarkEnd w:id="170"/>
    </w:p>
    <w:p w:rsidR="001A4F8F" w:rsidRPr="00ED4460" w:rsidRDefault="001A4F8F" w:rsidP="006418F5">
      <w:pPr>
        <w:pStyle w:val="BodyText"/>
      </w:pPr>
    </w:p>
    <w:p w:rsidR="001A4F8F" w:rsidRDefault="001A4F8F" w:rsidP="006418F5">
      <w:pPr>
        <w:pStyle w:val="BodyText"/>
      </w:pPr>
      <w:r>
        <w:t>The search</w:t>
      </w:r>
      <w:r w:rsidRPr="008C7A39">
        <w:t xml:space="preserve"> results </w:t>
      </w:r>
      <w:r>
        <w:t>and print file display customer</w:t>
      </w:r>
      <w:r w:rsidRPr="008C7A39">
        <w:t xml:space="preserve"> balances, summarized by aging buckets.</w:t>
      </w:r>
    </w:p>
    <w:p w:rsidR="001A4F8F" w:rsidRDefault="001A4F8F" w:rsidP="006418F5">
      <w:pPr>
        <w:pStyle w:val="Heading5"/>
      </w:pPr>
      <w:bookmarkStart w:id="171" w:name="_D2HTopic_138"/>
      <w:r>
        <w:t>Print File</w:t>
      </w:r>
      <w:bookmarkEnd w:id="171"/>
    </w:p>
    <w:p w:rsidR="001A4F8F" w:rsidRPr="00ED4460" w:rsidRDefault="001A4F8F" w:rsidP="006418F5">
      <w:pPr>
        <w:pStyle w:val="BodyText"/>
      </w:pPr>
    </w:p>
    <w:p w:rsidR="001A4F8F" w:rsidRPr="00A14D56" w:rsidRDefault="001A4F8F" w:rsidP="006418F5">
      <w:pPr>
        <w:pStyle w:val="Note"/>
      </w:pPr>
      <w:r>
        <w:drawing>
          <wp:inline distT="0" distB="0" distL="0" distR="0">
            <wp:extent cx="160020" cy="160020"/>
            <wp:effectExtent l="0" t="0" r="0" b="0"/>
            <wp:docPr id="2140" name="Picture 2140"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The system is unable to generate a print file at this time, this report will be available in future releases.</w:t>
      </w:r>
    </w:p>
    <w:p w:rsidR="001A4F8F" w:rsidRDefault="001A4F8F" w:rsidP="006418F5">
      <w:pPr>
        <w:pStyle w:val="Heading3"/>
      </w:pPr>
      <w:bookmarkStart w:id="172" w:name="_Toc531181812"/>
      <w:bookmarkStart w:id="173" w:name="_D2HTopic_139"/>
      <w:r>
        <w:lastRenderedPageBreak/>
        <w:t>Contracts &amp; Grants Invoice Document Error Log Report</w:t>
      </w:r>
      <w:bookmarkEnd w:id="172"/>
      <w:r w:rsidR="00903F13">
        <w:fldChar w:fldCharType="begin"/>
      </w:r>
      <w:r>
        <w:instrText xml:space="preserve"> XE "Contracts and Grants Invoice Document Error Log Report " </w:instrText>
      </w:r>
      <w:r w:rsidR="00903F13">
        <w:fldChar w:fldCharType="end"/>
      </w:r>
      <w:r w:rsidR="00903F13" w:rsidRPr="00000100">
        <w:fldChar w:fldCharType="begin"/>
      </w:r>
      <w:r w:rsidRPr="00F367EC">
        <w:instrText xml:space="preserve"> TC "</w:instrText>
      </w:r>
      <w:r>
        <w:instrText>Contracts and Grants Invoice Document Error Log Report</w:instrText>
      </w:r>
      <w:r w:rsidRPr="00F367EC">
        <w:instrText xml:space="preserve"> " \f </w:instrText>
      </w:r>
      <w:r>
        <w:instrText>O</w:instrText>
      </w:r>
      <w:r w:rsidRPr="00F367EC">
        <w:instrText xml:space="preserve"> \l "2" </w:instrText>
      </w:r>
      <w:r w:rsidR="00903F13" w:rsidRPr="00000100">
        <w:fldChar w:fldCharType="end"/>
      </w:r>
      <w:bookmarkEnd w:id="173"/>
    </w:p>
    <w:p w:rsidR="001A4F8F" w:rsidRPr="00ED4460" w:rsidRDefault="001A4F8F" w:rsidP="006418F5">
      <w:pPr>
        <w:pStyle w:val="BodyText"/>
      </w:pPr>
    </w:p>
    <w:p w:rsidR="001A4F8F" w:rsidRDefault="001A4F8F" w:rsidP="006418F5">
      <w:pPr>
        <w:pStyle w:val="BodyText"/>
        <w:rPr>
          <w:lang w:bidi="th-TH"/>
        </w:rPr>
      </w:pPr>
      <w:r>
        <w:rPr>
          <w:lang w:bidi="th-TH"/>
        </w:rPr>
        <w:t>The Contracts &amp; Grants Invoice Document Error Log Report returns a report or print file of the errors encountered during the batch and manual Contracts &amp; Grants Invoice creation processes.</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2117" name="Picture 2117"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Pr>
          <w:rStyle w:val="NoteChar"/>
        </w:rPr>
        <w:t>Displays when Contracts &amp; Grants Billing is turned on.</w:t>
      </w:r>
    </w:p>
    <w:p w:rsidR="001A4F8F" w:rsidRDefault="001A4F8F" w:rsidP="006418F5">
      <w:pPr>
        <w:pStyle w:val="Heading4"/>
        <w:rPr>
          <w:noProof/>
        </w:rPr>
      </w:pPr>
      <w:bookmarkStart w:id="174" w:name="_D2HTopic_140"/>
      <w:r w:rsidRPr="009E762A">
        <w:t>Lookup Criteria</w:t>
      </w:r>
      <w:bookmarkEnd w:id="174"/>
    </w:p>
    <w:p w:rsidR="001A4F8F" w:rsidRPr="00ED4460" w:rsidRDefault="001A4F8F" w:rsidP="006418F5">
      <w:pPr>
        <w:pStyle w:val="BodyText"/>
      </w:pPr>
    </w:p>
    <w:p w:rsidR="001A4F8F" w:rsidRDefault="001A4F8F" w:rsidP="006418F5">
      <w:pPr>
        <w:pStyle w:val="TableHeading"/>
        <w:rPr>
          <w:lang w:bidi="th-TH"/>
        </w:rPr>
      </w:pPr>
      <w:r>
        <w:rPr>
          <w:lang w:bidi="th-TH"/>
        </w:rPr>
        <w:t>Contracts &amp; Grants Invoice Document Error Log Report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RPr="00812B1D" w:rsidTr="006418F5">
        <w:tc>
          <w:tcPr>
            <w:tcW w:w="2156" w:type="dxa"/>
            <w:tcBorders>
              <w:top w:val="single" w:sz="4" w:space="0" w:color="auto"/>
              <w:bottom w:val="thickThinSmallGap" w:sz="12" w:space="0" w:color="auto"/>
              <w:right w:val="double" w:sz="4" w:space="0" w:color="auto"/>
            </w:tcBorders>
          </w:tcPr>
          <w:p w:rsidR="001A4F8F" w:rsidRPr="00812B1D" w:rsidRDefault="001A4F8F" w:rsidP="006418F5">
            <w:pPr>
              <w:pStyle w:val="TableCells"/>
            </w:pPr>
            <w:r w:rsidRPr="00812B1D">
              <w:t>Field</w:t>
            </w:r>
          </w:p>
        </w:tc>
        <w:tc>
          <w:tcPr>
            <w:tcW w:w="5375" w:type="dxa"/>
            <w:tcBorders>
              <w:top w:val="single" w:sz="4" w:space="0" w:color="auto"/>
              <w:bottom w:val="thickThinSmallGap" w:sz="12" w:space="0" w:color="auto"/>
            </w:tcBorders>
          </w:tcPr>
          <w:p w:rsidR="001A4F8F" w:rsidRPr="00812B1D" w:rsidRDefault="001A4F8F" w:rsidP="006418F5">
            <w:pPr>
              <w:pStyle w:val="TableCells"/>
            </w:pPr>
            <w:r w:rsidRPr="00812B1D">
              <w:t>Description</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rsidRPr="00585528">
              <w:t>Accounts</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rsidRPr="00585528">
              <w:t>The ID number(s) for the award account</w:t>
            </w:r>
            <w:r>
              <w:t>(s)</w:t>
            </w:r>
            <w:r w:rsidRPr="00585528">
              <w:t xml:space="preserve"> associated with the error.</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rsidRPr="00585528">
              <w:t>Award Start Date From</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rsidRPr="00585528">
              <w:rPr>
                <w:lang w:bidi="th-TH"/>
              </w:rPr>
              <w:t>To search for awards with a start date during a particular period of time, enter the first date in the desired range of dates. You may a</w:t>
            </w:r>
            <w:r>
              <w:rPr>
                <w:lang w:bidi="th-TH"/>
              </w:rPr>
              <w:t>lso use the calendar tool</w:t>
            </w:r>
            <w:r w:rsidRPr="00585528">
              <w:rPr>
                <w:lang w:bidi="th-TH"/>
              </w:rPr>
              <w:t xml:space="preserve"> to select the date.</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rsidRPr="00585528">
              <w:t>Award Start Date To</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rsidRPr="00585528">
              <w:rPr>
                <w:lang w:bidi="th-TH"/>
              </w:rPr>
              <w:t>To search for awards with a start date during a particular period of time, enter the last date in the desired range of dates. You</w:t>
            </w:r>
            <w:r>
              <w:rPr>
                <w:lang w:bidi="th-TH"/>
              </w:rPr>
              <w:t xml:space="preserve"> may also use the calendar tool</w:t>
            </w:r>
            <w:r w:rsidRPr="00585528">
              <w:rPr>
                <w:lang w:bidi="th-TH"/>
              </w:rPr>
              <w:t xml:space="preserve"> to select the date.</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rsidRPr="00585528">
              <w:t>Award Stop Date From</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rsidRPr="00585528">
              <w:rPr>
                <w:lang w:bidi="th-TH"/>
              </w:rPr>
              <w:t>To search for awards with a stop date during a particular period of time, enter the first date in the desired range of dates. You</w:t>
            </w:r>
            <w:r>
              <w:rPr>
                <w:lang w:bidi="th-TH"/>
              </w:rPr>
              <w:t xml:space="preserve"> may also use the calendar tool</w:t>
            </w:r>
            <w:r w:rsidRPr="00585528">
              <w:rPr>
                <w:lang w:bidi="th-TH"/>
              </w:rPr>
              <w:t xml:space="preserve"> to select the date.</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rsidRPr="00585528">
              <w:t>Award Stop Date To</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rsidRPr="00585528">
              <w:rPr>
                <w:lang w:bidi="th-TH"/>
              </w:rPr>
              <w:t>To search for awards with a stop date during a particular period of time, enter the last date in the desired range of dates. You</w:t>
            </w:r>
            <w:r>
              <w:rPr>
                <w:lang w:bidi="th-TH"/>
              </w:rPr>
              <w:t xml:space="preserve"> may also use the calendar tool</w:t>
            </w:r>
            <w:r w:rsidRPr="00585528">
              <w:rPr>
                <w:lang w:bidi="th-TH"/>
              </w:rPr>
              <w:t xml:space="preserve"> to select the date.</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rsidRPr="00585528">
              <w:t>Award Total Amount</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rsidRPr="00585528">
              <w:t xml:space="preserve">The total dollar amount calculated from </w:t>
            </w:r>
            <w:r w:rsidRPr="008E1612">
              <w:t xml:space="preserve">Direct Cost Amount + Indirect Cost Amount </w:t>
            </w:r>
            <w:r w:rsidRPr="00585528">
              <w:t>for the Award.</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rsidRPr="00585528">
              <w:t>Cumulative Expenses</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rsidRPr="00585528">
              <w:t>The total dollar amount of expenses billed to an award.</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rsidRPr="00585528">
              <w:t>Error Date From</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rsidRPr="00585528">
              <w:rPr>
                <w:lang w:bidi="th-TH"/>
              </w:rPr>
              <w:t>To search for errors created during a particular period of time, enter the first date in the desired range of dates. You</w:t>
            </w:r>
            <w:r>
              <w:rPr>
                <w:lang w:bidi="th-TH"/>
              </w:rPr>
              <w:t xml:space="preserve"> may also use the calendar tool</w:t>
            </w:r>
            <w:r w:rsidRPr="00585528">
              <w:rPr>
                <w:lang w:bidi="th-TH"/>
              </w:rPr>
              <w:t xml:space="preserve"> to select the date.</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rsidRPr="00585528">
              <w:t>Error Date To</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rsidRPr="00585528">
              <w:rPr>
                <w:lang w:bidi="th-TH"/>
              </w:rPr>
              <w:t>To search for error created during a particular period of time, enter the last date in the desired range of dates. You</w:t>
            </w:r>
            <w:r>
              <w:rPr>
                <w:lang w:bidi="th-TH"/>
              </w:rPr>
              <w:t xml:space="preserve"> may also use the calendar tool</w:t>
            </w:r>
            <w:r w:rsidRPr="00585528">
              <w:rPr>
                <w:lang w:bidi="th-TH"/>
              </w:rPr>
              <w:t xml:space="preserve"> to select the date.</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rsidRPr="00585528">
              <w:t>Primary Fund Manager</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rsidRPr="00585528">
              <w:t xml:space="preserve">Enter the name of the primary fund manager for the award(s) or </w:t>
            </w:r>
            <w:r>
              <w:rPr>
                <w:lang w:bidi="th-TH"/>
              </w:rPr>
              <w:t>use the lookup</w:t>
            </w:r>
            <w:r w:rsidRPr="00585528">
              <w:rPr>
                <w:lang w:bidi="th-TH"/>
              </w:rPr>
              <w:t xml:space="preserve"> to find it.</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rsidRPr="00585528">
              <w:t>Process</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rsidRPr="00585528">
              <w:t>Select the invoice creation process for which you wish to view the errors.</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single" w:sz="8" w:space="0" w:color="auto"/>
              <w:left w:val="nil"/>
              <w:right w:val="double" w:sz="4" w:space="0" w:color="auto"/>
            </w:tcBorders>
            <w:tcMar>
              <w:top w:w="58" w:type="dxa"/>
              <w:left w:w="115" w:type="dxa"/>
              <w:bottom w:w="0" w:type="dxa"/>
              <w:right w:w="58" w:type="dxa"/>
            </w:tcMar>
            <w:hideMark/>
          </w:tcPr>
          <w:p w:rsidR="001A4F8F" w:rsidRPr="00585528" w:rsidRDefault="001A4F8F" w:rsidP="006418F5">
            <w:pPr>
              <w:pStyle w:val="TableCells"/>
            </w:pPr>
            <w:r w:rsidRPr="00585528">
              <w:lastRenderedPageBreak/>
              <w:t>Proposal Number</w:t>
            </w:r>
          </w:p>
        </w:tc>
        <w:tc>
          <w:tcPr>
            <w:tcW w:w="5375" w:type="dxa"/>
            <w:tcBorders>
              <w:top w:val="single" w:sz="8" w:space="0" w:color="auto"/>
              <w:left w:val="nil"/>
              <w:right w:val="nil"/>
            </w:tcBorders>
            <w:tcMar>
              <w:top w:w="58" w:type="dxa"/>
              <w:left w:w="115" w:type="dxa"/>
              <w:bottom w:w="0" w:type="dxa"/>
              <w:right w:w="58" w:type="dxa"/>
            </w:tcMar>
            <w:hideMark/>
          </w:tcPr>
          <w:p w:rsidR="001A4F8F" w:rsidRPr="00585528" w:rsidRDefault="001A4F8F" w:rsidP="006418F5">
            <w:pPr>
              <w:pStyle w:val="TableCells"/>
              <w:rPr>
                <w:lang w:bidi="th-TH"/>
              </w:rPr>
            </w:pPr>
            <w:r w:rsidRPr="00585528">
              <w:rPr>
                <w:lang w:bidi="th-TH"/>
              </w:rPr>
              <w:t>To search for errors for a particular proposal, enter the pr</w:t>
            </w:r>
            <w:r>
              <w:rPr>
                <w:lang w:bidi="th-TH"/>
              </w:rPr>
              <w:t>oposal number or use the lookup</w:t>
            </w:r>
            <w:r w:rsidRPr="00585528">
              <w:rPr>
                <w:lang w:bidi="th-TH"/>
              </w:rPr>
              <w:t xml:space="preserve"> to find it.</w:t>
            </w:r>
          </w:p>
          <w:p w:rsidR="001A4F8F" w:rsidRPr="00585528" w:rsidRDefault="001A4F8F" w:rsidP="006418F5">
            <w:pPr>
              <w:pStyle w:val="Noteintable"/>
            </w:pPr>
            <w:r w:rsidRPr="00585528">
              <w:drawing>
                <wp:inline distT="0" distB="0" distL="0" distR="0">
                  <wp:extent cx="143510" cy="143510"/>
                  <wp:effectExtent l="19050" t="0" r="8890" b="0"/>
                  <wp:docPr id="2197"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sidRPr="00585528">
              <w:tab/>
            </w:r>
            <w:r w:rsidRPr="00585528">
              <w:rPr>
                <w:lang w:bidi="th-TH"/>
              </w:rPr>
              <w:t xml:space="preserve">When </w:t>
            </w:r>
            <w:r>
              <w:rPr>
                <w:lang w:bidi="th-TH"/>
              </w:rPr>
              <w:t>Kuali Financials is not integrated with Kuali Research</w:t>
            </w:r>
            <w:r w:rsidRPr="00585528">
              <w:rPr>
                <w:lang w:bidi="th-TH"/>
              </w:rPr>
              <w:t>, the Proposal and Award will be the same number.</w:t>
            </w:r>
          </w:p>
        </w:tc>
      </w:tr>
    </w:tbl>
    <w:p w:rsidR="001A4F8F" w:rsidRDefault="001A4F8F" w:rsidP="006418F5">
      <w:pPr>
        <w:pStyle w:val="BodyText"/>
      </w:pPr>
    </w:p>
    <w:p w:rsidR="001A4F8F" w:rsidRDefault="001A4F8F" w:rsidP="006418F5">
      <w:pPr>
        <w:pStyle w:val="BodyText"/>
        <w:rPr>
          <w:lang w:bidi="th-TH"/>
        </w:rPr>
      </w:pPr>
      <w:r>
        <w:t>Click</w:t>
      </w:r>
      <w:r>
        <w:rPr>
          <w:b/>
        </w:rPr>
        <w:t xml:space="preserve"> Search</w:t>
      </w:r>
      <w:r>
        <w:t xml:space="preserve"> button to display the search results on the screen.</w:t>
      </w:r>
    </w:p>
    <w:p w:rsidR="001A4F8F" w:rsidRPr="00ED4460" w:rsidRDefault="001A4F8F" w:rsidP="006418F5">
      <w:pPr>
        <w:pStyle w:val="BodyText"/>
      </w:pPr>
    </w:p>
    <w:p w:rsidR="001A4F8F" w:rsidRPr="007B621D" w:rsidRDefault="001A4F8F" w:rsidP="006418F5">
      <w:pPr>
        <w:pStyle w:val="BodyText"/>
        <w:rPr>
          <w:lang w:bidi="th-TH"/>
        </w:rPr>
      </w:pPr>
      <w:r>
        <w:t xml:space="preserve">Click </w:t>
      </w:r>
      <w:r>
        <w:rPr>
          <w:b/>
        </w:rPr>
        <w:t>Generate Print File</w:t>
      </w:r>
      <w:r>
        <w:t xml:space="preserve"> button to generate a </w:t>
      </w:r>
      <w:proofErr w:type="spellStart"/>
      <w:r>
        <w:t>pdf</w:t>
      </w:r>
      <w:proofErr w:type="spellEnd"/>
      <w:r>
        <w:t xml:space="preserve"> file for the Contracts &amp; Grants Invoice Document Error Log Report.</w:t>
      </w:r>
    </w:p>
    <w:p w:rsidR="001A4F8F" w:rsidRPr="00CE6C21" w:rsidRDefault="001A4F8F" w:rsidP="006418F5">
      <w:pPr>
        <w:pStyle w:val="BodyText"/>
      </w:pPr>
    </w:p>
    <w:p w:rsidR="001A4F8F" w:rsidRDefault="001A4F8F" w:rsidP="006418F5">
      <w:pPr>
        <w:pStyle w:val="Heading4"/>
      </w:pPr>
      <w:bookmarkStart w:id="175" w:name="_D2HTopic_141"/>
      <w:r>
        <w:t>Results</w:t>
      </w:r>
      <w:bookmarkEnd w:id="175"/>
    </w:p>
    <w:p w:rsidR="001A4F8F" w:rsidRPr="00ED4460" w:rsidRDefault="001A4F8F" w:rsidP="006418F5">
      <w:pPr>
        <w:pStyle w:val="BodyText"/>
      </w:pPr>
    </w:p>
    <w:p w:rsidR="001A4F8F" w:rsidRDefault="001A4F8F" w:rsidP="006418F5">
      <w:pPr>
        <w:pStyle w:val="BodyText"/>
      </w:pPr>
      <w:r>
        <w:t>The search</w:t>
      </w:r>
      <w:r w:rsidRPr="008C7A39">
        <w:t xml:space="preserve"> results </w:t>
      </w:r>
      <w:r>
        <w:t>and print file display information regarding the error that prevented Contracts &amp; Grants Invoices from being created during the batch, LOC or manual invoice creation process.</w:t>
      </w:r>
    </w:p>
    <w:p w:rsidR="001A4F8F" w:rsidRDefault="001A4F8F" w:rsidP="006418F5">
      <w:pPr>
        <w:pStyle w:val="Heading5"/>
      </w:pPr>
      <w:bookmarkStart w:id="176" w:name="_D2HTopic_142"/>
      <w:r>
        <w:t>Print File</w:t>
      </w:r>
      <w:bookmarkEnd w:id="176"/>
    </w:p>
    <w:p w:rsidR="001A4F8F" w:rsidRPr="00A14D56" w:rsidRDefault="001A4F8F" w:rsidP="006418F5">
      <w:pPr>
        <w:pStyle w:val="BodyText"/>
      </w:pPr>
      <w:r>
        <w:rPr>
          <w:noProof/>
        </w:rPr>
        <w:drawing>
          <wp:inline distT="0" distB="0" distL="0" distR="0">
            <wp:extent cx="5943600" cy="2975610"/>
            <wp:effectExtent l="0" t="0" r="0" b="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print.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975610"/>
                    </a:xfrm>
                    <a:prstGeom prst="rect">
                      <a:avLst/>
                    </a:prstGeom>
                  </pic:spPr>
                </pic:pic>
              </a:graphicData>
            </a:graphic>
          </wp:inline>
        </w:drawing>
      </w:r>
    </w:p>
    <w:p w:rsidR="001A4F8F" w:rsidRPr="00BD54FB" w:rsidRDefault="001A4F8F" w:rsidP="006418F5">
      <w:pPr>
        <w:pStyle w:val="Heading3"/>
      </w:pPr>
      <w:bookmarkStart w:id="177" w:name="_Toc531181813"/>
      <w:bookmarkStart w:id="178" w:name="_D2HTopic_143"/>
      <w:r w:rsidRPr="00BD54FB">
        <w:lastRenderedPageBreak/>
        <w:t>Customer Aging Report</w:t>
      </w:r>
      <w:bookmarkEnd w:id="177"/>
      <w:r w:rsidR="00903F13">
        <w:fldChar w:fldCharType="begin"/>
      </w:r>
      <w:r>
        <w:instrText xml:space="preserve"> XE "</w:instrText>
      </w:r>
      <w:r w:rsidRPr="00CF11F7">
        <w:instrText>Customer Aging Report</w:instrText>
      </w:r>
      <w:r>
        <w:instrText xml:space="preserve">" </w:instrText>
      </w:r>
      <w:r w:rsidR="00903F13">
        <w:fldChar w:fldCharType="end"/>
      </w:r>
      <w:r w:rsidR="00903F13" w:rsidRPr="00000100">
        <w:fldChar w:fldCharType="begin"/>
      </w:r>
      <w:r w:rsidRPr="00F367EC">
        <w:instrText xml:space="preserve"> TC "</w:instrText>
      </w:r>
      <w:r w:rsidRPr="00BD54FB">
        <w:instrText>Customer Aging Report</w:instrText>
      </w:r>
      <w:r w:rsidRPr="00F367EC">
        <w:instrText xml:space="preserve">" \f </w:instrText>
      </w:r>
      <w:r>
        <w:instrText>O</w:instrText>
      </w:r>
      <w:r w:rsidRPr="00F367EC">
        <w:instrText xml:space="preserve"> \l "2" </w:instrText>
      </w:r>
      <w:r w:rsidR="00903F13" w:rsidRPr="00000100">
        <w:fldChar w:fldCharType="end"/>
      </w:r>
      <w:bookmarkEnd w:id="178"/>
    </w:p>
    <w:p w:rsidR="001A4F8F" w:rsidRPr="00ED4460" w:rsidRDefault="001A4F8F" w:rsidP="006418F5">
      <w:pPr>
        <w:pStyle w:val="BodyText"/>
      </w:pPr>
    </w:p>
    <w:p w:rsidR="001A4F8F" w:rsidRDefault="001A4F8F" w:rsidP="006418F5">
      <w:pPr>
        <w:pStyle w:val="BodyText"/>
      </w:pPr>
      <w:r>
        <w:t>The Customer Aging report shows how long invoices from each customer have been outstanding.</w:t>
      </w:r>
    </w:p>
    <w:p w:rsidR="001A4F8F" w:rsidRDefault="001A4F8F" w:rsidP="006418F5">
      <w:pPr>
        <w:pStyle w:val="Heading4"/>
      </w:pPr>
      <w:bookmarkStart w:id="179" w:name="_D2HTopic_144"/>
      <w:r w:rsidRPr="00037A36">
        <w:t>Lookup Criteria</w:t>
      </w:r>
      <w:bookmarkEnd w:id="179"/>
    </w:p>
    <w:p w:rsidR="001A4F8F" w:rsidRPr="00ED4460" w:rsidRDefault="001A4F8F" w:rsidP="006418F5">
      <w:pPr>
        <w:pStyle w:val="BodyText"/>
      </w:pPr>
    </w:p>
    <w:p w:rsidR="001A4F8F" w:rsidRDefault="001A4F8F" w:rsidP="006418F5">
      <w:pPr>
        <w:pStyle w:val="TableHeading"/>
        <w:rPr>
          <w:lang w:bidi="th-TH"/>
        </w:rPr>
      </w:pPr>
      <w:r>
        <w:rPr>
          <w:lang w:bidi="th-TH"/>
        </w:rPr>
        <w:t>Customer Aging Report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RPr="00812B1D" w:rsidTr="006418F5">
        <w:tc>
          <w:tcPr>
            <w:tcW w:w="2156" w:type="dxa"/>
            <w:tcBorders>
              <w:top w:val="single" w:sz="4" w:space="0" w:color="auto"/>
              <w:bottom w:val="thickThinSmallGap" w:sz="12" w:space="0" w:color="auto"/>
              <w:right w:val="double" w:sz="4" w:space="0" w:color="auto"/>
            </w:tcBorders>
          </w:tcPr>
          <w:p w:rsidR="001A4F8F" w:rsidRPr="00812B1D" w:rsidRDefault="001A4F8F" w:rsidP="006418F5">
            <w:pPr>
              <w:pStyle w:val="TableCells"/>
            </w:pPr>
            <w:r w:rsidRPr="00812B1D">
              <w:t>Field</w:t>
            </w:r>
          </w:p>
        </w:tc>
        <w:tc>
          <w:tcPr>
            <w:tcW w:w="5375" w:type="dxa"/>
            <w:tcBorders>
              <w:top w:val="single" w:sz="4" w:space="0" w:color="auto"/>
              <w:bottom w:val="thickThinSmallGap" w:sz="12" w:space="0" w:color="auto"/>
            </w:tcBorders>
          </w:tcPr>
          <w:p w:rsidR="001A4F8F" w:rsidRPr="00812B1D" w:rsidRDefault="001A4F8F" w:rsidP="006418F5">
            <w:pPr>
              <w:pStyle w:val="TableCells"/>
            </w:pPr>
            <w:r w:rsidRPr="00812B1D">
              <w:t>Description</w:t>
            </w:r>
          </w:p>
        </w:tc>
      </w:tr>
      <w:tr w:rsidR="001A4F8F" w:rsidRPr="00812B1D" w:rsidTr="006418F5">
        <w:tc>
          <w:tcPr>
            <w:tcW w:w="2156" w:type="dxa"/>
            <w:tcBorders>
              <w:right w:val="double" w:sz="4" w:space="0" w:color="auto"/>
            </w:tcBorders>
          </w:tcPr>
          <w:p w:rsidR="001A4F8F" w:rsidRPr="00812B1D" w:rsidRDefault="001A4F8F" w:rsidP="006418F5">
            <w:pPr>
              <w:pStyle w:val="TableCells"/>
            </w:pPr>
            <w:r w:rsidRPr="00812B1D">
              <w:t>Account Chart Code</w:t>
            </w:r>
          </w:p>
        </w:tc>
        <w:tc>
          <w:tcPr>
            <w:tcW w:w="5375" w:type="dxa"/>
          </w:tcPr>
          <w:p w:rsidR="001A4F8F" w:rsidRDefault="001A4F8F" w:rsidP="006418F5">
            <w:pPr>
              <w:pStyle w:val="TableCells"/>
            </w:pPr>
            <w:r w:rsidRPr="00812B1D">
              <w:t xml:space="preserve">Required. </w:t>
            </w:r>
            <w:r>
              <w:t>Enter t</w:t>
            </w:r>
            <w:r w:rsidRPr="00812B1D">
              <w:t>he chart code for the account.</w:t>
            </w:r>
          </w:p>
          <w:p w:rsidR="001A4F8F" w:rsidRPr="00812B1D" w:rsidRDefault="001A4F8F" w:rsidP="006418F5">
            <w:pPr>
              <w:pStyle w:val="Noteintable"/>
            </w:pPr>
            <w:r w:rsidRPr="00AB09EB">
              <w:drawing>
                <wp:inline distT="0" distB="0" distL="0" distR="0">
                  <wp:extent cx="143510" cy="143510"/>
                  <wp:effectExtent l="0" t="0" r="0" b="0"/>
                  <wp:docPr id="65" name="Picture 65" descr="C:\Users\jonny\Desktop\KFS 5.0.2\User Guide Images\penc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ny\Desktop\KFS 5.0.2\User Guide Images\pencil-small.g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510" cy="143510"/>
                          </a:xfrm>
                          <a:prstGeom prst="rect">
                            <a:avLst/>
                          </a:prstGeom>
                          <a:noFill/>
                          <a:ln>
                            <a:noFill/>
                          </a:ln>
                        </pic:spPr>
                      </pic:pic>
                    </a:graphicData>
                  </a:graphic>
                </wp:inline>
              </w:drawing>
            </w:r>
            <w:r>
              <w:tab/>
            </w:r>
            <w:r w:rsidRPr="00CD69B3">
              <w:t xml:space="preserve">When the parameter Accounts_Can_Cross_Charts is set to No, </w:t>
            </w:r>
            <w:r>
              <w:t>the system derives</w:t>
            </w:r>
            <w:r w:rsidRPr="00CD69B3">
              <w:t xml:space="preserve"> the </w:t>
            </w:r>
            <w:r>
              <w:t>c</w:t>
            </w:r>
            <w:r w:rsidRPr="00CD69B3">
              <w:t xml:space="preserve">hart </w:t>
            </w:r>
            <w:r>
              <w:t xml:space="preserve">code </w:t>
            </w:r>
            <w:r w:rsidRPr="00CD69B3">
              <w:t xml:space="preserve">from the </w:t>
            </w:r>
            <w:r>
              <w:t>a</w:t>
            </w:r>
            <w:r w:rsidRPr="00CD69B3">
              <w:t xml:space="preserve">ccount </w:t>
            </w:r>
            <w:r>
              <w:t xml:space="preserve">number </w:t>
            </w:r>
            <w:r w:rsidRPr="00CD69B3">
              <w:t>entered</w:t>
            </w:r>
            <w:r>
              <w:t>, and an entry in this field is not required</w:t>
            </w:r>
            <w:r w:rsidRPr="00CD69B3">
              <w:t>.</w:t>
            </w:r>
          </w:p>
        </w:tc>
      </w:tr>
      <w:tr w:rsidR="001A4F8F" w:rsidRPr="00812B1D" w:rsidTr="006418F5">
        <w:tc>
          <w:tcPr>
            <w:tcW w:w="2156" w:type="dxa"/>
            <w:tcBorders>
              <w:right w:val="double" w:sz="4" w:space="0" w:color="auto"/>
            </w:tcBorders>
          </w:tcPr>
          <w:p w:rsidR="001A4F8F" w:rsidRPr="00812B1D" w:rsidRDefault="001A4F8F" w:rsidP="006418F5">
            <w:pPr>
              <w:pStyle w:val="TableCells"/>
            </w:pPr>
            <w:r w:rsidRPr="00812B1D">
              <w:t>Account Number</w:t>
            </w:r>
          </w:p>
        </w:tc>
        <w:tc>
          <w:tcPr>
            <w:tcW w:w="5375" w:type="dxa"/>
          </w:tcPr>
          <w:p w:rsidR="001A4F8F" w:rsidRPr="00812B1D" w:rsidRDefault="001A4F8F" w:rsidP="006418F5">
            <w:pPr>
              <w:pStyle w:val="TableCells"/>
            </w:pPr>
            <w:r w:rsidRPr="00812B1D">
              <w:t xml:space="preserve">Required. </w:t>
            </w:r>
            <w:r>
              <w:t>Enter t</w:t>
            </w:r>
            <w:r w:rsidRPr="00812B1D">
              <w:t>he ID number for the account.</w:t>
            </w:r>
          </w:p>
        </w:tc>
      </w:tr>
      <w:tr w:rsidR="001A4F8F" w:rsidRPr="00812B1D" w:rsidTr="006418F5">
        <w:tc>
          <w:tcPr>
            <w:tcW w:w="2156" w:type="dxa"/>
            <w:tcBorders>
              <w:right w:val="double" w:sz="4" w:space="0" w:color="auto"/>
            </w:tcBorders>
          </w:tcPr>
          <w:p w:rsidR="001A4F8F" w:rsidRPr="00812B1D" w:rsidRDefault="001A4F8F" w:rsidP="006418F5">
            <w:pPr>
              <w:pStyle w:val="TableCells"/>
            </w:pPr>
            <w:r w:rsidRPr="00812B1D">
              <w:t>Processing/Billing Chart Code</w:t>
            </w:r>
          </w:p>
        </w:tc>
        <w:tc>
          <w:tcPr>
            <w:tcW w:w="5375" w:type="dxa"/>
          </w:tcPr>
          <w:p w:rsidR="001A4F8F" w:rsidRPr="00812B1D" w:rsidRDefault="001A4F8F" w:rsidP="006418F5">
            <w:pPr>
              <w:pStyle w:val="TableCells"/>
            </w:pPr>
            <w:r w:rsidRPr="00812B1D">
              <w:t xml:space="preserve">Required. </w:t>
            </w:r>
            <w:r>
              <w:t>Enter t</w:t>
            </w:r>
            <w:r w:rsidRPr="00812B1D">
              <w:t>he chart code for the report data.</w:t>
            </w:r>
          </w:p>
        </w:tc>
      </w:tr>
      <w:tr w:rsidR="001A4F8F" w:rsidRPr="00812B1D" w:rsidTr="006418F5">
        <w:tc>
          <w:tcPr>
            <w:tcW w:w="2156" w:type="dxa"/>
            <w:tcBorders>
              <w:right w:val="double" w:sz="4" w:space="0" w:color="auto"/>
            </w:tcBorders>
          </w:tcPr>
          <w:p w:rsidR="001A4F8F" w:rsidRPr="00812B1D" w:rsidRDefault="001A4F8F" w:rsidP="006418F5">
            <w:pPr>
              <w:pStyle w:val="TableCells"/>
            </w:pPr>
            <w:r w:rsidRPr="00812B1D">
              <w:t>Processing/Billing Organization Code</w:t>
            </w:r>
          </w:p>
        </w:tc>
        <w:tc>
          <w:tcPr>
            <w:tcW w:w="5375" w:type="dxa"/>
          </w:tcPr>
          <w:p w:rsidR="001A4F8F" w:rsidRPr="00812B1D" w:rsidRDefault="001A4F8F" w:rsidP="006418F5">
            <w:pPr>
              <w:pStyle w:val="TableCells"/>
            </w:pPr>
            <w:r w:rsidRPr="00812B1D">
              <w:t xml:space="preserve">Required. </w:t>
            </w:r>
            <w:r>
              <w:t>Enter t</w:t>
            </w:r>
            <w:r w:rsidRPr="00812B1D">
              <w:t>he organization code for the report data.</w:t>
            </w:r>
          </w:p>
        </w:tc>
      </w:tr>
      <w:tr w:rsidR="001A4F8F" w:rsidRPr="00812B1D" w:rsidTr="006418F5">
        <w:tc>
          <w:tcPr>
            <w:tcW w:w="2156" w:type="dxa"/>
            <w:tcBorders>
              <w:right w:val="double" w:sz="4" w:space="0" w:color="auto"/>
            </w:tcBorders>
          </w:tcPr>
          <w:p w:rsidR="001A4F8F" w:rsidRPr="00812B1D" w:rsidRDefault="001A4F8F" w:rsidP="006418F5">
            <w:pPr>
              <w:pStyle w:val="TableCells"/>
            </w:pPr>
            <w:r w:rsidRPr="00812B1D">
              <w:t>Report Option</w:t>
            </w:r>
          </w:p>
        </w:tc>
        <w:tc>
          <w:tcPr>
            <w:tcW w:w="5375" w:type="dxa"/>
          </w:tcPr>
          <w:p w:rsidR="001A4F8F" w:rsidRPr="00812B1D" w:rsidRDefault="001A4F8F" w:rsidP="006418F5">
            <w:pPr>
              <w:pStyle w:val="TableCells"/>
            </w:pPr>
            <w:r w:rsidRPr="00812B1D">
              <w:t xml:space="preserve">Choose whether to generate the report for a processing organization, a billing organization, or an account. </w:t>
            </w:r>
          </w:p>
        </w:tc>
      </w:tr>
      <w:tr w:rsidR="001A4F8F" w:rsidRPr="00812B1D" w:rsidTr="006418F5">
        <w:tc>
          <w:tcPr>
            <w:tcW w:w="2156" w:type="dxa"/>
            <w:tcBorders>
              <w:right w:val="double" w:sz="4" w:space="0" w:color="auto"/>
            </w:tcBorders>
          </w:tcPr>
          <w:p w:rsidR="001A4F8F" w:rsidRPr="00812B1D" w:rsidRDefault="001A4F8F" w:rsidP="006418F5">
            <w:pPr>
              <w:pStyle w:val="TableCells"/>
            </w:pPr>
            <w:r w:rsidRPr="00812B1D">
              <w:t>Report Run Date From</w:t>
            </w:r>
          </w:p>
        </w:tc>
        <w:tc>
          <w:tcPr>
            <w:tcW w:w="5375" w:type="dxa"/>
          </w:tcPr>
          <w:p w:rsidR="001A4F8F" w:rsidRPr="00812B1D" w:rsidRDefault="001A4F8F" w:rsidP="006418F5">
            <w:pPr>
              <w:pStyle w:val="TableCells"/>
            </w:pPr>
            <w:r w:rsidRPr="00812B1D">
              <w:t xml:space="preserve">Required. </w:t>
            </w:r>
            <w:r>
              <w:t>Enter t</w:t>
            </w:r>
            <w:r w:rsidRPr="00812B1D">
              <w:t>he start date for the reporting period</w:t>
            </w:r>
          </w:p>
        </w:tc>
      </w:tr>
      <w:tr w:rsidR="001A4F8F" w:rsidRPr="00812B1D" w:rsidTr="006418F5">
        <w:tc>
          <w:tcPr>
            <w:tcW w:w="2156" w:type="dxa"/>
            <w:tcBorders>
              <w:right w:val="double" w:sz="4" w:space="0" w:color="auto"/>
            </w:tcBorders>
          </w:tcPr>
          <w:p w:rsidR="001A4F8F" w:rsidRPr="00812B1D" w:rsidRDefault="001A4F8F" w:rsidP="006418F5">
            <w:pPr>
              <w:pStyle w:val="TableCells"/>
            </w:pPr>
            <w:r w:rsidRPr="00812B1D">
              <w:t>Report Run Date To</w:t>
            </w:r>
          </w:p>
        </w:tc>
        <w:tc>
          <w:tcPr>
            <w:tcW w:w="5375" w:type="dxa"/>
          </w:tcPr>
          <w:p w:rsidR="001A4F8F" w:rsidRPr="00812B1D" w:rsidRDefault="001A4F8F" w:rsidP="006418F5">
            <w:pPr>
              <w:pStyle w:val="TableCells"/>
            </w:pPr>
            <w:r w:rsidRPr="00812B1D">
              <w:t xml:space="preserve">Required. </w:t>
            </w:r>
            <w:r>
              <w:t>Enter t</w:t>
            </w:r>
            <w:r w:rsidRPr="00812B1D">
              <w:t>he end date for the reporting period</w:t>
            </w:r>
          </w:p>
        </w:tc>
      </w:tr>
    </w:tbl>
    <w:p w:rsidR="001A4F8F" w:rsidRDefault="001A4F8F" w:rsidP="006418F5">
      <w:pPr>
        <w:pStyle w:val="Heading4"/>
      </w:pPr>
      <w:bookmarkStart w:id="180" w:name="_D2HTopic_145"/>
      <w:r>
        <w:t>Results</w:t>
      </w:r>
      <w:bookmarkEnd w:id="180"/>
    </w:p>
    <w:p w:rsidR="001A4F8F" w:rsidRPr="00ED4460" w:rsidRDefault="001A4F8F" w:rsidP="006418F5">
      <w:pPr>
        <w:pStyle w:val="BodyText"/>
      </w:pPr>
    </w:p>
    <w:p w:rsidR="001A4F8F" w:rsidRDefault="001A4F8F" w:rsidP="006418F5">
      <w:pPr>
        <w:pStyle w:val="BodyText"/>
      </w:pPr>
      <w:r>
        <w:t xml:space="preserve">The search results show outstanding amounts for this customer over various periods of time. </w:t>
      </w:r>
    </w:p>
    <w:p w:rsidR="001A4F8F" w:rsidRPr="00BD54FB" w:rsidRDefault="001A4F8F" w:rsidP="006418F5">
      <w:pPr>
        <w:pStyle w:val="Heading3"/>
      </w:pPr>
      <w:bookmarkStart w:id="181" w:name="_Toc531181814"/>
      <w:bookmarkStart w:id="182" w:name="_D2HTopic_146"/>
      <w:r w:rsidRPr="00BD54FB">
        <w:lastRenderedPageBreak/>
        <w:t xml:space="preserve">Customer </w:t>
      </w:r>
      <w:r>
        <w:t>History Report</w:t>
      </w:r>
      <w:bookmarkEnd w:id="181"/>
      <w:r w:rsidR="00903F13">
        <w:fldChar w:fldCharType="begin"/>
      </w:r>
      <w:r>
        <w:instrText xml:space="preserve"> XE "</w:instrText>
      </w:r>
      <w:r w:rsidRPr="00CF11F7">
        <w:instrText xml:space="preserve">Customer </w:instrText>
      </w:r>
      <w:r>
        <w:instrText xml:space="preserve">History Report" </w:instrText>
      </w:r>
      <w:r w:rsidR="00903F13">
        <w:fldChar w:fldCharType="end"/>
      </w:r>
      <w:r w:rsidR="00903F13" w:rsidRPr="00000100">
        <w:fldChar w:fldCharType="begin"/>
      </w:r>
      <w:r w:rsidRPr="00F367EC">
        <w:instrText xml:space="preserve"> TC "</w:instrText>
      </w:r>
      <w:r w:rsidRPr="00BD54FB">
        <w:instrText xml:space="preserve">Customer </w:instrText>
      </w:r>
      <w:r>
        <w:instrText>History Report</w:instrText>
      </w:r>
      <w:r w:rsidRPr="00F367EC">
        <w:instrText xml:space="preserve">" \f </w:instrText>
      </w:r>
      <w:r>
        <w:instrText>O</w:instrText>
      </w:r>
      <w:r w:rsidRPr="00F367EC">
        <w:instrText xml:space="preserve"> \l "2" </w:instrText>
      </w:r>
      <w:r w:rsidR="00903F13" w:rsidRPr="00000100">
        <w:fldChar w:fldCharType="end"/>
      </w:r>
      <w:bookmarkEnd w:id="182"/>
    </w:p>
    <w:p w:rsidR="001A4F8F" w:rsidRPr="00ED4460" w:rsidRDefault="001A4F8F" w:rsidP="006418F5">
      <w:pPr>
        <w:pStyle w:val="BodyText"/>
      </w:pPr>
    </w:p>
    <w:p w:rsidR="001A4F8F" w:rsidRDefault="001A4F8F" w:rsidP="006418F5">
      <w:pPr>
        <w:pStyle w:val="BodyText"/>
      </w:pPr>
      <w:r w:rsidRPr="00FC53AC">
        <w:t>The Customer History Report returns all Accounts Receivable activi</w:t>
      </w:r>
      <w:r>
        <w:t>ty for a customer. This report is available in the search results of the Customer lookup.</w:t>
      </w:r>
    </w:p>
    <w:p w:rsidR="001A4F8F" w:rsidRDefault="001A4F8F" w:rsidP="006418F5">
      <w:pPr>
        <w:pStyle w:val="BodyText"/>
      </w:pPr>
      <w:r w:rsidRPr="00FC53AC">
        <w:t>If there has been a payment, credit or write-off against an invoice, clicking on the Unpaid Amount will bring up another report, Unpaid/Unapplied Amount Report. This will show the documents used to apply payments, credits or write-offs to that particula</w:t>
      </w:r>
      <w:r>
        <w:t>r invoice.</w:t>
      </w:r>
    </w:p>
    <w:p w:rsidR="001A4F8F" w:rsidRDefault="001A4F8F" w:rsidP="006418F5">
      <w:pPr>
        <w:pStyle w:val="Heading4"/>
      </w:pPr>
      <w:bookmarkStart w:id="183" w:name="_D2HTopic_147"/>
      <w:r w:rsidRPr="00037A36">
        <w:t>Lookup Criteria</w:t>
      </w:r>
      <w:bookmarkEnd w:id="183"/>
    </w:p>
    <w:p w:rsidR="001A4F8F" w:rsidRPr="00ED4460" w:rsidRDefault="001A4F8F" w:rsidP="006418F5">
      <w:pPr>
        <w:pStyle w:val="BodyText"/>
      </w:pPr>
    </w:p>
    <w:p w:rsidR="001A4F8F" w:rsidRPr="0014360B" w:rsidRDefault="001A4F8F" w:rsidP="006418F5">
      <w:pPr>
        <w:pStyle w:val="TableHeading"/>
      </w:pPr>
      <w:r w:rsidRPr="0014360B">
        <w:t xml:space="preserve">Customer </w:t>
      </w:r>
      <w:r>
        <w:t>History Report field</w:t>
      </w:r>
      <w:r w:rsidRPr="0014360B">
        <w:t xml:space="preserve"> 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RPr="00812B1D" w:rsidTr="006418F5">
        <w:tc>
          <w:tcPr>
            <w:tcW w:w="2156" w:type="dxa"/>
            <w:tcBorders>
              <w:top w:val="single" w:sz="4" w:space="0" w:color="auto"/>
              <w:bottom w:val="thickThinSmallGap" w:sz="12" w:space="0" w:color="auto"/>
              <w:right w:val="double" w:sz="4" w:space="0" w:color="auto"/>
            </w:tcBorders>
          </w:tcPr>
          <w:p w:rsidR="001A4F8F" w:rsidRPr="00812B1D" w:rsidRDefault="001A4F8F" w:rsidP="006418F5">
            <w:pPr>
              <w:pStyle w:val="TableCells"/>
            </w:pPr>
            <w:r w:rsidRPr="00812B1D">
              <w:t>Field</w:t>
            </w:r>
          </w:p>
        </w:tc>
        <w:tc>
          <w:tcPr>
            <w:tcW w:w="5375" w:type="dxa"/>
            <w:tcBorders>
              <w:top w:val="single" w:sz="4" w:space="0" w:color="auto"/>
              <w:bottom w:val="thickThinSmallGap" w:sz="12" w:space="0" w:color="auto"/>
            </w:tcBorders>
          </w:tcPr>
          <w:p w:rsidR="001A4F8F" w:rsidRPr="00812B1D" w:rsidRDefault="001A4F8F" w:rsidP="006418F5">
            <w:pPr>
              <w:pStyle w:val="TableCells"/>
            </w:pPr>
            <w:r w:rsidRPr="00812B1D">
              <w:t>Description</w:t>
            </w:r>
          </w:p>
        </w:tc>
      </w:tr>
      <w:tr w:rsidR="001A4F8F" w:rsidRPr="00812B1D" w:rsidTr="006418F5">
        <w:tc>
          <w:tcPr>
            <w:tcW w:w="2156" w:type="dxa"/>
            <w:tcBorders>
              <w:right w:val="double" w:sz="4" w:space="0" w:color="auto"/>
            </w:tcBorders>
          </w:tcPr>
          <w:p w:rsidR="001A4F8F" w:rsidRDefault="001A4F8F" w:rsidP="006418F5">
            <w:pPr>
              <w:pStyle w:val="TableCells"/>
              <w:rPr>
                <w:rFonts w:cs="Arial"/>
                <w:szCs w:val="20"/>
              </w:rPr>
            </w:pPr>
            <w:r>
              <w:rPr>
                <w:rFonts w:cs="Arial"/>
                <w:szCs w:val="20"/>
              </w:rPr>
              <w:t>Billing Date</w:t>
            </w:r>
          </w:p>
        </w:tc>
        <w:tc>
          <w:tcPr>
            <w:tcW w:w="5375" w:type="dxa"/>
          </w:tcPr>
          <w:p w:rsidR="001A4F8F" w:rsidRDefault="001A4F8F" w:rsidP="006418F5">
            <w:pPr>
              <w:pStyle w:val="TableCells"/>
              <w:rPr>
                <w:rFonts w:cs="Arial"/>
                <w:szCs w:val="20"/>
              </w:rPr>
            </w:pPr>
            <w:r>
              <w:rPr>
                <w:rFonts w:cs="Arial"/>
                <w:szCs w:val="20"/>
              </w:rPr>
              <w:t>The date the invoice was created (not populated for CRM, APP, INVW)</w:t>
            </w:r>
          </w:p>
        </w:tc>
      </w:tr>
      <w:tr w:rsidR="001A4F8F" w:rsidRPr="00812B1D" w:rsidTr="006418F5">
        <w:tc>
          <w:tcPr>
            <w:tcW w:w="2156" w:type="dxa"/>
            <w:tcBorders>
              <w:right w:val="double" w:sz="4" w:space="0" w:color="auto"/>
            </w:tcBorders>
          </w:tcPr>
          <w:p w:rsidR="001A4F8F" w:rsidRPr="00812B1D" w:rsidRDefault="001A4F8F" w:rsidP="006418F5">
            <w:pPr>
              <w:pStyle w:val="TableCells"/>
            </w:pPr>
            <w:r>
              <w:rPr>
                <w:rFonts w:cs="Arial"/>
                <w:szCs w:val="20"/>
              </w:rPr>
              <w:t>Document Description</w:t>
            </w:r>
          </w:p>
        </w:tc>
        <w:tc>
          <w:tcPr>
            <w:tcW w:w="5375" w:type="dxa"/>
          </w:tcPr>
          <w:p w:rsidR="001A4F8F" w:rsidRPr="00812B1D" w:rsidRDefault="001A4F8F" w:rsidP="006418F5">
            <w:pPr>
              <w:pStyle w:val="TableCells"/>
            </w:pPr>
            <w:r>
              <w:rPr>
                <w:rFonts w:cs="Arial"/>
                <w:szCs w:val="20"/>
              </w:rPr>
              <w:t>The description field from the Kuali Financials document</w:t>
            </w:r>
          </w:p>
        </w:tc>
      </w:tr>
      <w:tr w:rsidR="001A4F8F" w:rsidRPr="00812B1D" w:rsidTr="006418F5">
        <w:tc>
          <w:tcPr>
            <w:tcW w:w="2156" w:type="dxa"/>
            <w:tcBorders>
              <w:right w:val="double" w:sz="4" w:space="0" w:color="auto"/>
            </w:tcBorders>
          </w:tcPr>
          <w:p w:rsidR="001A4F8F" w:rsidRPr="00812B1D" w:rsidRDefault="001A4F8F" w:rsidP="006418F5">
            <w:pPr>
              <w:pStyle w:val="TableCells"/>
            </w:pPr>
            <w:r>
              <w:rPr>
                <w:rFonts w:cs="Arial"/>
                <w:szCs w:val="20"/>
              </w:rPr>
              <w:t>Document Number</w:t>
            </w:r>
          </w:p>
        </w:tc>
        <w:tc>
          <w:tcPr>
            <w:tcW w:w="5375" w:type="dxa"/>
          </w:tcPr>
          <w:p w:rsidR="001A4F8F" w:rsidRPr="00812B1D" w:rsidRDefault="001A4F8F" w:rsidP="006418F5">
            <w:pPr>
              <w:pStyle w:val="TableCells"/>
            </w:pPr>
            <w:r>
              <w:rPr>
                <w:rFonts w:cs="Arial"/>
                <w:szCs w:val="20"/>
              </w:rPr>
              <w:t>The Kuali Financials document number</w:t>
            </w:r>
          </w:p>
        </w:tc>
      </w:tr>
      <w:tr w:rsidR="001A4F8F" w:rsidRPr="00812B1D" w:rsidTr="006418F5">
        <w:tc>
          <w:tcPr>
            <w:tcW w:w="2156" w:type="dxa"/>
            <w:tcBorders>
              <w:right w:val="double" w:sz="4" w:space="0" w:color="auto"/>
            </w:tcBorders>
          </w:tcPr>
          <w:p w:rsidR="001A4F8F" w:rsidRDefault="001A4F8F" w:rsidP="006418F5">
            <w:pPr>
              <w:pStyle w:val="TableCells"/>
              <w:rPr>
                <w:rFonts w:cs="Arial"/>
                <w:szCs w:val="20"/>
              </w:rPr>
            </w:pPr>
            <w:r>
              <w:rPr>
                <w:rFonts w:cs="Arial"/>
                <w:szCs w:val="20"/>
              </w:rPr>
              <w:t>Document Type</w:t>
            </w:r>
          </w:p>
        </w:tc>
        <w:tc>
          <w:tcPr>
            <w:tcW w:w="5375" w:type="dxa"/>
          </w:tcPr>
          <w:p w:rsidR="001A4F8F" w:rsidRDefault="001A4F8F" w:rsidP="006418F5">
            <w:pPr>
              <w:pStyle w:val="TableCells"/>
              <w:rPr>
                <w:rFonts w:cs="Arial"/>
                <w:szCs w:val="20"/>
              </w:rPr>
            </w:pPr>
            <w:r>
              <w:rPr>
                <w:rFonts w:cs="Arial"/>
                <w:szCs w:val="20"/>
              </w:rPr>
              <w:t>The AR document types (INV, CRM, APP, INVW)</w:t>
            </w:r>
          </w:p>
        </w:tc>
      </w:tr>
      <w:tr w:rsidR="001A4F8F" w:rsidRPr="00812B1D" w:rsidTr="006418F5">
        <w:tc>
          <w:tcPr>
            <w:tcW w:w="2156" w:type="dxa"/>
            <w:tcBorders>
              <w:right w:val="double" w:sz="4" w:space="0" w:color="auto"/>
            </w:tcBorders>
          </w:tcPr>
          <w:p w:rsidR="001A4F8F" w:rsidRDefault="001A4F8F" w:rsidP="006418F5">
            <w:pPr>
              <w:pStyle w:val="TableCells"/>
              <w:rPr>
                <w:rFonts w:cs="Arial"/>
                <w:szCs w:val="20"/>
              </w:rPr>
            </w:pPr>
            <w:r>
              <w:rPr>
                <w:rFonts w:cs="Arial"/>
                <w:szCs w:val="20"/>
              </w:rPr>
              <w:t>Due/Approved Date</w:t>
            </w:r>
          </w:p>
        </w:tc>
        <w:tc>
          <w:tcPr>
            <w:tcW w:w="5375" w:type="dxa"/>
          </w:tcPr>
          <w:p w:rsidR="001A4F8F" w:rsidRDefault="001A4F8F" w:rsidP="006418F5">
            <w:pPr>
              <w:pStyle w:val="TableCells"/>
              <w:rPr>
                <w:rFonts w:cs="Arial"/>
                <w:szCs w:val="20"/>
              </w:rPr>
            </w:pPr>
            <w:r>
              <w:rPr>
                <w:rFonts w:cs="Arial"/>
                <w:szCs w:val="20"/>
              </w:rPr>
              <w:t>The due date of the invoice or the approved date if the doc type is CRM, APP or INVW.</w:t>
            </w:r>
          </w:p>
        </w:tc>
      </w:tr>
      <w:tr w:rsidR="001A4F8F" w:rsidRPr="00812B1D" w:rsidTr="006418F5">
        <w:tc>
          <w:tcPr>
            <w:tcW w:w="2156" w:type="dxa"/>
            <w:tcBorders>
              <w:right w:val="double" w:sz="4" w:space="0" w:color="auto"/>
            </w:tcBorders>
          </w:tcPr>
          <w:p w:rsidR="001A4F8F" w:rsidRDefault="001A4F8F" w:rsidP="006418F5">
            <w:pPr>
              <w:pStyle w:val="TableCells"/>
              <w:rPr>
                <w:rFonts w:cs="Arial"/>
                <w:szCs w:val="20"/>
              </w:rPr>
            </w:pPr>
            <w:r>
              <w:rPr>
                <w:rFonts w:cs="Arial"/>
                <w:szCs w:val="20"/>
              </w:rPr>
              <w:t>Original Document Amount</w:t>
            </w:r>
          </w:p>
        </w:tc>
        <w:tc>
          <w:tcPr>
            <w:tcW w:w="5375" w:type="dxa"/>
          </w:tcPr>
          <w:p w:rsidR="001A4F8F" w:rsidRDefault="001A4F8F" w:rsidP="006418F5">
            <w:pPr>
              <w:pStyle w:val="TableCells"/>
              <w:rPr>
                <w:rFonts w:cs="Arial"/>
                <w:szCs w:val="20"/>
              </w:rPr>
            </w:pPr>
            <w:r>
              <w:rPr>
                <w:rFonts w:cs="Arial"/>
                <w:szCs w:val="20"/>
              </w:rPr>
              <w:t>The original amount of the AR document</w:t>
            </w:r>
          </w:p>
        </w:tc>
      </w:tr>
      <w:tr w:rsidR="001A4F8F" w:rsidRPr="00812B1D" w:rsidTr="006418F5">
        <w:tc>
          <w:tcPr>
            <w:tcW w:w="2156" w:type="dxa"/>
            <w:tcBorders>
              <w:right w:val="double" w:sz="4" w:space="0" w:color="auto"/>
            </w:tcBorders>
          </w:tcPr>
          <w:p w:rsidR="001A4F8F" w:rsidRDefault="001A4F8F" w:rsidP="006418F5">
            <w:pPr>
              <w:pStyle w:val="TableCells"/>
              <w:rPr>
                <w:rFonts w:cs="Arial"/>
                <w:szCs w:val="20"/>
              </w:rPr>
            </w:pPr>
            <w:r>
              <w:rPr>
                <w:rFonts w:cs="Arial"/>
                <w:szCs w:val="20"/>
              </w:rPr>
              <w:t>Unpaid/Unapplied Amount</w:t>
            </w:r>
          </w:p>
        </w:tc>
        <w:tc>
          <w:tcPr>
            <w:tcW w:w="5375" w:type="dxa"/>
          </w:tcPr>
          <w:p w:rsidR="001A4F8F" w:rsidRDefault="001A4F8F" w:rsidP="006418F5">
            <w:pPr>
              <w:pStyle w:val="TableCells"/>
              <w:rPr>
                <w:rFonts w:cs="Arial"/>
                <w:szCs w:val="20"/>
              </w:rPr>
            </w:pPr>
            <w:r>
              <w:rPr>
                <w:rFonts w:cs="Arial"/>
                <w:szCs w:val="20"/>
              </w:rPr>
              <w:t>For INV docs, this is the open amount of the invoice. For APP docs, this will be the unapplied amount. For CRM and INVW this will be zero.</w:t>
            </w:r>
          </w:p>
        </w:tc>
      </w:tr>
    </w:tbl>
    <w:p w:rsidR="001A4F8F" w:rsidRPr="00BD54FB" w:rsidRDefault="001A4F8F" w:rsidP="006418F5">
      <w:pPr>
        <w:pStyle w:val="Heading3"/>
      </w:pPr>
      <w:bookmarkStart w:id="184" w:name="_Toc531181815"/>
      <w:bookmarkStart w:id="185" w:name="_D2HTopic_148"/>
      <w:r w:rsidRPr="00BD54FB">
        <w:lastRenderedPageBreak/>
        <w:t>Customer Invoice</w:t>
      </w:r>
      <w:r>
        <w:t xml:space="preserve"> Report</w:t>
      </w:r>
      <w:bookmarkEnd w:id="184"/>
      <w:r w:rsidR="00903F13">
        <w:fldChar w:fldCharType="begin"/>
      </w:r>
      <w:r>
        <w:instrText xml:space="preserve"> XE "</w:instrText>
      </w:r>
      <w:r w:rsidRPr="00CF11F7">
        <w:instrText>Customer Invoice</w:instrText>
      </w:r>
      <w:r>
        <w:instrText xml:space="preserve"> Report" </w:instrText>
      </w:r>
      <w:r w:rsidR="00903F13">
        <w:fldChar w:fldCharType="end"/>
      </w:r>
      <w:r w:rsidR="00903F13" w:rsidRPr="00000100">
        <w:fldChar w:fldCharType="begin"/>
      </w:r>
      <w:r w:rsidRPr="00F367EC">
        <w:instrText xml:space="preserve"> TC "</w:instrText>
      </w:r>
      <w:r w:rsidRPr="00BD54FB">
        <w:instrText>Customer Invoice</w:instrText>
      </w:r>
      <w:r>
        <w:instrText xml:space="preserve"> Report</w:instrText>
      </w:r>
      <w:r w:rsidRPr="00F367EC">
        <w:instrText xml:space="preserve">" \f </w:instrText>
      </w:r>
      <w:r>
        <w:instrText>O</w:instrText>
      </w:r>
      <w:r w:rsidRPr="00F367EC">
        <w:instrText xml:space="preserve"> \l "2" </w:instrText>
      </w:r>
      <w:r w:rsidR="00903F13" w:rsidRPr="00000100">
        <w:fldChar w:fldCharType="end"/>
      </w:r>
      <w:bookmarkEnd w:id="185"/>
    </w:p>
    <w:p w:rsidR="001A4F8F" w:rsidRPr="00ED4460" w:rsidRDefault="001A4F8F" w:rsidP="006418F5">
      <w:pPr>
        <w:pStyle w:val="BodyText"/>
      </w:pPr>
    </w:p>
    <w:p w:rsidR="001A4F8F" w:rsidRDefault="001A4F8F" w:rsidP="006418F5">
      <w:pPr>
        <w:pStyle w:val="BodyText"/>
      </w:pPr>
      <w:r>
        <w:t xml:space="preserve">The Customer Invoice menu option allows </w:t>
      </w:r>
      <w:r>
        <w:rPr>
          <w:rFonts w:cs="Arial"/>
        </w:rPr>
        <w:t>you to s</w:t>
      </w:r>
      <w:r>
        <w:t>earch for a customer invoice by billing organization, processing organization or user ID and print the invoice.</w:t>
      </w:r>
    </w:p>
    <w:p w:rsidR="001A4F8F" w:rsidRDefault="001A4F8F" w:rsidP="006418F5">
      <w:pPr>
        <w:pStyle w:val="Heading4"/>
      </w:pPr>
      <w:bookmarkStart w:id="186" w:name="_D2HTopic_149"/>
      <w:r w:rsidRPr="00037A36">
        <w:t>Lookup Criteria</w:t>
      </w:r>
      <w:bookmarkEnd w:id="186"/>
    </w:p>
    <w:p w:rsidR="001A4F8F" w:rsidRPr="00ED4460" w:rsidRDefault="001A4F8F" w:rsidP="006418F5">
      <w:pPr>
        <w:pStyle w:val="BodyText"/>
      </w:pPr>
    </w:p>
    <w:p w:rsidR="001A4F8F" w:rsidRPr="0014360B" w:rsidRDefault="001A4F8F" w:rsidP="006418F5">
      <w:pPr>
        <w:pStyle w:val="TableHeading"/>
      </w:pPr>
      <w:r w:rsidRPr="0014360B">
        <w:t xml:space="preserve">Customer Invoice </w:t>
      </w:r>
      <w:r>
        <w:t>Report field</w:t>
      </w:r>
      <w:r w:rsidRPr="0014360B">
        <w:t xml:space="preserve"> 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RPr="00812B1D" w:rsidTr="006418F5">
        <w:tc>
          <w:tcPr>
            <w:tcW w:w="2156" w:type="dxa"/>
            <w:tcBorders>
              <w:top w:val="single" w:sz="4" w:space="0" w:color="auto"/>
              <w:bottom w:val="thickThinSmallGap" w:sz="12" w:space="0" w:color="auto"/>
              <w:right w:val="double" w:sz="4" w:space="0" w:color="auto"/>
            </w:tcBorders>
          </w:tcPr>
          <w:p w:rsidR="001A4F8F" w:rsidRPr="00812B1D" w:rsidRDefault="001A4F8F" w:rsidP="006418F5">
            <w:pPr>
              <w:pStyle w:val="TableCells"/>
            </w:pPr>
            <w:r w:rsidRPr="00812B1D">
              <w:t>Field</w:t>
            </w:r>
          </w:p>
        </w:tc>
        <w:tc>
          <w:tcPr>
            <w:tcW w:w="5375" w:type="dxa"/>
            <w:tcBorders>
              <w:top w:val="single" w:sz="4" w:space="0" w:color="auto"/>
              <w:bottom w:val="thickThinSmallGap" w:sz="12" w:space="0" w:color="auto"/>
            </w:tcBorders>
          </w:tcPr>
          <w:p w:rsidR="001A4F8F" w:rsidRPr="00812B1D" w:rsidRDefault="001A4F8F" w:rsidP="006418F5">
            <w:pPr>
              <w:pStyle w:val="TableCells"/>
            </w:pPr>
            <w:r w:rsidRPr="00812B1D">
              <w:t>Description</w:t>
            </w:r>
          </w:p>
        </w:tc>
      </w:tr>
      <w:tr w:rsidR="001A4F8F" w:rsidRPr="00812B1D" w:rsidTr="006418F5">
        <w:tc>
          <w:tcPr>
            <w:tcW w:w="2156" w:type="dxa"/>
            <w:tcBorders>
              <w:right w:val="double" w:sz="4" w:space="0" w:color="auto"/>
            </w:tcBorders>
          </w:tcPr>
          <w:p w:rsidR="001A4F8F" w:rsidRPr="00812B1D" w:rsidRDefault="001A4F8F" w:rsidP="006418F5">
            <w:pPr>
              <w:pStyle w:val="TableCells"/>
            </w:pPr>
            <w:r w:rsidRPr="00812B1D">
              <w:t>Chart Code</w:t>
            </w:r>
          </w:p>
        </w:tc>
        <w:tc>
          <w:tcPr>
            <w:tcW w:w="5375" w:type="dxa"/>
          </w:tcPr>
          <w:p w:rsidR="001A4F8F" w:rsidRPr="00812B1D" w:rsidRDefault="001A4F8F" w:rsidP="006418F5">
            <w:pPr>
              <w:pStyle w:val="TableCells"/>
            </w:pPr>
            <w:r w:rsidRPr="00812B1D">
              <w:t xml:space="preserve">The chart code for the desired invoice. </w:t>
            </w:r>
          </w:p>
        </w:tc>
      </w:tr>
      <w:tr w:rsidR="001A4F8F" w:rsidRPr="00812B1D" w:rsidTr="006418F5">
        <w:tc>
          <w:tcPr>
            <w:tcW w:w="2156" w:type="dxa"/>
            <w:tcBorders>
              <w:right w:val="double" w:sz="4" w:space="0" w:color="auto"/>
            </w:tcBorders>
          </w:tcPr>
          <w:p w:rsidR="001A4F8F" w:rsidRPr="00812B1D" w:rsidRDefault="001A4F8F" w:rsidP="006418F5">
            <w:pPr>
              <w:pStyle w:val="TableCells"/>
            </w:pPr>
            <w:r w:rsidRPr="00812B1D">
              <w:t>Org Type</w:t>
            </w:r>
          </w:p>
        </w:tc>
        <w:tc>
          <w:tcPr>
            <w:tcW w:w="5375" w:type="dxa"/>
          </w:tcPr>
          <w:p w:rsidR="001A4F8F" w:rsidRPr="00812B1D" w:rsidRDefault="001A4F8F" w:rsidP="006418F5">
            <w:pPr>
              <w:pStyle w:val="TableCells"/>
            </w:pPr>
            <w:r w:rsidRPr="00812B1D">
              <w:t xml:space="preserve">The organization type for the desired invoice. </w:t>
            </w:r>
          </w:p>
        </w:tc>
      </w:tr>
      <w:tr w:rsidR="001A4F8F" w:rsidRPr="00812B1D" w:rsidTr="006418F5">
        <w:tc>
          <w:tcPr>
            <w:tcW w:w="2156" w:type="dxa"/>
            <w:tcBorders>
              <w:right w:val="double" w:sz="4" w:space="0" w:color="auto"/>
            </w:tcBorders>
          </w:tcPr>
          <w:p w:rsidR="001A4F8F" w:rsidRPr="00812B1D" w:rsidRDefault="001A4F8F" w:rsidP="006418F5">
            <w:pPr>
              <w:pStyle w:val="TableCells"/>
            </w:pPr>
            <w:r w:rsidRPr="00812B1D">
              <w:t>Organization Code</w:t>
            </w:r>
          </w:p>
        </w:tc>
        <w:tc>
          <w:tcPr>
            <w:tcW w:w="5375" w:type="dxa"/>
          </w:tcPr>
          <w:p w:rsidR="001A4F8F" w:rsidRPr="00812B1D" w:rsidRDefault="001A4F8F" w:rsidP="006418F5">
            <w:pPr>
              <w:pStyle w:val="TableCells"/>
            </w:pPr>
            <w:r w:rsidRPr="00812B1D">
              <w:t xml:space="preserve">The organization code for the desired invoice. </w:t>
            </w:r>
          </w:p>
        </w:tc>
      </w:tr>
      <w:tr w:rsidR="001A4F8F" w:rsidRPr="00812B1D" w:rsidTr="006418F5">
        <w:tc>
          <w:tcPr>
            <w:tcW w:w="2156" w:type="dxa"/>
            <w:tcBorders>
              <w:right w:val="double" w:sz="4" w:space="0" w:color="auto"/>
            </w:tcBorders>
          </w:tcPr>
          <w:p w:rsidR="001A4F8F" w:rsidRPr="00812B1D" w:rsidRDefault="001A4F8F" w:rsidP="006418F5">
            <w:pPr>
              <w:pStyle w:val="TableCells"/>
            </w:pPr>
            <w:r w:rsidRPr="00812B1D">
              <w:t>Print invoices for date</w:t>
            </w:r>
          </w:p>
        </w:tc>
        <w:tc>
          <w:tcPr>
            <w:tcW w:w="5375" w:type="dxa"/>
          </w:tcPr>
          <w:p w:rsidR="001A4F8F" w:rsidRPr="00812B1D" w:rsidRDefault="001A4F8F" w:rsidP="006418F5">
            <w:pPr>
              <w:pStyle w:val="TableCells"/>
            </w:pPr>
            <w:r w:rsidRPr="00812B1D">
              <w:t>The date of the invoice.</w:t>
            </w:r>
          </w:p>
        </w:tc>
      </w:tr>
      <w:tr w:rsidR="001A4F8F" w:rsidRPr="00812B1D" w:rsidTr="006418F5">
        <w:tc>
          <w:tcPr>
            <w:tcW w:w="2156" w:type="dxa"/>
            <w:tcBorders>
              <w:right w:val="double" w:sz="4" w:space="0" w:color="auto"/>
            </w:tcBorders>
          </w:tcPr>
          <w:p w:rsidR="001A4F8F" w:rsidRPr="00812B1D" w:rsidRDefault="001A4F8F" w:rsidP="006418F5">
            <w:pPr>
              <w:pStyle w:val="TableCells"/>
            </w:pPr>
            <w:r w:rsidRPr="00812B1D">
              <w:t>User Id</w:t>
            </w:r>
          </w:p>
        </w:tc>
        <w:tc>
          <w:tcPr>
            <w:tcW w:w="5375" w:type="dxa"/>
          </w:tcPr>
          <w:p w:rsidR="001A4F8F" w:rsidRPr="00812B1D" w:rsidRDefault="001A4F8F" w:rsidP="006418F5">
            <w:pPr>
              <w:pStyle w:val="TableCells"/>
            </w:pPr>
            <w:r w:rsidRPr="00812B1D">
              <w:t xml:space="preserve">The user ID of the person who generated the desired invoice. </w:t>
            </w:r>
          </w:p>
        </w:tc>
      </w:tr>
    </w:tbl>
    <w:p w:rsidR="001A4F8F" w:rsidRDefault="001A4F8F" w:rsidP="006418F5">
      <w:pPr>
        <w:pStyle w:val="BodyText"/>
      </w:pPr>
    </w:p>
    <w:p w:rsidR="001A4F8F" w:rsidRPr="00852566" w:rsidRDefault="001A4F8F" w:rsidP="006418F5">
      <w:pPr>
        <w:pStyle w:val="BodyText"/>
      </w:pPr>
      <w:r>
        <w:t>Click</w:t>
      </w:r>
      <w:r>
        <w:rPr>
          <w:b/>
        </w:rPr>
        <w:t xml:space="preserve"> Generate Print File</w:t>
      </w:r>
      <w:r>
        <w:t xml:space="preserve"> button to generate a </w:t>
      </w:r>
      <w:proofErr w:type="spellStart"/>
      <w:r>
        <w:t>pdf</w:t>
      </w:r>
      <w:proofErr w:type="spellEnd"/>
      <w:r>
        <w:t xml:space="preserve"> file for the invoice.</w:t>
      </w:r>
    </w:p>
    <w:p w:rsidR="001A4F8F" w:rsidRDefault="001A4F8F" w:rsidP="006418F5">
      <w:pPr>
        <w:pStyle w:val="Heading4"/>
      </w:pPr>
      <w:bookmarkStart w:id="187" w:name="_D2HTopic_150"/>
      <w:r>
        <w:lastRenderedPageBreak/>
        <w:t>Results</w:t>
      </w:r>
      <w:bookmarkEnd w:id="187"/>
    </w:p>
    <w:p w:rsidR="001A4F8F" w:rsidRDefault="001A4F8F" w:rsidP="006418F5">
      <w:pPr>
        <w:pStyle w:val="Illustration"/>
      </w:pPr>
      <w:r>
        <w:rPr>
          <w:noProof/>
        </w:rPr>
        <w:drawing>
          <wp:inline distT="0" distB="0" distL="0" distR="0">
            <wp:extent cx="4135120" cy="5561330"/>
            <wp:effectExtent l="19050" t="0" r="0" b="0"/>
            <wp:docPr id="13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l="12318" t="11029" r="61974" b="6393"/>
                    <a:stretch>
                      <a:fillRect/>
                    </a:stretch>
                  </pic:blipFill>
                  <pic:spPr bwMode="auto">
                    <a:xfrm>
                      <a:off x="0" y="0"/>
                      <a:ext cx="4135120" cy="5561330"/>
                    </a:xfrm>
                    <a:prstGeom prst="rect">
                      <a:avLst/>
                    </a:prstGeom>
                    <a:noFill/>
                    <a:ln w="9525">
                      <a:noFill/>
                      <a:miter lim="800000"/>
                      <a:headEnd/>
                      <a:tailEnd/>
                    </a:ln>
                  </pic:spPr>
                </pic:pic>
              </a:graphicData>
            </a:graphic>
          </wp:inline>
        </w:drawing>
      </w:r>
    </w:p>
    <w:p w:rsidR="001A4F8F" w:rsidRPr="00620E06" w:rsidRDefault="001A4F8F" w:rsidP="006418F5">
      <w:pPr>
        <w:pStyle w:val="Heading3"/>
      </w:pPr>
      <w:bookmarkStart w:id="188" w:name="_Toc531181816"/>
      <w:bookmarkStart w:id="189" w:name="_D2HTopic_151"/>
      <w:r>
        <w:lastRenderedPageBreak/>
        <w:t>Federal Financial</w:t>
      </w:r>
      <w:r w:rsidRPr="00BD54FB">
        <w:t xml:space="preserve"> Report</w:t>
      </w:r>
      <w:bookmarkEnd w:id="188"/>
      <w:r w:rsidR="00903F13">
        <w:fldChar w:fldCharType="begin"/>
      </w:r>
      <w:r>
        <w:instrText xml:space="preserve"> XE "Federal Financial</w:instrText>
      </w:r>
      <w:r w:rsidRPr="00CF11F7">
        <w:instrText xml:space="preserve"> Report</w:instrText>
      </w:r>
      <w:r>
        <w:instrText xml:space="preserve">" </w:instrText>
      </w:r>
      <w:r w:rsidR="00903F13">
        <w:fldChar w:fldCharType="end"/>
      </w:r>
      <w:r w:rsidR="00903F13" w:rsidRPr="00000100">
        <w:fldChar w:fldCharType="begin"/>
      </w:r>
      <w:r w:rsidRPr="00F367EC">
        <w:instrText xml:space="preserve"> TC "</w:instrText>
      </w:r>
      <w:r>
        <w:instrText>Federal Financial</w:instrText>
      </w:r>
      <w:r w:rsidRPr="00BD54FB">
        <w:instrText xml:space="preserve"> Report</w:instrText>
      </w:r>
      <w:r w:rsidRPr="00F367EC">
        <w:instrText xml:space="preserve">" \f </w:instrText>
      </w:r>
      <w:r>
        <w:instrText>O</w:instrText>
      </w:r>
      <w:r w:rsidRPr="00F367EC">
        <w:instrText xml:space="preserve"> \l "2" </w:instrText>
      </w:r>
      <w:r w:rsidR="00903F13" w:rsidRPr="00000100">
        <w:fldChar w:fldCharType="end"/>
      </w:r>
      <w:bookmarkEnd w:id="189"/>
    </w:p>
    <w:p w:rsidR="001A4F8F" w:rsidRPr="00ED4460" w:rsidRDefault="001A4F8F" w:rsidP="006418F5">
      <w:pPr>
        <w:pStyle w:val="BodyText"/>
      </w:pPr>
    </w:p>
    <w:p w:rsidR="001A4F8F" w:rsidRDefault="001A4F8F" w:rsidP="006418F5">
      <w:pPr>
        <w:pStyle w:val="BodyText"/>
      </w:pPr>
      <w:r>
        <w:t>The Federal Financial Report produces a print file of Federal Form SF425 and/or SF425A to send to the appropriate organization.</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2118" name="Picture 2118"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Pr>
          <w:rStyle w:val="NoteChar"/>
        </w:rPr>
        <w:t>Displays when Contracts &amp; Grants Billing is turned on.</w:t>
      </w:r>
    </w:p>
    <w:p w:rsidR="001A4F8F" w:rsidRDefault="001A4F8F" w:rsidP="006418F5">
      <w:pPr>
        <w:pStyle w:val="Heading4"/>
      </w:pPr>
      <w:bookmarkStart w:id="190" w:name="_D2HTopic_152"/>
      <w:r w:rsidRPr="009E762A">
        <w:t>Lookup Criteria</w:t>
      </w:r>
      <w:bookmarkEnd w:id="190"/>
    </w:p>
    <w:p w:rsidR="001A4F8F" w:rsidRPr="00ED4460" w:rsidRDefault="001A4F8F" w:rsidP="006418F5">
      <w:pPr>
        <w:pStyle w:val="BodyText"/>
      </w:pPr>
    </w:p>
    <w:p w:rsidR="001A4F8F" w:rsidRDefault="001A4F8F" w:rsidP="006418F5">
      <w:pPr>
        <w:pStyle w:val="TableHeading"/>
        <w:rPr>
          <w:lang w:bidi="th-TH"/>
        </w:rPr>
      </w:pPr>
      <w:r>
        <w:rPr>
          <w:lang w:bidi="th-TH"/>
        </w:rPr>
        <w:t>Federal Financial Report Generation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RPr="00812B1D" w:rsidTr="006418F5">
        <w:tc>
          <w:tcPr>
            <w:tcW w:w="2156" w:type="dxa"/>
            <w:tcBorders>
              <w:top w:val="single" w:sz="4" w:space="0" w:color="auto"/>
              <w:bottom w:val="thickThinSmallGap" w:sz="12" w:space="0" w:color="auto"/>
              <w:right w:val="double" w:sz="4" w:space="0" w:color="auto"/>
            </w:tcBorders>
          </w:tcPr>
          <w:p w:rsidR="001A4F8F" w:rsidRPr="00812B1D" w:rsidRDefault="001A4F8F" w:rsidP="006418F5">
            <w:pPr>
              <w:pStyle w:val="TableCells"/>
            </w:pPr>
            <w:r w:rsidRPr="00812B1D">
              <w:t>Field</w:t>
            </w:r>
          </w:p>
        </w:tc>
        <w:tc>
          <w:tcPr>
            <w:tcW w:w="5375" w:type="dxa"/>
            <w:tcBorders>
              <w:top w:val="single" w:sz="4" w:space="0" w:color="auto"/>
              <w:bottom w:val="thickThinSmallGap" w:sz="12" w:space="0" w:color="auto"/>
            </w:tcBorders>
          </w:tcPr>
          <w:p w:rsidR="001A4F8F" w:rsidRPr="00812B1D" w:rsidRDefault="001A4F8F" w:rsidP="006418F5">
            <w:pPr>
              <w:pStyle w:val="TableCells"/>
            </w:pPr>
            <w:r w:rsidRPr="00812B1D">
              <w:t>Description</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Agency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pPr>
            <w:r>
              <w:rPr>
                <w:lang w:bidi="th-TH"/>
              </w:rPr>
              <w:t xml:space="preserve">Required if Federal Form SF425A is selected. </w:t>
            </w:r>
            <w:r w:rsidRPr="00585528">
              <w:rPr>
                <w:lang w:bidi="th-TH"/>
              </w:rPr>
              <w:t>Enter the pr</w:t>
            </w:r>
            <w:r>
              <w:rPr>
                <w:lang w:bidi="th-TH"/>
              </w:rPr>
              <w:t>oposal number or use the lookup</w:t>
            </w:r>
            <w:r w:rsidRPr="00585528">
              <w:rPr>
                <w:lang w:bidi="th-TH"/>
              </w:rPr>
              <w:t xml:space="preserve"> to find it.</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Federal Form</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pPr>
            <w:r>
              <w:t>Required. Select the federal form to be generated.</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t>Print Invoices for Calendar Year</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pPr>
            <w:r>
              <w:rPr>
                <w:lang w:bidi="th-TH"/>
              </w:rPr>
              <w:t>Required. Enter the calendar year for which you are reporting.</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hideMark/>
          </w:tcPr>
          <w:p w:rsidR="001A4F8F" w:rsidRPr="00585528" w:rsidRDefault="001A4F8F" w:rsidP="006418F5">
            <w:pPr>
              <w:pStyle w:val="TableCells"/>
            </w:pPr>
            <w:r w:rsidRPr="00585528">
              <w:t>Proposal Number</w:t>
            </w:r>
          </w:p>
        </w:tc>
        <w:tc>
          <w:tcPr>
            <w:tcW w:w="5375" w:type="dxa"/>
            <w:tcBorders>
              <w:top w:val="nil"/>
              <w:left w:val="nil"/>
              <w:bottom w:val="single" w:sz="8" w:space="0" w:color="auto"/>
              <w:right w:val="nil"/>
            </w:tcBorders>
            <w:tcMar>
              <w:top w:w="58" w:type="dxa"/>
              <w:left w:w="115" w:type="dxa"/>
              <w:bottom w:w="0" w:type="dxa"/>
              <w:right w:w="58" w:type="dxa"/>
            </w:tcMar>
            <w:hideMark/>
          </w:tcPr>
          <w:p w:rsidR="001A4F8F" w:rsidRPr="00585528" w:rsidRDefault="001A4F8F" w:rsidP="006418F5">
            <w:pPr>
              <w:pStyle w:val="TableCells"/>
              <w:rPr>
                <w:lang w:bidi="th-TH"/>
              </w:rPr>
            </w:pPr>
            <w:r>
              <w:rPr>
                <w:lang w:bidi="th-TH"/>
              </w:rPr>
              <w:t xml:space="preserve">Required if Federal Form SF425 is selected. </w:t>
            </w:r>
            <w:r w:rsidRPr="00585528">
              <w:rPr>
                <w:lang w:bidi="th-TH"/>
              </w:rPr>
              <w:t xml:space="preserve">Enter the proposal number </w:t>
            </w:r>
            <w:r>
              <w:rPr>
                <w:lang w:bidi="th-TH"/>
              </w:rPr>
              <w:t>or use the lookup</w:t>
            </w:r>
            <w:r w:rsidRPr="00585528">
              <w:rPr>
                <w:lang w:bidi="th-TH"/>
              </w:rPr>
              <w:t xml:space="preserve"> to find it.</w:t>
            </w:r>
          </w:p>
          <w:p w:rsidR="001A4F8F" w:rsidRPr="00585528" w:rsidRDefault="001A4F8F" w:rsidP="006418F5">
            <w:pPr>
              <w:pStyle w:val="Noteintable"/>
            </w:pPr>
            <w:r w:rsidRPr="00585528">
              <w:drawing>
                <wp:inline distT="0" distB="0" distL="0" distR="0">
                  <wp:extent cx="143510" cy="143510"/>
                  <wp:effectExtent l="19050" t="0" r="8890" b="0"/>
                  <wp:docPr id="2199"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sidRPr="00585528">
              <w:tab/>
            </w:r>
            <w:r w:rsidRPr="00585528">
              <w:rPr>
                <w:lang w:bidi="th-TH"/>
              </w:rPr>
              <w:t xml:space="preserve">When </w:t>
            </w:r>
            <w:r>
              <w:rPr>
                <w:lang w:bidi="th-TH"/>
              </w:rPr>
              <w:t>Kuali Financials is not integrated with Kuali Research</w:t>
            </w:r>
            <w:r w:rsidRPr="00585528">
              <w:rPr>
                <w:lang w:bidi="th-TH"/>
              </w:rPr>
              <w:t>, the Proposal and Award will be the same number.</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single" w:sz="8" w:space="0" w:color="auto"/>
              <w:left w:val="nil"/>
              <w:right w:val="double" w:sz="4" w:space="0" w:color="auto"/>
            </w:tcBorders>
            <w:tcMar>
              <w:top w:w="58" w:type="dxa"/>
              <w:left w:w="115" w:type="dxa"/>
              <w:bottom w:w="0" w:type="dxa"/>
              <w:right w:w="58" w:type="dxa"/>
            </w:tcMar>
          </w:tcPr>
          <w:p w:rsidR="001A4F8F" w:rsidRPr="00585528" w:rsidRDefault="001A4F8F" w:rsidP="006418F5">
            <w:pPr>
              <w:pStyle w:val="TableCells"/>
            </w:pPr>
            <w:r>
              <w:t>Reporting Period</w:t>
            </w:r>
          </w:p>
        </w:tc>
        <w:tc>
          <w:tcPr>
            <w:tcW w:w="5375" w:type="dxa"/>
            <w:tcBorders>
              <w:top w:val="single" w:sz="8" w:space="0" w:color="auto"/>
              <w:left w:val="nil"/>
              <w:right w:val="nil"/>
            </w:tcBorders>
            <w:tcMar>
              <w:top w:w="58" w:type="dxa"/>
              <w:left w:w="115" w:type="dxa"/>
              <w:bottom w:w="0" w:type="dxa"/>
              <w:right w:w="58" w:type="dxa"/>
            </w:tcMar>
          </w:tcPr>
          <w:p w:rsidR="001A4F8F" w:rsidRPr="00585528" w:rsidRDefault="001A4F8F" w:rsidP="006418F5">
            <w:pPr>
              <w:pStyle w:val="TableCells"/>
            </w:pPr>
            <w:r>
              <w:rPr>
                <w:lang w:bidi="th-TH"/>
              </w:rPr>
              <w:t>Required. Select the reporting period for which you are reporting</w:t>
            </w:r>
            <w:r w:rsidRPr="00585528">
              <w:rPr>
                <w:lang w:bidi="th-TH"/>
              </w:rPr>
              <w:t>.</w:t>
            </w:r>
          </w:p>
        </w:tc>
      </w:tr>
    </w:tbl>
    <w:p w:rsidR="001A4F8F" w:rsidRDefault="001A4F8F" w:rsidP="006418F5">
      <w:pPr>
        <w:pStyle w:val="BodyText"/>
      </w:pPr>
    </w:p>
    <w:p w:rsidR="001A4F8F" w:rsidRPr="007B621D" w:rsidRDefault="001A4F8F" w:rsidP="006418F5">
      <w:pPr>
        <w:pStyle w:val="BodyText"/>
        <w:rPr>
          <w:lang w:bidi="th-TH"/>
        </w:rPr>
      </w:pPr>
      <w:r>
        <w:t>Click</w:t>
      </w:r>
      <w:r>
        <w:rPr>
          <w:b/>
        </w:rPr>
        <w:t xml:space="preserve"> Generate Print File</w:t>
      </w:r>
      <w:r>
        <w:t xml:space="preserve"> button to generate a </w:t>
      </w:r>
      <w:proofErr w:type="spellStart"/>
      <w:r>
        <w:t>pdf</w:t>
      </w:r>
      <w:proofErr w:type="spellEnd"/>
      <w:r>
        <w:t xml:space="preserve"> file for the Federal Financial Report selected.</w:t>
      </w:r>
    </w:p>
    <w:p w:rsidR="001A4F8F" w:rsidRPr="00CE6C21" w:rsidRDefault="001A4F8F" w:rsidP="006418F5">
      <w:pPr>
        <w:pStyle w:val="BodyText"/>
      </w:pPr>
    </w:p>
    <w:p w:rsidR="001A4F8F" w:rsidRDefault="001A4F8F" w:rsidP="006418F5">
      <w:pPr>
        <w:pStyle w:val="Heading4"/>
      </w:pPr>
      <w:bookmarkStart w:id="191" w:name="_D2HTopic_153"/>
      <w:r>
        <w:lastRenderedPageBreak/>
        <w:t>Results</w:t>
      </w:r>
      <w:bookmarkEnd w:id="191"/>
    </w:p>
    <w:p w:rsidR="001A4F8F" w:rsidRPr="006D4896" w:rsidRDefault="001A4F8F" w:rsidP="006418F5">
      <w:pPr>
        <w:pStyle w:val="Heading5"/>
      </w:pPr>
      <w:bookmarkStart w:id="192" w:name="_D2HTopic_154"/>
      <w:r>
        <w:t>Federal Form SF254</w:t>
      </w:r>
      <w:bookmarkEnd w:id="192"/>
    </w:p>
    <w:p w:rsidR="001A4F8F" w:rsidRDefault="001A4F8F" w:rsidP="006418F5">
      <w:pPr>
        <w:pStyle w:val="BodyText"/>
      </w:pPr>
      <w:r>
        <w:rPr>
          <w:noProof/>
        </w:rPr>
        <w:drawing>
          <wp:inline distT="0" distB="0" distL="0" distR="0">
            <wp:extent cx="4183380" cy="5554980"/>
            <wp:effectExtent l="0" t="0" r="7620" b="762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rform.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83380" cy="5554980"/>
                    </a:xfrm>
                    <a:prstGeom prst="rect">
                      <a:avLst/>
                    </a:prstGeom>
                  </pic:spPr>
                </pic:pic>
              </a:graphicData>
            </a:graphic>
          </wp:inline>
        </w:drawing>
      </w:r>
    </w:p>
    <w:p w:rsidR="001A4F8F" w:rsidRDefault="001A4F8F" w:rsidP="006418F5">
      <w:pPr>
        <w:pStyle w:val="BodyText"/>
      </w:pPr>
    </w:p>
    <w:p w:rsidR="001A4F8F" w:rsidRDefault="001A4F8F" w:rsidP="006418F5">
      <w:pPr>
        <w:pStyle w:val="Heading5"/>
      </w:pPr>
      <w:bookmarkStart w:id="193" w:name="_D2HTopic_155"/>
      <w:r>
        <w:lastRenderedPageBreak/>
        <w:t>Federal Form SF254A</w:t>
      </w:r>
      <w:bookmarkEnd w:id="193"/>
    </w:p>
    <w:p w:rsidR="001A4F8F" w:rsidRDefault="001A4F8F" w:rsidP="006418F5">
      <w:pPr>
        <w:pStyle w:val="BodyText"/>
      </w:pPr>
      <w:r>
        <w:rPr>
          <w:noProof/>
        </w:rPr>
        <w:drawing>
          <wp:inline distT="0" distB="0" distL="0" distR="0">
            <wp:extent cx="4701540" cy="5661660"/>
            <wp:effectExtent l="0" t="0" r="3810"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r2.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01540" cy="5661660"/>
                    </a:xfrm>
                    <a:prstGeom prst="rect">
                      <a:avLst/>
                    </a:prstGeom>
                  </pic:spPr>
                </pic:pic>
              </a:graphicData>
            </a:graphic>
          </wp:inline>
        </w:drawing>
      </w:r>
    </w:p>
    <w:p w:rsidR="001A4F8F" w:rsidRPr="006D4896" w:rsidRDefault="001A4F8F" w:rsidP="006418F5">
      <w:pPr>
        <w:pStyle w:val="BodyText"/>
      </w:pPr>
      <w:r w:rsidRPr="00585528">
        <w:rPr>
          <w:noProof/>
        </w:rPr>
        <w:drawing>
          <wp:inline distT="0" distB="0" distL="0" distR="0">
            <wp:extent cx="143510" cy="143510"/>
            <wp:effectExtent l="19050" t="0" r="8890" b="0"/>
            <wp:docPr id="2226"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sidRPr="00585528">
        <w:tab/>
      </w:r>
      <w:r>
        <w:t>Form SF425, shown previously, is also included in the print file for form SF425A as page 2.</w:t>
      </w:r>
    </w:p>
    <w:p w:rsidR="001A4F8F" w:rsidRDefault="001A4F8F" w:rsidP="006418F5">
      <w:pPr>
        <w:pStyle w:val="Heading3"/>
      </w:pPr>
      <w:bookmarkStart w:id="194" w:name="_Toc531181817"/>
      <w:bookmarkStart w:id="195" w:name="_D2HTopic_156"/>
      <w:r>
        <w:lastRenderedPageBreak/>
        <w:t>Letter of Credit Draw Report</w:t>
      </w:r>
      <w:bookmarkEnd w:id="194"/>
      <w:r w:rsidR="00903F13">
        <w:fldChar w:fldCharType="begin"/>
      </w:r>
      <w:r>
        <w:instrText xml:space="preserve"> XE "Letter of Credit Draw Report" </w:instrText>
      </w:r>
      <w:r w:rsidR="00903F13">
        <w:fldChar w:fldCharType="end"/>
      </w:r>
      <w:r w:rsidR="00903F13" w:rsidRPr="00000100">
        <w:fldChar w:fldCharType="begin"/>
      </w:r>
      <w:r w:rsidRPr="00F367EC">
        <w:instrText xml:space="preserve"> TC "</w:instrText>
      </w:r>
      <w:r>
        <w:instrText>Letter of Credit Draw Report</w:instrText>
      </w:r>
      <w:r w:rsidRPr="00F367EC">
        <w:instrText xml:space="preserve">" \f </w:instrText>
      </w:r>
      <w:r>
        <w:instrText>O</w:instrText>
      </w:r>
      <w:r w:rsidRPr="00F367EC">
        <w:instrText xml:space="preserve"> \l "2" </w:instrText>
      </w:r>
      <w:r w:rsidR="00903F13" w:rsidRPr="00000100">
        <w:fldChar w:fldCharType="end"/>
      </w:r>
      <w:bookmarkEnd w:id="195"/>
    </w:p>
    <w:p w:rsidR="001A4F8F" w:rsidRPr="00ED4460" w:rsidRDefault="001A4F8F" w:rsidP="006418F5">
      <w:pPr>
        <w:pStyle w:val="BodyText"/>
      </w:pPr>
    </w:p>
    <w:p w:rsidR="001A4F8F" w:rsidRDefault="001A4F8F" w:rsidP="006418F5">
      <w:pPr>
        <w:pStyle w:val="BodyText"/>
        <w:rPr>
          <w:lang w:bidi="th-TH"/>
        </w:rPr>
      </w:pPr>
      <w:r>
        <w:rPr>
          <w:lang w:bidi="th-TH"/>
        </w:rPr>
        <w:t>The Letter of Credit Draw Report allows you to search for or print two reports pertaining to letter of credit draws. The Amounts Not Drawn Report displays Letter of Credit Review documents where the amount drawn was drew less than the full amount available to draw. The Detail Report displays all Letter of Credit Review documents.</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2119" name="Picture 2119"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Pr>
          <w:rStyle w:val="NoteChar"/>
        </w:rPr>
        <w:t>Displays when Contracts &amp; Grants Billing is turned on.</w:t>
      </w:r>
    </w:p>
    <w:p w:rsidR="001A4F8F" w:rsidRDefault="001A4F8F" w:rsidP="006418F5">
      <w:pPr>
        <w:pStyle w:val="Heading4"/>
      </w:pPr>
      <w:bookmarkStart w:id="196" w:name="_D2HTopic_157"/>
      <w:r w:rsidRPr="009E762A">
        <w:t>Lookup Criteria</w:t>
      </w:r>
      <w:bookmarkEnd w:id="196"/>
    </w:p>
    <w:p w:rsidR="001A4F8F" w:rsidRPr="00ED4460" w:rsidRDefault="001A4F8F" w:rsidP="006418F5">
      <w:pPr>
        <w:pStyle w:val="BodyText"/>
      </w:pPr>
    </w:p>
    <w:p w:rsidR="001A4F8F" w:rsidRDefault="001A4F8F" w:rsidP="006418F5">
      <w:pPr>
        <w:pStyle w:val="TableHeading"/>
        <w:rPr>
          <w:lang w:bidi="th-TH"/>
        </w:rPr>
      </w:pPr>
      <w:r>
        <w:rPr>
          <w:lang w:bidi="th-TH"/>
        </w:rPr>
        <w:t>Letter of Credit Draw Lookup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RPr="001652EF" w:rsidTr="006418F5">
        <w:tc>
          <w:tcPr>
            <w:tcW w:w="2156" w:type="dxa"/>
            <w:tcBorders>
              <w:top w:val="single" w:sz="4" w:space="0" w:color="auto"/>
              <w:bottom w:val="thickThinSmallGap" w:sz="12" w:space="0" w:color="auto"/>
              <w:right w:val="double" w:sz="4" w:space="0" w:color="auto"/>
            </w:tcBorders>
          </w:tcPr>
          <w:p w:rsidR="001A4F8F" w:rsidRPr="001652EF" w:rsidRDefault="001A4F8F" w:rsidP="006418F5">
            <w:pPr>
              <w:pStyle w:val="TableCells"/>
            </w:pPr>
            <w:r w:rsidRPr="001652EF">
              <w:t>Field</w:t>
            </w:r>
          </w:p>
        </w:tc>
        <w:tc>
          <w:tcPr>
            <w:tcW w:w="5375" w:type="dxa"/>
            <w:tcBorders>
              <w:top w:val="single" w:sz="4" w:space="0" w:color="auto"/>
              <w:bottom w:val="thickThinSmallGap" w:sz="12" w:space="0" w:color="auto"/>
            </w:tcBorders>
          </w:tcPr>
          <w:p w:rsidR="001A4F8F" w:rsidRPr="001652EF" w:rsidRDefault="001A4F8F" w:rsidP="006418F5">
            <w:pPr>
              <w:pStyle w:val="TableCells"/>
            </w:pPr>
            <w:r w:rsidRPr="001652EF">
              <w:t>Description</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1652EF" w:rsidRDefault="001A4F8F" w:rsidP="006418F5">
            <w:pPr>
              <w:pStyle w:val="TableCells"/>
            </w:pPr>
            <w:r w:rsidRPr="001652EF">
              <w:t>Amount Available to Draw</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sidRPr="001652EF">
              <w:t xml:space="preserve">Enter the exact amount available to draw to search for or </w:t>
            </w:r>
            <w:r>
              <w:t xml:space="preserve">use greater than, equal to or less than ranges. </w:t>
            </w:r>
            <w:r w:rsidRPr="001652EF">
              <w:t xml:space="preserve"> </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1652EF" w:rsidRDefault="001A4F8F" w:rsidP="006418F5">
            <w:pPr>
              <w:pStyle w:val="TableCells"/>
            </w:pPr>
            <w:r w:rsidRPr="001652EF">
              <w:t>Amount To Draw</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sidRPr="001652EF">
              <w:t>Enter the exa</w:t>
            </w:r>
            <w:r>
              <w:t>ct draw amount to search for or</w:t>
            </w:r>
            <w:r w:rsidRPr="001652EF">
              <w:t xml:space="preserve"> </w:t>
            </w:r>
            <w:r>
              <w:t xml:space="preserve">use greater than, equal to or less than ranges. </w:t>
            </w:r>
            <w:r w:rsidRPr="001652EF">
              <w:t xml:space="preserve"> </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1652EF" w:rsidRDefault="001A4F8F" w:rsidP="006418F5">
            <w:pPr>
              <w:pStyle w:val="TableCells"/>
            </w:pPr>
            <w:r>
              <w:t>Claim on Cash Balance</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sidRPr="001652EF">
              <w:t xml:space="preserve">Enter the exact claim on cash balance amount to search for or </w:t>
            </w:r>
            <w:r>
              <w:t xml:space="preserve">use greater than, equal to or less than ranges. </w:t>
            </w:r>
            <w:r w:rsidRPr="001652EF">
              <w:t xml:space="preserve"> </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1652EF" w:rsidRDefault="001A4F8F" w:rsidP="006418F5">
            <w:pPr>
              <w:pStyle w:val="TableCells"/>
            </w:pPr>
            <w:r w:rsidRPr="001652EF">
              <w:t>COC Review Create Date To</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sidRPr="001652EF">
              <w:rPr>
                <w:lang w:bidi="th-TH"/>
              </w:rPr>
              <w:t>To search for LOC Review documents created during a particular period of time, enter the last date in the desired range of dates. You</w:t>
            </w:r>
            <w:r>
              <w:rPr>
                <w:lang w:bidi="th-TH"/>
              </w:rPr>
              <w:t xml:space="preserve"> may also use the calendar tool</w:t>
            </w:r>
            <w:r w:rsidRPr="001652EF">
              <w:rPr>
                <w:lang w:bidi="th-TH"/>
              </w:rPr>
              <w:t xml:space="preserve"> to select the date.</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1652EF" w:rsidRDefault="001A4F8F" w:rsidP="006418F5">
            <w:pPr>
              <w:pStyle w:val="TableCells"/>
            </w:pPr>
            <w:r w:rsidRPr="001652EF">
              <w:t>Document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sidRPr="001652EF">
              <w:t>The unique document number for the Letter of Credit Review document.</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1652EF" w:rsidRDefault="001A4F8F" w:rsidP="006418F5">
            <w:pPr>
              <w:pStyle w:val="TableCells"/>
            </w:pPr>
            <w:r>
              <w:t>Funds Not Drawn</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sidRPr="001652EF">
              <w:t xml:space="preserve">Enter the exact funds not drawn amount to search for or </w:t>
            </w:r>
            <w:r>
              <w:t xml:space="preserve">use greater than, equal to or less than ranges. </w:t>
            </w:r>
            <w:r w:rsidRPr="001652EF">
              <w:t xml:space="preserve"> </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1652EF" w:rsidRDefault="001A4F8F" w:rsidP="006418F5">
            <w:pPr>
              <w:pStyle w:val="TableCells"/>
            </w:pPr>
            <w:r w:rsidRPr="001652EF">
              <w:t>Letter of Credit Fund</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sidRPr="001652EF">
              <w:rPr>
                <w:lang w:bidi="th-TH"/>
              </w:rPr>
              <w:t>Select a value from this list to return only Letter of Credit draws for a particular Letter of Credit Fund.</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1652EF" w:rsidRDefault="001A4F8F" w:rsidP="006418F5">
            <w:pPr>
              <w:pStyle w:val="TableCells"/>
            </w:pPr>
            <w:r w:rsidRPr="001652EF">
              <w:t>Letter of Credit Fund Group</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sidRPr="001652EF">
              <w:rPr>
                <w:lang w:bidi="th-TH"/>
              </w:rPr>
              <w:t>Select a value from this list to return only Letter of Credit draws for a particular Letter of Credit Fund Group.</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1652EF" w:rsidRDefault="001A4F8F" w:rsidP="006418F5">
            <w:pPr>
              <w:pStyle w:val="TableCells"/>
            </w:pPr>
            <w:r w:rsidRPr="001652EF">
              <w:t>LOC Review Create Date From</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sidRPr="001652EF">
              <w:rPr>
                <w:lang w:bidi="th-TH"/>
              </w:rPr>
              <w:t xml:space="preserve">To search for LOC Review documents created during a particular period of time, enter the first date in the desired range of dates. You may also </w:t>
            </w:r>
            <w:r>
              <w:rPr>
                <w:lang w:bidi="th-TH"/>
              </w:rPr>
              <w:t>use the calendar tool</w:t>
            </w:r>
            <w:r w:rsidRPr="001652EF">
              <w:rPr>
                <w:lang w:bidi="th-TH"/>
              </w:rPr>
              <w:t xml:space="preserve"> to select the date.</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single" w:sz="8" w:space="0" w:color="auto"/>
              <w:left w:val="nil"/>
              <w:right w:val="double" w:sz="4" w:space="0" w:color="auto"/>
            </w:tcBorders>
            <w:tcMar>
              <w:top w:w="58" w:type="dxa"/>
              <w:left w:w="115" w:type="dxa"/>
              <w:bottom w:w="0" w:type="dxa"/>
              <w:right w:w="58" w:type="dxa"/>
            </w:tcMar>
          </w:tcPr>
          <w:p w:rsidR="001A4F8F" w:rsidRPr="001652EF" w:rsidRDefault="001A4F8F" w:rsidP="006418F5">
            <w:pPr>
              <w:pStyle w:val="TableCells"/>
            </w:pPr>
            <w:r w:rsidRPr="00123C21">
              <w:t>Report Type</w:t>
            </w:r>
          </w:p>
        </w:tc>
        <w:tc>
          <w:tcPr>
            <w:tcW w:w="5375" w:type="dxa"/>
            <w:tcBorders>
              <w:top w:val="single" w:sz="8" w:space="0" w:color="auto"/>
              <w:left w:val="nil"/>
              <w:right w:val="nil"/>
            </w:tcBorders>
            <w:tcMar>
              <w:top w:w="58" w:type="dxa"/>
              <w:left w:w="115" w:type="dxa"/>
              <w:bottom w:w="0" w:type="dxa"/>
              <w:right w:w="58" w:type="dxa"/>
            </w:tcMar>
          </w:tcPr>
          <w:p w:rsidR="001A4F8F" w:rsidRPr="001652EF" w:rsidRDefault="001A4F8F" w:rsidP="006418F5">
            <w:pPr>
              <w:pStyle w:val="TableCells"/>
            </w:pPr>
            <w:r w:rsidRPr="00123C21">
              <w:t>Select which report format you wish to create. Selecting Amounts Not Drawn limits results to only amounts not drawn, and ignores other search criteria that may otherwise return additional data.</w:t>
            </w:r>
          </w:p>
        </w:tc>
      </w:tr>
    </w:tbl>
    <w:p w:rsidR="001A4F8F" w:rsidRDefault="001A4F8F" w:rsidP="006418F5">
      <w:pPr>
        <w:pStyle w:val="BodyText"/>
      </w:pPr>
    </w:p>
    <w:p w:rsidR="001A4F8F" w:rsidRPr="001652EF" w:rsidRDefault="001A4F8F" w:rsidP="006418F5">
      <w:pPr>
        <w:pStyle w:val="BodyText"/>
        <w:rPr>
          <w:lang w:bidi="th-TH"/>
        </w:rPr>
      </w:pPr>
      <w:r w:rsidRPr="001652EF">
        <w:t>Click</w:t>
      </w:r>
      <w:r>
        <w:rPr>
          <w:b/>
        </w:rPr>
        <w:t xml:space="preserve"> Search</w:t>
      </w:r>
      <w:r>
        <w:t xml:space="preserve"> button</w:t>
      </w:r>
      <w:r w:rsidRPr="001652EF">
        <w:t xml:space="preserve"> to display the search results on the screen.</w:t>
      </w:r>
    </w:p>
    <w:p w:rsidR="001A4F8F" w:rsidRPr="00ED4460" w:rsidRDefault="001A4F8F" w:rsidP="006418F5">
      <w:pPr>
        <w:pStyle w:val="BodyText"/>
      </w:pPr>
    </w:p>
    <w:p w:rsidR="001A4F8F" w:rsidRPr="007B621D" w:rsidRDefault="001A4F8F" w:rsidP="006418F5">
      <w:pPr>
        <w:pStyle w:val="BodyText"/>
        <w:rPr>
          <w:lang w:bidi="th-TH"/>
        </w:rPr>
      </w:pPr>
      <w:r w:rsidRPr="001652EF">
        <w:t>Click</w:t>
      </w:r>
      <w:r>
        <w:rPr>
          <w:b/>
        </w:rPr>
        <w:t xml:space="preserve"> Generate Print File</w:t>
      </w:r>
      <w:r>
        <w:t xml:space="preserve"> button to generate a </w:t>
      </w:r>
      <w:proofErr w:type="spellStart"/>
      <w:r w:rsidRPr="001652EF">
        <w:t>pdf</w:t>
      </w:r>
      <w:proofErr w:type="spellEnd"/>
      <w:r w:rsidRPr="001652EF">
        <w:t xml:space="preserve"> file for the LOC Draw Report.</w:t>
      </w:r>
    </w:p>
    <w:p w:rsidR="001A4F8F" w:rsidRPr="00CE6C21" w:rsidRDefault="001A4F8F" w:rsidP="006418F5">
      <w:pPr>
        <w:pStyle w:val="BodyText"/>
      </w:pPr>
    </w:p>
    <w:p w:rsidR="001A4F8F" w:rsidRDefault="001A4F8F" w:rsidP="006418F5">
      <w:pPr>
        <w:pStyle w:val="Heading4"/>
      </w:pPr>
      <w:bookmarkStart w:id="197" w:name="_D2HTopic_158"/>
      <w:r>
        <w:t>Results</w:t>
      </w:r>
      <w:bookmarkEnd w:id="197"/>
    </w:p>
    <w:p w:rsidR="001A4F8F" w:rsidRPr="00ED4460" w:rsidRDefault="001A4F8F" w:rsidP="006418F5">
      <w:pPr>
        <w:pStyle w:val="BodyText"/>
      </w:pPr>
    </w:p>
    <w:p w:rsidR="001A4F8F" w:rsidRDefault="001A4F8F" w:rsidP="006418F5">
      <w:pPr>
        <w:pStyle w:val="BodyText"/>
      </w:pPr>
      <w:r>
        <w:t>The search</w:t>
      </w:r>
      <w:r w:rsidRPr="008C7A39">
        <w:t xml:space="preserve"> results </w:t>
      </w:r>
      <w:r>
        <w:t>and print file display LOC draw information by Contracts &amp; Grants LOC Review document.</w:t>
      </w:r>
    </w:p>
    <w:p w:rsidR="001A4F8F" w:rsidRDefault="001A4F8F" w:rsidP="006418F5">
      <w:pPr>
        <w:pStyle w:val="Heading5"/>
      </w:pPr>
      <w:bookmarkStart w:id="198" w:name="_D2HTopic_159"/>
      <w:r>
        <w:t>Print File</w:t>
      </w:r>
      <w:bookmarkEnd w:id="198"/>
    </w:p>
    <w:p w:rsidR="001A4F8F" w:rsidRPr="00ED4460" w:rsidRDefault="001A4F8F" w:rsidP="006418F5">
      <w:pPr>
        <w:pStyle w:val="BodyText"/>
      </w:pPr>
    </w:p>
    <w:p w:rsidR="001A4F8F" w:rsidRDefault="001A4F8F" w:rsidP="006418F5">
      <w:pPr>
        <w:pStyle w:val="Heading6"/>
      </w:pPr>
      <w:bookmarkStart w:id="199" w:name="_D2HTopic_160"/>
      <w:r>
        <w:t>Details Report</w:t>
      </w:r>
      <w:bookmarkEnd w:id="199"/>
    </w:p>
    <w:p w:rsidR="001A4F8F" w:rsidRPr="00ED4460" w:rsidRDefault="001A4F8F" w:rsidP="006418F5">
      <w:pPr>
        <w:pStyle w:val="BodyText"/>
      </w:pPr>
    </w:p>
    <w:p w:rsidR="001A4F8F" w:rsidRPr="00FC6A31" w:rsidRDefault="001A4F8F" w:rsidP="006418F5">
      <w:pPr>
        <w:pStyle w:val="BodyText"/>
      </w:pPr>
      <w:r w:rsidRPr="001652EF">
        <w:t xml:space="preserve">Selecting </w:t>
      </w:r>
      <w:r>
        <w:t>the report option of Details Report returns all LOC Review documents matching the search criteria.</w:t>
      </w:r>
    </w:p>
    <w:p w:rsidR="001A4F8F" w:rsidRPr="00FE355E" w:rsidRDefault="001A4F8F" w:rsidP="006418F5"/>
    <w:p w:rsidR="001A4F8F" w:rsidRDefault="001A4F8F" w:rsidP="006418F5">
      <w:r>
        <w:rPr>
          <w:noProof/>
        </w:rPr>
        <w:drawing>
          <wp:inline distT="0" distB="0" distL="0" distR="0">
            <wp:extent cx="5943600" cy="2090420"/>
            <wp:effectExtent l="0" t="0" r="0" b="508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detailre.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090420"/>
                    </a:xfrm>
                    <a:prstGeom prst="rect">
                      <a:avLst/>
                    </a:prstGeom>
                  </pic:spPr>
                </pic:pic>
              </a:graphicData>
            </a:graphic>
          </wp:inline>
        </w:drawing>
      </w:r>
    </w:p>
    <w:p w:rsidR="001A4F8F" w:rsidRDefault="001A4F8F" w:rsidP="006418F5"/>
    <w:p w:rsidR="001A4F8F" w:rsidRPr="00ED4460" w:rsidRDefault="001A4F8F" w:rsidP="006418F5">
      <w:pPr>
        <w:pStyle w:val="BodyText"/>
      </w:pPr>
    </w:p>
    <w:p w:rsidR="001A4F8F" w:rsidRPr="00FC6A31" w:rsidRDefault="001A4F8F" w:rsidP="006418F5">
      <w:pPr>
        <w:pStyle w:val="Heading6"/>
      </w:pPr>
      <w:bookmarkStart w:id="200" w:name="_D2HTopic_161"/>
      <w:r>
        <w:t>Amounts Not Drawn Report</w:t>
      </w:r>
      <w:bookmarkEnd w:id="200"/>
    </w:p>
    <w:p w:rsidR="001A4F8F" w:rsidRPr="00ED4460" w:rsidRDefault="001A4F8F" w:rsidP="006418F5">
      <w:pPr>
        <w:pStyle w:val="BodyText"/>
      </w:pPr>
    </w:p>
    <w:p w:rsidR="001A4F8F" w:rsidRDefault="001A4F8F" w:rsidP="006418F5">
      <w:pPr>
        <w:pStyle w:val="BodyText"/>
      </w:pPr>
      <w:r w:rsidRPr="001652EF">
        <w:t xml:space="preserve">Selecting </w:t>
      </w:r>
      <w:r>
        <w:t xml:space="preserve">the </w:t>
      </w:r>
      <w:r w:rsidRPr="001652EF">
        <w:t>Amount</w:t>
      </w:r>
      <w:r>
        <w:t>s</w:t>
      </w:r>
      <w:r w:rsidRPr="001652EF">
        <w:t xml:space="preserve"> Not Drawn </w:t>
      </w:r>
      <w:r>
        <w:t xml:space="preserve">report option returns LOC Review documents matching the search criteria, and further </w:t>
      </w:r>
      <w:r w:rsidRPr="001652EF">
        <w:t>limits results to</w:t>
      </w:r>
      <w:r>
        <w:t xml:space="preserve"> LOC Review documents that did not draw the full amount.</w:t>
      </w:r>
    </w:p>
    <w:p w:rsidR="001A4F8F" w:rsidRPr="004B206E" w:rsidRDefault="001A4F8F" w:rsidP="006418F5"/>
    <w:p w:rsidR="001A4F8F" w:rsidRPr="001652EF" w:rsidRDefault="001A4F8F" w:rsidP="006418F5">
      <w:pPr>
        <w:pStyle w:val="BodyText"/>
      </w:pPr>
      <w:r>
        <w:rPr>
          <w:noProof/>
        </w:rPr>
        <w:lastRenderedPageBreak/>
        <w:drawing>
          <wp:inline distT="0" distB="0" distL="0" distR="0">
            <wp:extent cx="5943600" cy="2294255"/>
            <wp:effectExtent l="0" t="0" r="0"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notre.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294255"/>
                    </a:xfrm>
                    <a:prstGeom prst="rect">
                      <a:avLst/>
                    </a:prstGeom>
                  </pic:spPr>
                </pic:pic>
              </a:graphicData>
            </a:graphic>
          </wp:inline>
        </w:drawing>
      </w:r>
    </w:p>
    <w:p w:rsidR="001A4F8F" w:rsidRDefault="001A4F8F" w:rsidP="006418F5">
      <w:pPr>
        <w:pStyle w:val="Heading3"/>
      </w:pPr>
      <w:bookmarkStart w:id="201" w:name="_Toc531181818"/>
      <w:bookmarkStart w:id="202" w:name="_D2HTopic_162"/>
      <w:r>
        <w:lastRenderedPageBreak/>
        <w:t>Milestone Report</w:t>
      </w:r>
      <w:bookmarkEnd w:id="201"/>
      <w:r w:rsidR="00903F13">
        <w:fldChar w:fldCharType="begin"/>
      </w:r>
      <w:r>
        <w:instrText xml:space="preserve"> XE "Milestone Report" </w:instrText>
      </w:r>
      <w:r w:rsidR="00903F13">
        <w:fldChar w:fldCharType="end"/>
      </w:r>
      <w:r w:rsidR="00903F13" w:rsidRPr="00000100">
        <w:fldChar w:fldCharType="begin"/>
      </w:r>
      <w:r w:rsidRPr="00F367EC">
        <w:instrText xml:space="preserve"> TC "</w:instrText>
      </w:r>
      <w:r>
        <w:instrText>Milestone Report</w:instrText>
      </w:r>
      <w:r w:rsidRPr="00F367EC">
        <w:instrText xml:space="preserve">" \f </w:instrText>
      </w:r>
      <w:r>
        <w:instrText>O</w:instrText>
      </w:r>
      <w:r w:rsidRPr="00F367EC">
        <w:instrText xml:space="preserve"> \l "2" </w:instrText>
      </w:r>
      <w:r w:rsidR="00903F13" w:rsidRPr="00000100">
        <w:fldChar w:fldCharType="end"/>
      </w:r>
      <w:bookmarkEnd w:id="202"/>
    </w:p>
    <w:p w:rsidR="001A4F8F" w:rsidRPr="00ED4460" w:rsidRDefault="001A4F8F" w:rsidP="006418F5">
      <w:pPr>
        <w:pStyle w:val="BodyText"/>
      </w:pPr>
    </w:p>
    <w:p w:rsidR="001A4F8F" w:rsidRDefault="001A4F8F" w:rsidP="006418F5">
      <w:pPr>
        <w:pStyle w:val="BodyText"/>
        <w:rPr>
          <w:lang w:bidi="th-TH"/>
        </w:rPr>
      </w:pPr>
      <w:r>
        <w:rPr>
          <w:lang w:bidi="th-TH"/>
        </w:rPr>
        <w:t>The Milestone Report returns a report or print file of milestones.</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2120" name="Picture 2120"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Pr>
          <w:rStyle w:val="NoteChar"/>
        </w:rPr>
        <w:t>Displays when Contracts &amp; Grants Billing is turned on.</w:t>
      </w:r>
    </w:p>
    <w:p w:rsidR="001A4F8F" w:rsidRDefault="001A4F8F" w:rsidP="006418F5">
      <w:pPr>
        <w:pStyle w:val="Heading4"/>
      </w:pPr>
      <w:bookmarkStart w:id="203" w:name="_D2HTopic_163"/>
      <w:r w:rsidRPr="009E762A">
        <w:t>Lookup Criteria</w:t>
      </w:r>
      <w:bookmarkEnd w:id="203"/>
    </w:p>
    <w:p w:rsidR="001A4F8F" w:rsidRPr="00ED4460" w:rsidRDefault="001A4F8F" w:rsidP="006418F5">
      <w:pPr>
        <w:pStyle w:val="BodyText"/>
      </w:pPr>
    </w:p>
    <w:p w:rsidR="001A4F8F" w:rsidRDefault="001A4F8F" w:rsidP="006418F5">
      <w:pPr>
        <w:pStyle w:val="TableHeading"/>
        <w:rPr>
          <w:lang w:bidi="th-TH"/>
        </w:rPr>
      </w:pPr>
      <w:r>
        <w:rPr>
          <w:lang w:bidi="th-TH"/>
        </w:rPr>
        <w:t>Milestone Report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RPr="00812B1D" w:rsidTr="006418F5">
        <w:tc>
          <w:tcPr>
            <w:tcW w:w="2156" w:type="dxa"/>
            <w:tcBorders>
              <w:top w:val="single" w:sz="4" w:space="0" w:color="auto"/>
              <w:bottom w:val="thickThinSmallGap" w:sz="12" w:space="0" w:color="auto"/>
              <w:right w:val="double" w:sz="4" w:space="0" w:color="auto"/>
            </w:tcBorders>
          </w:tcPr>
          <w:p w:rsidR="001A4F8F" w:rsidRPr="00812B1D" w:rsidRDefault="001A4F8F" w:rsidP="006418F5">
            <w:pPr>
              <w:pStyle w:val="TableCells"/>
            </w:pPr>
            <w:r w:rsidRPr="00812B1D">
              <w:t>Field</w:t>
            </w:r>
          </w:p>
        </w:tc>
        <w:tc>
          <w:tcPr>
            <w:tcW w:w="5375" w:type="dxa"/>
            <w:tcBorders>
              <w:top w:val="single" w:sz="4" w:space="0" w:color="auto"/>
              <w:bottom w:val="thickThinSmallGap" w:sz="12" w:space="0" w:color="auto"/>
            </w:tcBorders>
          </w:tcPr>
          <w:p w:rsidR="001A4F8F" w:rsidRPr="00812B1D" w:rsidRDefault="001A4F8F" w:rsidP="006418F5">
            <w:pPr>
              <w:pStyle w:val="TableCells"/>
            </w:pPr>
            <w:r w:rsidRPr="00812B1D">
              <w:t>Description</w:t>
            </w:r>
          </w:p>
        </w:tc>
      </w:tr>
      <w:tr w:rsidR="001A4F8F" w:rsidRPr="00794BF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794BFF" w:rsidRDefault="001A4F8F" w:rsidP="006418F5">
            <w:pPr>
              <w:pStyle w:val="TableCells"/>
            </w:pPr>
            <w:r>
              <w:t>Active</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rPr>
                <w:lang w:bidi="th-TH"/>
              </w:rPr>
            </w:pPr>
            <w:r>
              <w:rPr>
                <w:lang w:bidi="th-TH"/>
              </w:rPr>
              <w:t>Select whether you wish to view active, inactive or all milestones.</w:t>
            </w:r>
          </w:p>
        </w:tc>
      </w:tr>
      <w:tr w:rsidR="001A4F8F" w:rsidRPr="00794BF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794BFF" w:rsidRDefault="001A4F8F" w:rsidP="006418F5">
            <w:pPr>
              <w:pStyle w:val="TableCells"/>
            </w:pPr>
            <w:r>
              <w:t xml:space="preserve">Award </w:t>
            </w:r>
            <w:r w:rsidRPr="00812B1D">
              <w:t>Account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rPr>
                <w:lang w:bidi="th-TH"/>
              </w:rPr>
            </w:pPr>
            <w:r>
              <w:t>Enter t</w:t>
            </w:r>
            <w:r w:rsidRPr="00812B1D">
              <w:t>he ID number for the account</w:t>
            </w:r>
            <w:r>
              <w:t xml:space="preserve"> associated with the award that the milestone belongs to </w:t>
            </w:r>
            <w:r>
              <w:rPr>
                <w:lang w:bidi="th-TH"/>
              </w:rPr>
              <w:t>or use the lookup</w:t>
            </w:r>
            <w:r w:rsidRPr="00585528">
              <w:rPr>
                <w:lang w:bidi="th-TH"/>
              </w:rPr>
              <w:t xml:space="preserve"> to find it</w:t>
            </w:r>
            <w:r w:rsidRPr="00812B1D">
              <w:t>.</w:t>
            </w:r>
          </w:p>
        </w:tc>
      </w:tr>
      <w:tr w:rsidR="001A4F8F" w:rsidRPr="00794BF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794BFF" w:rsidRDefault="001A4F8F" w:rsidP="006418F5">
            <w:pPr>
              <w:pStyle w:val="TableCells"/>
            </w:pPr>
            <w:r w:rsidRPr="00812B1D">
              <w:t>A</w:t>
            </w:r>
            <w:r>
              <w:t>ward</w:t>
            </w:r>
            <w:r w:rsidRPr="00812B1D">
              <w:t xml:space="preserve"> Chart Code</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rPr>
                <w:lang w:bidi="th-TH"/>
              </w:rPr>
            </w:pPr>
            <w:r>
              <w:t>Enter t</w:t>
            </w:r>
            <w:r w:rsidRPr="00812B1D">
              <w:t>he chart code for the account</w:t>
            </w:r>
            <w:r>
              <w:t xml:space="preserve"> associated with the award that the milestone belongs to</w:t>
            </w:r>
            <w:r>
              <w:rPr>
                <w:lang w:bidi="th-TH"/>
              </w:rPr>
              <w:t xml:space="preserve"> or use the lookup</w:t>
            </w:r>
            <w:r w:rsidRPr="00585528">
              <w:rPr>
                <w:lang w:bidi="th-TH"/>
              </w:rPr>
              <w:t xml:space="preserve"> to find it</w:t>
            </w:r>
            <w:r w:rsidRPr="00812B1D">
              <w:t>.</w:t>
            </w:r>
          </w:p>
        </w:tc>
      </w:tr>
      <w:tr w:rsidR="001A4F8F" w:rsidRPr="00794BF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794BFF" w:rsidRDefault="001A4F8F" w:rsidP="006418F5">
            <w:pPr>
              <w:pStyle w:val="TableCells"/>
            </w:pPr>
            <w:r>
              <w:t>Billed</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rPr>
                <w:lang w:bidi="th-TH"/>
              </w:rPr>
            </w:pPr>
            <w:r>
              <w:rPr>
                <w:lang w:bidi="th-TH"/>
              </w:rPr>
              <w:t>Select whether you wish to view billed, unbilled or all milestones.</w:t>
            </w:r>
          </w:p>
        </w:tc>
      </w:tr>
      <w:tr w:rsidR="001A4F8F" w:rsidRPr="00794BF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794BFF" w:rsidRDefault="001A4F8F" w:rsidP="006418F5">
            <w:pPr>
              <w:pStyle w:val="TableCells"/>
            </w:pPr>
            <w:r>
              <w:t>Estimated Completion Date</w:t>
            </w:r>
            <w:r w:rsidRPr="00577122">
              <w:t xml:space="preserve"> From</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794BFF" w:rsidRDefault="001A4F8F" w:rsidP="006418F5">
            <w:pPr>
              <w:pStyle w:val="TableCells"/>
              <w:rPr>
                <w:lang w:bidi="th-TH"/>
              </w:rPr>
            </w:pPr>
            <w:r w:rsidRPr="00577122">
              <w:rPr>
                <w:lang w:bidi="th-TH"/>
              </w:rPr>
              <w:t xml:space="preserve">To search for </w:t>
            </w:r>
            <w:r>
              <w:rPr>
                <w:lang w:bidi="th-TH"/>
              </w:rPr>
              <w:t xml:space="preserve">milestones with an estimated completion date during </w:t>
            </w:r>
            <w:r w:rsidRPr="00577122">
              <w:rPr>
                <w:lang w:bidi="th-TH"/>
              </w:rPr>
              <w:t>a particular period of time, enter the first date in the desired range of dates. You</w:t>
            </w:r>
            <w:r>
              <w:rPr>
                <w:lang w:bidi="th-TH"/>
              </w:rPr>
              <w:t xml:space="preserve"> may also use the calendar tool</w:t>
            </w:r>
            <w:r w:rsidRPr="00577122">
              <w:rPr>
                <w:lang w:bidi="th-TH"/>
              </w:rPr>
              <w:t xml:space="preserve"> to select the date.</w:t>
            </w:r>
          </w:p>
        </w:tc>
      </w:tr>
      <w:tr w:rsidR="001A4F8F" w:rsidRPr="00812B1D" w:rsidTr="006418F5">
        <w:tc>
          <w:tcPr>
            <w:tcW w:w="2156" w:type="dxa"/>
            <w:tcBorders>
              <w:right w:val="double" w:sz="4" w:space="0" w:color="auto"/>
            </w:tcBorders>
          </w:tcPr>
          <w:p w:rsidR="001A4F8F" w:rsidRPr="00812B1D" w:rsidRDefault="001A4F8F" w:rsidP="006418F5">
            <w:pPr>
              <w:pStyle w:val="TableCells"/>
            </w:pPr>
            <w:r>
              <w:t>Estimated Completion Date T</w:t>
            </w:r>
            <w:r w:rsidRPr="00577122">
              <w:t>o</w:t>
            </w:r>
          </w:p>
        </w:tc>
        <w:tc>
          <w:tcPr>
            <w:tcW w:w="5375" w:type="dxa"/>
          </w:tcPr>
          <w:p w:rsidR="001A4F8F" w:rsidRPr="00812B1D" w:rsidRDefault="001A4F8F" w:rsidP="006418F5">
            <w:pPr>
              <w:pStyle w:val="TableCells"/>
            </w:pPr>
            <w:r w:rsidRPr="00577122">
              <w:rPr>
                <w:lang w:bidi="th-TH"/>
              </w:rPr>
              <w:t xml:space="preserve">To search for </w:t>
            </w:r>
            <w:r>
              <w:rPr>
                <w:lang w:bidi="th-TH"/>
              </w:rPr>
              <w:t xml:space="preserve">milestones with an estimated completion date </w:t>
            </w:r>
            <w:r w:rsidRPr="00577122">
              <w:rPr>
                <w:lang w:bidi="th-TH"/>
              </w:rPr>
              <w:t>during a particular period of time, enter the last date in the desired range of dates. You</w:t>
            </w:r>
            <w:r>
              <w:rPr>
                <w:lang w:bidi="th-TH"/>
              </w:rPr>
              <w:t xml:space="preserve"> may also use the calendar tool</w:t>
            </w:r>
            <w:r w:rsidRPr="00577122">
              <w:rPr>
                <w:lang w:bidi="th-TH"/>
              </w:rPr>
              <w:t xml:space="preserve"> to select the date.</w:t>
            </w:r>
          </w:p>
        </w:tc>
      </w:tr>
      <w:tr w:rsidR="001A4F8F" w:rsidRPr="00812B1D" w:rsidTr="006418F5">
        <w:tc>
          <w:tcPr>
            <w:tcW w:w="2156" w:type="dxa"/>
            <w:tcBorders>
              <w:right w:val="double" w:sz="4" w:space="0" w:color="auto"/>
            </w:tcBorders>
          </w:tcPr>
          <w:p w:rsidR="001A4F8F" w:rsidRPr="00812B1D" w:rsidRDefault="001A4F8F" w:rsidP="006418F5">
            <w:pPr>
              <w:pStyle w:val="TableCells"/>
            </w:pPr>
            <w:r w:rsidRPr="00794BFF">
              <w:t>Proposal Number</w:t>
            </w:r>
          </w:p>
        </w:tc>
        <w:tc>
          <w:tcPr>
            <w:tcW w:w="5375" w:type="dxa"/>
          </w:tcPr>
          <w:p w:rsidR="001A4F8F" w:rsidRPr="00812B1D" w:rsidRDefault="001A4F8F" w:rsidP="006418F5">
            <w:pPr>
              <w:pStyle w:val="TableCells"/>
            </w:pPr>
            <w:r>
              <w:rPr>
                <w:lang w:bidi="th-TH"/>
              </w:rPr>
              <w:t>E</w:t>
            </w:r>
            <w:r w:rsidRPr="00585528">
              <w:rPr>
                <w:lang w:bidi="th-TH"/>
              </w:rPr>
              <w:t xml:space="preserve">nter the proposal number </w:t>
            </w:r>
            <w:r w:rsidRPr="00794BFF">
              <w:t>associated with the</w:t>
            </w:r>
            <w:r>
              <w:t xml:space="preserve"> milestone</w:t>
            </w:r>
            <w:r>
              <w:rPr>
                <w:lang w:bidi="th-TH"/>
              </w:rPr>
              <w:t xml:space="preserve"> or use the lookup</w:t>
            </w:r>
            <w:r w:rsidRPr="00585528">
              <w:rPr>
                <w:lang w:bidi="th-TH"/>
              </w:rPr>
              <w:t xml:space="preserve"> to find it.</w:t>
            </w:r>
          </w:p>
        </w:tc>
      </w:tr>
    </w:tbl>
    <w:p w:rsidR="001A4F8F" w:rsidRDefault="001A4F8F" w:rsidP="006418F5">
      <w:pPr>
        <w:pStyle w:val="BodyText"/>
      </w:pPr>
    </w:p>
    <w:p w:rsidR="001A4F8F" w:rsidRPr="001652EF" w:rsidRDefault="001A4F8F" w:rsidP="006418F5">
      <w:pPr>
        <w:pStyle w:val="BodyText"/>
        <w:rPr>
          <w:lang w:bidi="th-TH"/>
        </w:rPr>
      </w:pPr>
      <w:r w:rsidRPr="001652EF">
        <w:t>Click</w:t>
      </w:r>
      <w:r>
        <w:rPr>
          <w:b/>
        </w:rPr>
        <w:t xml:space="preserve"> Search</w:t>
      </w:r>
      <w:r>
        <w:t xml:space="preserve"> button</w:t>
      </w:r>
      <w:r w:rsidRPr="001652EF">
        <w:t xml:space="preserve"> to display the search results on the screen.</w:t>
      </w:r>
    </w:p>
    <w:p w:rsidR="001A4F8F" w:rsidRPr="00ED4460" w:rsidRDefault="001A4F8F" w:rsidP="006418F5">
      <w:pPr>
        <w:pStyle w:val="BodyText"/>
      </w:pPr>
    </w:p>
    <w:p w:rsidR="001A4F8F" w:rsidRPr="007B621D" w:rsidRDefault="001A4F8F" w:rsidP="006418F5">
      <w:pPr>
        <w:pStyle w:val="BodyText"/>
        <w:rPr>
          <w:lang w:bidi="th-TH"/>
        </w:rPr>
      </w:pPr>
      <w:r w:rsidRPr="001652EF">
        <w:t>Click</w:t>
      </w:r>
      <w:r>
        <w:rPr>
          <w:b/>
        </w:rPr>
        <w:t xml:space="preserve"> Generate Print File</w:t>
      </w:r>
      <w:r>
        <w:t xml:space="preserve"> button to generate a </w:t>
      </w:r>
      <w:proofErr w:type="spellStart"/>
      <w:r>
        <w:t>p</w:t>
      </w:r>
      <w:r w:rsidRPr="001652EF">
        <w:t>df</w:t>
      </w:r>
      <w:proofErr w:type="spellEnd"/>
      <w:r w:rsidRPr="001652EF">
        <w:t xml:space="preserve"> file for the </w:t>
      </w:r>
      <w:r>
        <w:t>Milestone</w:t>
      </w:r>
      <w:r w:rsidRPr="001652EF">
        <w:t xml:space="preserve"> Report.</w:t>
      </w:r>
    </w:p>
    <w:p w:rsidR="001A4F8F" w:rsidRPr="00CE6C21" w:rsidRDefault="001A4F8F" w:rsidP="006418F5">
      <w:pPr>
        <w:pStyle w:val="BodyText"/>
      </w:pPr>
    </w:p>
    <w:p w:rsidR="001A4F8F" w:rsidRDefault="001A4F8F" w:rsidP="006418F5">
      <w:pPr>
        <w:pStyle w:val="Heading4"/>
      </w:pPr>
      <w:bookmarkStart w:id="204" w:name="_D2HTopic_164"/>
      <w:r>
        <w:t>Results</w:t>
      </w:r>
      <w:bookmarkEnd w:id="204"/>
    </w:p>
    <w:p w:rsidR="001A4F8F" w:rsidRPr="00ED4460" w:rsidRDefault="001A4F8F" w:rsidP="006418F5">
      <w:pPr>
        <w:pStyle w:val="BodyText"/>
      </w:pPr>
    </w:p>
    <w:p w:rsidR="001A4F8F" w:rsidRDefault="001A4F8F" w:rsidP="006418F5">
      <w:pPr>
        <w:pStyle w:val="BodyText"/>
      </w:pPr>
      <w:r>
        <w:t>The search</w:t>
      </w:r>
      <w:r w:rsidRPr="008C7A39">
        <w:t xml:space="preserve"> results </w:t>
      </w:r>
      <w:r>
        <w:t>and print file display Milestone information matching the criteria selected.</w:t>
      </w:r>
    </w:p>
    <w:p w:rsidR="001A4F8F" w:rsidRDefault="001A4F8F" w:rsidP="006418F5">
      <w:pPr>
        <w:pStyle w:val="Heading5"/>
      </w:pPr>
      <w:bookmarkStart w:id="205" w:name="_D2HTopic_165"/>
      <w:r>
        <w:lastRenderedPageBreak/>
        <w:t>Print File</w:t>
      </w:r>
      <w:bookmarkEnd w:id="205"/>
    </w:p>
    <w:p w:rsidR="001A4F8F" w:rsidRPr="0085478E" w:rsidRDefault="001A4F8F" w:rsidP="006418F5">
      <w:pPr>
        <w:pStyle w:val="BodyText"/>
      </w:pPr>
      <w:r>
        <w:rPr>
          <w:noProof/>
        </w:rPr>
        <w:drawing>
          <wp:inline distT="0" distB="0" distL="0" distR="0">
            <wp:extent cx="5943600" cy="3807402"/>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5943600" cy="3807402"/>
                    </a:xfrm>
                    <a:prstGeom prst="rect">
                      <a:avLst/>
                    </a:prstGeom>
                    <a:noFill/>
                    <a:ln w="9525">
                      <a:noFill/>
                      <a:miter lim="800000"/>
                      <a:headEnd/>
                      <a:tailEnd/>
                    </a:ln>
                  </pic:spPr>
                </pic:pic>
              </a:graphicData>
            </a:graphic>
          </wp:inline>
        </w:drawing>
      </w:r>
    </w:p>
    <w:p w:rsidR="001A4F8F" w:rsidRDefault="001A4F8F" w:rsidP="006418F5">
      <w:pPr>
        <w:pStyle w:val="Heading3"/>
      </w:pPr>
      <w:bookmarkStart w:id="206" w:name="_Toc531181819"/>
      <w:bookmarkStart w:id="207" w:name="_D2HTopic_166"/>
      <w:r>
        <w:lastRenderedPageBreak/>
        <w:t>Outstanding Invoice Report</w:t>
      </w:r>
      <w:bookmarkEnd w:id="206"/>
      <w:r w:rsidR="00903F13">
        <w:fldChar w:fldCharType="begin"/>
      </w:r>
      <w:r>
        <w:instrText xml:space="preserve"> XE "Outstanding Invoice Report" </w:instrText>
      </w:r>
      <w:r w:rsidR="00903F13">
        <w:fldChar w:fldCharType="end"/>
      </w:r>
      <w:r w:rsidR="00903F13" w:rsidRPr="00000100">
        <w:fldChar w:fldCharType="begin"/>
      </w:r>
      <w:r w:rsidRPr="00F367EC">
        <w:instrText xml:space="preserve"> TC "</w:instrText>
      </w:r>
      <w:r>
        <w:instrText>Outstanding Invoice Report</w:instrText>
      </w:r>
      <w:r w:rsidRPr="00F367EC">
        <w:instrText xml:space="preserve">" \f </w:instrText>
      </w:r>
      <w:r>
        <w:instrText>O</w:instrText>
      </w:r>
      <w:r w:rsidRPr="00F367EC">
        <w:instrText xml:space="preserve"> \l "2" </w:instrText>
      </w:r>
      <w:r w:rsidR="00903F13" w:rsidRPr="00000100">
        <w:fldChar w:fldCharType="end"/>
      </w:r>
      <w:bookmarkEnd w:id="207"/>
    </w:p>
    <w:p w:rsidR="001A4F8F" w:rsidRPr="00ED4460" w:rsidRDefault="001A4F8F" w:rsidP="006418F5">
      <w:pPr>
        <w:pStyle w:val="BodyText"/>
      </w:pPr>
    </w:p>
    <w:p w:rsidR="001A4F8F" w:rsidRDefault="001A4F8F" w:rsidP="006418F5">
      <w:pPr>
        <w:pStyle w:val="BodyText"/>
        <w:rPr>
          <w:lang w:bidi="th-TH"/>
        </w:rPr>
      </w:pPr>
      <w:r>
        <w:rPr>
          <w:lang w:bidi="th-TH"/>
        </w:rPr>
        <w:t>The Outstanding Invoice Report returns a report or print file of invoices that are not yet paid.</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2121" name="Picture 2121"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Pr>
          <w:rStyle w:val="NoteChar"/>
        </w:rPr>
        <w:t>Displays when Contracts &amp; Grants Billing is turned on.</w:t>
      </w:r>
    </w:p>
    <w:p w:rsidR="001A4F8F" w:rsidRDefault="001A4F8F" w:rsidP="006418F5">
      <w:pPr>
        <w:pStyle w:val="Heading4"/>
      </w:pPr>
      <w:bookmarkStart w:id="208" w:name="_D2HTopic_167"/>
      <w:r>
        <w:t>Lookup Criteria</w:t>
      </w:r>
      <w:bookmarkEnd w:id="208"/>
    </w:p>
    <w:p w:rsidR="001A4F8F" w:rsidRDefault="001A4F8F" w:rsidP="006418F5">
      <w:pPr>
        <w:pStyle w:val="TableHeading"/>
        <w:rPr>
          <w:lang w:bidi="th-TH"/>
        </w:rPr>
      </w:pPr>
      <w:r>
        <w:rPr>
          <w:lang w:bidi="th-TH"/>
        </w:rPr>
        <w:t>Outstanding Invoice Report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RPr="001652EF" w:rsidTr="006418F5">
        <w:tc>
          <w:tcPr>
            <w:tcW w:w="2156" w:type="dxa"/>
            <w:tcBorders>
              <w:top w:val="single" w:sz="4" w:space="0" w:color="auto"/>
              <w:bottom w:val="thickThinSmallGap" w:sz="12" w:space="0" w:color="auto"/>
              <w:right w:val="double" w:sz="4" w:space="0" w:color="auto"/>
            </w:tcBorders>
          </w:tcPr>
          <w:p w:rsidR="001A4F8F" w:rsidRPr="001652EF" w:rsidRDefault="001A4F8F" w:rsidP="006418F5">
            <w:pPr>
              <w:pStyle w:val="TableCells"/>
            </w:pPr>
            <w:r w:rsidRPr="001652EF">
              <w:t>Field</w:t>
            </w:r>
          </w:p>
        </w:tc>
        <w:tc>
          <w:tcPr>
            <w:tcW w:w="5375" w:type="dxa"/>
            <w:tcBorders>
              <w:top w:val="single" w:sz="4" w:space="0" w:color="auto"/>
              <w:bottom w:val="thickThinSmallGap" w:sz="12" w:space="0" w:color="auto"/>
            </w:tcBorders>
          </w:tcPr>
          <w:p w:rsidR="001A4F8F" w:rsidRPr="001652EF" w:rsidRDefault="001A4F8F" w:rsidP="006418F5">
            <w:pPr>
              <w:pStyle w:val="TableCells"/>
            </w:pPr>
            <w:r w:rsidRPr="001652EF">
              <w:t>Description</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rsidRPr="001E22F4">
              <w:t>Age in Days</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rsidRPr="001E22F4">
              <w:t xml:space="preserve">Enter the exact age of the invoices to search for </w:t>
            </w:r>
            <w:r w:rsidRPr="001652EF">
              <w:t xml:space="preserve">or </w:t>
            </w:r>
            <w:r>
              <w:t xml:space="preserve">use greater than, equal to or less than ranges. </w:t>
            </w:r>
            <w:r w:rsidRPr="001652EF">
              <w:t xml:space="preserve"> </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t>Customer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t>Enter t</w:t>
            </w:r>
            <w:r w:rsidRPr="00585528">
              <w:t xml:space="preserve">he </w:t>
            </w:r>
            <w:r>
              <w:t xml:space="preserve">customer number for which you wish to view outstanding invoices </w:t>
            </w:r>
            <w:r>
              <w:rPr>
                <w:lang w:bidi="th-TH"/>
              </w:rPr>
              <w:t>or use the lookup</w:t>
            </w:r>
            <w:r w:rsidRPr="00585528">
              <w:rPr>
                <w:lang w:bidi="th-TH"/>
              </w:rPr>
              <w:t xml:space="preserve"> to find it</w:t>
            </w:r>
            <w:r>
              <w:t>.</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t>Document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t>The document number of the outstanding Contracts &amp; Grants Invoice.</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t>Due</w:t>
            </w:r>
            <w:r w:rsidRPr="00585528">
              <w:t xml:space="preserve"> Date From</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rsidRPr="00585528">
              <w:rPr>
                <w:lang w:bidi="th-TH"/>
              </w:rPr>
              <w:t xml:space="preserve">To search for </w:t>
            </w:r>
            <w:r>
              <w:rPr>
                <w:lang w:bidi="th-TH"/>
              </w:rPr>
              <w:t xml:space="preserve">outstanding invoices with a due date </w:t>
            </w:r>
            <w:r w:rsidRPr="00585528">
              <w:rPr>
                <w:lang w:bidi="th-TH"/>
              </w:rPr>
              <w:t>during a particular period of time, enter the first date in the desired range of dates. You</w:t>
            </w:r>
            <w:r>
              <w:rPr>
                <w:lang w:bidi="th-TH"/>
              </w:rPr>
              <w:t xml:space="preserve"> may also use the calendar tool</w:t>
            </w:r>
            <w:r w:rsidRPr="00585528">
              <w:rPr>
                <w:lang w:bidi="th-TH"/>
              </w:rPr>
              <w:t xml:space="preserve"> to select the date.</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rsidRPr="001E22F4">
              <w:t>Invoice Amount</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rsidRPr="001E22F4">
              <w:t>The exact invoice amount you wish to search on.</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t>Invoice D</w:t>
            </w:r>
            <w:r w:rsidRPr="00585528">
              <w:t>ate From</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sidRPr="00585528">
              <w:rPr>
                <w:lang w:bidi="th-TH"/>
              </w:rPr>
              <w:t xml:space="preserve">To search for </w:t>
            </w:r>
            <w:r>
              <w:rPr>
                <w:lang w:bidi="th-TH"/>
              </w:rPr>
              <w:t xml:space="preserve">outstanding invoices created </w:t>
            </w:r>
            <w:r w:rsidRPr="00585528">
              <w:rPr>
                <w:lang w:bidi="th-TH"/>
              </w:rPr>
              <w:t>during a particular period of time, enter the first date in the desired range of dates. You</w:t>
            </w:r>
            <w:r>
              <w:rPr>
                <w:lang w:bidi="th-TH"/>
              </w:rPr>
              <w:t xml:space="preserve"> may also use the calendar tool</w:t>
            </w:r>
            <w:r w:rsidRPr="00585528">
              <w:rPr>
                <w:lang w:bidi="th-TH"/>
              </w:rPr>
              <w:t xml:space="preserve"> to select the date.</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1652EF" w:rsidRDefault="001A4F8F" w:rsidP="006418F5">
            <w:pPr>
              <w:pStyle w:val="TableCells"/>
            </w:pPr>
            <w:r>
              <w:t>Invoice</w:t>
            </w:r>
            <w:r w:rsidRPr="00585528">
              <w:t xml:space="preserve"> Date To</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sidRPr="00585528">
              <w:rPr>
                <w:lang w:bidi="th-TH"/>
              </w:rPr>
              <w:t xml:space="preserve">To search for </w:t>
            </w:r>
            <w:r>
              <w:rPr>
                <w:lang w:bidi="th-TH"/>
              </w:rPr>
              <w:t xml:space="preserve">outstanding invoices created </w:t>
            </w:r>
            <w:r w:rsidRPr="00585528">
              <w:rPr>
                <w:lang w:bidi="th-TH"/>
              </w:rPr>
              <w:t xml:space="preserve">during a particular period of time, enter the last date in the desired range of dates. You may also use the calendar </w:t>
            </w:r>
            <w:r>
              <w:rPr>
                <w:lang w:bidi="th-TH"/>
              </w:rPr>
              <w:t>tool</w:t>
            </w:r>
            <w:r w:rsidRPr="00585528">
              <w:rPr>
                <w:lang w:bidi="th-TH"/>
              </w:rPr>
              <w:t xml:space="preserve"> to select the date.</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1652EF" w:rsidRDefault="001A4F8F" w:rsidP="006418F5">
            <w:pPr>
              <w:pStyle w:val="TableCells"/>
            </w:pPr>
            <w:r w:rsidRPr="001E22F4">
              <w:t>Invoice Report Options</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sidRPr="001E22F4">
              <w:t>Select whether you wish to all outstanding invoices or only those that are past due.</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1652EF" w:rsidRDefault="001A4F8F" w:rsidP="006418F5">
            <w:pPr>
              <w:pStyle w:val="TableCells"/>
            </w:pPr>
            <w:r>
              <w:t>Invoice Type</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Pr>
                <w:lang w:bidi="th-TH"/>
              </w:rPr>
              <w:t>Select the type of outstanding invoice to report on from the list.</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1652EF" w:rsidRDefault="001A4F8F" w:rsidP="006418F5">
            <w:pPr>
              <w:pStyle w:val="TableCells"/>
            </w:pPr>
            <w:r w:rsidRPr="00585528">
              <w:t>Proposal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rsidRPr="00585528">
              <w:rPr>
                <w:lang w:bidi="th-TH"/>
              </w:rPr>
              <w:t xml:space="preserve">To search for </w:t>
            </w:r>
            <w:r>
              <w:rPr>
                <w:lang w:bidi="th-TH"/>
              </w:rPr>
              <w:t>outstanding invoices</w:t>
            </w:r>
            <w:r w:rsidRPr="00585528">
              <w:rPr>
                <w:lang w:bidi="th-TH"/>
              </w:rPr>
              <w:t xml:space="preserve"> for a particular proposal, enter the pr</w:t>
            </w:r>
            <w:r>
              <w:rPr>
                <w:lang w:bidi="th-TH"/>
              </w:rPr>
              <w:t>oposal number or use the lookup</w:t>
            </w:r>
            <w:r w:rsidRPr="00585528">
              <w:rPr>
                <w:lang w:bidi="th-TH"/>
              </w:rPr>
              <w:t xml:space="preserve"> to find it.</w:t>
            </w:r>
          </w:p>
          <w:p w:rsidR="001A4F8F" w:rsidRPr="001652EF" w:rsidRDefault="001A4F8F" w:rsidP="006418F5">
            <w:pPr>
              <w:pStyle w:val="Noteintable"/>
            </w:pPr>
            <w:r w:rsidRPr="00585528">
              <w:drawing>
                <wp:inline distT="0" distB="0" distL="0" distR="0">
                  <wp:extent cx="143510" cy="143510"/>
                  <wp:effectExtent l="19050" t="0" r="8890" b="0"/>
                  <wp:docPr id="2229"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sidRPr="00585528">
              <w:tab/>
            </w:r>
            <w:r w:rsidRPr="00585528">
              <w:rPr>
                <w:lang w:bidi="th-TH"/>
              </w:rPr>
              <w:t xml:space="preserve">When </w:t>
            </w:r>
            <w:r>
              <w:rPr>
                <w:lang w:bidi="th-TH"/>
              </w:rPr>
              <w:t>Kuali Financials is not integrated with Kuali Research</w:t>
            </w:r>
            <w:r w:rsidRPr="00585528">
              <w:rPr>
                <w:lang w:bidi="th-TH"/>
              </w:rPr>
              <w:t>, the Proposal and Award will be the same number.</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single" w:sz="8" w:space="0" w:color="auto"/>
              <w:left w:val="nil"/>
              <w:right w:val="double" w:sz="4" w:space="0" w:color="auto"/>
            </w:tcBorders>
            <w:tcMar>
              <w:top w:w="58" w:type="dxa"/>
              <w:left w:w="115" w:type="dxa"/>
              <w:bottom w:w="0" w:type="dxa"/>
              <w:right w:w="58" w:type="dxa"/>
            </w:tcMar>
          </w:tcPr>
          <w:p w:rsidR="001A4F8F" w:rsidRPr="001652EF" w:rsidRDefault="001A4F8F" w:rsidP="006418F5">
            <w:pPr>
              <w:pStyle w:val="TableCells"/>
            </w:pPr>
            <w:r w:rsidRPr="001E22F4">
              <w:t>Remaining Amount</w:t>
            </w:r>
          </w:p>
        </w:tc>
        <w:tc>
          <w:tcPr>
            <w:tcW w:w="5375" w:type="dxa"/>
            <w:tcBorders>
              <w:top w:val="single" w:sz="8" w:space="0" w:color="auto"/>
              <w:left w:val="nil"/>
              <w:right w:val="nil"/>
            </w:tcBorders>
            <w:tcMar>
              <w:top w:w="58" w:type="dxa"/>
              <w:left w:w="115" w:type="dxa"/>
              <w:bottom w:w="0" w:type="dxa"/>
              <w:right w:w="58" w:type="dxa"/>
            </w:tcMar>
          </w:tcPr>
          <w:p w:rsidR="001A4F8F" w:rsidRPr="001652EF" w:rsidRDefault="001A4F8F" w:rsidP="006418F5">
            <w:pPr>
              <w:pStyle w:val="TableCells"/>
            </w:pPr>
            <w:r w:rsidRPr="001E22F4">
              <w:rPr>
                <w:lang w:bidi="th-TH"/>
              </w:rPr>
              <w:t>The exact amount remaining to be paid on the invoice.</w:t>
            </w:r>
          </w:p>
        </w:tc>
      </w:tr>
    </w:tbl>
    <w:p w:rsidR="001A4F8F" w:rsidRDefault="001A4F8F" w:rsidP="006418F5">
      <w:pPr>
        <w:pStyle w:val="BodyText"/>
      </w:pPr>
    </w:p>
    <w:p w:rsidR="001A4F8F" w:rsidRDefault="001A4F8F" w:rsidP="006418F5">
      <w:pPr>
        <w:pStyle w:val="BodyText"/>
        <w:rPr>
          <w:lang w:bidi="th-TH"/>
        </w:rPr>
      </w:pPr>
      <w:r>
        <w:t>Click</w:t>
      </w:r>
      <w:r>
        <w:rPr>
          <w:b/>
        </w:rPr>
        <w:t xml:space="preserve"> Search</w:t>
      </w:r>
      <w:r>
        <w:t xml:space="preserve"> button to display the search results on the screen.</w:t>
      </w:r>
    </w:p>
    <w:p w:rsidR="001A4F8F" w:rsidRPr="00CE6C21" w:rsidRDefault="001A4F8F" w:rsidP="006418F5">
      <w:pPr>
        <w:pStyle w:val="BodyText"/>
        <w:rPr>
          <w:lang w:bidi="th-TH"/>
        </w:rPr>
      </w:pPr>
      <w:r>
        <w:t>Click</w:t>
      </w:r>
      <w:r>
        <w:rPr>
          <w:b/>
        </w:rPr>
        <w:t xml:space="preserve"> Generate Print File</w:t>
      </w:r>
      <w:r>
        <w:t xml:space="preserve"> button to generate a </w:t>
      </w:r>
      <w:proofErr w:type="spellStart"/>
      <w:r>
        <w:t>pdf</w:t>
      </w:r>
      <w:proofErr w:type="spellEnd"/>
      <w:r>
        <w:t xml:space="preserve"> file for the Outstanding Invoice Report.</w:t>
      </w:r>
    </w:p>
    <w:p w:rsidR="001A4F8F" w:rsidRDefault="001A4F8F" w:rsidP="006418F5">
      <w:pPr>
        <w:pStyle w:val="Heading4"/>
      </w:pPr>
      <w:bookmarkStart w:id="209" w:name="_D2HTopic_168"/>
      <w:r>
        <w:lastRenderedPageBreak/>
        <w:t>Results</w:t>
      </w:r>
      <w:bookmarkEnd w:id="209"/>
    </w:p>
    <w:p w:rsidR="001A4F8F" w:rsidRDefault="001A4F8F" w:rsidP="006418F5">
      <w:pPr>
        <w:pStyle w:val="Heading5"/>
      </w:pPr>
      <w:bookmarkStart w:id="210" w:name="_D2HTopic_169"/>
      <w:r>
        <w:t>Print File</w:t>
      </w:r>
      <w:bookmarkEnd w:id="210"/>
    </w:p>
    <w:p w:rsidR="001A4F8F" w:rsidRDefault="001A4F8F" w:rsidP="006418F5"/>
    <w:p w:rsidR="001A4F8F" w:rsidRPr="00D27F77" w:rsidRDefault="001A4F8F" w:rsidP="006418F5">
      <w:r>
        <w:t>The print file displays outstanding invoices, with subtotals by customer.</w:t>
      </w:r>
    </w:p>
    <w:p w:rsidR="001A4F8F" w:rsidRPr="000900CB" w:rsidRDefault="001A4F8F" w:rsidP="006418F5">
      <w:pPr>
        <w:pStyle w:val="BodyText"/>
      </w:pPr>
      <w:r>
        <w:rPr>
          <w:noProof/>
        </w:rPr>
        <w:drawing>
          <wp:inline distT="0" distB="0" distL="0" distR="0">
            <wp:extent cx="5943600" cy="4417060"/>
            <wp:effectExtent l="0" t="0" r="0" b="254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rprint.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17060"/>
                    </a:xfrm>
                    <a:prstGeom prst="rect">
                      <a:avLst/>
                    </a:prstGeom>
                  </pic:spPr>
                </pic:pic>
              </a:graphicData>
            </a:graphic>
          </wp:inline>
        </w:drawing>
      </w:r>
    </w:p>
    <w:p w:rsidR="001A4F8F" w:rsidRDefault="001A4F8F" w:rsidP="006418F5">
      <w:pPr>
        <w:pStyle w:val="Heading3"/>
      </w:pPr>
      <w:bookmarkStart w:id="211" w:name="_Toc531181820"/>
      <w:bookmarkStart w:id="212" w:name="_D2HTopic_170"/>
      <w:r>
        <w:lastRenderedPageBreak/>
        <w:t>Payment History Report</w:t>
      </w:r>
      <w:bookmarkEnd w:id="211"/>
      <w:r w:rsidR="00903F13">
        <w:fldChar w:fldCharType="begin"/>
      </w:r>
      <w:r>
        <w:instrText xml:space="preserve"> XE "Payment History Report" </w:instrText>
      </w:r>
      <w:r w:rsidR="00903F13">
        <w:fldChar w:fldCharType="end"/>
      </w:r>
      <w:r w:rsidR="00903F13" w:rsidRPr="00000100">
        <w:fldChar w:fldCharType="begin"/>
      </w:r>
      <w:r w:rsidRPr="00F367EC">
        <w:instrText xml:space="preserve"> TC "</w:instrText>
      </w:r>
      <w:r>
        <w:instrText>Payment History Report</w:instrText>
      </w:r>
      <w:r w:rsidRPr="00F367EC">
        <w:instrText xml:space="preserve">" \f </w:instrText>
      </w:r>
      <w:r>
        <w:instrText>O</w:instrText>
      </w:r>
      <w:r w:rsidRPr="00F367EC">
        <w:instrText xml:space="preserve"> \l "2" </w:instrText>
      </w:r>
      <w:r w:rsidR="00903F13" w:rsidRPr="00000100">
        <w:fldChar w:fldCharType="end"/>
      </w:r>
      <w:bookmarkEnd w:id="212"/>
    </w:p>
    <w:p w:rsidR="001A4F8F" w:rsidRPr="00ED4460" w:rsidRDefault="001A4F8F" w:rsidP="006418F5">
      <w:pPr>
        <w:pStyle w:val="BodyText"/>
      </w:pPr>
    </w:p>
    <w:p w:rsidR="001A4F8F" w:rsidRDefault="001A4F8F" w:rsidP="006418F5">
      <w:pPr>
        <w:pStyle w:val="BodyText"/>
        <w:rPr>
          <w:lang w:bidi="th-TH"/>
        </w:rPr>
      </w:pPr>
      <w:r>
        <w:t xml:space="preserve">The Payment History Report </w:t>
      </w:r>
      <w:r>
        <w:rPr>
          <w:lang w:bidi="th-TH"/>
        </w:rPr>
        <w:t>returns a report or print file of Payment Application documents.</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2122" name="Picture 2122"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Pr>
          <w:rStyle w:val="NoteChar"/>
        </w:rPr>
        <w:t>Displays when Contracts &amp; Grants Billing is turned on.</w:t>
      </w:r>
    </w:p>
    <w:p w:rsidR="001A4F8F" w:rsidRDefault="001A4F8F" w:rsidP="006418F5">
      <w:pPr>
        <w:pStyle w:val="Heading4"/>
        <w:rPr>
          <w:noProof/>
        </w:rPr>
      </w:pPr>
      <w:bookmarkStart w:id="213" w:name="_D2HTopic_171"/>
      <w:r w:rsidRPr="009E762A">
        <w:t>Lookup Criteria</w:t>
      </w:r>
      <w:bookmarkEnd w:id="213"/>
    </w:p>
    <w:p w:rsidR="001A4F8F" w:rsidRDefault="001A4F8F" w:rsidP="006418F5">
      <w:pPr>
        <w:pStyle w:val="TableHeading"/>
        <w:rPr>
          <w:lang w:bidi="th-TH"/>
        </w:rPr>
      </w:pPr>
      <w:r>
        <w:rPr>
          <w:lang w:bidi="th-TH"/>
        </w:rPr>
        <w:t>Payment History Report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RPr="00812B1D" w:rsidTr="006418F5">
        <w:tc>
          <w:tcPr>
            <w:tcW w:w="2156" w:type="dxa"/>
            <w:tcBorders>
              <w:top w:val="single" w:sz="4" w:space="0" w:color="auto"/>
              <w:bottom w:val="thickThinSmallGap" w:sz="12" w:space="0" w:color="auto"/>
              <w:right w:val="double" w:sz="4" w:space="0" w:color="auto"/>
            </w:tcBorders>
          </w:tcPr>
          <w:p w:rsidR="001A4F8F" w:rsidRPr="00812B1D" w:rsidRDefault="001A4F8F" w:rsidP="006418F5">
            <w:pPr>
              <w:pStyle w:val="TableCells"/>
            </w:pPr>
            <w:r w:rsidRPr="00812B1D">
              <w:t>Field</w:t>
            </w:r>
          </w:p>
        </w:tc>
        <w:tc>
          <w:tcPr>
            <w:tcW w:w="5375" w:type="dxa"/>
            <w:tcBorders>
              <w:top w:val="single" w:sz="4" w:space="0" w:color="auto"/>
              <w:bottom w:val="thickThinSmallGap" w:sz="12" w:space="0" w:color="auto"/>
            </w:tcBorders>
          </w:tcPr>
          <w:p w:rsidR="001A4F8F" w:rsidRPr="00812B1D" w:rsidRDefault="001A4F8F" w:rsidP="006418F5">
            <w:pPr>
              <w:pStyle w:val="TableCells"/>
            </w:pPr>
            <w:r w:rsidRPr="00812B1D">
              <w:t>Description</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Applied Indicator</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Pr>
                <w:lang w:bidi="th-TH"/>
              </w:rPr>
              <w:t>Select whether to view payments that have been applied, not applied, or both.</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Customer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t>To search for payments for a specific customer, enter t</w:t>
            </w:r>
            <w:r w:rsidRPr="00585528">
              <w:t xml:space="preserve">he </w:t>
            </w:r>
            <w:r>
              <w:t xml:space="preserve">customer number </w:t>
            </w:r>
            <w:r>
              <w:rPr>
                <w:lang w:bidi="th-TH"/>
              </w:rPr>
              <w:t>or use the lookup</w:t>
            </w:r>
            <w:r w:rsidRPr="00585528">
              <w:rPr>
                <w:lang w:bidi="th-TH"/>
              </w:rPr>
              <w:t xml:space="preserve"> to find it</w:t>
            </w:r>
            <w:r>
              <w:t>.</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Invoice Amount</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sidRPr="001652EF">
              <w:t xml:space="preserve">Enter the exact </w:t>
            </w:r>
            <w:r>
              <w:t>invoice</w:t>
            </w:r>
            <w:r w:rsidRPr="001652EF">
              <w:t xml:space="preserve"> amount to search for or </w:t>
            </w:r>
            <w:r>
              <w:t xml:space="preserve">use greater than, equal to or less than ranges. </w:t>
            </w:r>
            <w:r w:rsidRPr="001652EF">
              <w:t xml:space="preserve"> </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Invoice Document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sidRPr="001652EF">
              <w:t xml:space="preserve">The unique document number for the </w:t>
            </w:r>
            <w:r>
              <w:t>Contracts &amp; Grants Invoice document that the Payment Application was applied to</w:t>
            </w:r>
            <w:r w:rsidRPr="001652EF">
              <w:t>.</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Payment Amount</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t>Enter the exact payment</w:t>
            </w:r>
            <w:r w:rsidRPr="001652EF">
              <w:t xml:space="preserve"> amount to search for or </w:t>
            </w:r>
            <w:r>
              <w:t xml:space="preserve">use greater than, equal to or less than ranges. </w:t>
            </w:r>
            <w:r w:rsidRPr="001652EF">
              <w:t xml:space="preserve"> </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t>Payment Application Document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pPr>
            <w:r w:rsidRPr="001652EF">
              <w:t xml:space="preserve">The unique document number for the </w:t>
            </w:r>
            <w:r>
              <w:t xml:space="preserve">Payment Application </w:t>
            </w:r>
            <w:r w:rsidRPr="001652EF">
              <w:t>document.</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t>Payment D</w:t>
            </w:r>
            <w:r w:rsidRPr="00585528">
              <w:t>ate From</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pPr>
            <w:r w:rsidRPr="00585528">
              <w:rPr>
                <w:lang w:bidi="th-TH"/>
              </w:rPr>
              <w:t xml:space="preserve">To search for </w:t>
            </w:r>
            <w:r>
              <w:rPr>
                <w:lang w:bidi="th-TH"/>
              </w:rPr>
              <w:t xml:space="preserve">payments created </w:t>
            </w:r>
            <w:r w:rsidRPr="00585528">
              <w:rPr>
                <w:lang w:bidi="th-TH"/>
              </w:rPr>
              <w:t>during a particular period of time, enter the first date in the desired range of dates. You</w:t>
            </w:r>
            <w:r>
              <w:rPr>
                <w:lang w:bidi="th-TH"/>
              </w:rPr>
              <w:t xml:space="preserve"> may also use the calendar tool</w:t>
            </w:r>
            <w:r w:rsidRPr="00585528">
              <w:rPr>
                <w:lang w:bidi="th-TH"/>
              </w:rPr>
              <w:t xml:space="preserve"> to select the date.</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585528" w:rsidRDefault="001A4F8F" w:rsidP="006418F5">
            <w:pPr>
              <w:pStyle w:val="TableCells"/>
            </w:pPr>
            <w:r>
              <w:t xml:space="preserve">Payment </w:t>
            </w:r>
            <w:r w:rsidRPr="00585528">
              <w:t>Date To</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pPr>
            <w:r w:rsidRPr="00585528">
              <w:rPr>
                <w:lang w:bidi="th-TH"/>
              </w:rPr>
              <w:t xml:space="preserve">To search for </w:t>
            </w:r>
            <w:r>
              <w:rPr>
                <w:lang w:bidi="th-TH"/>
              </w:rPr>
              <w:t xml:space="preserve">payments created </w:t>
            </w:r>
            <w:r w:rsidRPr="00585528">
              <w:rPr>
                <w:lang w:bidi="th-TH"/>
              </w:rPr>
              <w:t>during a particular period of time, enter the last date in the desired range of dates. You</w:t>
            </w:r>
            <w:r>
              <w:rPr>
                <w:lang w:bidi="th-TH"/>
              </w:rPr>
              <w:t xml:space="preserve"> may also use the calendar tool</w:t>
            </w:r>
            <w:r w:rsidRPr="00585528">
              <w:rPr>
                <w:lang w:bidi="th-TH"/>
              </w:rPr>
              <w:t xml:space="preserve"> to select the date.</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rsidRPr="00585528">
              <w:t>Proposal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585528" w:rsidRDefault="001A4F8F" w:rsidP="006418F5">
            <w:pPr>
              <w:pStyle w:val="TableCells"/>
              <w:rPr>
                <w:lang w:bidi="th-TH"/>
              </w:rPr>
            </w:pPr>
            <w:r w:rsidRPr="00585528">
              <w:rPr>
                <w:lang w:bidi="th-TH"/>
              </w:rPr>
              <w:t xml:space="preserve">To search for </w:t>
            </w:r>
            <w:r>
              <w:rPr>
                <w:lang w:bidi="th-TH"/>
              </w:rPr>
              <w:t>outstanding invoices</w:t>
            </w:r>
            <w:r w:rsidRPr="00585528">
              <w:rPr>
                <w:lang w:bidi="th-TH"/>
              </w:rPr>
              <w:t xml:space="preserve"> for a particular proposal, enter the pr</w:t>
            </w:r>
            <w:r>
              <w:rPr>
                <w:lang w:bidi="th-TH"/>
              </w:rPr>
              <w:t>oposal number or use the lookup</w:t>
            </w:r>
            <w:r w:rsidRPr="00585528">
              <w:rPr>
                <w:lang w:bidi="th-TH"/>
              </w:rPr>
              <w:t xml:space="preserve"> to find it.</w:t>
            </w:r>
          </w:p>
          <w:p w:rsidR="001A4F8F" w:rsidRPr="00585528" w:rsidRDefault="001A4F8F" w:rsidP="006418F5">
            <w:pPr>
              <w:pStyle w:val="Noteintable"/>
            </w:pPr>
            <w:r w:rsidRPr="00585528">
              <w:drawing>
                <wp:inline distT="0" distB="0" distL="0" distR="0">
                  <wp:extent cx="143510" cy="143510"/>
                  <wp:effectExtent l="19050" t="0" r="8890" b="0"/>
                  <wp:docPr id="2262"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sidRPr="00585528">
              <w:tab/>
            </w:r>
            <w:r w:rsidRPr="00585528">
              <w:rPr>
                <w:lang w:bidi="th-TH"/>
              </w:rPr>
              <w:t xml:space="preserve">When </w:t>
            </w:r>
            <w:r>
              <w:rPr>
                <w:lang w:bidi="th-TH"/>
              </w:rPr>
              <w:t>Kuali Financials is not integrated with Kuali Research</w:t>
            </w:r>
            <w:r w:rsidRPr="00585528">
              <w:rPr>
                <w:lang w:bidi="th-TH"/>
              </w:rPr>
              <w:t>, the Proposal and Award will be the same number.</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single" w:sz="8" w:space="0" w:color="auto"/>
              <w:left w:val="nil"/>
              <w:right w:val="double" w:sz="4" w:space="0" w:color="auto"/>
            </w:tcBorders>
            <w:tcMar>
              <w:top w:w="58" w:type="dxa"/>
              <w:left w:w="115" w:type="dxa"/>
              <w:bottom w:w="0" w:type="dxa"/>
              <w:right w:w="58" w:type="dxa"/>
            </w:tcMar>
          </w:tcPr>
          <w:p w:rsidR="001A4F8F" w:rsidRPr="00585528" w:rsidRDefault="001A4F8F" w:rsidP="006418F5">
            <w:pPr>
              <w:pStyle w:val="TableCells"/>
            </w:pPr>
            <w:r w:rsidRPr="008037CC">
              <w:t>Reversed Indicator</w:t>
            </w:r>
          </w:p>
        </w:tc>
        <w:tc>
          <w:tcPr>
            <w:tcW w:w="5375" w:type="dxa"/>
            <w:tcBorders>
              <w:top w:val="single" w:sz="8" w:space="0" w:color="auto"/>
              <w:left w:val="nil"/>
              <w:right w:val="nil"/>
            </w:tcBorders>
            <w:tcMar>
              <w:top w:w="58" w:type="dxa"/>
              <w:left w:w="115" w:type="dxa"/>
              <w:bottom w:w="0" w:type="dxa"/>
              <w:right w:w="58" w:type="dxa"/>
            </w:tcMar>
          </w:tcPr>
          <w:p w:rsidR="001A4F8F" w:rsidRPr="00585528" w:rsidRDefault="001A4F8F" w:rsidP="006418F5">
            <w:pPr>
              <w:pStyle w:val="TableCells"/>
            </w:pPr>
            <w:r>
              <w:t>This field has no functionality and will be removed in a future release.</w:t>
            </w:r>
          </w:p>
        </w:tc>
      </w:tr>
    </w:tbl>
    <w:p w:rsidR="001A4F8F" w:rsidRDefault="001A4F8F" w:rsidP="006418F5">
      <w:pPr>
        <w:pStyle w:val="BodyText"/>
      </w:pPr>
    </w:p>
    <w:p w:rsidR="001A4F8F" w:rsidRDefault="001A4F8F" w:rsidP="006418F5">
      <w:pPr>
        <w:pStyle w:val="BodyText"/>
        <w:rPr>
          <w:lang w:bidi="th-TH"/>
        </w:rPr>
      </w:pPr>
      <w:r>
        <w:t>Click</w:t>
      </w:r>
      <w:r>
        <w:rPr>
          <w:b/>
        </w:rPr>
        <w:t xml:space="preserve"> Search</w:t>
      </w:r>
      <w:r>
        <w:t xml:space="preserve"> button to display the search results on the screen.</w:t>
      </w:r>
    </w:p>
    <w:p w:rsidR="001A4F8F" w:rsidRPr="007B621D" w:rsidRDefault="001A4F8F" w:rsidP="006418F5">
      <w:pPr>
        <w:pStyle w:val="BodyText"/>
        <w:rPr>
          <w:lang w:bidi="th-TH"/>
        </w:rPr>
      </w:pPr>
      <w:r>
        <w:t>Click</w:t>
      </w:r>
      <w:r>
        <w:rPr>
          <w:b/>
        </w:rPr>
        <w:t xml:space="preserve"> Generate Print File</w:t>
      </w:r>
      <w:r>
        <w:t xml:space="preserve"> button to generate a </w:t>
      </w:r>
      <w:proofErr w:type="spellStart"/>
      <w:r>
        <w:t>pdf</w:t>
      </w:r>
      <w:proofErr w:type="spellEnd"/>
      <w:r>
        <w:t xml:space="preserve"> file for the Payment History Report.</w:t>
      </w:r>
    </w:p>
    <w:p w:rsidR="001A4F8F" w:rsidRPr="00CE6C21" w:rsidRDefault="001A4F8F" w:rsidP="006418F5">
      <w:pPr>
        <w:pStyle w:val="BodyText"/>
      </w:pPr>
    </w:p>
    <w:p w:rsidR="001A4F8F" w:rsidRDefault="001A4F8F" w:rsidP="006418F5">
      <w:pPr>
        <w:pStyle w:val="Heading4"/>
      </w:pPr>
      <w:bookmarkStart w:id="214" w:name="_D2HTopic_172"/>
      <w:r>
        <w:t>Results</w:t>
      </w:r>
      <w:bookmarkEnd w:id="214"/>
    </w:p>
    <w:p w:rsidR="001A4F8F" w:rsidRDefault="001A4F8F" w:rsidP="006418F5">
      <w:pPr>
        <w:pStyle w:val="Heading5"/>
      </w:pPr>
      <w:bookmarkStart w:id="215" w:name="_D2HTopic_173"/>
      <w:r>
        <w:t>Print File</w:t>
      </w:r>
      <w:bookmarkEnd w:id="215"/>
    </w:p>
    <w:p w:rsidR="001A4F8F" w:rsidRDefault="001A4F8F" w:rsidP="006418F5"/>
    <w:p w:rsidR="001A4F8F" w:rsidRPr="00D27F77" w:rsidRDefault="001A4F8F" w:rsidP="006418F5">
      <w:r>
        <w:t>The print file displays customer payment data, subtotaled by Payment Application document.</w:t>
      </w:r>
    </w:p>
    <w:p w:rsidR="001A4F8F" w:rsidRPr="005923CF" w:rsidRDefault="001A4F8F" w:rsidP="006418F5">
      <w:pPr>
        <w:pStyle w:val="BodyText"/>
      </w:pPr>
      <w:r>
        <w:rPr>
          <w:noProof/>
        </w:rPr>
        <w:drawing>
          <wp:inline distT="0" distB="0" distL="0" distR="0">
            <wp:extent cx="5943600" cy="4348480"/>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report.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348480"/>
                    </a:xfrm>
                    <a:prstGeom prst="rect">
                      <a:avLst/>
                    </a:prstGeom>
                  </pic:spPr>
                </pic:pic>
              </a:graphicData>
            </a:graphic>
          </wp:inline>
        </w:drawing>
      </w:r>
    </w:p>
    <w:p w:rsidR="001A4F8F" w:rsidRPr="00ED4460" w:rsidRDefault="001A4F8F" w:rsidP="006418F5">
      <w:pPr>
        <w:pStyle w:val="BodyText"/>
      </w:pPr>
    </w:p>
    <w:p w:rsidR="001A4F8F" w:rsidRDefault="001A4F8F" w:rsidP="006418F5">
      <w:pPr>
        <w:pStyle w:val="Heading3"/>
      </w:pPr>
      <w:bookmarkStart w:id="216" w:name="_Toc531181821"/>
      <w:bookmarkStart w:id="217" w:name="_D2HTopic_174"/>
      <w:r>
        <w:lastRenderedPageBreak/>
        <w:t>Suspended Invoice Detail Report</w:t>
      </w:r>
      <w:bookmarkEnd w:id="216"/>
      <w:r w:rsidR="00903F13">
        <w:fldChar w:fldCharType="begin"/>
      </w:r>
      <w:r>
        <w:instrText xml:space="preserve"> XE "Suspended Invoice Detail Report" </w:instrText>
      </w:r>
      <w:r w:rsidR="00903F13">
        <w:fldChar w:fldCharType="end"/>
      </w:r>
      <w:r w:rsidR="00903F13" w:rsidRPr="00000100">
        <w:fldChar w:fldCharType="begin"/>
      </w:r>
      <w:r w:rsidRPr="00F367EC">
        <w:instrText xml:space="preserve"> TC "</w:instrText>
      </w:r>
      <w:r>
        <w:instrText>Suspended Invoice Detail Report</w:instrText>
      </w:r>
      <w:r w:rsidRPr="00F367EC">
        <w:instrText xml:space="preserve">" \f </w:instrText>
      </w:r>
      <w:r>
        <w:instrText>O</w:instrText>
      </w:r>
      <w:r w:rsidRPr="00F367EC">
        <w:instrText xml:space="preserve"> \l "2" </w:instrText>
      </w:r>
      <w:r w:rsidR="00903F13" w:rsidRPr="00000100">
        <w:fldChar w:fldCharType="end"/>
      </w:r>
      <w:bookmarkEnd w:id="217"/>
    </w:p>
    <w:p w:rsidR="001A4F8F" w:rsidRPr="00ED4460" w:rsidRDefault="001A4F8F" w:rsidP="006418F5">
      <w:pPr>
        <w:pStyle w:val="BodyText"/>
      </w:pPr>
    </w:p>
    <w:p w:rsidR="001A4F8F" w:rsidRDefault="001A4F8F" w:rsidP="006418F5">
      <w:pPr>
        <w:pStyle w:val="BodyText"/>
        <w:rPr>
          <w:lang w:bidi="th-TH"/>
        </w:rPr>
      </w:pPr>
      <w:r>
        <w:rPr>
          <w:lang w:bidi="th-TH"/>
        </w:rPr>
        <w:t>The Suspended Invoice Detail Report allows you to search for or print a list of suspended Contracts &amp; Grants invoices.</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2123" name="Picture 2123"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Pr>
          <w:rStyle w:val="NoteChar"/>
        </w:rPr>
        <w:t>Displays when Contracts &amp; Grants Billing is turned on.</w:t>
      </w:r>
    </w:p>
    <w:p w:rsidR="001A4F8F" w:rsidRDefault="001A4F8F" w:rsidP="006418F5">
      <w:pPr>
        <w:pStyle w:val="Heading4"/>
      </w:pPr>
      <w:bookmarkStart w:id="218" w:name="_D2HTopic_175"/>
      <w:r w:rsidRPr="009E762A">
        <w:t>Lookup Criteria</w:t>
      </w:r>
      <w:bookmarkEnd w:id="218"/>
    </w:p>
    <w:p w:rsidR="001A4F8F" w:rsidRPr="00ED4460" w:rsidRDefault="001A4F8F" w:rsidP="006418F5">
      <w:pPr>
        <w:pStyle w:val="BodyText"/>
      </w:pPr>
    </w:p>
    <w:p w:rsidR="001A4F8F" w:rsidRDefault="001A4F8F" w:rsidP="006418F5">
      <w:pPr>
        <w:pStyle w:val="TableHeading"/>
        <w:rPr>
          <w:lang w:bidi="th-TH"/>
        </w:rPr>
      </w:pPr>
      <w:r>
        <w:rPr>
          <w:lang w:bidi="th-TH"/>
        </w:rPr>
        <w:t>Suspended Invoice Detail Report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RPr="00812B1D" w:rsidTr="006418F5">
        <w:tc>
          <w:tcPr>
            <w:tcW w:w="2156" w:type="dxa"/>
            <w:tcBorders>
              <w:top w:val="single" w:sz="4" w:space="0" w:color="auto"/>
              <w:bottom w:val="thickThinSmallGap" w:sz="12" w:space="0" w:color="auto"/>
              <w:right w:val="double" w:sz="4" w:space="0" w:color="auto"/>
            </w:tcBorders>
          </w:tcPr>
          <w:p w:rsidR="001A4F8F" w:rsidRPr="00812B1D" w:rsidRDefault="001A4F8F" w:rsidP="006418F5">
            <w:pPr>
              <w:pStyle w:val="TableCells"/>
            </w:pPr>
            <w:r>
              <w:t>Field</w:t>
            </w:r>
          </w:p>
        </w:tc>
        <w:tc>
          <w:tcPr>
            <w:tcW w:w="5375" w:type="dxa"/>
            <w:tcBorders>
              <w:top w:val="single" w:sz="4" w:space="0" w:color="auto"/>
              <w:left w:val="single" w:sz="4" w:space="0" w:color="auto"/>
              <w:bottom w:val="thickThinSmallGap" w:sz="12" w:space="0" w:color="auto"/>
            </w:tcBorders>
          </w:tcPr>
          <w:p w:rsidR="001A4F8F" w:rsidRPr="00812B1D" w:rsidRDefault="001A4F8F" w:rsidP="006418F5">
            <w:pPr>
              <w:pStyle w:val="TableCells"/>
            </w:pPr>
            <w:r>
              <w:t>Description</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Award Total</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rPr>
                <w:lang w:bidi="th-TH"/>
              </w:rPr>
            </w:pPr>
            <w:r>
              <w:t xml:space="preserve">The total dollar amount calculated from </w:t>
            </w:r>
            <w:r w:rsidRPr="00206C1C">
              <w:t xml:space="preserve">Direct Cost Amount + Indirect Cost Amount </w:t>
            </w:r>
            <w:r w:rsidRPr="00585528">
              <w:t>for the Award.</w:t>
            </w:r>
            <w:r w:rsidRPr="001652EF">
              <w:t xml:space="preserve"> Enter the </w:t>
            </w:r>
            <w:r>
              <w:t>amount</w:t>
            </w:r>
            <w:r w:rsidRPr="001652EF">
              <w:t xml:space="preserve"> to search for or </w:t>
            </w:r>
            <w:r>
              <w:t xml:space="preserve">use greater than, equal to or less than ranges. </w:t>
            </w:r>
            <w:r w:rsidRPr="001652EF">
              <w:t xml:space="preserve"> </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rsidRPr="001652EF">
              <w:t>Document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rPr>
                <w:lang w:bidi="th-TH"/>
              </w:rPr>
            </w:pPr>
            <w:r w:rsidRPr="001652EF">
              <w:t xml:space="preserve">The unique document number for the </w:t>
            </w:r>
            <w:r>
              <w:t>Contracts &amp; Grants Invoice</w:t>
            </w:r>
            <w:r w:rsidRPr="001652EF">
              <w:t>.</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Fund Manager Name</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rPr>
                <w:lang w:bidi="th-TH"/>
              </w:rPr>
            </w:pPr>
            <w:r>
              <w:t>Enter the name of the Fund Manager or use the lookup</w:t>
            </w:r>
            <w:r w:rsidRPr="00577122">
              <w:t xml:space="preserve"> to find it.</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1652EF" w:rsidRDefault="001A4F8F" w:rsidP="006418F5">
            <w:pPr>
              <w:pStyle w:val="TableCells"/>
            </w:pPr>
            <w:r w:rsidRPr="001652EF">
              <w:t>Letter of Credit Fund Group</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rPr>
                <w:lang w:bidi="th-TH"/>
              </w:rPr>
              <w:t xml:space="preserve">Enter the </w:t>
            </w:r>
            <w:r w:rsidRPr="001652EF">
              <w:rPr>
                <w:lang w:bidi="th-TH"/>
              </w:rPr>
              <w:t>Letter of Credit Fund Group</w:t>
            </w:r>
            <w:r>
              <w:rPr>
                <w:lang w:bidi="th-TH"/>
              </w:rPr>
              <w:t xml:space="preserve"> code </w:t>
            </w:r>
            <w:r>
              <w:t>or use the lookup to find it.</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Pr="001652EF" w:rsidRDefault="001A4F8F" w:rsidP="006418F5">
            <w:pPr>
              <w:pStyle w:val="TableCells"/>
            </w:pPr>
            <w:r>
              <w:t>Project Director Name</w:t>
            </w:r>
          </w:p>
        </w:tc>
        <w:tc>
          <w:tcPr>
            <w:tcW w:w="5375" w:type="dxa"/>
            <w:tcBorders>
              <w:top w:val="nil"/>
              <w:left w:val="nil"/>
              <w:bottom w:val="single" w:sz="8" w:space="0" w:color="auto"/>
              <w:right w:val="nil"/>
            </w:tcBorders>
            <w:tcMar>
              <w:top w:w="58" w:type="dxa"/>
              <w:left w:w="115" w:type="dxa"/>
              <w:bottom w:w="0" w:type="dxa"/>
              <w:right w:w="58" w:type="dxa"/>
            </w:tcMar>
          </w:tcPr>
          <w:p w:rsidR="001A4F8F" w:rsidRPr="001652EF" w:rsidRDefault="001A4F8F" w:rsidP="006418F5">
            <w:pPr>
              <w:pStyle w:val="TableCells"/>
            </w:pPr>
            <w:r>
              <w:t>Enter the name of the Project Director or use the lookup</w:t>
            </w:r>
            <w:r w:rsidRPr="00577122">
              <w:t xml:space="preserve"> to find it.</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single" w:sz="8" w:space="0" w:color="auto"/>
              <w:left w:val="nil"/>
              <w:right w:val="double" w:sz="4" w:space="0" w:color="auto"/>
            </w:tcBorders>
            <w:tcMar>
              <w:top w:w="58" w:type="dxa"/>
              <w:left w:w="115" w:type="dxa"/>
              <w:bottom w:w="0" w:type="dxa"/>
              <w:right w:w="58" w:type="dxa"/>
            </w:tcMar>
          </w:tcPr>
          <w:p w:rsidR="001A4F8F" w:rsidRPr="001652EF" w:rsidRDefault="001A4F8F" w:rsidP="006418F5">
            <w:pPr>
              <w:pStyle w:val="TableCells"/>
            </w:pPr>
            <w:r>
              <w:t>Suspension Category Code</w:t>
            </w:r>
          </w:p>
        </w:tc>
        <w:tc>
          <w:tcPr>
            <w:tcW w:w="5375" w:type="dxa"/>
            <w:tcBorders>
              <w:top w:val="single" w:sz="8" w:space="0" w:color="auto"/>
              <w:left w:val="nil"/>
              <w:right w:val="nil"/>
            </w:tcBorders>
            <w:tcMar>
              <w:top w:w="58" w:type="dxa"/>
              <w:left w:w="115" w:type="dxa"/>
              <w:bottom w:w="0" w:type="dxa"/>
              <w:right w:w="58" w:type="dxa"/>
            </w:tcMar>
          </w:tcPr>
          <w:p w:rsidR="001A4F8F" w:rsidRPr="001652EF" w:rsidRDefault="001A4F8F" w:rsidP="006418F5">
            <w:pPr>
              <w:pStyle w:val="TableCells"/>
            </w:pPr>
            <w:r>
              <w:rPr>
                <w:lang w:bidi="th-TH"/>
              </w:rPr>
              <w:t>The unique code assigned to the suspension category.</w:t>
            </w:r>
          </w:p>
        </w:tc>
      </w:tr>
    </w:tbl>
    <w:p w:rsidR="001A4F8F" w:rsidRPr="001652EF" w:rsidRDefault="001A4F8F" w:rsidP="006418F5">
      <w:pPr>
        <w:pStyle w:val="BodyText"/>
        <w:rPr>
          <w:lang w:bidi="th-TH"/>
        </w:rPr>
      </w:pPr>
      <w:r w:rsidRPr="001652EF">
        <w:t>Click</w:t>
      </w:r>
      <w:r>
        <w:rPr>
          <w:b/>
        </w:rPr>
        <w:t xml:space="preserve"> Search</w:t>
      </w:r>
      <w:r>
        <w:t xml:space="preserve"> button</w:t>
      </w:r>
      <w:r w:rsidRPr="001652EF">
        <w:t xml:space="preserve"> to display the search results on the screen.</w:t>
      </w:r>
    </w:p>
    <w:p w:rsidR="001A4F8F" w:rsidRPr="007B621D" w:rsidRDefault="001A4F8F" w:rsidP="006418F5">
      <w:pPr>
        <w:pStyle w:val="BodyText"/>
        <w:rPr>
          <w:lang w:bidi="th-TH"/>
        </w:rPr>
      </w:pPr>
      <w:r w:rsidRPr="001652EF">
        <w:t>Click</w:t>
      </w:r>
      <w:r>
        <w:rPr>
          <w:b/>
        </w:rPr>
        <w:t xml:space="preserve"> Generate Print File</w:t>
      </w:r>
      <w:r>
        <w:t xml:space="preserve"> button to generate a </w:t>
      </w:r>
      <w:proofErr w:type="spellStart"/>
      <w:r w:rsidRPr="001652EF">
        <w:t>pdf</w:t>
      </w:r>
      <w:proofErr w:type="spellEnd"/>
      <w:r w:rsidRPr="001652EF">
        <w:t xml:space="preserve"> file for the </w:t>
      </w:r>
      <w:r>
        <w:t>Suspended Invoice Detail</w:t>
      </w:r>
      <w:r w:rsidRPr="001652EF">
        <w:t xml:space="preserve"> Report.</w:t>
      </w:r>
    </w:p>
    <w:p w:rsidR="001A4F8F" w:rsidRPr="00CE6C21" w:rsidRDefault="001A4F8F" w:rsidP="006418F5">
      <w:pPr>
        <w:pStyle w:val="BodyText"/>
      </w:pPr>
    </w:p>
    <w:p w:rsidR="001A4F8F" w:rsidRDefault="001A4F8F" w:rsidP="006418F5">
      <w:pPr>
        <w:pStyle w:val="Heading4"/>
      </w:pPr>
      <w:bookmarkStart w:id="219" w:name="_D2HTopic_176"/>
      <w:r>
        <w:t>Results</w:t>
      </w:r>
      <w:bookmarkEnd w:id="219"/>
    </w:p>
    <w:p w:rsidR="001A4F8F" w:rsidRPr="00ED4460" w:rsidRDefault="001A4F8F" w:rsidP="006418F5">
      <w:pPr>
        <w:pStyle w:val="BodyText"/>
      </w:pPr>
    </w:p>
    <w:p w:rsidR="001A4F8F" w:rsidRPr="00296347" w:rsidRDefault="001A4F8F" w:rsidP="006418F5">
      <w:pPr>
        <w:pStyle w:val="BodyText"/>
      </w:pPr>
      <w:r>
        <w:t>The search results and print file display a list of all in-progress (SAVED, ENROUTE, EXCEPTION) Contracts &amp; Grants Invoice documents that have one or more suspension categories assigned to them</w:t>
      </w:r>
    </w:p>
    <w:p w:rsidR="001A4F8F" w:rsidRPr="00ED4460" w:rsidRDefault="001A4F8F" w:rsidP="006418F5">
      <w:pPr>
        <w:pStyle w:val="BodyText"/>
      </w:pPr>
    </w:p>
    <w:p w:rsidR="001A4F8F" w:rsidRDefault="001A4F8F" w:rsidP="006418F5">
      <w:pPr>
        <w:pStyle w:val="Heading5"/>
      </w:pPr>
      <w:bookmarkStart w:id="220" w:name="_D2HTopic_177"/>
      <w:r>
        <w:lastRenderedPageBreak/>
        <w:t>Print File</w:t>
      </w:r>
      <w:bookmarkEnd w:id="220"/>
    </w:p>
    <w:p w:rsidR="001A4F8F" w:rsidRPr="00590E28" w:rsidRDefault="001A4F8F" w:rsidP="006418F5">
      <w:pPr>
        <w:pStyle w:val="BodyText"/>
      </w:pPr>
      <w:r>
        <w:rPr>
          <w:noProof/>
        </w:rPr>
        <w:drawing>
          <wp:inline distT="0" distB="0" distL="0" distR="0">
            <wp:extent cx="5943600" cy="2000885"/>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repprint.pn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000885"/>
                    </a:xfrm>
                    <a:prstGeom prst="rect">
                      <a:avLst/>
                    </a:prstGeom>
                  </pic:spPr>
                </pic:pic>
              </a:graphicData>
            </a:graphic>
          </wp:inline>
        </w:drawing>
      </w:r>
    </w:p>
    <w:p w:rsidR="001A4F8F" w:rsidRDefault="001A4F8F" w:rsidP="006418F5">
      <w:pPr>
        <w:pStyle w:val="Heading3"/>
      </w:pPr>
      <w:bookmarkStart w:id="221" w:name="_Toc531181822"/>
      <w:bookmarkStart w:id="222" w:name="_D2HTopic_178"/>
      <w:r>
        <w:lastRenderedPageBreak/>
        <w:t>Suspended Invoice Summary Report</w:t>
      </w:r>
      <w:bookmarkEnd w:id="221"/>
      <w:r w:rsidR="00903F13">
        <w:fldChar w:fldCharType="begin"/>
      </w:r>
      <w:r>
        <w:instrText xml:space="preserve"> XE "Suspended Invoice Summary Report" </w:instrText>
      </w:r>
      <w:r w:rsidR="00903F13">
        <w:fldChar w:fldCharType="end"/>
      </w:r>
      <w:r w:rsidR="00903F13" w:rsidRPr="00000100">
        <w:fldChar w:fldCharType="begin"/>
      </w:r>
      <w:r w:rsidRPr="00F367EC">
        <w:instrText xml:space="preserve"> TC "</w:instrText>
      </w:r>
      <w:r>
        <w:instrText>Suspended Invoice Summary Report</w:instrText>
      </w:r>
      <w:r w:rsidRPr="00F367EC">
        <w:instrText xml:space="preserve">" \f </w:instrText>
      </w:r>
      <w:r>
        <w:instrText>O</w:instrText>
      </w:r>
      <w:r w:rsidRPr="00F367EC">
        <w:instrText xml:space="preserve"> \l "2" </w:instrText>
      </w:r>
      <w:r w:rsidR="00903F13" w:rsidRPr="00000100">
        <w:fldChar w:fldCharType="end"/>
      </w:r>
      <w:bookmarkEnd w:id="222"/>
    </w:p>
    <w:p w:rsidR="001A4F8F" w:rsidRPr="00ED4460" w:rsidRDefault="001A4F8F" w:rsidP="006418F5">
      <w:pPr>
        <w:pStyle w:val="BodyText"/>
      </w:pPr>
    </w:p>
    <w:p w:rsidR="001A4F8F" w:rsidRDefault="001A4F8F" w:rsidP="006418F5">
      <w:pPr>
        <w:pStyle w:val="BodyText"/>
        <w:rPr>
          <w:lang w:bidi="th-TH"/>
        </w:rPr>
      </w:pPr>
      <w:r>
        <w:rPr>
          <w:lang w:bidi="th-TH"/>
        </w:rPr>
        <w:t>The Suspended Invoice Summary Report allows you to search for or print a report summarizing the number of suspended Contracts &amp; Grants invoices by suspension category.</w:t>
      </w:r>
    </w:p>
    <w:p w:rsidR="001A4F8F" w:rsidRDefault="001A4F8F" w:rsidP="006418F5">
      <w:pPr>
        <w:pStyle w:val="Note"/>
      </w:pPr>
      <w:r>
        <w:drawing>
          <wp:inline distT="0" distB="0" distL="0" distR="0">
            <wp:extent cx="160020" cy="160020"/>
            <wp:effectExtent l="0" t="0" r="0" b="0"/>
            <wp:docPr id="2124" name="Picture 2124"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Pr>
          <w:rStyle w:val="NoteChar"/>
        </w:rPr>
        <w:t>Displays when Contracts &amp; Grants Billing is turned on.</w:t>
      </w:r>
    </w:p>
    <w:p w:rsidR="001A4F8F" w:rsidRDefault="001A4F8F" w:rsidP="006418F5">
      <w:pPr>
        <w:pStyle w:val="Heading4"/>
      </w:pPr>
      <w:bookmarkStart w:id="223" w:name="_D2HTopic_179"/>
      <w:r w:rsidRPr="009E762A">
        <w:t>Lookup Criteria</w:t>
      </w:r>
      <w:bookmarkEnd w:id="223"/>
    </w:p>
    <w:p w:rsidR="001A4F8F" w:rsidRPr="00ED4460" w:rsidRDefault="001A4F8F" w:rsidP="006418F5">
      <w:pPr>
        <w:pStyle w:val="BodyText"/>
      </w:pPr>
    </w:p>
    <w:p w:rsidR="001A4F8F" w:rsidRDefault="001A4F8F" w:rsidP="006418F5">
      <w:pPr>
        <w:pStyle w:val="TableHeading"/>
        <w:rPr>
          <w:lang w:bidi="th-TH"/>
        </w:rPr>
      </w:pPr>
      <w:r>
        <w:rPr>
          <w:lang w:bidi="th-TH"/>
        </w:rPr>
        <w:t>Suspended Invoice Summary Report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RPr="00812B1D" w:rsidTr="006418F5">
        <w:tc>
          <w:tcPr>
            <w:tcW w:w="2156" w:type="dxa"/>
            <w:tcBorders>
              <w:top w:val="single" w:sz="4" w:space="0" w:color="auto"/>
              <w:bottom w:val="thickThinSmallGap" w:sz="12" w:space="0" w:color="auto"/>
              <w:right w:val="double" w:sz="4" w:space="0" w:color="auto"/>
            </w:tcBorders>
          </w:tcPr>
          <w:p w:rsidR="001A4F8F" w:rsidRPr="00812B1D" w:rsidRDefault="001A4F8F" w:rsidP="006418F5">
            <w:pPr>
              <w:pStyle w:val="TableCells"/>
            </w:pPr>
            <w:r>
              <w:t>Field</w:t>
            </w:r>
          </w:p>
        </w:tc>
        <w:tc>
          <w:tcPr>
            <w:tcW w:w="5375" w:type="dxa"/>
            <w:tcBorders>
              <w:top w:val="single" w:sz="4" w:space="0" w:color="auto"/>
              <w:left w:val="single" w:sz="4" w:space="0" w:color="auto"/>
              <w:bottom w:val="thickThinSmallGap" w:sz="12" w:space="0" w:color="auto"/>
            </w:tcBorders>
          </w:tcPr>
          <w:p w:rsidR="001A4F8F" w:rsidRPr="00812B1D" w:rsidRDefault="001A4F8F" w:rsidP="006418F5">
            <w:pPr>
              <w:pStyle w:val="TableCells"/>
            </w:pPr>
            <w:r>
              <w:t>Description</w:t>
            </w:r>
          </w:p>
        </w:tc>
      </w:tr>
      <w:tr w:rsidR="001A4F8F" w:rsidRPr="001652E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thickThinSmallGap" w:sz="12" w:space="0" w:color="auto"/>
              <w:left w:val="nil"/>
              <w:right w:val="double" w:sz="4" w:space="0" w:color="auto"/>
            </w:tcBorders>
            <w:tcMar>
              <w:top w:w="58" w:type="dxa"/>
              <w:left w:w="115" w:type="dxa"/>
              <w:bottom w:w="0" w:type="dxa"/>
              <w:right w:w="58" w:type="dxa"/>
            </w:tcMar>
          </w:tcPr>
          <w:p w:rsidR="001A4F8F" w:rsidRPr="001652EF" w:rsidRDefault="001A4F8F" w:rsidP="006418F5">
            <w:pPr>
              <w:pStyle w:val="TableCells"/>
            </w:pPr>
            <w:r>
              <w:t>Suspension Category Code</w:t>
            </w:r>
          </w:p>
        </w:tc>
        <w:tc>
          <w:tcPr>
            <w:tcW w:w="5375" w:type="dxa"/>
            <w:tcBorders>
              <w:top w:val="thickThinSmallGap" w:sz="12" w:space="0" w:color="auto"/>
              <w:left w:val="nil"/>
              <w:right w:val="nil"/>
            </w:tcBorders>
            <w:tcMar>
              <w:top w:w="58" w:type="dxa"/>
              <w:left w:w="115" w:type="dxa"/>
              <w:bottom w:w="0" w:type="dxa"/>
              <w:right w:w="58" w:type="dxa"/>
            </w:tcMar>
          </w:tcPr>
          <w:p w:rsidR="001A4F8F" w:rsidRPr="001652EF" w:rsidRDefault="001A4F8F" w:rsidP="006418F5">
            <w:pPr>
              <w:pStyle w:val="TableCells"/>
            </w:pPr>
            <w:r>
              <w:rPr>
                <w:lang w:bidi="th-TH"/>
              </w:rPr>
              <w:t>The unique code assigned to the suspension category.</w:t>
            </w:r>
          </w:p>
        </w:tc>
      </w:tr>
    </w:tbl>
    <w:p w:rsidR="001A4F8F" w:rsidRPr="00ED4460" w:rsidRDefault="001A4F8F" w:rsidP="006418F5">
      <w:pPr>
        <w:pStyle w:val="BodyText"/>
      </w:pPr>
    </w:p>
    <w:p w:rsidR="001A4F8F" w:rsidRPr="001652EF" w:rsidRDefault="001A4F8F" w:rsidP="006418F5">
      <w:pPr>
        <w:pStyle w:val="BodyText"/>
        <w:rPr>
          <w:lang w:bidi="th-TH"/>
        </w:rPr>
      </w:pPr>
      <w:r w:rsidRPr="001652EF">
        <w:t>Click</w:t>
      </w:r>
      <w:r>
        <w:rPr>
          <w:b/>
        </w:rPr>
        <w:t xml:space="preserve"> Search</w:t>
      </w:r>
      <w:r>
        <w:t xml:space="preserve"> button</w:t>
      </w:r>
      <w:r w:rsidRPr="001652EF">
        <w:t xml:space="preserve"> to display the search results on the screen.</w:t>
      </w:r>
    </w:p>
    <w:p w:rsidR="001A4F8F" w:rsidRPr="00ED4460" w:rsidRDefault="001A4F8F" w:rsidP="006418F5">
      <w:pPr>
        <w:pStyle w:val="BodyText"/>
      </w:pPr>
    </w:p>
    <w:p w:rsidR="001A4F8F" w:rsidRPr="007B621D" w:rsidRDefault="001A4F8F" w:rsidP="006418F5">
      <w:pPr>
        <w:pStyle w:val="BodyText"/>
        <w:rPr>
          <w:lang w:bidi="th-TH"/>
        </w:rPr>
      </w:pPr>
      <w:r w:rsidRPr="001652EF">
        <w:t>Click</w:t>
      </w:r>
      <w:r>
        <w:rPr>
          <w:b/>
        </w:rPr>
        <w:t xml:space="preserve"> Generate Print File</w:t>
      </w:r>
      <w:r>
        <w:t xml:space="preserve"> button to generate a </w:t>
      </w:r>
      <w:proofErr w:type="spellStart"/>
      <w:r w:rsidRPr="001652EF">
        <w:t>pdf</w:t>
      </w:r>
      <w:proofErr w:type="spellEnd"/>
      <w:r w:rsidRPr="001652EF">
        <w:t xml:space="preserve"> file for the </w:t>
      </w:r>
      <w:r>
        <w:t>Suspended Invoice Summary</w:t>
      </w:r>
      <w:r w:rsidRPr="001652EF">
        <w:t xml:space="preserve"> Report.</w:t>
      </w:r>
    </w:p>
    <w:p w:rsidR="001A4F8F" w:rsidRPr="00ED4460" w:rsidRDefault="001A4F8F" w:rsidP="006418F5">
      <w:pPr>
        <w:pStyle w:val="BodyText"/>
      </w:pPr>
    </w:p>
    <w:p w:rsidR="001A4F8F" w:rsidRDefault="001A4F8F" w:rsidP="006418F5">
      <w:pPr>
        <w:pStyle w:val="Heading4"/>
      </w:pPr>
      <w:bookmarkStart w:id="224" w:name="_D2HTopic_180"/>
      <w:r>
        <w:t>Results</w:t>
      </w:r>
      <w:bookmarkEnd w:id="224"/>
    </w:p>
    <w:p w:rsidR="001A4F8F" w:rsidRPr="00ED4460" w:rsidRDefault="001A4F8F" w:rsidP="006418F5">
      <w:pPr>
        <w:pStyle w:val="BodyText"/>
      </w:pPr>
    </w:p>
    <w:p w:rsidR="001A4F8F" w:rsidRPr="00296347" w:rsidRDefault="001A4F8F" w:rsidP="006418F5">
      <w:pPr>
        <w:pStyle w:val="BodyText"/>
      </w:pPr>
      <w:r>
        <w:t>The search results and print file display a summary count by suspension category, of all in-progress (SAVED, ENROUTE, EXCEPTION) Contracts &amp; Grants Invoice documents that have one or more suspension categories assigned to them.</w:t>
      </w:r>
    </w:p>
    <w:p w:rsidR="001A4F8F" w:rsidRPr="00ED4460" w:rsidRDefault="001A4F8F" w:rsidP="006418F5">
      <w:pPr>
        <w:pStyle w:val="BodyText"/>
      </w:pPr>
    </w:p>
    <w:p w:rsidR="001A4F8F" w:rsidRDefault="001A4F8F" w:rsidP="006418F5">
      <w:pPr>
        <w:pStyle w:val="Heading5"/>
      </w:pPr>
      <w:bookmarkStart w:id="225" w:name="_D2HTopic_181"/>
      <w:r>
        <w:lastRenderedPageBreak/>
        <w:t>Print File</w:t>
      </w:r>
      <w:bookmarkEnd w:id="225"/>
    </w:p>
    <w:p w:rsidR="001A4F8F" w:rsidRPr="00590E28" w:rsidRDefault="001A4F8F" w:rsidP="006418F5">
      <w:pPr>
        <w:pStyle w:val="BodyText"/>
      </w:pPr>
      <w:r>
        <w:rPr>
          <w:noProof/>
        </w:rPr>
        <w:drawing>
          <wp:inline distT="0" distB="0" distL="0" distR="0">
            <wp:extent cx="5943600" cy="1966595"/>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invprint.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1966595"/>
                    </a:xfrm>
                    <a:prstGeom prst="rect">
                      <a:avLst/>
                    </a:prstGeom>
                  </pic:spPr>
                </pic:pic>
              </a:graphicData>
            </a:graphic>
          </wp:inline>
        </w:drawing>
      </w:r>
    </w:p>
    <w:p w:rsidR="001A4F8F" w:rsidRDefault="001A4F8F" w:rsidP="006418F5">
      <w:pPr>
        <w:pStyle w:val="Heading3"/>
      </w:pPr>
      <w:bookmarkStart w:id="226" w:name="_Toc531181823"/>
      <w:bookmarkStart w:id="227" w:name="_D2HTopic_182"/>
      <w:r>
        <w:lastRenderedPageBreak/>
        <w:t>Tickler Report</w:t>
      </w:r>
      <w:bookmarkEnd w:id="226"/>
      <w:r w:rsidR="00903F13">
        <w:fldChar w:fldCharType="begin"/>
      </w:r>
      <w:r>
        <w:instrText xml:space="preserve"> XE "Tickler Report" </w:instrText>
      </w:r>
      <w:r w:rsidR="00903F13">
        <w:fldChar w:fldCharType="end"/>
      </w:r>
      <w:r w:rsidR="00903F13" w:rsidRPr="00000100">
        <w:fldChar w:fldCharType="begin"/>
      </w:r>
      <w:r w:rsidRPr="00F367EC">
        <w:instrText xml:space="preserve"> TC "</w:instrText>
      </w:r>
      <w:r>
        <w:instrText>Tickler Report</w:instrText>
      </w:r>
      <w:r w:rsidRPr="00F367EC">
        <w:instrText xml:space="preserve">" \f </w:instrText>
      </w:r>
      <w:r>
        <w:instrText>O</w:instrText>
      </w:r>
      <w:r w:rsidRPr="00F367EC">
        <w:instrText xml:space="preserve"> \l "2" </w:instrText>
      </w:r>
      <w:r w:rsidR="00903F13" w:rsidRPr="00000100">
        <w:fldChar w:fldCharType="end"/>
      </w:r>
      <w:bookmarkEnd w:id="227"/>
    </w:p>
    <w:p w:rsidR="001A4F8F" w:rsidRPr="00ED4460" w:rsidRDefault="001A4F8F" w:rsidP="006418F5">
      <w:pPr>
        <w:pStyle w:val="BodyText"/>
      </w:pPr>
    </w:p>
    <w:p w:rsidR="001A4F8F" w:rsidRDefault="001A4F8F" w:rsidP="006418F5">
      <w:pPr>
        <w:pStyle w:val="BodyText"/>
        <w:rPr>
          <w:lang w:bidi="th-TH"/>
        </w:rPr>
      </w:pPr>
      <w:r>
        <w:rPr>
          <w:lang w:bidi="th-TH"/>
        </w:rPr>
        <w:t>The Tickler Report allows AR Collectors to search for or print a report of collection activity events flagged for follow-up.</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2125" name="Picture 2125"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Pr>
          <w:rStyle w:val="NoteChar"/>
        </w:rPr>
        <w:t>Displays when Contracts &amp; Grants Billing is turned on.</w:t>
      </w:r>
    </w:p>
    <w:p w:rsidR="001A4F8F" w:rsidRDefault="001A4F8F" w:rsidP="006418F5">
      <w:pPr>
        <w:pStyle w:val="Note"/>
      </w:pPr>
      <w:r>
        <w:drawing>
          <wp:inline distT="0" distB="0" distL="0" distR="0">
            <wp:extent cx="160020" cy="160020"/>
            <wp:effectExtent l="0" t="0" r="0" b="0"/>
            <wp:docPr id="323" name="Picture 323"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Only users with the AR Collector role can access the Tickler Report</w:t>
      </w:r>
      <w:r w:rsidRPr="003A4300">
        <w:t>.</w:t>
      </w:r>
    </w:p>
    <w:p w:rsidR="001A4F8F" w:rsidRDefault="001A4F8F" w:rsidP="006418F5">
      <w:pPr>
        <w:pStyle w:val="Heading4"/>
      </w:pPr>
      <w:bookmarkStart w:id="228" w:name="_D2HTopic_183"/>
      <w:r w:rsidRPr="009E762A">
        <w:t>Lookup Criteria</w:t>
      </w:r>
      <w:bookmarkEnd w:id="228"/>
    </w:p>
    <w:p w:rsidR="001A4F8F" w:rsidRPr="00ED4460" w:rsidRDefault="001A4F8F" w:rsidP="006418F5">
      <w:pPr>
        <w:pStyle w:val="BodyText"/>
      </w:pPr>
    </w:p>
    <w:p w:rsidR="001A4F8F" w:rsidRDefault="001A4F8F" w:rsidP="006418F5">
      <w:pPr>
        <w:pStyle w:val="TableHeading"/>
        <w:rPr>
          <w:lang w:bidi="th-TH"/>
        </w:rPr>
      </w:pPr>
      <w:r>
        <w:rPr>
          <w:lang w:bidi="th-TH"/>
        </w:rPr>
        <w:t>Tickler Report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RPr="00812B1D" w:rsidTr="006418F5">
        <w:tc>
          <w:tcPr>
            <w:tcW w:w="2156" w:type="dxa"/>
            <w:tcBorders>
              <w:top w:val="single" w:sz="4" w:space="0" w:color="auto"/>
              <w:bottom w:val="thickThinSmallGap" w:sz="12" w:space="0" w:color="auto"/>
              <w:right w:val="double" w:sz="4" w:space="0" w:color="auto"/>
            </w:tcBorders>
          </w:tcPr>
          <w:p w:rsidR="001A4F8F" w:rsidRPr="00812B1D" w:rsidRDefault="001A4F8F" w:rsidP="006418F5">
            <w:pPr>
              <w:pStyle w:val="TableCells"/>
            </w:pPr>
            <w:r w:rsidRPr="00812B1D">
              <w:t>Field</w:t>
            </w:r>
          </w:p>
        </w:tc>
        <w:tc>
          <w:tcPr>
            <w:tcW w:w="5375" w:type="dxa"/>
            <w:tcBorders>
              <w:top w:val="single" w:sz="4" w:space="0" w:color="auto"/>
              <w:bottom w:val="thickThinSmallGap" w:sz="12" w:space="0" w:color="auto"/>
            </w:tcBorders>
          </w:tcPr>
          <w:p w:rsidR="001A4F8F" w:rsidRPr="00812B1D" w:rsidRDefault="001A4F8F" w:rsidP="006418F5">
            <w:pPr>
              <w:pStyle w:val="TableCells"/>
            </w:pPr>
            <w:r w:rsidRPr="00812B1D">
              <w:t>Description</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Agency Number</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pPr>
            <w:r>
              <w:t>Enter the agency number that was billed on the Contracts &amp; Grants Invoice associated with the collection activity that is to be followed-up on, or use the lookup</w:t>
            </w:r>
            <w:r w:rsidRPr="00577122">
              <w:t xml:space="preserve"> to find it.</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Collection Activity Type</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pPr>
            <w:r>
              <w:t>Select the type of collection activity from the list.</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 xml:space="preserve">Collector </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pPr>
            <w:r>
              <w:t xml:space="preserve">Enter the AR Collector Principal Name or </w:t>
            </w:r>
            <w:r>
              <w:rPr>
                <w:lang w:bidi="th-TH"/>
              </w:rPr>
              <w:t>use the lookup to find it.</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tcPr>
          <w:p w:rsidR="001A4F8F" w:rsidRDefault="001A4F8F" w:rsidP="006418F5">
            <w:pPr>
              <w:pStyle w:val="TableCells"/>
            </w:pPr>
            <w:r>
              <w:t>Completed</w:t>
            </w:r>
          </w:p>
        </w:tc>
        <w:tc>
          <w:tcPr>
            <w:tcW w:w="5375" w:type="dxa"/>
            <w:tcBorders>
              <w:top w:val="nil"/>
              <w:left w:val="nil"/>
              <w:bottom w:val="single" w:sz="8" w:space="0" w:color="auto"/>
              <w:right w:val="nil"/>
            </w:tcBorders>
            <w:tcMar>
              <w:top w:w="58" w:type="dxa"/>
              <w:left w:w="115" w:type="dxa"/>
              <w:bottom w:w="0" w:type="dxa"/>
              <w:right w:w="58" w:type="dxa"/>
            </w:tcMar>
          </w:tcPr>
          <w:p w:rsidR="001A4F8F" w:rsidRDefault="001A4F8F" w:rsidP="006418F5">
            <w:pPr>
              <w:pStyle w:val="TableCells"/>
            </w:pPr>
            <w:r>
              <w:t>Select whether you wish to view completed, not completed or all collection activities to be followed-up on.</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hideMark/>
          </w:tcPr>
          <w:p w:rsidR="001A4F8F" w:rsidRPr="00585528" w:rsidRDefault="001A4F8F" w:rsidP="006418F5">
            <w:pPr>
              <w:pStyle w:val="TableCells"/>
            </w:pPr>
            <w:r>
              <w:t>Follow-up Date</w:t>
            </w:r>
            <w:r w:rsidRPr="00585528">
              <w:t xml:space="preserve"> From</w:t>
            </w:r>
          </w:p>
        </w:tc>
        <w:tc>
          <w:tcPr>
            <w:tcW w:w="5375" w:type="dxa"/>
            <w:tcBorders>
              <w:top w:val="nil"/>
              <w:left w:val="nil"/>
              <w:bottom w:val="single" w:sz="8" w:space="0" w:color="auto"/>
              <w:right w:val="nil"/>
            </w:tcBorders>
            <w:tcMar>
              <w:top w:w="58" w:type="dxa"/>
              <w:left w:w="115" w:type="dxa"/>
              <w:bottom w:w="0" w:type="dxa"/>
              <w:right w:w="58" w:type="dxa"/>
            </w:tcMar>
            <w:hideMark/>
          </w:tcPr>
          <w:p w:rsidR="001A4F8F" w:rsidRPr="00585528" w:rsidRDefault="001A4F8F" w:rsidP="006418F5">
            <w:pPr>
              <w:pStyle w:val="TableCells"/>
            </w:pPr>
            <w:r w:rsidRPr="00585528">
              <w:rPr>
                <w:lang w:bidi="th-TH"/>
              </w:rPr>
              <w:t xml:space="preserve">To search for </w:t>
            </w:r>
            <w:r>
              <w:rPr>
                <w:lang w:bidi="th-TH"/>
              </w:rPr>
              <w:t>collection activities with a follow-up date d</w:t>
            </w:r>
            <w:r w:rsidRPr="00585528">
              <w:rPr>
                <w:lang w:bidi="th-TH"/>
              </w:rPr>
              <w:t>uring a particular period of time, enter the first date in the desired range of dates. You</w:t>
            </w:r>
            <w:r>
              <w:rPr>
                <w:lang w:bidi="th-TH"/>
              </w:rPr>
              <w:t xml:space="preserve"> may also use the calendar tool</w:t>
            </w:r>
            <w:r w:rsidRPr="00585528">
              <w:rPr>
                <w:lang w:bidi="th-TH"/>
              </w:rPr>
              <w:t xml:space="preserve"> to select the date.</w:t>
            </w:r>
          </w:p>
        </w:tc>
      </w:tr>
      <w:tr w:rsidR="001A4F8F" w:rsidRPr="00585528"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nil"/>
              <w:left w:val="nil"/>
              <w:bottom w:val="single" w:sz="8" w:space="0" w:color="auto"/>
              <w:right w:val="double" w:sz="4" w:space="0" w:color="auto"/>
            </w:tcBorders>
            <w:tcMar>
              <w:top w:w="58" w:type="dxa"/>
              <w:left w:w="115" w:type="dxa"/>
              <w:bottom w:w="0" w:type="dxa"/>
              <w:right w:w="58" w:type="dxa"/>
            </w:tcMar>
            <w:hideMark/>
          </w:tcPr>
          <w:p w:rsidR="001A4F8F" w:rsidRPr="00585528" w:rsidRDefault="001A4F8F" w:rsidP="006418F5">
            <w:pPr>
              <w:pStyle w:val="TableCells"/>
            </w:pPr>
            <w:r>
              <w:t>Follow-up Date</w:t>
            </w:r>
            <w:r w:rsidRPr="00585528">
              <w:t xml:space="preserve"> To</w:t>
            </w:r>
          </w:p>
        </w:tc>
        <w:tc>
          <w:tcPr>
            <w:tcW w:w="5375" w:type="dxa"/>
            <w:tcBorders>
              <w:top w:val="nil"/>
              <w:left w:val="nil"/>
              <w:bottom w:val="single" w:sz="8" w:space="0" w:color="auto"/>
              <w:right w:val="nil"/>
            </w:tcBorders>
            <w:tcMar>
              <w:top w:w="58" w:type="dxa"/>
              <w:left w:w="115" w:type="dxa"/>
              <w:bottom w:w="0" w:type="dxa"/>
              <w:right w:w="58" w:type="dxa"/>
            </w:tcMar>
            <w:hideMark/>
          </w:tcPr>
          <w:p w:rsidR="001A4F8F" w:rsidRPr="00585528" w:rsidRDefault="001A4F8F" w:rsidP="006418F5">
            <w:pPr>
              <w:pStyle w:val="TableCells"/>
            </w:pPr>
            <w:r w:rsidRPr="00585528">
              <w:rPr>
                <w:lang w:bidi="th-TH"/>
              </w:rPr>
              <w:t xml:space="preserve">To search for </w:t>
            </w:r>
            <w:r>
              <w:rPr>
                <w:lang w:bidi="th-TH"/>
              </w:rPr>
              <w:t xml:space="preserve">collection activities with a follow-up date </w:t>
            </w:r>
            <w:r w:rsidRPr="00585528">
              <w:rPr>
                <w:lang w:bidi="th-TH"/>
              </w:rPr>
              <w:t>during a particular period of time, enter the last date in the desired range of dates. You</w:t>
            </w:r>
            <w:r>
              <w:rPr>
                <w:lang w:bidi="th-TH"/>
              </w:rPr>
              <w:t xml:space="preserve"> may also use the calendar tool</w:t>
            </w:r>
            <w:r w:rsidRPr="00585528">
              <w:rPr>
                <w:lang w:bidi="th-TH"/>
              </w:rPr>
              <w:t xml:space="preserve"> to select the date.</w:t>
            </w:r>
          </w:p>
        </w:tc>
      </w:tr>
      <w:tr w:rsidR="001A4F8F" w:rsidTr="006418F5">
        <w:tblPrEx>
          <w:tblBorders>
            <w:insideH w:val="none" w:sz="0" w:space="0" w:color="auto"/>
            <w:insideV w:val="none" w:sz="0" w:space="0" w:color="auto"/>
          </w:tblBorders>
          <w:tblCellMar>
            <w:top w:w="0" w:type="dxa"/>
            <w:left w:w="0" w:type="dxa"/>
            <w:right w:w="0" w:type="dxa"/>
          </w:tblCellMar>
          <w:tblLook w:val="04A0"/>
        </w:tblPrEx>
        <w:tc>
          <w:tcPr>
            <w:tcW w:w="2156" w:type="dxa"/>
            <w:tcBorders>
              <w:top w:val="single" w:sz="8" w:space="0" w:color="auto"/>
              <w:left w:val="nil"/>
              <w:right w:val="double" w:sz="4" w:space="0" w:color="auto"/>
            </w:tcBorders>
            <w:tcMar>
              <w:top w:w="58" w:type="dxa"/>
              <w:left w:w="115" w:type="dxa"/>
              <w:bottom w:w="0" w:type="dxa"/>
              <w:right w:w="58" w:type="dxa"/>
            </w:tcMar>
          </w:tcPr>
          <w:p w:rsidR="001A4F8F" w:rsidRDefault="001A4F8F" w:rsidP="006418F5">
            <w:pPr>
              <w:pStyle w:val="TableCells"/>
            </w:pPr>
            <w:r>
              <w:t>Proposal Number</w:t>
            </w:r>
          </w:p>
        </w:tc>
        <w:tc>
          <w:tcPr>
            <w:tcW w:w="5375" w:type="dxa"/>
            <w:tcBorders>
              <w:top w:val="single" w:sz="8" w:space="0" w:color="auto"/>
              <w:left w:val="nil"/>
              <w:right w:val="nil"/>
            </w:tcBorders>
            <w:tcMar>
              <w:top w:w="58" w:type="dxa"/>
              <w:left w:w="115" w:type="dxa"/>
              <w:bottom w:w="0" w:type="dxa"/>
              <w:right w:w="58" w:type="dxa"/>
            </w:tcMar>
          </w:tcPr>
          <w:p w:rsidR="001A4F8F" w:rsidRDefault="001A4F8F" w:rsidP="006418F5">
            <w:pPr>
              <w:pStyle w:val="TableCells"/>
            </w:pPr>
            <w:r>
              <w:t>Enter the proposal number that was billed against on the Contracts &amp; Grants Invoice associated with the collection activity that is to be followed-up on, or use the lookup</w:t>
            </w:r>
            <w:r w:rsidRPr="00577122">
              <w:t xml:space="preserve"> to find it.</w:t>
            </w:r>
          </w:p>
        </w:tc>
      </w:tr>
    </w:tbl>
    <w:p w:rsidR="001A4F8F" w:rsidRPr="00ED4460" w:rsidRDefault="001A4F8F" w:rsidP="006418F5">
      <w:pPr>
        <w:pStyle w:val="BodyText"/>
      </w:pPr>
    </w:p>
    <w:p w:rsidR="001A4F8F" w:rsidRDefault="001A4F8F" w:rsidP="006418F5">
      <w:pPr>
        <w:pStyle w:val="BodyText"/>
        <w:rPr>
          <w:lang w:bidi="th-TH"/>
        </w:rPr>
      </w:pPr>
      <w:r>
        <w:t>Click</w:t>
      </w:r>
      <w:r>
        <w:rPr>
          <w:b/>
        </w:rPr>
        <w:t xml:space="preserve"> Search</w:t>
      </w:r>
      <w:r>
        <w:t xml:space="preserve"> button to display the search results on the screen.</w:t>
      </w:r>
    </w:p>
    <w:p w:rsidR="001A4F8F" w:rsidRPr="00ED4460" w:rsidRDefault="001A4F8F" w:rsidP="006418F5">
      <w:pPr>
        <w:pStyle w:val="BodyText"/>
      </w:pPr>
    </w:p>
    <w:p w:rsidR="001A4F8F" w:rsidRPr="007B621D" w:rsidRDefault="001A4F8F" w:rsidP="006418F5">
      <w:pPr>
        <w:pStyle w:val="BodyText"/>
        <w:rPr>
          <w:lang w:bidi="th-TH"/>
        </w:rPr>
      </w:pPr>
      <w:r>
        <w:t>Click</w:t>
      </w:r>
      <w:r>
        <w:rPr>
          <w:b/>
        </w:rPr>
        <w:t xml:space="preserve"> Generate Print File</w:t>
      </w:r>
      <w:r>
        <w:t xml:space="preserve"> button to generate a </w:t>
      </w:r>
      <w:proofErr w:type="spellStart"/>
      <w:r>
        <w:t>pdf</w:t>
      </w:r>
      <w:proofErr w:type="spellEnd"/>
      <w:r>
        <w:t xml:space="preserve"> file of the Tickler Report.</w:t>
      </w:r>
    </w:p>
    <w:p w:rsidR="006418F5" w:rsidRDefault="006418F5">
      <w:pPr>
        <w:rPr>
          <w:rFonts w:ascii="Arial" w:hAnsi="Arial"/>
          <w:b/>
          <w:i/>
          <w:color w:val="993300"/>
          <w:sz w:val="36"/>
          <w:szCs w:val="36"/>
        </w:rPr>
      </w:pPr>
      <w:bookmarkStart w:id="229" w:name="_D2HTopic_184"/>
      <w:r>
        <w:br w:type="page"/>
      </w:r>
    </w:p>
    <w:p w:rsidR="001A4F8F" w:rsidRDefault="001A4F8F" w:rsidP="006418F5">
      <w:pPr>
        <w:pStyle w:val="Heading4"/>
      </w:pPr>
      <w:r>
        <w:lastRenderedPageBreak/>
        <w:t>Results</w:t>
      </w:r>
      <w:bookmarkEnd w:id="229"/>
    </w:p>
    <w:p w:rsidR="001A4F8F" w:rsidRPr="00ED4460" w:rsidRDefault="001A4F8F" w:rsidP="006418F5">
      <w:pPr>
        <w:pStyle w:val="BodyText"/>
      </w:pPr>
    </w:p>
    <w:p w:rsidR="001A4F8F" w:rsidRDefault="001A4F8F" w:rsidP="006418F5">
      <w:pPr>
        <w:pStyle w:val="BodyText"/>
      </w:pPr>
      <w:r>
        <w:t>The search results display collection activities flagged for follow-up that match the lookup search criteria. The on-screen Tickler Report also provides the ability to create a new collection activity or edit the existing collection activity for a Contracts &amp; Grants Invoice, directly from the Actions column.</w:t>
      </w:r>
    </w:p>
    <w:p w:rsidR="001A4F8F" w:rsidRPr="00637A1D" w:rsidRDefault="001A4F8F" w:rsidP="006418F5">
      <w:pPr>
        <w:pStyle w:val="BodyText"/>
      </w:pPr>
    </w:p>
    <w:p w:rsidR="001A4F8F" w:rsidRDefault="001A4F8F" w:rsidP="006418F5">
      <w:pPr>
        <w:pStyle w:val="Heading5"/>
      </w:pPr>
      <w:bookmarkStart w:id="230" w:name="_D2HTopic_185"/>
      <w:r>
        <w:t>Print File</w:t>
      </w:r>
      <w:bookmarkEnd w:id="230"/>
    </w:p>
    <w:p w:rsidR="001A4F8F" w:rsidRPr="00581D8E" w:rsidRDefault="001A4F8F" w:rsidP="006418F5">
      <w:pPr>
        <w:pStyle w:val="BodyText"/>
      </w:pPr>
      <w:r>
        <w:rPr>
          <w:noProof/>
        </w:rPr>
        <w:drawing>
          <wp:inline distT="0" distB="0" distL="0" distR="0">
            <wp:extent cx="5943600" cy="2700020"/>
            <wp:effectExtent l="0" t="0" r="0" b="508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report.pn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700020"/>
                    </a:xfrm>
                    <a:prstGeom prst="rect">
                      <a:avLst/>
                    </a:prstGeom>
                  </pic:spPr>
                </pic:pic>
              </a:graphicData>
            </a:graphic>
          </wp:inline>
        </w:drawing>
      </w:r>
    </w:p>
    <w:p w:rsidR="001A4F8F" w:rsidRDefault="001A4F8F" w:rsidP="006418F5">
      <w:pPr>
        <w:pStyle w:val="Heading2"/>
      </w:pPr>
      <w:bookmarkStart w:id="231" w:name="_D2HTopic_186"/>
      <w:bookmarkStart w:id="232" w:name="_Toc531181824"/>
      <w:r>
        <w:lastRenderedPageBreak/>
        <w:t>Accounts Receivable Attribute Maintenance Documents</w:t>
      </w:r>
      <w:bookmarkEnd w:id="231"/>
      <w:bookmarkEnd w:id="232"/>
    </w:p>
    <w:p w:rsidR="001A4F8F" w:rsidRPr="00ED4460" w:rsidRDefault="001A4F8F" w:rsidP="006418F5">
      <w:pPr>
        <w:pStyle w:val="BodyText"/>
      </w:pPr>
    </w:p>
    <w:p w:rsidR="001A4F8F" w:rsidRDefault="001A4F8F" w:rsidP="006418F5">
      <w:pPr>
        <w:pStyle w:val="BodyText"/>
      </w:pPr>
      <w:r>
        <w:t>The Accounts Receivable module includes several support documents that allow users to maintain valid values for various attributes. All of these documents are accessible via the menu.</w:t>
      </w:r>
    </w:p>
    <w:p w:rsidR="001A4F8F" w:rsidRPr="00ED4460" w:rsidRDefault="001A4F8F" w:rsidP="006418F5">
      <w:pPr>
        <w:pStyle w:val="BodyText"/>
      </w:pPr>
    </w:p>
    <w:p w:rsidR="001A4F8F" w:rsidRDefault="001A4F8F" w:rsidP="006418F5">
      <w:pPr>
        <w:pStyle w:val="TableHeading"/>
      </w:pPr>
      <w:r>
        <w:t>Accounts Receivable attribute maintenance documents</w:t>
      </w:r>
    </w:p>
    <w:tbl>
      <w:tblPr>
        <w:tblW w:w="9360" w:type="dxa"/>
        <w:tblInd w:w="115" w:type="dxa"/>
        <w:tblBorders>
          <w:insideH w:val="single" w:sz="4" w:space="0" w:color="auto"/>
          <w:insideV w:val="single" w:sz="4" w:space="0" w:color="auto"/>
        </w:tblBorders>
        <w:tblLayout w:type="fixed"/>
        <w:tblCellMar>
          <w:top w:w="58" w:type="dxa"/>
          <w:left w:w="115" w:type="dxa"/>
          <w:right w:w="58" w:type="dxa"/>
        </w:tblCellMar>
        <w:tblLook w:val="01E0"/>
      </w:tblPr>
      <w:tblGrid>
        <w:gridCol w:w="2942"/>
        <w:gridCol w:w="6418"/>
      </w:tblGrid>
      <w:tr w:rsidR="001A4F8F" w:rsidTr="006418F5">
        <w:tc>
          <w:tcPr>
            <w:tcW w:w="2942" w:type="dxa"/>
            <w:tcBorders>
              <w:top w:val="single" w:sz="4" w:space="0" w:color="auto"/>
              <w:bottom w:val="thickThinSmallGap" w:sz="12" w:space="0" w:color="auto"/>
              <w:right w:val="double" w:sz="4" w:space="0" w:color="auto"/>
            </w:tcBorders>
          </w:tcPr>
          <w:p w:rsidR="001A4F8F" w:rsidRPr="003D6CEF" w:rsidRDefault="001A4F8F" w:rsidP="006418F5">
            <w:pPr>
              <w:pStyle w:val="TableCells"/>
            </w:pPr>
            <w:r w:rsidRPr="003D6CEF">
              <w:t>Document</w:t>
            </w:r>
          </w:p>
        </w:tc>
        <w:tc>
          <w:tcPr>
            <w:tcW w:w="6418" w:type="dxa"/>
            <w:tcBorders>
              <w:top w:val="single" w:sz="4" w:space="0" w:color="auto"/>
              <w:left w:val="single" w:sz="4" w:space="0" w:color="auto"/>
              <w:bottom w:val="thickThinSmallGap" w:sz="12" w:space="0" w:color="auto"/>
            </w:tcBorders>
          </w:tcPr>
          <w:p w:rsidR="001A4F8F" w:rsidRDefault="001A4F8F" w:rsidP="006418F5">
            <w:pPr>
              <w:pStyle w:val="TableCells"/>
            </w:pPr>
            <w:r>
              <w:t>Description</w:t>
            </w:r>
          </w:p>
        </w:tc>
      </w:tr>
      <w:tr w:rsidR="001A4F8F" w:rsidTr="006418F5">
        <w:tc>
          <w:tcPr>
            <w:tcW w:w="2942" w:type="dxa"/>
            <w:tcBorders>
              <w:top w:val="single" w:sz="4" w:space="0" w:color="auto"/>
              <w:bottom w:val="single" w:sz="4" w:space="0" w:color="auto"/>
              <w:right w:val="double" w:sz="4" w:space="0" w:color="auto"/>
            </w:tcBorders>
          </w:tcPr>
          <w:p w:rsidR="001A4F8F" w:rsidRPr="003C04A2" w:rsidRDefault="00903F13" w:rsidP="006418F5">
            <w:pPr>
              <w:pStyle w:val="TableCells"/>
            </w:pPr>
            <w:hyperlink w:anchor="_D2HTopic_187" w:history="1">
              <w:r w:rsidR="001A4F8F" w:rsidRPr="00A8592C">
                <w:rPr>
                  <w:rStyle w:val="Hyperlink"/>
                </w:rPr>
                <w:t>Billing Frequency</w:t>
              </w:r>
            </w:hyperlink>
          </w:p>
        </w:tc>
        <w:tc>
          <w:tcPr>
            <w:tcW w:w="6418" w:type="dxa"/>
            <w:tcBorders>
              <w:top w:val="single" w:sz="4" w:space="0" w:color="auto"/>
              <w:left w:val="single" w:sz="4" w:space="0" w:color="auto"/>
              <w:bottom w:val="single" w:sz="4" w:space="0" w:color="auto"/>
            </w:tcBorders>
          </w:tcPr>
          <w:p w:rsidR="001A4F8F" w:rsidRDefault="001A4F8F" w:rsidP="006418F5">
            <w:pPr>
              <w:pStyle w:val="TableCells"/>
            </w:pPr>
            <w:r>
              <w:t>Maintains the billing frequencies that can be assigned to an award to indicate when an award should be invoiced.</w:t>
            </w:r>
          </w:p>
          <w:p w:rsidR="001A4F8F" w:rsidRDefault="001A4F8F" w:rsidP="006418F5">
            <w:pPr>
              <w:pStyle w:val="Noteintable"/>
            </w:pPr>
            <w:r>
              <w:drawing>
                <wp:inline distT="0" distB="0" distL="0" distR="0">
                  <wp:extent cx="160020" cy="160020"/>
                  <wp:effectExtent l="0" t="0" r="0" b="0"/>
                  <wp:docPr id="59" name="Picture 59"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Pr>
                <w:rStyle w:val="NoteChar"/>
              </w:rPr>
              <w:t>Displays when Contracts &amp; Grants Billing is turned on.</w:t>
            </w:r>
          </w:p>
        </w:tc>
      </w:tr>
      <w:tr w:rsidR="001A4F8F" w:rsidTr="006418F5">
        <w:tc>
          <w:tcPr>
            <w:tcW w:w="2942" w:type="dxa"/>
            <w:tcBorders>
              <w:top w:val="single" w:sz="4" w:space="0" w:color="auto"/>
              <w:bottom w:val="single" w:sz="4" w:space="0" w:color="auto"/>
              <w:right w:val="double" w:sz="4" w:space="0" w:color="auto"/>
            </w:tcBorders>
          </w:tcPr>
          <w:p w:rsidR="001A4F8F" w:rsidRPr="00DF374A" w:rsidRDefault="00903F13" w:rsidP="006418F5">
            <w:pPr>
              <w:pStyle w:val="TableCells"/>
            </w:pPr>
            <w:hyperlink w:anchor="_D2HTopic_189" w:history="1">
              <w:r w:rsidR="001A4F8F" w:rsidRPr="00A8592C">
                <w:rPr>
                  <w:rStyle w:val="Hyperlink"/>
                </w:rPr>
                <w:t>Customer</w:t>
              </w:r>
            </w:hyperlink>
          </w:p>
        </w:tc>
        <w:tc>
          <w:tcPr>
            <w:tcW w:w="6418" w:type="dxa"/>
            <w:tcBorders>
              <w:top w:val="single" w:sz="4" w:space="0" w:color="auto"/>
              <w:left w:val="single" w:sz="4" w:space="0" w:color="auto"/>
              <w:bottom w:val="single" w:sz="4" w:space="0" w:color="auto"/>
            </w:tcBorders>
          </w:tcPr>
          <w:p w:rsidR="001A4F8F" w:rsidRPr="007B621D" w:rsidRDefault="001A4F8F" w:rsidP="006418F5">
            <w:pPr>
              <w:pStyle w:val="TableCells"/>
            </w:pPr>
            <w:r>
              <w:t>Identifies a customer for billing purposes.</w:t>
            </w:r>
          </w:p>
        </w:tc>
      </w:tr>
      <w:tr w:rsidR="001A4F8F" w:rsidTr="006418F5">
        <w:tc>
          <w:tcPr>
            <w:tcW w:w="2942" w:type="dxa"/>
            <w:tcBorders>
              <w:top w:val="single" w:sz="4" w:space="0" w:color="auto"/>
              <w:bottom w:val="single" w:sz="4" w:space="0" w:color="auto"/>
              <w:right w:val="double" w:sz="4" w:space="0" w:color="auto"/>
            </w:tcBorders>
          </w:tcPr>
          <w:p w:rsidR="001A4F8F" w:rsidRPr="00E72AFF" w:rsidRDefault="00903F13" w:rsidP="006418F5">
            <w:pPr>
              <w:pStyle w:val="TableCells"/>
            </w:pPr>
            <w:hyperlink w:anchor="_D2HTopic_196" w:history="1">
              <w:r w:rsidR="001A4F8F" w:rsidRPr="00A8592C">
                <w:rPr>
                  <w:rStyle w:val="Hyperlink"/>
                </w:rPr>
                <w:t>Collection Activity Type</w:t>
              </w:r>
            </w:hyperlink>
          </w:p>
        </w:tc>
        <w:tc>
          <w:tcPr>
            <w:tcW w:w="6418" w:type="dxa"/>
            <w:tcBorders>
              <w:top w:val="single" w:sz="4" w:space="0" w:color="auto"/>
              <w:left w:val="single" w:sz="4" w:space="0" w:color="auto"/>
              <w:bottom w:val="single" w:sz="4" w:space="0" w:color="auto"/>
            </w:tcBorders>
          </w:tcPr>
          <w:p w:rsidR="001A4F8F" w:rsidRDefault="001A4F8F" w:rsidP="006418F5">
            <w:pPr>
              <w:pStyle w:val="TableCells"/>
            </w:pPr>
            <w:r>
              <w:t>Defines various steps taken to collect on outstanding invoice balances from customers, used on the Contracts &amp; Grants Collection Activity document.</w:t>
            </w:r>
          </w:p>
        </w:tc>
      </w:tr>
      <w:tr w:rsidR="001A4F8F" w:rsidTr="006418F5">
        <w:tc>
          <w:tcPr>
            <w:tcW w:w="2942" w:type="dxa"/>
            <w:tcBorders>
              <w:top w:val="single" w:sz="4" w:space="0" w:color="auto"/>
              <w:bottom w:val="single" w:sz="4" w:space="0" w:color="auto"/>
              <w:right w:val="double" w:sz="4" w:space="0" w:color="auto"/>
            </w:tcBorders>
          </w:tcPr>
          <w:p w:rsidR="001A4F8F" w:rsidRPr="00E72AFF" w:rsidRDefault="00903F13" w:rsidP="006418F5">
            <w:pPr>
              <w:pStyle w:val="TableCells"/>
            </w:pPr>
            <w:hyperlink w:anchor="_D2HTopic_198" w:history="1">
              <w:r w:rsidR="001A4F8F" w:rsidRPr="00A8592C">
                <w:rPr>
                  <w:rStyle w:val="Hyperlink"/>
                </w:rPr>
                <w:t>Collection Event</w:t>
              </w:r>
            </w:hyperlink>
          </w:p>
        </w:tc>
        <w:tc>
          <w:tcPr>
            <w:tcW w:w="6418" w:type="dxa"/>
            <w:tcBorders>
              <w:top w:val="single" w:sz="4" w:space="0" w:color="auto"/>
              <w:left w:val="single" w:sz="4" w:space="0" w:color="auto"/>
              <w:bottom w:val="single" w:sz="4" w:space="0" w:color="auto"/>
            </w:tcBorders>
          </w:tcPr>
          <w:p w:rsidR="001A4F8F" w:rsidRDefault="001A4F8F" w:rsidP="006418F5">
            <w:pPr>
              <w:pStyle w:val="TableCells"/>
            </w:pPr>
            <w:r>
              <w:t>Facilitates editing of existing collection events to correct errors or add information.</w:t>
            </w:r>
          </w:p>
        </w:tc>
      </w:tr>
      <w:tr w:rsidR="001A4F8F" w:rsidTr="006418F5">
        <w:tc>
          <w:tcPr>
            <w:tcW w:w="2942" w:type="dxa"/>
            <w:tcBorders>
              <w:top w:val="single" w:sz="4" w:space="0" w:color="auto"/>
              <w:bottom w:val="single" w:sz="4" w:space="0" w:color="auto"/>
              <w:right w:val="double" w:sz="4" w:space="0" w:color="auto"/>
            </w:tcBorders>
          </w:tcPr>
          <w:p w:rsidR="001A4F8F" w:rsidRPr="00E72AFF" w:rsidRDefault="00903F13" w:rsidP="006418F5">
            <w:pPr>
              <w:pStyle w:val="TableCells"/>
            </w:pPr>
            <w:hyperlink w:anchor="_D2HTopic_200" w:history="1">
              <w:r w:rsidR="001A4F8F" w:rsidRPr="00A8592C">
                <w:rPr>
                  <w:rStyle w:val="Hyperlink"/>
                </w:rPr>
                <w:t>Cost Category</w:t>
              </w:r>
            </w:hyperlink>
          </w:p>
        </w:tc>
        <w:tc>
          <w:tcPr>
            <w:tcW w:w="6418" w:type="dxa"/>
            <w:tcBorders>
              <w:top w:val="single" w:sz="4" w:space="0" w:color="auto"/>
              <w:left w:val="single" w:sz="4" w:space="0" w:color="auto"/>
              <w:bottom w:val="single" w:sz="4" w:space="0" w:color="auto"/>
            </w:tcBorders>
          </w:tcPr>
          <w:p w:rsidR="001A4F8F" w:rsidRDefault="001A4F8F" w:rsidP="006418F5">
            <w:pPr>
              <w:pStyle w:val="TableCells"/>
            </w:pPr>
            <w:r>
              <w:t>Defines the categories used to group expenditures on invoices generated for cost reimbursable Awards, and assigns object codes to the categories.</w:t>
            </w:r>
          </w:p>
        </w:tc>
      </w:tr>
      <w:tr w:rsidR="001A4F8F" w:rsidTr="006418F5">
        <w:tc>
          <w:tcPr>
            <w:tcW w:w="2942" w:type="dxa"/>
            <w:tcBorders>
              <w:top w:val="single" w:sz="4" w:space="0" w:color="auto"/>
              <w:bottom w:val="single" w:sz="4" w:space="0" w:color="auto"/>
              <w:right w:val="double" w:sz="4" w:space="0" w:color="auto"/>
            </w:tcBorders>
          </w:tcPr>
          <w:p w:rsidR="001A4F8F" w:rsidRPr="00F9087F" w:rsidRDefault="00903F13" w:rsidP="006418F5">
            <w:pPr>
              <w:pStyle w:val="TableCells"/>
            </w:pPr>
            <w:hyperlink w:anchor="_D2HTopic_207" w:history="1">
              <w:r w:rsidR="001A4F8F" w:rsidRPr="00A8592C">
                <w:rPr>
                  <w:rStyle w:val="Hyperlink"/>
                </w:rPr>
                <w:t>Customer Address Type</w:t>
              </w:r>
            </w:hyperlink>
          </w:p>
        </w:tc>
        <w:tc>
          <w:tcPr>
            <w:tcW w:w="6418" w:type="dxa"/>
            <w:tcBorders>
              <w:top w:val="single" w:sz="4" w:space="0" w:color="auto"/>
              <w:left w:val="single" w:sz="4" w:space="0" w:color="auto"/>
              <w:bottom w:val="single" w:sz="4" w:space="0" w:color="auto"/>
            </w:tcBorders>
          </w:tcPr>
          <w:p w:rsidR="001A4F8F" w:rsidRPr="007B621D" w:rsidRDefault="001A4F8F" w:rsidP="006418F5">
            <w:pPr>
              <w:pStyle w:val="TableCells"/>
            </w:pPr>
            <w:r>
              <w:t>Distinguishes between primary and alternative addresses for customers. A customer can only have one primary address but can have many alternate addresses.</w:t>
            </w:r>
          </w:p>
        </w:tc>
      </w:tr>
      <w:tr w:rsidR="001A4F8F" w:rsidTr="006418F5">
        <w:tc>
          <w:tcPr>
            <w:tcW w:w="2942" w:type="dxa"/>
            <w:tcBorders>
              <w:top w:val="single" w:sz="4" w:space="0" w:color="auto"/>
              <w:bottom w:val="single" w:sz="4" w:space="0" w:color="auto"/>
              <w:right w:val="double" w:sz="4" w:space="0" w:color="auto"/>
            </w:tcBorders>
          </w:tcPr>
          <w:p w:rsidR="001A4F8F" w:rsidRPr="00F9087F" w:rsidRDefault="00903F13" w:rsidP="006418F5">
            <w:pPr>
              <w:pStyle w:val="TableCells"/>
            </w:pPr>
            <w:hyperlink w:anchor="_D2HTopic_209" w:history="1">
              <w:r w:rsidR="001A4F8F" w:rsidRPr="00A8592C">
                <w:rPr>
                  <w:rStyle w:val="Hyperlink"/>
                </w:rPr>
                <w:t>Customer Invoice Item Code</w:t>
              </w:r>
            </w:hyperlink>
          </w:p>
        </w:tc>
        <w:tc>
          <w:tcPr>
            <w:tcW w:w="6418" w:type="dxa"/>
            <w:tcBorders>
              <w:top w:val="single" w:sz="4" w:space="0" w:color="auto"/>
              <w:left w:val="single" w:sz="4" w:space="0" w:color="auto"/>
              <w:bottom w:val="single" w:sz="4" w:space="0" w:color="auto"/>
            </w:tcBorders>
          </w:tcPr>
          <w:p w:rsidR="001A4F8F" w:rsidRPr="007B621D" w:rsidRDefault="001A4F8F" w:rsidP="006418F5">
            <w:pPr>
              <w:pStyle w:val="TableCells"/>
            </w:pPr>
            <w:r>
              <w:t>Sets up identifiers for default information for items or services being invoiced in the Accounts Receivable Customer Invoice document.</w:t>
            </w:r>
          </w:p>
        </w:tc>
      </w:tr>
      <w:tr w:rsidR="001A4F8F" w:rsidTr="006418F5">
        <w:tc>
          <w:tcPr>
            <w:tcW w:w="2942" w:type="dxa"/>
            <w:tcBorders>
              <w:top w:val="single" w:sz="4" w:space="0" w:color="auto"/>
              <w:bottom w:val="single" w:sz="4" w:space="0" w:color="auto"/>
              <w:right w:val="double" w:sz="4" w:space="0" w:color="auto"/>
            </w:tcBorders>
          </w:tcPr>
          <w:p w:rsidR="001A4F8F" w:rsidRPr="00F9087F" w:rsidRDefault="00903F13" w:rsidP="006418F5">
            <w:pPr>
              <w:pStyle w:val="TableCells"/>
            </w:pPr>
            <w:hyperlink w:anchor="_D2HTopic_214" w:history="1">
              <w:r w:rsidR="001A4F8F" w:rsidRPr="00A8592C">
                <w:rPr>
                  <w:rStyle w:val="Hyperlink"/>
                </w:rPr>
                <w:t>Customer Type</w:t>
              </w:r>
            </w:hyperlink>
          </w:p>
        </w:tc>
        <w:tc>
          <w:tcPr>
            <w:tcW w:w="6418" w:type="dxa"/>
            <w:tcBorders>
              <w:top w:val="single" w:sz="4" w:space="0" w:color="auto"/>
              <w:left w:val="single" w:sz="4" w:space="0" w:color="auto"/>
              <w:bottom w:val="single" w:sz="4" w:space="0" w:color="auto"/>
            </w:tcBorders>
          </w:tcPr>
          <w:p w:rsidR="001A4F8F" w:rsidRPr="007B621D" w:rsidRDefault="001A4F8F" w:rsidP="006418F5">
            <w:pPr>
              <w:pStyle w:val="TableCells"/>
            </w:pPr>
            <w:r>
              <w:t>Categorizes various business types for customers (Individual, private business, etc.)</w:t>
            </w:r>
          </w:p>
        </w:tc>
      </w:tr>
      <w:tr w:rsidR="001A4F8F" w:rsidTr="006418F5">
        <w:tc>
          <w:tcPr>
            <w:tcW w:w="2942" w:type="dxa"/>
            <w:tcBorders>
              <w:top w:val="single" w:sz="4" w:space="0" w:color="auto"/>
              <w:bottom w:val="single" w:sz="4" w:space="0" w:color="auto"/>
              <w:right w:val="double" w:sz="4" w:space="0" w:color="auto"/>
            </w:tcBorders>
          </w:tcPr>
          <w:p w:rsidR="001A4F8F" w:rsidRPr="00F9087F" w:rsidRDefault="00903F13" w:rsidP="006418F5">
            <w:pPr>
              <w:pStyle w:val="TableCells"/>
            </w:pPr>
            <w:hyperlink w:anchor="_D2HTopic_216" w:history="1">
              <w:r w:rsidR="001A4F8F" w:rsidRPr="00A8592C">
                <w:rPr>
                  <w:rStyle w:val="Hyperlink"/>
                </w:rPr>
                <w:t>Dunning Campaign</w:t>
              </w:r>
            </w:hyperlink>
          </w:p>
        </w:tc>
        <w:tc>
          <w:tcPr>
            <w:tcW w:w="6418" w:type="dxa"/>
            <w:tcBorders>
              <w:top w:val="single" w:sz="4" w:space="0" w:color="auto"/>
              <w:left w:val="single" w:sz="4" w:space="0" w:color="auto"/>
              <w:bottom w:val="single" w:sz="4" w:space="0" w:color="auto"/>
            </w:tcBorders>
          </w:tcPr>
          <w:p w:rsidR="001A4F8F" w:rsidRDefault="001A4F8F" w:rsidP="006418F5">
            <w:pPr>
              <w:pStyle w:val="TableCells"/>
            </w:pPr>
            <w:r>
              <w:t>Defines a series of progressively stronger letters sent to customers asking for payment of past due invoices.</w:t>
            </w:r>
          </w:p>
        </w:tc>
      </w:tr>
      <w:tr w:rsidR="001A4F8F" w:rsidTr="006418F5">
        <w:tc>
          <w:tcPr>
            <w:tcW w:w="2942" w:type="dxa"/>
            <w:tcBorders>
              <w:top w:val="single" w:sz="4" w:space="0" w:color="auto"/>
              <w:bottom w:val="single" w:sz="4" w:space="0" w:color="auto"/>
              <w:right w:val="double" w:sz="4" w:space="0" w:color="auto"/>
            </w:tcBorders>
          </w:tcPr>
          <w:p w:rsidR="001A4F8F" w:rsidRPr="00F9087F" w:rsidRDefault="00903F13" w:rsidP="006418F5">
            <w:pPr>
              <w:pStyle w:val="TableCells"/>
            </w:pPr>
            <w:hyperlink w:anchor="_D2HTopic_220" w:history="1">
              <w:r w:rsidR="001A4F8F" w:rsidRPr="00A8592C">
                <w:rPr>
                  <w:rStyle w:val="Hyperlink"/>
                </w:rPr>
                <w:t>Dunning Letter Template</w:t>
              </w:r>
            </w:hyperlink>
          </w:p>
        </w:tc>
        <w:tc>
          <w:tcPr>
            <w:tcW w:w="6418" w:type="dxa"/>
            <w:tcBorders>
              <w:top w:val="single" w:sz="4" w:space="0" w:color="auto"/>
              <w:left w:val="single" w:sz="4" w:space="0" w:color="auto"/>
              <w:bottom w:val="single" w:sz="4" w:space="0" w:color="auto"/>
            </w:tcBorders>
          </w:tcPr>
          <w:p w:rsidR="001A4F8F" w:rsidRDefault="001A4F8F" w:rsidP="006418F5">
            <w:pPr>
              <w:pStyle w:val="TableCells"/>
            </w:pPr>
            <w:r>
              <w:t xml:space="preserve">Defines the letters used in each dunning campaign, and provides a means for uploading the templates used to generate the dunning letter </w:t>
            </w:r>
            <w:proofErr w:type="spellStart"/>
            <w:r>
              <w:t>pdf</w:t>
            </w:r>
            <w:proofErr w:type="spellEnd"/>
            <w:r>
              <w:t xml:space="preserve"> files.</w:t>
            </w:r>
          </w:p>
        </w:tc>
      </w:tr>
      <w:tr w:rsidR="001A4F8F" w:rsidTr="006418F5">
        <w:tc>
          <w:tcPr>
            <w:tcW w:w="2942" w:type="dxa"/>
            <w:tcBorders>
              <w:top w:val="single" w:sz="4" w:space="0" w:color="auto"/>
              <w:bottom w:val="single" w:sz="4" w:space="0" w:color="auto"/>
              <w:right w:val="double" w:sz="4" w:space="0" w:color="auto"/>
            </w:tcBorders>
          </w:tcPr>
          <w:p w:rsidR="001A4F8F" w:rsidRPr="00F9087F" w:rsidRDefault="00903F13" w:rsidP="006418F5">
            <w:pPr>
              <w:pStyle w:val="TableCells"/>
            </w:pPr>
            <w:hyperlink w:anchor="_D2HTopic_225" w:history="1">
              <w:r w:rsidR="001A4F8F" w:rsidRPr="00A8592C">
                <w:rPr>
                  <w:rStyle w:val="Hyperlink"/>
                </w:rPr>
                <w:t>Invoice Recurrence</w:t>
              </w:r>
            </w:hyperlink>
          </w:p>
        </w:tc>
        <w:tc>
          <w:tcPr>
            <w:tcW w:w="6418" w:type="dxa"/>
            <w:tcBorders>
              <w:top w:val="single" w:sz="4" w:space="0" w:color="auto"/>
              <w:left w:val="single" w:sz="4" w:space="0" w:color="auto"/>
              <w:bottom w:val="single" w:sz="4" w:space="0" w:color="auto"/>
            </w:tcBorders>
          </w:tcPr>
          <w:p w:rsidR="001A4F8F" w:rsidRPr="007B621D" w:rsidRDefault="001A4F8F" w:rsidP="006418F5">
            <w:pPr>
              <w:pStyle w:val="TableCells"/>
            </w:pPr>
            <w:r>
              <w:t>Creates a recurrence record for existing customer invoices so that future invoices will be automatically created based on the recurrence details in this maintenance document.</w:t>
            </w:r>
          </w:p>
        </w:tc>
      </w:tr>
    </w:tbl>
    <w:p w:rsidR="006418F5" w:rsidRDefault="006418F5">
      <w:r>
        <w:br w:type="page"/>
      </w:r>
    </w:p>
    <w:tbl>
      <w:tblPr>
        <w:tblW w:w="9360" w:type="dxa"/>
        <w:tblInd w:w="115" w:type="dxa"/>
        <w:tblBorders>
          <w:insideH w:val="single" w:sz="4" w:space="0" w:color="auto"/>
          <w:insideV w:val="single" w:sz="4" w:space="0" w:color="auto"/>
        </w:tblBorders>
        <w:tblLayout w:type="fixed"/>
        <w:tblCellMar>
          <w:top w:w="58" w:type="dxa"/>
          <w:left w:w="115" w:type="dxa"/>
          <w:right w:w="58" w:type="dxa"/>
        </w:tblCellMar>
        <w:tblLook w:val="01E0"/>
      </w:tblPr>
      <w:tblGrid>
        <w:gridCol w:w="2942"/>
        <w:gridCol w:w="6418"/>
      </w:tblGrid>
      <w:tr w:rsidR="001A4F8F" w:rsidTr="006418F5">
        <w:tc>
          <w:tcPr>
            <w:tcW w:w="2942" w:type="dxa"/>
            <w:tcBorders>
              <w:top w:val="single" w:sz="4" w:space="0" w:color="auto"/>
              <w:bottom w:val="single" w:sz="4" w:space="0" w:color="auto"/>
              <w:right w:val="double" w:sz="4" w:space="0" w:color="auto"/>
            </w:tcBorders>
          </w:tcPr>
          <w:p w:rsidR="001A4F8F" w:rsidRPr="00F9087F" w:rsidRDefault="00903F13" w:rsidP="006418F5">
            <w:pPr>
              <w:pStyle w:val="TableCells"/>
            </w:pPr>
            <w:hyperlink w:anchor="_D2HTopic_227" w:history="1">
              <w:r w:rsidR="001A4F8F" w:rsidRPr="00A8592C">
                <w:rPr>
                  <w:rStyle w:val="Hyperlink"/>
                </w:rPr>
                <w:t>Invoice Template</w:t>
              </w:r>
            </w:hyperlink>
          </w:p>
        </w:tc>
        <w:tc>
          <w:tcPr>
            <w:tcW w:w="6418" w:type="dxa"/>
            <w:tcBorders>
              <w:top w:val="single" w:sz="4" w:space="0" w:color="auto"/>
              <w:left w:val="single" w:sz="4" w:space="0" w:color="auto"/>
              <w:bottom w:val="single" w:sz="4" w:space="0" w:color="auto"/>
            </w:tcBorders>
          </w:tcPr>
          <w:p w:rsidR="001A4F8F" w:rsidRPr="007B621D" w:rsidRDefault="001A4F8F" w:rsidP="006418F5">
            <w:pPr>
              <w:pStyle w:val="TableCells"/>
            </w:pPr>
            <w:r>
              <w:t xml:space="preserve">Defines the invoice formats and, if restricted, the orgs that can use them. Also provides a means for uploading the templates used to create the invoice </w:t>
            </w:r>
            <w:proofErr w:type="spellStart"/>
            <w:r>
              <w:t>pdf</w:t>
            </w:r>
            <w:proofErr w:type="spellEnd"/>
            <w:r>
              <w:t xml:space="preserve"> files.</w:t>
            </w:r>
          </w:p>
        </w:tc>
      </w:tr>
      <w:tr w:rsidR="001A4F8F" w:rsidTr="006418F5">
        <w:tc>
          <w:tcPr>
            <w:tcW w:w="2942" w:type="dxa"/>
            <w:tcBorders>
              <w:top w:val="single" w:sz="4" w:space="0" w:color="auto"/>
              <w:bottom w:val="single" w:sz="4" w:space="0" w:color="auto"/>
              <w:right w:val="double" w:sz="4" w:space="0" w:color="auto"/>
            </w:tcBorders>
          </w:tcPr>
          <w:p w:rsidR="001A4F8F" w:rsidRPr="00F9087F" w:rsidRDefault="00903F13" w:rsidP="006418F5">
            <w:pPr>
              <w:pStyle w:val="TableCells"/>
            </w:pPr>
            <w:hyperlink w:anchor="_D2HTopic_232" w:history="1">
              <w:r w:rsidR="001A4F8F" w:rsidRPr="00A8592C">
                <w:rPr>
                  <w:rStyle w:val="Hyperlink"/>
                </w:rPr>
                <w:t>Method of Invoice Transmission</w:t>
              </w:r>
            </w:hyperlink>
          </w:p>
        </w:tc>
        <w:tc>
          <w:tcPr>
            <w:tcW w:w="6418" w:type="dxa"/>
            <w:tcBorders>
              <w:top w:val="single" w:sz="4" w:space="0" w:color="auto"/>
              <w:left w:val="single" w:sz="4" w:space="0" w:color="auto"/>
              <w:bottom w:val="single" w:sz="4" w:space="0" w:color="auto"/>
            </w:tcBorders>
          </w:tcPr>
          <w:p w:rsidR="001A4F8F" w:rsidRPr="007B621D" w:rsidRDefault="001A4F8F" w:rsidP="006418F5">
            <w:pPr>
              <w:pStyle w:val="TableCells"/>
            </w:pPr>
            <w:r>
              <w:t>Defines the ways an invoice can be sent to a customer (by email, through the mail).</w:t>
            </w:r>
          </w:p>
        </w:tc>
      </w:tr>
      <w:tr w:rsidR="001A4F8F" w:rsidTr="006418F5">
        <w:tc>
          <w:tcPr>
            <w:tcW w:w="2942" w:type="dxa"/>
            <w:tcBorders>
              <w:top w:val="single" w:sz="4" w:space="0" w:color="auto"/>
              <w:bottom w:val="single" w:sz="4" w:space="0" w:color="auto"/>
              <w:right w:val="double" w:sz="4" w:space="0" w:color="auto"/>
            </w:tcBorders>
          </w:tcPr>
          <w:p w:rsidR="001A4F8F" w:rsidRPr="00F9087F" w:rsidRDefault="00903F13" w:rsidP="006418F5">
            <w:pPr>
              <w:pStyle w:val="TableCells"/>
            </w:pPr>
            <w:hyperlink w:anchor="_D2HTopic_234" w:history="1">
              <w:r w:rsidR="001A4F8F" w:rsidRPr="00A8592C">
                <w:rPr>
                  <w:rStyle w:val="Hyperlink"/>
                </w:rPr>
                <w:t>Milestone Schedule</w:t>
              </w:r>
            </w:hyperlink>
          </w:p>
        </w:tc>
        <w:tc>
          <w:tcPr>
            <w:tcW w:w="6418" w:type="dxa"/>
            <w:tcBorders>
              <w:top w:val="single" w:sz="4" w:space="0" w:color="auto"/>
              <w:left w:val="single" w:sz="4" w:space="0" w:color="auto"/>
              <w:bottom w:val="single" w:sz="4" w:space="0" w:color="auto"/>
            </w:tcBorders>
          </w:tcPr>
          <w:p w:rsidR="001A4F8F" w:rsidRPr="007B621D" w:rsidRDefault="001A4F8F" w:rsidP="006418F5">
            <w:pPr>
              <w:pStyle w:val="TableCells"/>
            </w:pPr>
            <w:r w:rsidRPr="004C5E25">
              <w:t xml:space="preserve">Defines the schedule of events that are billable for </w:t>
            </w:r>
            <w:r>
              <w:t>Award</w:t>
            </w:r>
            <w:r w:rsidRPr="004C5E25">
              <w:t>s that are set up with the invoicing option of milestone, along with the associated amounts and estimated completion date for each event</w:t>
            </w:r>
            <w:r>
              <w:t>.</w:t>
            </w:r>
          </w:p>
        </w:tc>
      </w:tr>
      <w:tr w:rsidR="001A4F8F" w:rsidTr="006418F5">
        <w:tc>
          <w:tcPr>
            <w:tcW w:w="2942" w:type="dxa"/>
            <w:tcBorders>
              <w:top w:val="single" w:sz="4" w:space="0" w:color="auto"/>
              <w:bottom w:val="single" w:sz="4" w:space="0" w:color="auto"/>
              <w:right w:val="double" w:sz="4" w:space="0" w:color="auto"/>
            </w:tcBorders>
          </w:tcPr>
          <w:p w:rsidR="001A4F8F" w:rsidRDefault="00903F13" w:rsidP="006418F5">
            <w:pPr>
              <w:pStyle w:val="TableCells"/>
            </w:pPr>
            <w:hyperlink w:anchor="_D2HTopic_244" w:history="1">
              <w:r w:rsidR="001A4F8F" w:rsidRPr="00A8592C">
                <w:rPr>
                  <w:rStyle w:val="Hyperlink"/>
                </w:rPr>
                <w:t>Organization Options</w:t>
              </w:r>
            </w:hyperlink>
          </w:p>
        </w:tc>
        <w:tc>
          <w:tcPr>
            <w:tcW w:w="6418" w:type="dxa"/>
            <w:tcBorders>
              <w:top w:val="single" w:sz="4" w:space="0" w:color="auto"/>
              <w:left w:val="single" w:sz="4" w:space="0" w:color="auto"/>
              <w:bottom w:val="single" w:sz="4" w:space="0" w:color="auto"/>
            </w:tcBorders>
          </w:tcPr>
          <w:p w:rsidR="001A4F8F" w:rsidRPr="007B621D" w:rsidRDefault="001A4F8F" w:rsidP="006418F5">
            <w:pPr>
              <w:pStyle w:val="TableCells"/>
            </w:pPr>
            <w:r w:rsidRPr="007B621D">
              <w:t xml:space="preserve">Defines </w:t>
            </w:r>
            <w:r>
              <w:t>invoice and remit-to information for an accounts receivable billing organization. It also links the billing organization to a processing organization that is defined in the System Information table.</w:t>
            </w:r>
          </w:p>
        </w:tc>
      </w:tr>
      <w:tr w:rsidR="001A4F8F" w:rsidTr="006418F5">
        <w:tc>
          <w:tcPr>
            <w:tcW w:w="2942" w:type="dxa"/>
            <w:tcBorders>
              <w:top w:val="single" w:sz="4" w:space="0" w:color="auto"/>
              <w:bottom w:val="single" w:sz="4" w:space="0" w:color="auto"/>
              <w:right w:val="double" w:sz="4" w:space="0" w:color="auto"/>
            </w:tcBorders>
          </w:tcPr>
          <w:p w:rsidR="001A4F8F" w:rsidRPr="00F9087F" w:rsidRDefault="00903F13" w:rsidP="006418F5">
            <w:pPr>
              <w:pStyle w:val="TableCells"/>
            </w:pPr>
            <w:hyperlink w:anchor="_D2HTopic_238" w:history="1">
              <w:r w:rsidR="001A4F8F" w:rsidRPr="00A8592C">
                <w:rPr>
                  <w:rStyle w:val="Hyperlink"/>
                </w:rPr>
                <w:t>Organization Accounting Default</w:t>
              </w:r>
            </w:hyperlink>
          </w:p>
        </w:tc>
        <w:tc>
          <w:tcPr>
            <w:tcW w:w="6418" w:type="dxa"/>
            <w:tcBorders>
              <w:top w:val="single" w:sz="4" w:space="0" w:color="auto"/>
              <w:left w:val="single" w:sz="4" w:space="0" w:color="auto"/>
              <w:bottom w:val="single" w:sz="4" w:space="0" w:color="auto"/>
            </w:tcBorders>
          </w:tcPr>
          <w:p w:rsidR="001A4F8F" w:rsidRPr="00F5746F" w:rsidRDefault="001A4F8F" w:rsidP="006418F5">
            <w:pPr>
              <w:pStyle w:val="TableCells"/>
            </w:pPr>
            <w:r w:rsidRPr="00F5746F">
              <w:t xml:space="preserve">Defines </w:t>
            </w:r>
            <w:r>
              <w:t>accounting defaults for an accounts receivable billing organization.</w:t>
            </w:r>
          </w:p>
        </w:tc>
      </w:tr>
      <w:tr w:rsidR="001A4F8F" w:rsidTr="006418F5">
        <w:tc>
          <w:tcPr>
            <w:tcW w:w="2942" w:type="dxa"/>
            <w:tcBorders>
              <w:top w:val="single" w:sz="4" w:space="0" w:color="auto"/>
              <w:bottom w:val="single" w:sz="4" w:space="0" w:color="auto"/>
              <w:right w:val="double" w:sz="4" w:space="0" w:color="auto"/>
            </w:tcBorders>
          </w:tcPr>
          <w:p w:rsidR="001A4F8F" w:rsidRPr="00F9087F" w:rsidRDefault="00903F13" w:rsidP="006418F5">
            <w:pPr>
              <w:pStyle w:val="TableCells"/>
            </w:pPr>
            <w:hyperlink w:anchor="_D2HTopic_250" w:history="1">
              <w:r w:rsidR="001A4F8F" w:rsidRPr="00A8592C">
                <w:rPr>
                  <w:rStyle w:val="Hyperlink"/>
                </w:rPr>
                <w:t>Payment Medium</w:t>
              </w:r>
            </w:hyperlink>
          </w:p>
        </w:tc>
        <w:tc>
          <w:tcPr>
            <w:tcW w:w="6418" w:type="dxa"/>
            <w:tcBorders>
              <w:top w:val="single" w:sz="4" w:space="0" w:color="auto"/>
              <w:left w:val="single" w:sz="4" w:space="0" w:color="auto"/>
              <w:bottom w:val="single" w:sz="4" w:space="0" w:color="auto"/>
            </w:tcBorders>
          </w:tcPr>
          <w:p w:rsidR="001A4F8F" w:rsidRPr="00F5746F" w:rsidRDefault="001A4F8F" w:rsidP="006418F5">
            <w:pPr>
              <w:pStyle w:val="TableCells"/>
            </w:pPr>
            <w:r w:rsidRPr="00F5746F">
              <w:t xml:space="preserve">Defines </w:t>
            </w:r>
            <w:r>
              <w:t>payment types (check, credit card, etc.) for use on the Cash Control document.</w:t>
            </w:r>
          </w:p>
        </w:tc>
      </w:tr>
      <w:tr w:rsidR="001A4F8F" w:rsidTr="006418F5">
        <w:tc>
          <w:tcPr>
            <w:tcW w:w="2942" w:type="dxa"/>
            <w:tcBorders>
              <w:top w:val="single" w:sz="4" w:space="0" w:color="auto"/>
              <w:right w:val="double" w:sz="4" w:space="0" w:color="auto"/>
            </w:tcBorders>
          </w:tcPr>
          <w:p w:rsidR="001A4F8F" w:rsidRPr="00F9087F" w:rsidRDefault="00903F13" w:rsidP="006418F5">
            <w:pPr>
              <w:pStyle w:val="TableCells"/>
            </w:pPr>
            <w:hyperlink w:anchor="_D2HTopic_252" w:history="1">
              <w:r w:rsidR="001A4F8F" w:rsidRPr="00A8592C">
                <w:rPr>
                  <w:rStyle w:val="Hyperlink"/>
                </w:rPr>
                <w:t>Predetermined Billing Schedule</w:t>
              </w:r>
            </w:hyperlink>
          </w:p>
        </w:tc>
        <w:tc>
          <w:tcPr>
            <w:tcW w:w="6418" w:type="dxa"/>
            <w:tcBorders>
              <w:top w:val="single" w:sz="4" w:space="0" w:color="auto"/>
              <w:left w:val="single" w:sz="4" w:space="0" w:color="auto"/>
            </w:tcBorders>
          </w:tcPr>
          <w:p w:rsidR="001A4F8F" w:rsidRDefault="001A4F8F" w:rsidP="006418F5">
            <w:pPr>
              <w:pStyle w:val="TableCells"/>
            </w:pPr>
            <w:r w:rsidRPr="004C5E25">
              <w:t xml:space="preserve">Defines the schedule of dates and associated amounts that are billable for </w:t>
            </w:r>
            <w:r>
              <w:t>Award</w:t>
            </w:r>
            <w:r w:rsidRPr="004C5E25">
              <w:t>s that are set up with the invoicing option of predetermined billing schedule.</w:t>
            </w:r>
          </w:p>
        </w:tc>
      </w:tr>
      <w:tr w:rsidR="001A4F8F" w:rsidTr="006418F5">
        <w:tc>
          <w:tcPr>
            <w:tcW w:w="2942" w:type="dxa"/>
            <w:tcBorders>
              <w:top w:val="single" w:sz="4" w:space="0" w:color="auto"/>
              <w:right w:val="double" w:sz="4" w:space="0" w:color="auto"/>
            </w:tcBorders>
          </w:tcPr>
          <w:p w:rsidR="001A4F8F" w:rsidRPr="00F9087F" w:rsidRDefault="00903F13" w:rsidP="006418F5">
            <w:pPr>
              <w:pStyle w:val="TableCells"/>
            </w:pPr>
            <w:hyperlink w:anchor="_D2HTopic_256" w:history="1">
              <w:r w:rsidR="001A4F8F" w:rsidRPr="00A8592C">
                <w:rPr>
                  <w:rStyle w:val="Hyperlink"/>
                </w:rPr>
                <w:t>System Information</w:t>
              </w:r>
            </w:hyperlink>
          </w:p>
        </w:tc>
        <w:tc>
          <w:tcPr>
            <w:tcW w:w="6418" w:type="dxa"/>
            <w:tcBorders>
              <w:top w:val="single" w:sz="4" w:space="0" w:color="auto"/>
              <w:left w:val="single" w:sz="4" w:space="0" w:color="auto"/>
            </w:tcBorders>
          </w:tcPr>
          <w:p w:rsidR="001A4F8F" w:rsidRPr="003C1C85" w:rsidRDefault="001A4F8F" w:rsidP="006418F5">
            <w:pPr>
              <w:pStyle w:val="TableCells"/>
            </w:pPr>
            <w:r>
              <w:t>Defines data specific to each accounts receivable processing organization.</w:t>
            </w:r>
          </w:p>
        </w:tc>
      </w:tr>
    </w:tbl>
    <w:p w:rsidR="001A4F8F" w:rsidRDefault="001A4F8F" w:rsidP="006418F5">
      <w:pPr>
        <w:pStyle w:val="Heading3"/>
      </w:pPr>
      <w:bookmarkStart w:id="233" w:name="_Toc531181825"/>
      <w:bookmarkStart w:id="234" w:name="_D2HTopic_187"/>
      <w:r>
        <w:lastRenderedPageBreak/>
        <w:t>Billing Frequency</w:t>
      </w:r>
      <w:bookmarkEnd w:id="233"/>
      <w:r w:rsidR="00903F13">
        <w:fldChar w:fldCharType="begin"/>
      </w:r>
      <w:r>
        <w:instrText xml:space="preserve"> XE "Billing Frequency document" </w:instrText>
      </w:r>
      <w:r w:rsidR="00903F13">
        <w:fldChar w:fldCharType="end"/>
      </w:r>
      <w:r w:rsidR="00903F13" w:rsidRPr="00000100">
        <w:fldChar w:fldCharType="begin"/>
      </w:r>
      <w:r w:rsidRPr="00000100">
        <w:instrText xml:space="preserve"> TC "</w:instrText>
      </w:r>
      <w:r>
        <w:instrText>Billing Frequency</w:instrText>
      </w:r>
      <w:r w:rsidRPr="00000100">
        <w:instrText xml:space="preserve">" \f </w:instrText>
      </w:r>
      <w:r>
        <w:instrText>Y</w:instrText>
      </w:r>
      <w:r w:rsidRPr="00000100">
        <w:instrText xml:space="preserve"> \l "</w:instrText>
      </w:r>
      <w:r>
        <w:instrText>2</w:instrText>
      </w:r>
      <w:r w:rsidRPr="00000100">
        <w:instrText xml:space="preserve">" </w:instrText>
      </w:r>
      <w:r w:rsidR="00903F13" w:rsidRPr="00000100">
        <w:fldChar w:fldCharType="end"/>
      </w:r>
      <w:bookmarkEnd w:id="234"/>
    </w:p>
    <w:p w:rsidR="001A4F8F" w:rsidRPr="00ED4460" w:rsidRDefault="001A4F8F" w:rsidP="006418F5">
      <w:pPr>
        <w:pStyle w:val="BodyText"/>
      </w:pPr>
    </w:p>
    <w:p w:rsidR="001A4F8F" w:rsidRDefault="001A4F8F" w:rsidP="006418F5">
      <w:proofErr w:type="gramStart"/>
      <w:r>
        <w:t>Maintains the billing frequencies that can be assigned to an award to indicate when an award should be invoiced.</w:t>
      </w:r>
      <w:proofErr w:type="gramEnd"/>
      <w:r>
        <w:t xml:space="preserve"> Billing Frequency Codes cannot be changed and new values cannot be created without technical assistance, but the associated attributes are editable.</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156" name="Picture 156"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Pr>
          <w:rStyle w:val="NoteChar"/>
        </w:rPr>
        <w:t>Displays when Contracts &amp; Grants Billing is turned on.</w:t>
      </w:r>
    </w:p>
    <w:p w:rsidR="001A4F8F" w:rsidRDefault="001A4F8F" w:rsidP="006418F5">
      <w:pPr>
        <w:pStyle w:val="Heading4"/>
      </w:pPr>
      <w:bookmarkStart w:id="235" w:name="_D2HTopic_188"/>
      <w:r>
        <w:t>Document Layout</w:t>
      </w:r>
      <w:bookmarkEnd w:id="235"/>
    </w:p>
    <w:p w:rsidR="001A4F8F" w:rsidRPr="00ED4460" w:rsidRDefault="001A4F8F" w:rsidP="006418F5">
      <w:pPr>
        <w:pStyle w:val="BodyText"/>
      </w:pPr>
    </w:p>
    <w:p w:rsidR="001A4F8F" w:rsidRPr="00D74D97" w:rsidRDefault="001A4F8F" w:rsidP="006418F5">
      <w:pPr>
        <w:pStyle w:val="TableHeading"/>
      </w:pPr>
      <w:r>
        <w:t xml:space="preserve">Billing Frequency field </w:t>
      </w:r>
      <w:r w:rsidRPr="00D74D97">
        <w:t>definition</w:t>
      </w:r>
      <w:r>
        <w:t>s</w:t>
      </w:r>
    </w:p>
    <w:tbl>
      <w:tblPr>
        <w:tblW w:w="9360" w:type="dxa"/>
        <w:tblInd w:w="115" w:type="dxa"/>
        <w:tblBorders>
          <w:insideH w:val="single" w:sz="4" w:space="0" w:color="auto"/>
          <w:insideV w:val="single" w:sz="4" w:space="0" w:color="auto"/>
        </w:tblBorders>
        <w:tblLayout w:type="fixed"/>
        <w:tblCellMar>
          <w:top w:w="58" w:type="dxa"/>
          <w:left w:w="115" w:type="dxa"/>
          <w:right w:w="58" w:type="dxa"/>
        </w:tblCellMar>
        <w:tblLook w:val="01E0"/>
      </w:tblPr>
      <w:tblGrid>
        <w:gridCol w:w="2601"/>
        <w:gridCol w:w="6759"/>
      </w:tblGrid>
      <w:tr w:rsidR="001A4F8F" w:rsidTr="006418F5">
        <w:tc>
          <w:tcPr>
            <w:tcW w:w="2093" w:type="dxa"/>
            <w:tcBorders>
              <w:top w:val="single" w:sz="4" w:space="0" w:color="auto"/>
              <w:bottom w:val="thickThinSmallGap" w:sz="12" w:space="0" w:color="auto"/>
              <w:right w:val="double" w:sz="4" w:space="0" w:color="auto"/>
            </w:tcBorders>
          </w:tcPr>
          <w:p w:rsidR="001A4F8F" w:rsidRDefault="001A4F8F" w:rsidP="006418F5">
            <w:pPr>
              <w:pStyle w:val="TableCells"/>
            </w:pPr>
            <w:r>
              <w:t>Title</w:t>
            </w:r>
          </w:p>
        </w:tc>
        <w:tc>
          <w:tcPr>
            <w:tcW w:w="5438" w:type="dxa"/>
            <w:tcBorders>
              <w:top w:val="single" w:sz="4" w:space="0" w:color="auto"/>
              <w:bottom w:val="thickThinSmallGap" w:sz="12" w:space="0" w:color="auto"/>
            </w:tcBorders>
          </w:tcPr>
          <w:p w:rsidR="001A4F8F" w:rsidRDefault="001A4F8F" w:rsidP="006418F5">
            <w:pPr>
              <w:pStyle w:val="TableCells"/>
            </w:pPr>
            <w:r>
              <w:t>Description</w:t>
            </w:r>
          </w:p>
        </w:tc>
      </w:tr>
      <w:tr w:rsidR="001A4F8F" w:rsidTr="006418F5">
        <w:tc>
          <w:tcPr>
            <w:tcW w:w="2093" w:type="dxa"/>
            <w:tcBorders>
              <w:right w:val="double" w:sz="4" w:space="0" w:color="auto"/>
            </w:tcBorders>
          </w:tcPr>
          <w:p w:rsidR="001A4F8F" w:rsidRDefault="001A4F8F" w:rsidP="006418F5">
            <w:pPr>
              <w:pStyle w:val="TableCells"/>
            </w:pPr>
            <w:r>
              <w:t>Active Indicator</w:t>
            </w:r>
          </w:p>
        </w:tc>
        <w:tc>
          <w:tcPr>
            <w:tcW w:w="5438" w:type="dxa"/>
          </w:tcPr>
          <w:p w:rsidR="001A4F8F" w:rsidRDefault="001A4F8F" w:rsidP="006418F5">
            <w:pPr>
              <w:pStyle w:val="TableCells"/>
            </w:pPr>
            <w:r>
              <w:t>Indicates whether this billing frequency code is active or inactive. Remove the check mark to deactivate this code.</w:t>
            </w:r>
          </w:p>
        </w:tc>
      </w:tr>
      <w:tr w:rsidR="001A4F8F" w:rsidTr="006418F5">
        <w:tc>
          <w:tcPr>
            <w:tcW w:w="2093" w:type="dxa"/>
            <w:tcBorders>
              <w:right w:val="double" w:sz="4" w:space="0" w:color="auto"/>
            </w:tcBorders>
          </w:tcPr>
          <w:p w:rsidR="001A4F8F" w:rsidRDefault="001A4F8F" w:rsidP="006418F5">
            <w:pPr>
              <w:pStyle w:val="TableCells"/>
            </w:pPr>
            <w:r>
              <w:t>Billing Frequency Code</w:t>
            </w:r>
          </w:p>
        </w:tc>
        <w:tc>
          <w:tcPr>
            <w:tcW w:w="5438" w:type="dxa"/>
          </w:tcPr>
          <w:p w:rsidR="001A4F8F" w:rsidRDefault="001A4F8F" w:rsidP="006418F5">
            <w:pPr>
              <w:pStyle w:val="TableCells"/>
            </w:pPr>
            <w:r>
              <w:t>Display-only. A code to designate the billing frequency.</w:t>
            </w:r>
          </w:p>
          <w:p w:rsidR="001A4F8F" w:rsidRDefault="001A4F8F" w:rsidP="006418F5">
            <w:pPr>
              <w:pStyle w:val="TableCells"/>
            </w:pPr>
            <w:r>
              <w:t>Examples include:</w:t>
            </w:r>
          </w:p>
          <w:p w:rsidR="001A4F8F" w:rsidRDefault="001A4F8F" w:rsidP="006418F5">
            <w:pPr>
              <w:pStyle w:val="TableCells"/>
            </w:pPr>
            <w:r>
              <w:t>ANNU = Annually</w:t>
            </w:r>
            <w:r>
              <w:br/>
              <w:t>MNTH = Monthly</w:t>
            </w:r>
            <w:r>
              <w:br/>
              <w:t>MILE = Milestone</w:t>
            </w:r>
          </w:p>
        </w:tc>
      </w:tr>
      <w:tr w:rsidR="001A4F8F" w:rsidTr="006418F5">
        <w:tc>
          <w:tcPr>
            <w:tcW w:w="2093" w:type="dxa"/>
            <w:tcBorders>
              <w:bottom w:val="single" w:sz="4" w:space="0" w:color="auto"/>
              <w:right w:val="double" w:sz="4" w:space="0" w:color="auto"/>
            </w:tcBorders>
          </w:tcPr>
          <w:p w:rsidR="001A4F8F" w:rsidRDefault="001A4F8F" w:rsidP="006418F5">
            <w:pPr>
              <w:pStyle w:val="TableCells"/>
            </w:pPr>
            <w:r>
              <w:t>Billing Frequency Description</w:t>
            </w:r>
          </w:p>
        </w:tc>
        <w:tc>
          <w:tcPr>
            <w:tcW w:w="5438" w:type="dxa"/>
            <w:tcBorders>
              <w:bottom w:val="single" w:sz="4" w:space="0" w:color="auto"/>
            </w:tcBorders>
          </w:tcPr>
          <w:p w:rsidR="001A4F8F" w:rsidRDefault="001A4F8F" w:rsidP="006418F5">
            <w:pPr>
              <w:pStyle w:val="TableCells"/>
            </w:pPr>
            <w:r>
              <w:t>Required. The description of this billing frequency.</w:t>
            </w:r>
          </w:p>
        </w:tc>
      </w:tr>
      <w:tr w:rsidR="001A4F8F" w:rsidTr="006418F5">
        <w:tc>
          <w:tcPr>
            <w:tcW w:w="2093" w:type="dxa"/>
            <w:tcBorders>
              <w:top w:val="single" w:sz="4" w:space="0" w:color="auto"/>
              <w:bottom w:val="nil"/>
              <w:right w:val="double" w:sz="4" w:space="0" w:color="auto"/>
            </w:tcBorders>
          </w:tcPr>
          <w:p w:rsidR="001A4F8F" w:rsidRDefault="001A4F8F" w:rsidP="006418F5">
            <w:pPr>
              <w:pStyle w:val="TableCells"/>
            </w:pPr>
            <w:r>
              <w:t>Grace Period Days</w:t>
            </w:r>
          </w:p>
        </w:tc>
        <w:tc>
          <w:tcPr>
            <w:tcW w:w="5438" w:type="dxa"/>
            <w:tcBorders>
              <w:top w:val="single" w:sz="4" w:space="0" w:color="auto"/>
              <w:bottom w:val="nil"/>
            </w:tcBorders>
          </w:tcPr>
          <w:p w:rsidR="001A4F8F" w:rsidRDefault="001A4F8F" w:rsidP="006418F5">
            <w:pPr>
              <w:pStyle w:val="TableCells"/>
            </w:pPr>
            <w:r>
              <w:t>Required. The number of days after the end of a billing period before an invoice will be generated.</w:t>
            </w:r>
          </w:p>
        </w:tc>
      </w:tr>
    </w:tbl>
    <w:p w:rsidR="001A4F8F" w:rsidRDefault="001A4F8F" w:rsidP="006418F5">
      <w:pPr>
        <w:pStyle w:val="Heading3"/>
      </w:pPr>
      <w:bookmarkStart w:id="236" w:name="_Toc531181826"/>
      <w:bookmarkStart w:id="237" w:name="_D2HTopic_189"/>
      <w:r>
        <w:lastRenderedPageBreak/>
        <w:t>Customer</w:t>
      </w:r>
      <w:bookmarkEnd w:id="236"/>
      <w:r w:rsidR="00903F13">
        <w:fldChar w:fldCharType="begin"/>
      </w:r>
      <w:r>
        <w:instrText xml:space="preserve"> XE "Customer document" </w:instrText>
      </w:r>
      <w:r w:rsidR="00903F13">
        <w:fldChar w:fldCharType="end"/>
      </w:r>
      <w:r w:rsidR="00903F13" w:rsidRPr="00000100">
        <w:fldChar w:fldCharType="begin"/>
      </w:r>
      <w:r w:rsidRPr="00000100">
        <w:instrText xml:space="preserve"> TC "</w:instrText>
      </w:r>
      <w:r>
        <w:instrText>Customer</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237"/>
    </w:p>
    <w:p w:rsidR="001A4F8F" w:rsidRPr="00ED4460" w:rsidRDefault="001A4F8F" w:rsidP="006418F5">
      <w:pPr>
        <w:pStyle w:val="BodyText"/>
      </w:pPr>
    </w:p>
    <w:p w:rsidR="001A4F8F" w:rsidRDefault="001A4F8F" w:rsidP="006418F5">
      <w:pPr>
        <w:pStyle w:val="BodyText"/>
      </w:pPr>
      <w:r w:rsidRPr="00810691">
        <w:t>The Customer document identifies individual customers</w:t>
      </w:r>
      <w:r>
        <w:t xml:space="preserve"> and provides their tax information, contact name, and address information</w:t>
      </w:r>
      <w:r w:rsidRPr="00810691">
        <w:t>.</w:t>
      </w:r>
    </w:p>
    <w:p w:rsidR="001A4F8F" w:rsidRDefault="001A4F8F" w:rsidP="006418F5">
      <w:pPr>
        <w:pStyle w:val="Heading4"/>
      </w:pPr>
      <w:bookmarkStart w:id="238" w:name="_D2HTopic_190"/>
      <w:r>
        <w:t>Document Layout</w:t>
      </w:r>
      <w:bookmarkEnd w:id="238"/>
    </w:p>
    <w:p w:rsidR="001A4F8F" w:rsidRPr="00ED4460" w:rsidRDefault="001A4F8F" w:rsidP="006418F5">
      <w:pPr>
        <w:pStyle w:val="BodyText"/>
      </w:pPr>
    </w:p>
    <w:p w:rsidR="001A4F8F" w:rsidRDefault="001A4F8F" w:rsidP="006418F5">
      <w:pPr>
        <w:pStyle w:val="Illustration"/>
      </w:pPr>
      <w:r>
        <w:rPr>
          <w:noProof/>
        </w:rPr>
        <w:drawing>
          <wp:inline distT="0" distB="0" distL="0" distR="0">
            <wp:extent cx="13335" cy="13335"/>
            <wp:effectExtent l="19050" t="0" r="5715" b="0"/>
            <wp:docPr id="1499"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8" cstate="print"/>
                    <a:srcRect/>
                    <a:stretch>
                      <a:fillRect/>
                    </a:stretch>
                  </pic:blipFill>
                  <pic:spPr bwMode="auto">
                    <a:xfrm>
                      <a:off x="0" y="0"/>
                      <a:ext cx="13335" cy="13335"/>
                    </a:xfrm>
                    <a:prstGeom prst="rect">
                      <a:avLst/>
                    </a:prstGeom>
                    <a:noFill/>
                    <a:ln w="9525">
                      <a:noFill/>
                      <a:miter lim="800000"/>
                      <a:headEnd/>
                      <a:tailEnd/>
                    </a:ln>
                  </pic:spPr>
                </pic:pic>
              </a:graphicData>
            </a:graphic>
          </wp:inline>
        </w:drawing>
      </w:r>
      <w:r>
        <w:t xml:space="preserve">The Customer document includes </w:t>
      </w:r>
      <w:r w:rsidRPr="00810691">
        <w:rPr>
          <w:rStyle w:val="Strong"/>
          <w:rFonts w:eastAsia="MS Mincho"/>
        </w:rPr>
        <w:t>General Information</w:t>
      </w:r>
      <w:r w:rsidRPr="00810691">
        <w:t>,</w:t>
      </w:r>
      <w:r w:rsidRPr="00810691">
        <w:rPr>
          <w:rStyle w:val="Strong"/>
          <w:rFonts w:eastAsia="MS Mincho"/>
        </w:rPr>
        <w:t xml:space="preserve"> Corporate Information</w:t>
      </w:r>
      <w:r w:rsidRPr="00810691">
        <w:t xml:space="preserve">, </w:t>
      </w:r>
      <w:r w:rsidRPr="00810691">
        <w:rPr>
          <w:rStyle w:val="Strong"/>
          <w:rFonts w:eastAsia="MS Mincho"/>
        </w:rPr>
        <w:t>Contact Information</w:t>
      </w:r>
      <w:r w:rsidRPr="00810691">
        <w:t xml:space="preserve">, </w:t>
      </w:r>
      <w:r w:rsidRPr="00810691">
        <w:rPr>
          <w:rStyle w:val="Strong"/>
          <w:rFonts w:eastAsia="MS Mincho"/>
        </w:rPr>
        <w:t>Addresses</w:t>
      </w:r>
      <w:r w:rsidRPr="00DC3176">
        <w:rPr>
          <w:rFonts w:eastAsia="MS Mincho"/>
        </w:rPr>
        <w:t xml:space="preserve"> and</w:t>
      </w:r>
      <w:r>
        <w:rPr>
          <w:rStyle w:val="Strong"/>
          <w:rFonts w:eastAsia="MS Mincho"/>
        </w:rPr>
        <w:t xml:space="preserve"> Collections</w:t>
      </w:r>
      <w:r>
        <w:t xml:space="preserve"> tab.</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2095" name="Picture 2095"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 xml:space="preserve">The </w:t>
      </w:r>
      <w:r w:rsidRPr="001715BE">
        <w:rPr>
          <w:rStyle w:val="Strong"/>
        </w:rPr>
        <w:t xml:space="preserve">Collections </w:t>
      </w:r>
      <w:r>
        <w:t>tab will only display if Contracts &amp; Grants Billing is turned on</w:t>
      </w:r>
      <w:r w:rsidRPr="003A4300">
        <w:t>.</w:t>
      </w:r>
      <w:r w:rsidR="00903F13">
        <w:fldChar w:fldCharType="begin"/>
      </w:r>
      <w:r>
        <w:instrText xml:space="preserve"> \MinBodyLeft 0 </w:instrText>
      </w:r>
      <w:r w:rsidR="00903F13">
        <w:fldChar w:fldCharType="end"/>
      </w:r>
    </w:p>
    <w:p w:rsidR="001A4F8F" w:rsidRDefault="001A4F8F" w:rsidP="006418F5">
      <w:pPr>
        <w:pStyle w:val="Heading5"/>
      </w:pPr>
      <w:bookmarkStart w:id="239" w:name="_D2HTopic_191"/>
      <w:r>
        <w:t>General Information Tab</w:t>
      </w:r>
      <w:r w:rsidR="00903F13">
        <w:fldChar w:fldCharType="begin"/>
      </w:r>
      <w:r>
        <w:instrText xml:space="preserve"> XE "Customer document: General Information tab" </w:instrText>
      </w:r>
      <w:r w:rsidR="00903F13">
        <w:fldChar w:fldCharType="end"/>
      </w:r>
      <w:bookmarkEnd w:id="239"/>
    </w:p>
    <w:p w:rsidR="001A4F8F" w:rsidRDefault="001A4F8F" w:rsidP="006418F5">
      <w:pPr>
        <w:pStyle w:val="TableHeading"/>
      </w:pPr>
      <w:r>
        <w:t>General Information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Tr="006418F5">
        <w:tc>
          <w:tcPr>
            <w:tcW w:w="2156" w:type="dxa"/>
            <w:tcBorders>
              <w:top w:val="single" w:sz="4" w:space="0" w:color="auto"/>
              <w:bottom w:val="thickThinSmallGap" w:sz="12" w:space="0" w:color="auto"/>
              <w:right w:val="double" w:sz="4" w:space="0" w:color="auto"/>
            </w:tcBorders>
          </w:tcPr>
          <w:p w:rsidR="001A4F8F" w:rsidRPr="00C20912" w:rsidRDefault="001A4F8F" w:rsidP="006418F5">
            <w:pPr>
              <w:pStyle w:val="TableCells"/>
            </w:pPr>
            <w:r w:rsidRPr="00C20912">
              <w:t xml:space="preserve">Title </w:t>
            </w:r>
          </w:p>
        </w:tc>
        <w:tc>
          <w:tcPr>
            <w:tcW w:w="5375" w:type="dxa"/>
            <w:tcBorders>
              <w:top w:val="single" w:sz="4" w:space="0" w:color="auto"/>
              <w:left w:val="single" w:sz="4" w:space="0" w:color="auto"/>
              <w:bottom w:val="thickThinSmallGap" w:sz="12" w:space="0" w:color="auto"/>
            </w:tcBorders>
          </w:tcPr>
          <w:p w:rsidR="001A4F8F" w:rsidRPr="00C20912" w:rsidRDefault="001A4F8F" w:rsidP="006418F5">
            <w:pPr>
              <w:pStyle w:val="TableCells"/>
            </w:pPr>
            <w:r w:rsidRPr="00C20912">
              <w:t xml:space="preserve">Description </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Active Indicator</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Indicates whether this customer code is active or inactive. Remove the check mark to deactivate this customer code. After inactive, a customer may not have any further invoices issued to them; however, payments will continue to be accepted.</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Customer Name</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Required. The textual name that commonly references or represents the customer organization.</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Customer Number</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Display only. A unique number assigned to identify each vendor/organization as a customer.</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Customer Record Add Date</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Display only. The date this Customer record was added to the data base.</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Customer Type</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 xml:space="preserve">Required. The grouping for the desired type of customer (Individual, private business, etc.). Existing customer types may be retrieved from the list or from the </w:t>
            </w:r>
            <w:r w:rsidRPr="00B70B95">
              <w:rPr>
                <w:rStyle w:val="Strong"/>
                <w:rFonts w:eastAsia="MS Mincho"/>
              </w:rPr>
              <w:t>lookup</w:t>
            </w:r>
            <w:r>
              <w:t>.</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t>Invoice Template</w:t>
            </w:r>
          </w:p>
        </w:tc>
        <w:tc>
          <w:tcPr>
            <w:tcW w:w="5375" w:type="dxa"/>
            <w:tcBorders>
              <w:top w:val="single" w:sz="4" w:space="0" w:color="auto"/>
              <w:left w:val="single" w:sz="4" w:space="0" w:color="auto"/>
              <w:bottom w:val="single" w:sz="4" w:space="0" w:color="auto"/>
            </w:tcBorders>
          </w:tcPr>
          <w:p w:rsidR="001A4F8F" w:rsidRDefault="001A4F8F" w:rsidP="006418F5">
            <w:pPr>
              <w:pStyle w:val="TableCells"/>
            </w:pPr>
            <w:r>
              <w:t xml:space="preserve">Optional: The invoice template that will be used when invoices are generated for this customer. </w:t>
            </w:r>
            <w:r w:rsidRPr="00C20912">
              <w:t xml:space="preserve">Existing </w:t>
            </w:r>
            <w:r>
              <w:t>templates</w:t>
            </w:r>
            <w:r w:rsidRPr="00C20912">
              <w:t xml:space="preserve"> may be retrieved from the list or from the </w:t>
            </w:r>
            <w:r w:rsidRPr="00B70B95">
              <w:rPr>
                <w:rStyle w:val="Strong"/>
                <w:rFonts w:eastAsia="MS Mincho"/>
              </w:rPr>
              <w:t>lookup</w:t>
            </w:r>
            <w:r w:rsidRPr="00C20912">
              <w:t>.</w:t>
            </w:r>
          </w:p>
          <w:p w:rsidR="001A4F8F" w:rsidRDefault="001A4F8F" w:rsidP="006418F5">
            <w:pPr>
              <w:pStyle w:val="Noteintable"/>
            </w:pPr>
            <w:r>
              <w:drawing>
                <wp:inline distT="0" distB="0" distL="0" distR="0">
                  <wp:extent cx="152400" cy="152400"/>
                  <wp:effectExtent l="0" t="0" r="0" b="0"/>
                  <wp:docPr id="324" name="Picture 2101"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pencil-small"/>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tab/>
              <w:t>Invoice Templates can be restricted by chart and organization.</w:t>
            </w:r>
          </w:p>
          <w:p w:rsidR="001A4F8F" w:rsidRPr="00C20912" w:rsidRDefault="001A4F8F" w:rsidP="006418F5">
            <w:pPr>
              <w:pStyle w:val="Noteintable"/>
            </w:pPr>
            <w:r>
              <w:drawing>
                <wp:inline distT="0" distB="0" distL="0" distR="0">
                  <wp:extent cx="160020" cy="160020"/>
                  <wp:effectExtent l="0" t="0" r="0" b="0"/>
                  <wp:docPr id="2108" name="Picture 2108"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field will only display if Contracts &amp; Grants Billing is turned on</w:t>
            </w:r>
            <w:r w:rsidRPr="003A4300">
              <w:t>.</w:t>
            </w:r>
            <w:r w:rsidR="00903F13">
              <w:fldChar w:fldCharType="begin"/>
            </w:r>
            <w:r>
              <w:instrText xml:space="preserve"> \MinBodyLeft 0 </w:instrText>
            </w:r>
            <w:r w:rsidR="00903F13">
              <w:fldChar w:fldCharType="end"/>
            </w:r>
          </w:p>
        </w:tc>
      </w:tr>
      <w:tr w:rsidR="001A4F8F" w:rsidTr="006418F5">
        <w:tc>
          <w:tcPr>
            <w:tcW w:w="2156" w:type="dxa"/>
            <w:tcBorders>
              <w:top w:val="single" w:sz="4" w:space="0" w:color="auto"/>
              <w:right w:val="double" w:sz="4" w:space="0" w:color="auto"/>
            </w:tcBorders>
          </w:tcPr>
          <w:p w:rsidR="001A4F8F" w:rsidRPr="00627766" w:rsidRDefault="001A4F8F" w:rsidP="006418F5">
            <w:pPr>
              <w:pStyle w:val="TableCells"/>
            </w:pPr>
            <w:r w:rsidRPr="00627766">
              <w:t>Last Activity Date</w:t>
            </w:r>
          </w:p>
        </w:tc>
        <w:tc>
          <w:tcPr>
            <w:tcW w:w="5375" w:type="dxa"/>
            <w:tcBorders>
              <w:top w:val="single" w:sz="4" w:space="0" w:color="auto"/>
              <w:left w:val="single" w:sz="4" w:space="0" w:color="auto"/>
            </w:tcBorders>
          </w:tcPr>
          <w:p w:rsidR="001A4F8F" w:rsidRPr="00C20912" w:rsidRDefault="001A4F8F" w:rsidP="006418F5">
            <w:pPr>
              <w:pStyle w:val="TableCells"/>
            </w:pPr>
            <w:r w:rsidRPr="00C20912">
              <w:t>Display only. The most recent date on which any part of the Customer record was changed.</w:t>
            </w:r>
          </w:p>
        </w:tc>
      </w:tr>
      <w:tr w:rsidR="001A4F8F" w:rsidTr="006418F5">
        <w:tc>
          <w:tcPr>
            <w:tcW w:w="2156" w:type="dxa"/>
            <w:tcBorders>
              <w:top w:val="single" w:sz="4" w:space="0" w:color="auto"/>
              <w:right w:val="double" w:sz="4" w:space="0" w:color="auto"/>
            </w:tcBorders>
          </w:tcPr>
          <w:p w:rsidR="001A4F8F" w:rsidRPr="00627766" w:rsidRDefault="001A4F8F" w:rsidP="006418F5">
            <w:pPr>
              <w:pStyle w:val="TableCells"/>
            </w:pPr>
            <w:r w:rsidRPr="00627766">
              <w:t>Last Address Change Date</w:t>
            </w:r>
          </w:p>
        </w:tc>
        <w:tc>
          <w:tcPr>
            <w:tcW w:w="5375" w:type="dxa"/>
            <w:tcBorders>
              <w:top w:val="single" w:sz="4" w:space="0" w:color="auto"/>
              <w:left w:val="single" w:sz="4" w:space="0" w:color="auto"/>
            </w:tcBorders>
          </w:tcPr>
          <w:p w:rsidR="001A4F8F" w:rsidRPr="00C20912" w:rsidRDefault="001A4F8F" w:rsidP="006418F5">
            <w:pPr>
              <w:pStyle w:val="TableCells"/>
            </w:pPr>
            <w:r w:rsidRPr="00C20912">
              <w:t>Display only. The date this customer</w:t>
            </w:r>
            <w:r>
              <w:t>'</w:t>
            </w:r>
            <w:r w:rsidRPr="00C20912">
              <w:t>s address was last changed.</w:t>
            </w:r>
          </w:p>
        </w:tc>
      </w:tr>
    </w:tbl>
    <w:p w:rsidR="001A4F8F" w:rsidRDefault="001A4F8F" w:rsidP="006418F5">
      <w:pPr>
        <w:pStyle w:val="Heading5"/>
      </w:pPr>
      <w:bookmarkStart w:id="240" w:name="_D2HTopic_192"/>
      <w:r>
        <w:lastRenderedPageBreak/>
        <w:t>Corporate Information Tab</w:t>
      </w:r>
      <w:r w:rsidR="00903F13">
        <w:fldChar w:fldCharType="begin"/>
      </w:r>
      <w:r>
        <w:instrText xml:space="preserve"> XE "Customer document: Corporate Information tab" </w:instrText>
      </w:r>
      <w:r w:rsidR="00903F13">
        <w:fldChar w:fldCharType="end"/>
      </w:r>
      <w:bookmarkEnd w:id="240"/>
    </w:p>
    <w:p w:rsidR="001A4F8F" w:rsidRPr="00ED4460" w:rsidRDefault="001A4F8F" w:rsidP="006418F5">
      <w:pPr>
        <w:pStyle w:val="BodyText"/>
      </w:pPr>
    </w:p>
    <w:p w:rsidR="001A4F8F" w:rsidRDefault="001A4F8F" w:rsidP="006418F5">
      <w:pPr>
        <w:pStyle w:val="TableHeading"/>
      </w:pPr>
      <w:r>
        <w:t>Corporate Information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791"/>
        <w:gridCol w:w="6569"/>
      </w:tblGrid>
      <w:tr w:rsidR="001A4F8F" w:rsidTr="006418F5">
        <w:tc>
          <w:tcPr>
            <w:tcW w:w="2246" w:type="dxa"/>
            <w:tcBorders>
              <w:top w:val="single" w:sz="4" w:space="0" w:color="auto"/>
              <w:bottom w:val="thickThinSmallGap" w:sz="12" w:space="0" w:color="auto"/>
              <w:right w:val="double" w:sz="4" w:space="0" w:color="auto"/>
            </w:tcBorders>
          </w:tcPr>
          <w:p w:rsidR="001A4F8F" w:rsidRPr="00C20912" w:rsidRDefault="001A4F8F" w:rsidP="006418F5">
            <w:pPr>
              <w:pStyle w:val="TableCells"/>
            </w:pPr>
            <w:r w:rsidRPr="00C20912">
              <w:t xml:space="preserve">Title </w:t>
            </w:r>
          </w:p>
        </w:tc>
        <w:tc>
          <w:tcPr>
            <w:tcW w:w="5285" w:type="dxa"/>
            <w:tcBorders>
              <w:top w:val="single" w:sz="4" w:space="0" w:color="auto"/>
              <w:left w:val="single" w:sz="4" w:space="0" w:color="auto"/>
              <w:bottom w:val="thickThinSmallGap" w:sz="12" w:space="0" w:color="auto"/>
            </w:tcBorders>
          </w:tcPr>
          <w:p w:rsidR="001A4F8F" w:rsidRPr="00C20912" w:rsidRDefault="001A4F8F" w:rsidP="006418F5">
            <w:pPr>
              <w:pStyle w:val="TableCells"/>
            </w:pPr>
            <w:r w:rsidRPr="00C20912">
              <w:t xml:space="preserve">Description </w:t>
            </w:r>
          </w:p>
        </w:tc>
      </w:tr>
      <w:tr w:rsidR="001A4F8F" w:rsidTr="006418F5">
        <w:tc>
          <w:tcPr>
            <w:tcW w:w="2246" w:type="dxa"/>
            <w:tcBorders>
              <w:top w:val="single" w:sz="4" w:space="0" w:color="auto"/>
              <w:bottom w:val="single" w:sz="4" w:space="0" w:color="auto"/>
              <w:right w:val="double" w:sz="4" w:space="0" w:color="auto"/>
            </w:tcBorders>
          </w:tcPr>
          <w:p w:rsidR="001A4F8F" w:rsidRPr="00C20912" w:rsidRDefault="001A4F8F" w:rsidP="006418F5">
            <w:pPr>
              <w:pStyle w:val="TableCells"/>
            </w:pPr>
            <w:r w:rsidRPr="00627766">
              <w:t>Credit Approved By</w:t>
            </w:r>
          </w:p>
        </w:tc>
        <w:tc>
          <w:tcPr>
            <w:tcW w:w="528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Optional. The name of the user who authorized credit for this customer.</w:t>
            </w:r>
          </w:p>
        </w:tc>
      </w:tr>
      <w:tr w:rsidR="001A4F8F" w:rsidTr="006418F5">
        <w:tc>
          <w:tcPr>
            <w:tcW w:w="2246" w:type="dxa"/>
            <w:tcBorders>
              <w:top w:val="single" w:sz="4" w:space="0" w:color="auto"/>
              <w:bottom w:val="single" w:sz="4" w:space="0" w:color="auto"/>
              <w:right w:val="double" w:sz="4" w:space="0" w:color="auto"/>
            </w:tcBorders>
          </w:tcPr>
          <w:p w:rsidR="001A4F8F" w:rsidRPr="00C20912" w:rsidRDefault="001A4F8F" w:rsidP="006418F5">
            <w:pPr>
              <w:pStyle w:val="TableCells"/>
            </w:pPr>
            <w:r w:rsidRPr="00627766">
              <w:t>Credit Limit Amount</w:t>
            </w:r>
          </w:p>
        </w:tc>
        <w:tc>
          <w:tcPr>
            <w:tcW w:w="528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Optional. The maximum amount of credit to extend to this customer.</w:t>
            </w:r>
          </w:p>
        </w:tc>
      </w:tr>
      <w:tr w:rsidR="001A4F8F" w:rsidTr="006418F5">
        <w:tc>
          <w:tcPr>
            <w:tcW w:w="2246" w:type="dxa"/>
            <w:tcBorders>
              <w:top w:val="single" w:sz="4" w:space="0" w:color="auto"/>
              <w:bottom w:val="single" w:sz="4" w:space="0" w:color="auto"/>
              <w:right w:val="double" w:sz="4" w:space="0" w:color="auto"/>
            </w:tcBorders>
          </w:tcPr>
          <w:p w:rsidR="001A4F8F" w:rsidRPr="00C20912" w:rsidRDefault="001A4F8F" w:rsidP="006418F5">
            <w:pPr>
              <w:pStyle w:val="TableCells"/>
            </w:pPr>
            <w:r w:rsidRPr="00627766">
              <w:t>Tax Exempt Indicator</w:t>
            </w:r>
          </w:p>
        </w:tc>
        <w:tc>
          <w:tcPr>
            <w:tcW w:w="528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Optional. Checked box indicates that the customer</w:t>
            </w:r>
            <w:r>
              <w:t>'</w:t>
            </w:r>
            <w:r w:rsidRPr="00C20912">
              <w:t>s tax status is exempt.</w:t>
            </w:r>
          </w:p>
        </w:tc>
      </w:tr>
      <w:tr w:rsidR="001A4F8F" w:rsidTr="006418F5">
        <w:tc>
          <w:tcPr>
            <w:tcW w:w="2246" w:type="dxa"/>
            <w:tcBorders>
              <w:top w:val="single" w:sz="4" w:space="0" w:color="auto"/>
              <w:bottom w:val="single" w:sz="4" w:space="0" w:color="auto"/>
              <w:right w:val="double" w:sz="4" w:space="0" w:color="auto"/>
            </w:tcBorders>
          </w:tcPr>
          <w:p w:rsidR="001A4F8F" w:rsidRPr="00C20912" w:rsidRDefault="001A4F8F" w:rsidP="006418F5">
            <w:pPr>
              <w:pStyle w:val="TableCells"/>
            </w:pPr>
            <w:r w:rsidRPr="00C20912">
              <w:t>Tax Number</w:t>
            </w:r>
          </w:p>
        </w:tc>
        <w:tc>
          <w:tcPr>
            <w:tcW w:w="528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Optional. Enter the social security number or tax number associated with the payee.</w:t>
            </w:r>
          </w:p>
        </w:tc>
      </w:tr>
      <w:tr w:rsidR="001A4F8F" w:rsidTr="006418F5">
        <w:tc>
          <w:tcPr>
            <w:tcW w:w="2246" w:type="dxa"/>
            <w:tcBorders>
              <w:top w:val="single" w:sz="4" w:space="0" w:color="auto"/>
              <w:bottom w:val="nil"/>
              <w:right w:val="double" w:sz="4" w:space="0" w:color="auto"/>
            </w:tcBorders>
          </w:tcPr>
          <w:p w:rsidR="001A4F8F" w:rsidRPr="00C20912" w:rsidRDefault="001A4F8F" w:rsidP="006418F5">
            <w:pPr>
              <w:pStyle w:val="TableCells"/>
            </w:pPr>
            <w:r w:rsidRPr="00C20912">
              <w:t>Tax Number Type</w:t>
            </w:r>
          </w:p>
        </w:tc>
        <w:tc>
          <w:tcPr>
            <w:tcW w:w="5285" w:type="dxa"/>
            <w:tcBorders>
              <w:top w:val="single" w:sz="4" w:space="0" w:color="auto"/>
              <w:left w:val="single" w:sz="4" w:space="0" w:color="auto"/>
              <w:bottom w:val="nil"/>
            </w:tcBorders>
          </w:tcPr>
          <w:p w:rsidR="001A4F8F" w:rsidRPr="00C20912" w:rsidRDefault="001A4F8F" w:rsidP="006418F5">
            <w:pPr>
              <w:pStyle w:val="TableCells"/>
            </w:pPr>
            <w:r w:rsidRPr="00C20912">
              <w:t>Optional. Indicates the type of tax ID (if any) entered above. Selections available are FEIN</w:t>
            </w:r>
            <w:proofErr w:type="gramStart"/>
            <w:r w:rsidRPr="00C20912">
              <w:t>,SSN</w:t>
            </w:r>
            <w:proofErr w:type="gramEnd"/>
            <w:r w:rsidRPr="00C20912">
              <w:t>, or NONE.</w:t>
            </w:r>
          </w:p>
        </w:tc>
      </w:tr>
    </w:tbl>
    <w:p w:rsidR="001A4F8F" w:rsidRDefault="001A4F8F" w:rsidP="006418F5">
      <w:pPr>
        <w:pStyle w:val="Heading5"/>
      </w:pPr>
      <w:bookmarkStart w:id="241" w:name="_D2HTopic_193"/>
      <w:r>
        <w:t>Contact Information Tab</w:t>
      </w:r>
      <w:r w:rsidR="00903F13">
        <w:fldChar w:fldCharType="begin"/>
      </w:r>
      <w:r>
        <w:instrText xml:space="preserve"> XE "Customer document: Contact Information tab" </w:instrText>
      </w:r>
      <w:r w:rsidR="00903F13">
        <w:fldChar w:fldCharType="end"/>
      </w:r>
      <w:bookmarkEnd w:id="241"/>
    </w:p>
    <w:p w:rsidR="001A4F8F" w:rsidRPr="00ED4460" w:rsidRDefault="001A4F8F" w:rsidP="006418F5">
      <w:pPr>
        <w:pStyle w:val="BodyText"/>
      </w:pPr>
    </w:p>
    <w:p w:rsidR="001A4F8F" w:rsidRDefault="001A4F8F" w:rsidP="006418F5">
      <w:pPr>
        <w:pStyle w:val="TableHeading"/>
      </w:pPr>
      <w:r>
        <w:t>Contact Information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Tr="006418F5">
        <w:tc>
          <w:tcPr>
            <w:tcW w:w="2156" w:type="dxa"/>
            <w:tcBorders>
              <w:top w:val="single" w:sz="4" w:space="0" w:color="auto"/>
              <w:bottom w:val="thickThinSmallGap" w:sz="12" w:space="0" w:color="auto"/>
              <w:right w:val="double" w:sz="4" w:space="0" w:color="auto"/>
            </w:tcBorders>
          </w:tcPr>
          <w:p w:rsidR="001A4F8F" w:rsidRPr="00C20912" w:rsidRDefault="001A4F8F" w:rsidP="006418F5">
            <w:pPr>
              <w:pStyle w:val="TableCells"/>
            </w:pPr>
            <w:r w:rsidRPr="00C20912">
              <w:t xml:space="preserve">Title </w:t>
            </w:r>
          </w:p>
        </w:tc>
        <w:tc>
          <w:tcPr>
            <w:tcW w:w="5375" w:type="dxa"/>
            <w:tcBorders>
              <w:top w:val="single" w:sz="4" w:space="0" w:color="auto"/>
              <w:left w:val="single" w:sz="4" w:space="0" w:color="auto"/>
              <w:bottom w:val="thickThinSmallGap" w:sz="12" w:space="0" w:color="auto"/>
            </w:tcBorders>
          </w:tcPr>
          <w:p w:rsidR="001A4F8F" w:rsidRPr="00C20912" w:rsidRDefault="001A4F8F" w:rsidP="006418F5">
            <w:pPr>
              <w:pStyle w:val="TableCells"/>
            </w:pPr>
            <w:r w:rsidRPr="00C20912">
              <w:t xml:space="preserve">Description </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800 Phone Number</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Optional. A toll-free number for this customer.</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Birth Date</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Optional. The customer</w:t>
            </w:r>
            <w:r>
              <w:t>'</w:t>
            </w:r>
            <w:r w:rsidRPr="00C20912">
              <w:t>s date of birth. Select the date using the calendar.</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Contact Name</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Optional. The name of the primary contact for this customer.</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Contact Phone Number</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Optional. The contact person</w:t>
            </w:r>
            <w:r>
              <w:t>'</w:t>
            </w:r>
            <w:r w:rsidRPr="00C20912">
              <w:t>s phone number.</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Email Address</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Optional. The customer</w:t>
            </w:r>
            <w:r>
              <w:t>'</w:t>
            </w:r>
            <w:r w:rsidRPr="00C20912">
              <w:t>s email address.</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Fax Number</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Optional. A fax number for this customer.</w:t>
            </w:r>
          </w:p>
        </w:tc>
      </w:tr>
      <w:tr w:rsidR="001A4F8F" w:rsidTr="006418F5">
        <w:tc>
          <w:tcPr>
            <w:tcW w:w="2156" w:type="dxa"/>
            <w:tcBorders>
              <w:top w:val="single" w:sz="4" w:space="0" w:color="auto"/>
              <w:right w:val="double" w:sz="4" w:space="0" w:color="auto"/>
            </w:tcBorders>
          </w:tcPr>
          <w:p w:rsidR="001A4F8F" w:rsidRPr="00627766" w:rsidRDefault="001A4F8F" w:rsidP="006418F5">
            <w:pPr>
              <w:pStyle w:val="TableCells"/>
            </w:pPr>
            <w:r w:rsidRPr="00627766">
              <w:t>Phone Number</w:t>
            </w:r>
          </w:p>
        </w:tc>
        <w:tc>
          <w:tcPr>
            <w:tcW w:w="5375" w:type="dxa"/>
            <w:tcBorders>
              <w:top w:val="single" w:sz="4" w:space="0" w:color="auto"/>
              <w:left w:val="single" w:sz="4" w:space="0" w:color="auto"/>
            </w:tcBorders>
          </w:tcPr>
          <w:p w:rsidR="001A4F8F" w:rsidRPr="00C20912" w:rsidRDefault="001A4F8F" w:rsidP="006418F5">
            <w:pPr>
              <w:pStyle w:val="TableCells"/>
            </w:pPr>
            <w:r w:rsidRPr="00C20912">
              <w:t>Optional. A phone number for this customer.</w:t>
            </w:r>
          </w:p>
        </w:tc>
      </w:tr>
    </w:tbl>
    <w:p w:rsidR="006418F5" w:rsidRDefault="006418F5" w:rsidP="006418F5">
      <w:pPr>
        <w:pStyle w:val="Heading5"/>
      </w:pPr>
      <w:bookmarkStart w:id="242" w:name="_D2HTopic_194"/>
    </w:p>
    <w:p w:rsidR="006418F5" w:rsidRDefault="006418F5" w:rsidP="006418F5">
      <w:pPr>
        <w:rPr>
          <w:rFonts w:ascii="Arial" w:hAnsi="Arial" w:cs="Arial"/>
          <w:sz w:val="32"/>
          <w:szCs w:val="32"/>
        </w:rPr>
      </w:pPr>
      <w:r>
        <w:br w:type="page"/>
      </w:r>
    </w:p>
    <w:p w:rsidR="001A4F8F" w:rsidRDefault="001A4F8F" w:rsidP="006418F5">
      <w:pPr>
        <w:pStyle w:val="Heading5"/>
      </w:pPr>
      <w:r>
        <w:lastRenderedPageBreak/>
        <w:t>Addresses Tab</w:t>
      </w:r>
      <w:r w:rsidR="00903F13">
        <w:fldChar w:fldCharType="begin"/>
      </w:r>
      <w:r>
        <w:instrText xml:space="preserve"> XE "Customer document: Addresses tab" </w:instrText>
      </w:r>
      <w:r w:rsidR="00903F13">
        <w:fldChar w:fldCharType="end"/>
      </w:r>
      <w:bookmarkEnd w:id="242"/>
    </w:p>
    <w:p w:rsidR="001A4F8F" w:rsidRPr="00ED4460" w:rsidRDefault="001A4F8F" w:rsidP="006418F5">
      <w:pPr>
        <w:pStyle w:val="BodyText"/>
      </w:pPr>
    </w:p>
    <w:p w:rsidR="001A4F8F" w:rsidRPr="009B3E4F" w:rsidRDefault="001A4F8F" w:rsidP="006418F5">
      <w:pPr>
        <w:pStyle w:val="BodyText"/>
      </w:pPr>
      <w:r>
        <w:t>Use this tab to enter one or more addresses for the customer. Only one address may be designated as the primary address.</w:t>
      </w:r>
    </w:p>
    <w:p w:rsidR="001A4F8F" w:rsidRPr="00ED4460" w:rsidRDefault="001A4F8F" w:rsidP="006418F5">
      <w:pPr>
        <w:pStyle w:val="BodyText"/>
      </w:pPr>
    </w:p>
    <w:p w:rsidR="001A4F8F" w:rsidRDefault="001A4F8F" w:rsidP="006418F5">
      <w:pPr>
        <w:pStyle w:val="TableHeading"/>
      </w:pPr>
      <w:r>
        <w:t>Addresses tab field definitions</w:t>
      </w:r>
    </w:p>
    <w:tbl>
      <w:tblPr>
        <w:tblW w:w="9360" w:type="dxa"/>
        <w:tblInd w:w="25" w:type="dxa"/>
        <w:tblBorders>
          <w:insideH w:val="single" w:sz="4" w:space="0" w:color="auto"/>
          <w:insideV w:val="single" w:sz="4" w:space="0" w:color="auto"/>
        </w:tblBorders>
        <w:tblLayout w:type="fixed"/>
        <w:tblCellMar>
          <w:top w:w="58" w:type="dxa"/>
          <w:left w:w="115" w:type="dxa"/>
          <w:right w:w="58" w:type="dxa"/>
        </w:tblCellMar>
        <w:tblLook w:val="01E0"/>
      </w:tblPr>
      <w:tblGrid>
        <w:gridCol w:w="2797"/>
        <w:gridCol w:w="6563"/>
      </w:tblGrid>
      <w:tr w:rsidR="001A4F8F" w:rsidTr="006418F5">
        <w:tc>
          <w:tcPr>
            <w:tcW w:w="2797" w:type="dxa"/>
            <w:tcBorders>
              <w:top w:val="single" w:sz="4" w:space="0" w:color="auto"/>
              <w:bottom w:val="thickThinSmallGap" w:sz="12" w:space="0" w:color="auto"/>
              <w:right w:val="double" w:sz="4" w:space="0" w:color="auto"/>
            </w:tcBorders>
          </w:tcPr>
          <w:p w:rsidR="001A4F8F" w:rsidRPr="00C20912" w:rsidRDefault="001A4F8F" w:rsidP="006418F5">
            <w:pPr>
              <w:pStyle w:val="TableCells"/>
            </w:pPr>
            <w:r w:rsidRPr="00C20912">
              <w:t xml:space="preserve">Title </w:t>
            </w:r>
          </w:p>
        </w:tc>
        <w:tc>
          <w:tcPr>
            <w:tcW w:w="6563" w:type="dxa"/>
            <w:tcBorders>
              <w:top w:val="single" w:sz="4" w:space="0" w:color="auto"/>
              <w:left w:val="single" w:sz="4" w:space="0" w:color="auto"/>
              <w:bottom w:val="thickThinSmallGap" w:sz="12" w:space="0" w:color="auto"/>
            </w:tcBorders>
          </w:tcPr>
          <w:p w:rsidR="001A4F8F" w:rsidRPr="00C20912" w:rsidRDefault="001A4F8F" w:rsidP="006418F5">
            <w:pPr>
              <w:pStyle w:val="TableCells"/>
            </w:pPr>
            <w:r w:rsidRPr="00C20912">
              <w:t xml:space="preserve">Description </w:t>
            </w:r>
          </w:p>
        </w:tc>
      </w:tr>
      <w:tr w:rsidR="001A4F8F" w:rsidTr="006418F5">
        <w:tc>
          <w:tcPr>
            <w:tcW w:w="2797"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Address 1</w:t>
            </w:r>
          </w:p>
        </w:tc>
        <w:tc>
          <w:tcPr>
            <w:tcW w:w="6563" w:type="dxa"/>
            <w:tcBorders>
              <w:top w:val="single" w:sz="4" w:space="0" w:color="auto"/>
              <w:left w:val="single" w:sz="4" w:space="0" w:color="auto"/>
              <w:bottom w:val="single" w:sz="4" w:space="0" w:color="auto"/>
            </w:tcBorders>
          </w:tcPr>
          <w:p w:rsidR="001A4F8F" w:rsidRDefault="001A4F8F" w:rsidP="006418F5">
            <w:pPr>
              <w:pStyle w:val="TableCells"/>
            </w:pPr>
            <w:r w:rsidRPr="00C20912">
              <w:t>Required. The customer</w:t>
            </w:r>
            <w:r>
              <w:t>'</w:t>
            </w:r>
            <w:r w:rsidRPr="00C20912">
              <w:t>s street address.</w:t>
            </w:r>
          </w:p>
        </w:tc>
      </w:tr>
      <w:tr w:rsidR="001A4F8F" w:rsidTr="006418F5">
        <w:tc>
          <w:tcPr>
            <w:tcW w:w="2797"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Address 2</w:t>
            </w:r>
          </w:p>
        </w:tc>
        <w:tc>
          <w:tcPr>
            <w:tcW w:w="6563" w:type="dxa"/>
            <w:tcBorders>
              <w:top w:val="single" w:sz="4" w:space="0" w:color="auto"/>
              <w:left w:val="single" w:sz="4" w:space="0" w:color="auto"/>
              <w:bottom w:val="single" w:sz="4" w:space="0" w:color="auto"/>
            </w:tcBorders>
          </w:tcPr>
          <w:p w:rsidR="001A4F8F" w:rsidRDefault="001A4F8F" w:rsidP="006418F5">
            <w:pPr>
              <w:pStyle w:val="TableCells"/>
            </w:pPr>
            <w:r w:rsidRPr="00C20912">
              <w:t>Optional. The second line of the address for this customer.</w:t>
            </w:r>
          </w:p>
        </w:tc>
      </w:tr>
      <w:tr w:rsidR="001A4F8F" w:rsidTr="006418F5">
        <w:tc>
          <w:tcPr>
            <w:tcW w:w="2797"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Address End Date</w:t>
            </w:r>
          </w:p>
        </w:tc>
        <w:tc>
          <w:tcPr>
            <w:tcW w:w="6563" w:type="dxa"/>
            <w:tcBorders>
              <w:top w:val="single" w:sz="4" w:space="0" w:color="auto"/>
              <w:left w:val="single" w:sz="4" w:space="0" w:color="auto"/>
              <w:bottom w:val="single" w:sz="4" w:space="0" w:color="auto"/>
            </w:tcBorders>
          </w:tcPr>
          <w:p w:rsidR="001A4F8F" w:rsidRDefault="001A4F8F" w:rsidP="006418F5">
            <w:pPr>
              <w:pStyle w:val="TableCells"/>
            </w:pPr>
            <w:r w:rsidRPr="00C20912">
              <w:t>Optional. The date on which this address will no longer be valid. E</w:t>
            </w:r>
            <w:r>
              <w:t xml:space="preserve">nter a date or use the calendar </w:t>
            </w:r>
            <w:r>
              <w:rPr>
                <w:lang w:bidi="th-TH"/>
              </w:rPr>
              <w:t xml:space="preserve">tool </w:t>
            </w:r>
            <w:r w:rsidRPr="00C20912">
              <w:t>to find it.</w:t>
            </w:r>
          </w:p>
        </w:tc>
      </w:tr>
      <w:tr w:rsidR="001A4F8F" w:rsidTr="006418F5">
        <w:tc>
          <w:tcPr>
            <w:tcW w:w="2797"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Address Name</w:t>
            </w:r>
          </w:p>
        </w:tc>
        <w:tc>
          <w:tcPr>
            <w:tcW w:w="6563" w:type="dxa"/>
            <w:tcBorders>
              <w:top w:val="single" w:sz="4" w:space="0" w:color="auto"/>
              <w:left w:val="single" w:sz="4" w:space="0" w:color="auto"/>
              <w:bottom w:val="single" w:sz="4" w:space="0" w:color="auto"/>
            </w:tcBorders>
          </w:tcPr>
          <w:p w:rsidR="001A4F8F" w:rsidRDefault="001A4F8F" w:rsidP="006418F5">
            <w:pPr>
              <w:pStyle w:val="TableCells"/>
            </w:pPr>
            <w:r w:rsidRPr="00C20912">
              <w:t>Required. The customer name associated with the address.</w:t>
            </w:r>
          </w:p>
        </w:tc>
      </w:tr>
      <w:tr w:rsidR="001A4F8F" w:rsidTr="006418F5">
        <w:tc>
          <w:tcPr>
            <w:tcW w:w="2797"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Address Type</w:t>
            </w:r>
          </w:p>
        </w:tc>
        <w:tc>
          <w:tcPr>
            <w:tcW w:w="6563" w:type="dxa"/>
            <w:tcBorders>
              <w:top w:val="single" w:sz="4" w:space="0" w:color="auto"/>
              <w:left w:val="single" w:sz="4" w:space="0" w:color="auto"/>
              <w:bottom w:val="single" w:sz="4" w:space="0" w:color="auto"/>
            </w:tcBorders>
          </w:tcPr>
          <w:p w:rsidR="001A4F8F" w:rsidRDefault="001A4F8F" w:rsidP="006418F5">
            <w:pPr>
              <w:pStyle w:val="TableCells"/>
            </w:pPr>
            <w:r>
              <w:t>Required</w:t>
            </w:r>
            <w:r w:rsidRPr="00C20912">
              <w:t>. The type of address (default choices are Alternate,</w:t>
            </w:r>
            <w:r>
              <w:t xml:space="preserve"> </w:t>
            </w:r>
            <w:r w:rsidRPr="00C20912">
              <w:t xml:space="preserve">Primary, or Temporary). Existing address types may be retrieved from the list or from the </w:t>
            </w:r>
            <w:r w:rsidRPr="00B70B95">
              <w:rPr>
                <w:rStyle w:val="Strong"/>
                <w:rFonts w:eastAsia="MS Mincho"/>
              </w:rPr>
              <w:t>lookup</w:t>
            </w:r>
            <w:r w:rsidRPr="00C20912">
              <w:t>.</w:t>
            </w:r>
          </w:p>
        </w:tc>
      </w:tr>
      <w:tr w:rsidR="001A4F8F" w:rsidTr="006418F5">
        <w:tc>
          <w:tcPr>
            <w:tcW w:w="2797"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C20912">
              <w:t>City</w:t>
            </w:r>
          </w:p>
        </w:tc>
        <w:tc>
          <w:tcPr>
            <w:tcW w:w="6563" w:type="dxa"/>
            <w:tcBorders>
              <w:top w:val="single" w:sz="4" w:space="0" w:color="auto"/>
              <w:left w:val="single" w:sz="4" w:space="0" w:color="auto"/>
              <w:bottom w:val="single" w:sz="4" w:space="0" w:color="auto"/>
            </w:tcBorders>
          </w:tcPr>
          <w:p w:rsidR="001A4F8F" w:rsidRDefault="001A4F8F" w:rsidP="006418F5">
            <w:pPr>
              <w:pStyle w:val="TableCells"/>
            </w:pPr>
            <w:r w:rsidRPr="00C20912">
              <w:t>Required. The city for this customer address.</w:t>
            </w:r>
          </w:p>
        </w:tc>
      </w:tr>
      <w:tr w:rsidR="001A4F8F" w:rsidTr="006418F5">
        <w:tc>
          <w:tcPr>
            <w:tcW w:w="2797" w:type="dxa"/>
            <w:tcBorders>
              <w:top w:val="single" w:sz="4" w:space="0" w:color="auto"/>
              <w:bottom w:val="single" w:sz="4" w:space="0" w:color="auto"/>
              <w:right w:val="double" w:sz="4" w:space="0" w:color="auto"/>
            </w:tcBorders>
          </w:tcPr>
          <w:p w:rsidR="001A4F8F" w:rsidRPr="00627766" w:rsidRDefault="001A4F8F" w:rsidP="006418F5">
            <w:pPr>
              <w:pStyle w:val="TableCells"/>
            </w:pPr>
            <w:r>
              <w:t>Copies to Print</w:t>
            </w:r>
          </w:p>
        </w:tc>
        <w:tc>
          <w:tcPr>
            <w:tcW w:w="6563" w:type="dxa"/>
            <w:tcBorders>
              <w:top w:val="single" w:sz="4" w:space="0" w:color="auto"/>
              <w:left w:val="single" w:sz="4" w:space="0" w:color="auto"/>
              <w:bottom w:val="single" w:sz="4" w:space="0" w:color="auto"/>
            </w:tcBorders>
          </w:tcPr>
          <w:p w:rsidR="001A4F8F" w:rsidRDefault="001A4F8F" w:rsidP="006418F5">
            <w:pPr>
              <w:pStyle w:val="TableCells"/>
            </w:pPr>
            <w:r>
              <w:t>Optional. The number of invoice copies that will be generated for printing when Method of Invoice Transmission is Through Mail.</w:t>
            </w:r>
          </w:p>
          <w:p w:rsidR="001A4F8F" w:rsidRDefault="001A4F8F" w:rsidP="006418F5">
            <w:pPr>
              <w:pStyle w:val="Noteintable"/>
            </w:pPr>
            <w:r>
              <w:drawing>
                <wp:inline distT="0" distB="0" distL="0" distR="0">
                  <wp:extent cx="160020" cy="160020"/>
                  <wp:effectExtent l="0" t="0" r="0" b="0"/>
                  <wp:docPr id="362" name="Picture 362"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field will only display if Contracts &amp; Grants Billing is turned on</w:t>
            </w:r>
            <w:r w:rsidRPr="003A4300">
              <w:t>.</w:t>
            </w:r>
          </w:p>
        </w:tc>
      </w:tr>
      <w:tr w:rsidR="001A4F8F" w:rsidTr="006418F5">
        <w:tc>
          <w:tcPr>
            <w:tcW w:w="2797" w:type="dxa"/>
            <w:tcBorders>
              <w:top w:val="single" w:sz="4" w:space="0" w:color="auto"/>
              <w:bottom w:val="single" w:sz="4" w:space="0" w:color="auto"/>
              <w:right w:val="double" w:sz="4" w:space="0" w:color="auto"/>
            </w:tcBorders>
          </w:tcPr>
          <w:p w:rsidR="001A4F8F" w:rsidRDefault="001A4F8F" w:rsidP="006418F5">
            <w:pPr>
              <w:pStyle w:val="TableCells"/>
            </w:pPr>
            <w:r w:rsidRPr="00627766">
              <w:t>Country</w:t>
            </w:r>
          </w:p>
        </w:tc>
        <w:tc>
          <w:tcPr>
            <w:tcW w:w="6563" w:type="dxa"/>
            <w:tcBorders>
              <w:top w:val="single" w:sz="4" w:space="0" w:color="auto"/>
              <w:left w:val="single" w:sz="4" w:space="0" w:color="auto"/>
              <w:bottom w:val="single" w:sz="4" w:space="0" w:color="auto"/>
            </w:tcBorders>
          </w:tcPr>
          <w:p w:rsidR="001A4F8F" w:rsidRDefault="001A4F8F" w:rsidP="006418F5">
            <w:pPr>
              <w:pStyle w:val="TableCells"/>
            </w:pPr>
            <w:r w:rsidRPr="00C20912">
              <w:t>Required. The country for the customer address. Existing count</w:t>
            </w:r>
            <w:r>
              <w:t>r</w:t>
            </w:r>
            <w:r w:rsidRPr="00C20912">
              <w:t xml:space="preserve">ies may be </w:t>
            </w:r>
            <w:r>
              <w:t>selected</w:t>
            </w:r>
            <w:r w:rsidRPr="00C20912">
              <w:t xml:space="preserve"> from the list or from the </w:t>
            </w:r>
            <w:r w:rsidRPr="00B70B95">
              <w:rPr>
                <w:rStyle w:val="Strong"/>
                <w:rFonts w:eastAsia="MS Mincho"/>
              </w:rPr>
              <w:t>lookup</w:t>
            </w:r>
            <w:r w:rsidRPr="00C20912">
              <w:t>.</w:t>
            </w:r>
          </w:p>
        </w:tc>
      </w:tr>
      <w:tr w:rsidR="001A4F8F" w:rsidTr="006418F5">
        <w:tc>
          <w:tcPr>
            <w:tcW w:w="2797"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Email Address</w:t>
            </w:r>
          </w:p>
        </w:tc>
        <w:tc>
          <w:tcPr>
            <w:tcW w:w="6563"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Optional. An email address associated with this address for the customer.</w:t>
            </w:r>
          </w:p>
        </w:tc>
      </w:tr>
      <w:tr w:rsidR="001A4F8F" w:rsidTr="006418F5">
        <w:tc>
          <w:tcPr>
            <w:tcW w:w="2797"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International Postal Code</w:t>
            </w:r>
          </w:p>
        </w:tc>
        <w:tc>
          <w:tcPr>
            <w:tcW w:w="6563"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Optional. The applicable postal code for a customer address outside of the United States.</w:t>
            </w:r>
          </w:p>
        </w:tc>
      </w:tr>
      <w:tr w:rsidR="001A4F8F" w:rsidTr="006418F5">
        <w:tc>
          <w:tcPr>
            <w:tcW w:w="2797" w:type="dxa"/>
            <w:tcBorders>
              <w:top w:val="single" w:sz="4" w:space="0" w:color="auto"/>
              <w:right w:val="double" w:sz="4" w:space="0" w:color="auto"/>
            </w:tcBorders>
          </w:tcPr>
          <w:p w:rsidR="001A4F8F" w:rsidRPr="00627766" w:rsidRDefault="001A4F8F" w:rsidP="006418F5">
            <w:pPr>
              <w:pStyle w:val="TableCells"/>
            </w:pPr>
            <w:r w:rsidRPr="00627766">
              <w:t>International Province</w:t>
            </w:r>
          </w:p>
        </w:tc>
        <w:tc>
          <w:tcPr>
            <w:tcW w:w="6563" w:type="dxa"/>
            <w:tcBorders>
              <w:top w:val="single" w:sz="4" w:space="0" w:color="auto"/>
              <w:left w:val="single" w:sz="4" w:space="0" w:color="auto"/>
            </w:tcBorders>
          </w:tcPr>
          <w:p w:rsidR="001A4F8F" w:rsidRPr="00C20912" w:rsidRDefault="001A4F8F" w:rsidP="006418F5">
            <w:pPr>
              <w:pStyle w:val="TableCells"/>
            </w:pPr>
            <w:r w:rsidRPr="00C20912">
              <w:t>Optional. The name of a province for a customer address outside of the United States such as in Canada.</w:t>
            </w:r>
          </w:p>
        </w:tc>
      </w:tr>
      <w:tr w:rsidR="001A4F8F" w:rsidTr="006418F5">
        <w:tc>
          <w:tcPr>
            <w:tcW w:w="2797" w:type="dxa"/>
            <w:tcBorders>
              <w:top w:val="single" w:sz="4" w:space="0" w:color="auto"/>
              <w:right w:val="double" w:sz="4" w:space="0" w:color="auto"/>
            </w:tcBorders>
          </w:tcPr>
          <w:p w:rsidR="001A4F8F" w:rsidRPr="00627766" w:rsidRDefault="001A4F8F" w:rsidP="006418F5">
            <w:pPr>
              <w:pStyle w:val="TableCells"/>
            </w:pPr>
            <w:r>
              <w:t>Invoice Template</w:t>
            </w:r>
          </w:p>
        </w:tc>
        <w:tc>
          <w:tcPr>
            <w:tcW w:w="6563" w:type="dxa"/>
            <w:tcBorders>
              <w:top w:val="single" w:sz="4" w:space="0" w:color="auto"/>
              <w:left w:val="single" w:sz="4" w:space="0" w:color="auto"/>
            </w:tcBorders>
          </w:tcPr>
          <w:p w:rsidR="001A4F8F" w:rsidRDefault="001A4F8F" w:rsidP="006418F5">
            <w:pPr>
              <w:pStyle w:val="TableCells"/>
            </w:pPr>
            <w:r>
              <w:t xml:space="preserve">Optional. The invoice template associated with this address. </w:t>
            </w:r>
            <w:r w:rsidRPr="00C20912">
              <w:t>Existing count</w:t>
            </w:r>
            <w:r>
              <w:t>r</w:t>
            </w:r>
            <w:r w:rsidRPr="00C20912">
              <w:t xml:space="preserve">ies may be </w:t>
            </w:r>
            <w:r>
              <w:t>selected</w:t>
            </w:r>
            <w:r w:rsidRPr="00C20912">
              <w:t xml:space="preserve"> from the list or from the </w:t>
            </w:r>
            <w:r w:rsidRPr="00B70B95">
              <w:rPr>
                <w:rStyle w:val="Strong"/>
                <w:rFonts w:eastAsia="MS Mincho"/>
              </w:rPr>
              <w:t>lookup</w:t>
            </w:r>
            <w:r w:rsidRPr="00C20912">
              <w:t>.</w:t>
            </w:r>
          </w:p>
          <w:p w:rsidR="001A4F8F" w:rsidRDefault="001A4F8F" w:rsidP="006418F5">
            <w:pPr>
              <w:pStyle w:val="Noteintable"/>
            </w:pPr>
            <w:r>
              <w:drawing>
                <wp:inline distT="0" distB="0" distL="0" distR="0">
                  <wp:extent cx="152400" cy="152400"/>
                  <wp:effectExtent l="0" t="0" r="0" b="0"/>
                  <wp:docPr id="320" name="Picture 36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pencil-small"/>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tab/>
              <w:t>Invoice Templates can be restricted by chart and organization.</w:t>
            </w:r>
          </w:p>
          <w:p w:rsidR="001A4F8F" w:rsidRDefault="001A4F8F" w:rsidP="006418F5">
            <w:pPr>
              <w:pStyle w:val="Noteintable"/>
            </w:pPr>
            <w:r>
              <w:drawing>
                <wp:inline distT="0" distB="0" distL="0" distR="0">
                  <wp:extent cx="146685" cy="146685"/>
                  <wp:effectExtent l="0" t="0" r="0" b="0"/>
                  <wp:docPr id="360" name="Picture 36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pencil-small"/>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685" cy="146685"/>
                          </a:xfrm>
                          <a:prstGeom prst="rect">
                            <a:avLst/>
                          </a:prstGeom>
                          <a:noFill/>
                          <a:ln>
                            <a:noFill/>
                          </a:ln>
                        </pic:spPr>
                      </pic:pic>
                    </a:graphicData>
                  </a:graphic>
                </wp:inline>
              </w:drawing>
            </w:r>
            <w:r>
              <w:tab/>
              <w:t>This value will display in the Transmission Details tab on the Contracts &amp; Grants Invoice tab.</w:t>
            </w:r>
          </w:p>
          <w:p w:rsidR="001A4F8F" w:rsidRPr="00C20912" w:rsidRDefault="001A4F8F" w:rsidP="006418F5">
            <w:pPr>
              <w:pStyle w:val="Noteintable"/>
            </w:pPr>
            <w:r>
              <w:drawing>
                <wp:inline distT="0" distB="0" distL="0" distR="0">
                  <wp:extent cx="160020" cy="160020"/>
                  <wp:effectExtent l="0" t="0" r="0" b="0"/>
                  <wp:docPr id="359" name="Picture 359"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field will only display if Contracts &amp; Grants Billing is turned on</w:t>
            </w:r>
            <w:r w:rsidRPr="003A4300">
              <w:t>.</w:t>
            </w:r>
          </w:p>
        </w:tc>
      </w:tr>
    </w:tbl>
    <w:p w:rsidR="006418F5" w:rsidRDefault="006418F5">
      <w:r>
        <w:br w:type="page"/>
      </w:r>
    </w:p>
    <w:tbl>
      <w:tblPr>
        <w:tblW w:w="9360" w:type="dxa"/>
        <w:tblInd w:w="25" w:type="dxa"/>
        <w:tblBorders>
          <w:insideH w:val="single" w:sz="4" w:space="0" w:color="auto"/>
          <w:insideV w:val="single" w:sz="4" w:space="0" w:color="auto"/>
        </w:tblBorders>
        <w:tblLayout w:type="fixed"/>
        <w:tblCellMar>
          <w:top w:w="58" w:type="dxa"/>
          <w:left w:w="115" w:type="dxa"/>
          <w:right w:w="58" w:type="dxa"/>
        </w:tblCellMar>
        <w:tblLook w:val="01E0"/>
      </w:tblPr>
      <w:tblGrid>
        <w:gridCol w:w="2797"/>
        <w:gridCol w:w="6563"/>
      </w:tblGrid>
      <w:tr w:rsidR="001A4F8F" w:rsidRPr="00D2276A" w:rsidTr="006418F5">
        <w:tc>
          <w:tcPr>
            <w:tcW w:w="2797" w:type="dxa"/>
            <w:tcBorders>
              <w:right w:val="double" w:sz="4" w:space="0" w:color="auto"/>
            </w:tcBorders>
          </w:tcPr>
          <w:p w:rsidR="001A4F8F" w:rsidRPr="00C20912" w:rsidRDefault="001A4F8F" w:rsidP="006418F5">
            <w:pPr>
              <w:pStyle w:val="TableCells"/>
            </w:pPr>
            <w:r>
              <w:lastRenderedPageBreak/>
              <w:t>Method of Invoice Transmission</w:t>
            </w:r>
          </w:p>
        </w:tc>
        <w:tc>
          <w:tcPr>
            <w:tcW w:w="6563" w:type="dxa"/>
          </w:tcPr>
          <w:p w:rsidR="001A4F8F" w:rsidRDefault="001A4F8F" w:rsidP="006418F5">
            <w:pPr>
              <w:pStyle w:val="TableCells"/>
            </w:pPr>
            <w:r>
              <w:t>Optional. The method the invoice will be transmitted (Through Email or Through Mail)</w:t>
            </w:r>
          </w:p>
          <w:p w:rsidR="001A4F8F" w:rsidRDefault="001A4F8F" w:rsidP="006418F5">
            <w:pPr>
              <w:pStyle w:val="Noteintable"/>
            </w:pPr>
            <w:r>
              <w:drawing>
                <wp:inline distT="0" distB="0" distL="0" distR="0">
                  <wp:extent cx="146685" cy="146685"/>
                  <wp:effectExtent l="0" t="0" r="0" b="0"/>
                  <wp:docPr id="364" name="Picture 364"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pencil-small"/>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685" cy="146685"/>
                          </a:xfrm>
                          <a:prstGeom prst="rect">
                            <a:avLst/>
                          </a:prstGeom>
                          <a:noFill/>
                          <a:ln>
                            <a:noFill/>
                          </a:ln>
                        </pic:spPr>
                      </pic:pic>
                    </a:graphicData>
                  </a:graphic>
                </wp:inline>
              </w:drawing>
            </w:r>
            <w:r>
              <w:tab/>
              <w:t>This value will display in the Transmission Details tab on the Contracts &amp; Grants Invoice tab.</w:t>
            </w:r>
          </w:p>
          <w:p w:rsidR="001A4F8F" w:rsidRPr="00C20912" w:rsidRDefault="001A4F8F" w:rsidP="006418F5">
            <w:pPr>
              <w:pStyle w:val="Noteintable"/>
            </w:pPr>
            <w:r>
              <w:drawing>
                <wp:inline distT="0" distB="0" distL="0" distR="0">
                  <wp:extent cx="160020" cy="160020"/>
                  <wp:effectExtent l="0" t="0" r="0" b="0"/>
                  <wp:docPr id="361" name="Picture 361"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field will only display if Contracts &amp; Grants Billing is turned on</w:t>
            </w:r>
            <w:r w:rsidRPr="003A4300">
              <w:t>.</w:t>
            </w:r>
          </w:p>
        </w:tc>
      </w:tr>
      <w:tr w:rsidR="001A4F8F" w:rsidRPr="00D2276A" w:rsidTr="006418F5">
        <w:tc>
          <w:tcPr>
            <w:tcW w:w="2797" w:type="dxa"/>
            <w:tcBorders>
              <w:right w:val="double" w:sz="4" w:space="0" w:color="auto"/>
            </w:tcBorders>
          </w:tcPr>
          <w:p w:rsidR="001A4F8F" w:rsidRPr="00C20912" w:rsidRDefault="001A4F8F" w:rsidP="006418F5">
            <w:pPr>
              <w:pStyle w:val="TableCells"/>
            </w:pPr>
            <w:r>
              <w:t>Number of Envelopes to Print</w:t>
            </w:r>
          </w:p>
        </w:tc>
        <w:tc>
          <w:tcPr>
            <w:tcW w:w="6563" w:type="dxa"/>
          </w:tcPr>
          <w:p w:rsidR="001A4F8F" w:rsidRDefault="001A4F8F" w:rsidP="006418F5">
            <w:pPr>
              <w:pStyle w:val="TableCells"/>
            </w:pPr>
            <w:r>
              <w:t>Optional. The number of envelopes that will be generated for printing when Method of Invoice Transmission is Through Mail.</w:t>
            </w:r>
          </w:p>
          <w:p w:rsidR="001A4F8F" w:rsidRPr="00C20912" w:rsidRDefault="001A4F8F" w:rsidP="006418F5">
            <w:pPr>
              <w:pStyle w:val="Noteintable"/>
            </w:pPr>
            <w:r>
              <w:drawing>
                <wp:inline distT="0" distB="0" distL="0" distR="0">
                  <wp:extent cx="160020" cy="160020"/>
                  <wp:effectExtent l="0" t="0" r="0" b="0"/>
                  <wp:docPr id="363" name="Picture 363"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r>
            <w:r w:rsidRPr="00C96A69">
              <w:rPr>
                <w:rStyle w:val="NoteChar"/>
              </w:rPr>
              <w:t xml:space="preserve">This field will only display if </w:t>
            </w:r>
            <w:r>
              <w:rPr>
                <w:rStyle w:val="NoteChar"/>
              </w:rPr>
              <w:t>Contracts &amp; Grants</w:t>
            </w:r>
            <w:r w:rsidRPr="00C96A69">
              <w:rPr>
                <w:rStyle w:val="NoteChar"/>
              </w:rPr>
              <w:t xml:space="preserve"> Billing is tu</w:t>
            </w:r>
            <w:r>
              <w:t>rned on</w:t>
            </w:r>
            <w:r w:rsidRPr="003A4300">
              <w:t>.</w:t>
            </w:r>
          </w:p>
        </w:tc>
      </w:tr>
      <w:tr w:rsidR="001A4F8F" w:rsidRPr="00D2276A" w:rsidTr="006418F5">
        <w:tc>
          <w:tcPr>
            <w:tcW w:w="2797" w:type="dxa"/>
            <w:tcBorders>
              <w:bottom w:val="single" w:sz="4" w:space="0" w:color="auto"/>
              <w:right w:val="double" w:sz="4" w:space="0" w:color="auto"/>
            </w:tcBorders>
          </w:tcPr>
          <w:p w:rsidR="001A4F8F" w:rsidRPr="00C20912" w:rsidRDefault="001A4F8F" w:rsidP="006418F5">
            <w:pPr>
              <w:pStyle w:val="TableCells"/>
            </w:pPr>
            <w:r w:rsidRPr="00C20912">
              <w:t>Postal Code</w:t>
            </w:r>
          </w:p>
        </w:tc>
        <w:tc>
          <w:tcPr>
            <w:tcW w:w="6563" w:type="dxa"/>
            <w:tcBorders>
              <w:bottom w:val="single" w:sz="4" w:space="0" w:color="auto"/>
            </w:tcBorders>
          </w:tcPr>
          <w:p w:rsidR="001A4F8F" w:rsidRPr="00C20912" w:rsidRDefault="001A4F8F" w:rsidP="006418F5">
            <w:pPr>
              <w:pStyle w:val="TableCells"/>
            </w:pPr>
            <w:r w:rsidRPr="00C20912">
              <w:t>Optional. The postal zip code for this customer address.</w:t>
            </w:r>
          </w:p>
        </w:tc>
      </w:tr>
      <w:tr w:rsidR="001A4F8F" w:rsidTr="006418F5">
        <w:tc>
          <w:tcPr>
            <w:tcW w:w="2797" w:type="dxa"/>
            <w:tcBorders>
              <w:top w:val="single" w:sz="4" w:space="0" w:color="auto"/>
              <w:bottom w:val="nil"/>
              <w:right w:val="double" w:sz="4" w:space="0" w:color="auto"/>
            </w:tcBorders>
          </w:tcPr>
          <w:p w:rsidR="001A4F8F" w:rsidRPr="00627766" w:rsidRDefault="001A4F8F" w:rsidP="006418F5">
            <w:pPr>
              <w:pStyle w:val="TableCells"/>
            </w:pPr>
            <w:r w:rsidRPr="00C20912">
              <w:t>State</w:t>
            </w:r>
          </w:p>
        </w:tc>
        <w:tc>
          <w:tcPr>
            <w:tcW w:w="6563" w:type="dxa"/>
            <w:tcBorders>
              <w:top w:val="single" w:sz="4" w:space="0" w:color="auto"/>
              <w:left w:val="single" w:sz="4" w:space="0" w:color="auto"/>
              <w:bottom w:val="nil"/>
            </w:tcBorders>
          </w:tcPr>
          <w:p w:rsidR="001A4F8F" w:rsidRPr="00C20912" w:rsidRDefault="001A4F8F" w:rsidP="006418F5">
            <w:pPr>
              <w:pStyle w:val="TableCells"/>
            </w:pPr>
            <w:r w:rsidRPr="00C20912">
              <w:t>The state for this customer address. Existing state abbreviations may be retrieved from the list.</w:t>
            </w:r>
          </w:p>
        </w:tc>
      </w:tr>
    </w:tbl>
    <w:p w:rsidR="001A4F8F" w:rsidRPr="00ED4460" w:rsidRDefault="001A4F8F" w:rsidP="006418F5">
      <w:pPr>
        <w:pStyle w:val="BodyText"/>
      </w:pPr>
    </w:p>
    <w:p w:rsidR="001A4F8F" w:rsidRDefault="001A4F8F" w:rsidP="006418F5">
      <w:pPr>
        <w:pStyle w:val="BodyText"/>
      </w:pPr>
      <w:r w:rsidRPr="00906999">
        <w:t>After entering appropriate information, click</w:t>
      </w:r>
      <w:r>
        <w:rPr>
          <w:b/>
        </w:rPr>
        <w:t xml:space="preserve"> Add</w:t>
      </w:r>
      <w:r>
        <w:t xml:space="preserve"> button</w:t>
      </w:r>
      <w:r w:rsidRPr="00906999">
        <w:t xml:space="preserve"> to add this address. The system displays the new address and displays fields in which you may en</w:t>
      </w:r>
      <w:r>
        <w:t>ter another address if desired.</w:t>
      </w:r>
    </w:p>
    <w:p w:rsidR="001A4F8F" w:rsidRDefault="001A4F8F" w:rsidP="006418F5">
      <w:pPr>
        <w:pStyle w:val="Heading5"/>
      </w:pPr>
      <w:bookmarkStart w:id="243" w:name="_D2HTopic_195"/>
      <w:r>
        <w:t>Collections Tab</w:t>
      </w:r>
      <w:r w:rsidR="00903F13">
        <w:fldChar w:fldCharType="begin"/>
      </w:r>
      <w:r>
        <w:instrText xml:space="preserve"> XE "Customer document: Collections tab" </w:instrText>
      </w:r>
      <w:r w:rsidR="00903F13">
        <w:fldChar w:fldCharType="end"/>
      </w:r>
      <w:bookmarkEnd w:id="243"/>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370" name="Picture 370"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tab will only display if Contracts &amp; Grants Billing is turned on</w:t>
      </w:r>
      <w:r w:rsidRPr="003A4300">
        <w:t>.</w:t>
      </w:r>
    </w:p>
    <w:p w:rsidR="001A4F8F" w:rsidRPr="00ED4460" w:rsidRDefault="001A4F8F" w:rsidP="006418F5">
      <w:pPr>
        <w:pStyle w:val="BodyText"/>
      </w:pPr>
    </w:p>
    <w:p w:rsidR="001A4F8F" w:rsidRDefault="001A4F8F" w:rsidP="006418F5">
      <w:pPr>
        <w:pStyle w:val="TableHeading"/>
      </w:pPr>
      <w:r>
        <w:t>Collections tab field definitions</w:t>
      </w:r>
    </w:p>
    <w:tbl>
      <w:tblPr>
        <w:tblW w:w="9360" w:type="dxa"/>
        <w:tblInd w:w="25" w:type="dxa"/>
        <w:tblBorders>
          <w:insideH w:val="single" w:sz="4" w:space="0" w:color="auto"/>
          <w:insideV w:val="single" w:sz="4" w:space="0" w:color="auto"/>
        </w:tblBorders>
        <w:tblLayout w:type="fixed"/>
        <w:tblCellMar>
          <w:top w:w="58" w:type="dxa"/>
          <w:left w:w="115" w:type="dxa"/>
          <w:right w:w="58" w:type="dxa"/>
        </w:tblCellMar>
        <w:tblLook w:val="01E0"/>
      </w:tblPr>
      <w:tblGrid>
        <w:gridCol w:w="2797"/>
        <w:gridCol w:w="6563"/>
      </w:tblGrid>
      <w:tr w:rsidR="001A4F8F" w:rsidTr="006418F5">
        <w:tc>
          <w:tcPr>
            <w:tcW w:w="2250" w:type="dxa"/>
            <w:tcBorders>
              <w:top w:val="single" w:sz="4" w:space="0" w:color="auto"/>
              <w:bottom w:val="thickThinSmallGap" w:sz="12" w:space="0" w:color="auto"/>
              <w:right w:val="double" w:sz="4" w:space="0" w:color="auto"/>
            </w:tcBorders>
          </w:tcPr>
          <w:p w:rsidR="001A4F8F" w:rsidRPr="00C20912" w:rsidRDefault="001A4F8F" w:rsidP="006418F5">
            <w:pPr>
              <w:pStyle w:val="TableCells"/>
            </w:pPr>
            <w:r w:rsidRPr="00C20912">
              <w:t xml:space="preserve">Title </w:t>
            </w:r>
          </w:p>
        </w:tc>
        <w:tc>
          <w:tcPr>
            <w:tcW w:w="5279" w:type="dxa"/>
            <w:tcBorders>
              <w:top w:val="single" w:sz="4" w:space="0" w:color="auto"/>
              <w:left w:val="single" w:sz="4" w:space="0" w:color="auto"/>
              <w:bottom w:val="thickThinSmallGap" w:sz="12" w:space="0" w:color="auto"/>
            </w:tcBorders>
          </w:tcPr>
          <w:p w:rsidR="001A4F8F" w:rsidRPr="00C20912" w:rsidRDefault="001A4F8F" w:rsidP="006418F5">
            <w:pPr>
              <w:pStyle w:val="TableCells"/>
            </w:pPr>
            <w:r>
              <w:t>Description</w:t>
            </w:r>
          </w:p>
        </w:tc>
      </w:tr>
      <w:tr w:rsidR="001A4F8F" w:rsidTr="006418F5">
        <w:tc>
          <w:tcPr>
            <w:tcW w:w="2250" w:type="dxa"/>
            <w:tcBorders>
              <w:top w:val="single" w:sz="4" w:space="0" w:color="auto"/>
              <w:bottom w:val="single" w:sz="4" w:space="0" w:color="auto"/>
              <w:right w:val="double" w:sz="4" w:space="0" w:color="auto"/>
            </w:tcBorders>
          </w:tcPr>
          <w:p w:rsidR="001A4F8F" w:rsidRDefault="001A4F8F" w:rsidP="006418F5">
            <w:pPr>
              <w:pStyle w:val="TableCells"/>
            </w:pPr>
            <w:r>
              <w:t>Bankruptcy Date</w:t>
            </w:r>
          </w:p>
        </w:tc>
        <w:tc>
          <w:tcPr>
            <w:tcW w:w="5279" w:type="dxa"/>
            <w:tcBorders>
              <w:top w:val="single" w:sz="4" w:space="0" w:color="auto"/>
              <w:left w:val="single" w:sz="4" w:space="0" w:color="auto"/>
              <w:bottom w:val="single" w:sz="4" w:space="0" w:color="auto"/>
            </w:tcBorders>
          </w:tcPr>
          <w:p w:rsidR="001A4F8F" w:rsidRDefault="001A4F8F" w:rsidP="006418F5">
            <w:pPr>
              <w:pStyle w:val="TableCells"/>
            </w:pPr>
            <w:r>
              <w:t xml:space="preserve">Optional. The date the customer filed bankruptcy. </w:t>
            </w:r>
            <w:r w:rsidRPr="00C20912">
              <w:t>Enter a date</w:t>
            </w:r>
            <w:r>
              <w:t xml:space="preserve"> in the format mm/</w:t>
            </w:r>
            <w:proofErr w:type="spellStart"/>
            <w:r>
              <w:t>dd</w:t>
            </w:r>
            <w:proofErr w:type="spellEnd"/>
            <w:r>
              <w:t>/</w:t>
            </w:r>
            <w:proofErr w:type="spellStart"/>
            <w:r>
              <w:t>yyyy</w:t>
            </w:r>
            <w:proofErr w:type="spellEnd"/>
            <w:r>
              <w:t xml:space="preserve"> or use the calendar</w:t>
            </w:r>
            <w:r>
              <w:rPr>
                <w:lang w:bidi="th-TH"/>
              </w:rPr>
              <w:t xml:space="preserve"> too</w:t>
            </w:r>
            <w:r w:rsidRPr="00C20912">
              <w:t>l to find it.</w:t>
            </w:r>
          </w:p>
        </w:tc>
      </w:tr>
      <w:tr w:rsidR="001A4F8F" w:rsidTr="006418F5">
        <w:tc>
          <w:tcPr>
            <w:tcW w:w="2250" w:type="dxa"/>
            <w:tcBorders>
              <w:top w:val="single" w:sz="4" w:space="0" w:color="auto"/>
              <w:bottom w:val="single" w:sz="4" w:space="0" w:color="auto"/>
              <w:right w:val="double" w:sz="4" w:space="0" w:color="auto"/>
            </w:tcBorders>
          </w:tcPr>
          <w:p w:rsidR="001A4F8F" w:rsidRDefault="001A4F8F" w:rsidP="006418F5">
            <w:pPr>
              <w:pStyle w:val="TableCells"/>
            </w:pPr>
            <w:r>
              <w:t>Bankruptcy Review Date</w:t>
            </w:r>
          </w:p>
        </w:tc>
        <w:tc>
          <w:tcPr>
            <w:tcW w:w="5279" w:type="dxa"/>
            <w:tcBorders>
              <w:top w:val="single" w:sz="4" w:space="0" w:color="auto"/>
              <w:left w:val="single" w:sz="4" w:space="0" w:color="auto"/>
              <w:bottom w:val="single" w:sz="4" w:space="0" w:color="auto"/>
            </w:tcBorders>
          </w:tcPr>
          <w:p w:rsidR="001A4F8F" w:rsidRDefault="001A4F8F" w:rsidP="006418F5">
            <w:pPr>
              <w:pStyle w:val="TableCells"/>
            </w:pPr>
            <w:r>
              <w:t xml:space="preserve">Optional. The date the bankruptcy review was completed. </w:t>
            </w:r>
            <w:r w:rsidRPr="00C20912">
              <w:t>Enter a date</w:t>
            </w:r>
            <w:r>
              <w:t xml:space="preserve"> in the format mm/</w:t>
            </w:r>
            <w:proofErr w:type="spellStart"/>
            <w:r>
              <w:t>dd</w:t>
            </w:r>
            <w:proofErr w:type="spellEnd"/>
            <w:r>
              <w:t>/</w:t>
            </w:r>
            <w:proofErr w:type="spellStart"/>
            <w:r>
              <w:t>yyyy</w:t>
            </w:r>
            <w:proofErr w:type="spellEnd"/>
            <w:r>
              <w:t xml:space="preserve"> or use the calendar</w:t>
            </w:r>
            <w:r>
              <w:rPr>
                <w:lang w:bidi="th-TH"/>
              </w:rPr>
              <w:t xml:space="preserve"> too</w:t>
            </w:r>
            <w:r w:rsidRPr="00C20912">
              <w:t>l to find it.</w:t>
            </w:r>
          </w:p>
        </w:tc>
      </w:tr>
      <w:tr w:rsidR="001A4F8F" w:rsidTr="006418F5">
        <w:tc>
          <w:tcPr>
            <w:tcW w:w="2250" w:type="dxa"/>
            <w:tcBorders>
              <w:top w:val="single" w:sz="4" w:space="0" w:color="auto"/>
              <w:bottom w:val="single" w:sz="4" w:space="0" w:color="auto"/>
              <w:right w:val="double" w:sz="4" w:space="0" w:color="auto"/>
            </w:tcBorders>
          </w:tcPr>
          <w:p w:rsidR="001A4F8F" w:rsidRDefault="001A4F8F" w:rsidP="006418F5">
            <w:pPr>
              <w:pStyle w:val="TableCells"/>
            </w:pPr>
            <w:r>
              <w:t>Bankruptcy</w:t>
            </w:r>
            <w:r w:rsidRPr="00627766">
              <w:t xml:space="preserve"> Type</w:t>
            </w:r>
          </w:p>
        </w:tc>
        <w:tc>
          <w:tcPr>
            <w:tcW w:w="5279" w:type="dxa"/>
            <w:tcBorders>
              <w:top w:val="single" w:sz="4" w:space="0" w:color="auto"/>
              <w:left w:val="single" w:sz="4" w:space="0" w:color="auto"/>
              <w:bottom w:val="single" w:sz="4" w:space="0" w:color="auto"/>
            </w:tcBorders>
          </w:tcPr>
          <w:p w:rsidR="001A4F8F" w:rsidRDefault="001A4F8F" w:rsidP="006418F5">
            <w:pPr>
              <w:pStyle w:val="TableCells"/>
            </w:pPr>
            <w:r>
              <w:t xml:space="preserve">Optional. The type of bankruptcy the customer has filed. Select a value from the list. </w:t>
            </w:r>
          </w:p>
        </w:tc>
      </w:tr>
      <w:tr w:rsidR="001A4F8F" w:rsidTr="006418F5">
        <w:tc>
          <w:tcPr>
            <w:tcW w:w="2250" w:type="dxa"/>
            <w:tcBorders>
              <w:top w:val="single" w:sz="4" w:space="0" w:color="auto"/>
              <w:bottom w:val="single" w:sz="4" w:space="0" w:color="auto"/>
              <w:right w:val="double" w:sz="4" w:space="0" w:color="auto"/>
            </w:tcBorders>
          </w:tcPr>
          <w:p w:rsidR="001A4F8F" w:rsidRDefault="001A4F8F" w:rsidP="006418F5">
            <w:pPr>
              <w:pStyle w:val="TableCells"/>
            </w:pPr>
            <w:r>
              <w:t>Stop Work</w:t>
            </w:r>
          </w:p>
        </w:tc>
        <w:tc>
          <w:tcPr>
            <w:tcW w:w="5279" w:type="dxa"/>
            <w:tcBorders>
              <w:top w:val="single" w:sz="4" w:space="0" w:color="auto"/>
              <w:left w:val="single" w:sz="4" w:space="0" w:color="auto"/>
              <w:bottom w:val="single" w:sz="4" w:space="0" w:color="auto"/>
            </w:tcBorders>
          </w:tcPr>
          <w:p w:rsidR="001A4F8F" w:rsidRDefault="001A4F8F" w:rsidP="006418F5">
            <w:pPr>
              <w:pStyle w:val="TableCells"/>
            </w:pPr>
            <w:r>
              <w:t>Optional. Check this box to indicate if work has stopped on this customer.</w:t>
            </w:r>
          </w:p>
          <w:p w:rsidR="001A4F8F" w:rsidRDefault="001A4F8F" w:rsidP="006418F5">
            <w:pPr>
              <w:pStyle w:val="Noteintable"/>
            </w:pPr>
            <w:r>
              <w:drawing>
                <wp:inline distT="0" distB="0" distL="0" distR="0">
                  <wp:extent cx="146685" cy="146685"/>
                  <wp:effectExtent l="0" t="0" r="0" b="0"/>
                  <wp:docPr id="378" name="Picture 378"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pencil-small"/>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685" cy="146685"/>
                          </a:xfrm>
                          <a:prstGeom prst="rect">
                            <a:avLst/>
                          </a:prstGeom>
                          <a:noFill/>
                          <a:ln>
                            <a:noFill/>
                          </a:ln>
                        </pic:spPr>
                      </pic:pic>
                    </a:graphicData>
                  </a:graphic>
                </wp:inline>
              </w:drawing>
            </w:r>
            <w:r>
              <w:tab/>
            </w:r>
            <w:r w:rsidRPr="00C96A69">
              <w:rPr>
                <w:rStyle w:val="NoteChar"/>
              </w:rPr>
              <w:t>Invoices will suspend when the Stop Work flag is checked.</w:t>
            </w:r>
          </w:p>
        </w:tc>
      </w:tr>
      <w:tr w:rsidR="001A4F8F" w:rsidTr="006418F5">
        <w:tc>
          <w:tcPr>
            <w:tcW w:w="2250" w:type="dxa"/>
            <w:tcBorders>
              <w:top w:val="single" w:sz="4" w:space="0" w:color="auto"/>
              <w:bottom w:val="nil"/>
              <w:right w:val="double" w:sz="4" w:space="0" w:color="auto"/>
            </w:tcBorders>
          </w:tcPr>
          <w:p w:rsidR="001A4F8F" w:rsidRPr="00627766" w:rsidRDefault="001A4F8F" w:rsidP="006418F5">
            <w:pPr>
              <w:pStyle w:val="TableCells"/>
            </w:pPr>
            <w:r>
              <w:t>Stop Work Reason</w:t>
            </w:r>
          </w:p>
        </w:tc>
        <w:tc>
          <w:tcPr>
            <w:tcW w:w="5279" w:type="dxa"/>
            <w:tcBorders>
              <w:top w:val="single" w:sz="4" w:space="0" w:color="auto"/>
              <w:left w:val="single" w:sz="4" w:space="0" w:color="auto"/>
              <w:bottom w:val="nil"/>
            </w:tcBorders>
          </w:tcPr>
          <w:p w:rsidR="001A4F8F" w:rsidRDefault="001A4F8F" w:rsidP="006418F5">
            <w:pPr>
              <w:pStyle w:val="TableCells"/>
            </w:pPr>
            <w:r>
              <w:t xml:space="preserve">Optional. Enter the reason work has stopped on this customer. </w:t>
            </w:r>
          </w:p>
          <w:p w:rsidR="001A4F8F" w:rsidRPr="00C20912" w:rsidRDefault="001A4F8F" w:rsidP="006418F5">
            <w:pPr>
              <w:pStyle w:val="Noteintable"/>
            </w:pPr>
            <w:r>
              <w:drawing>
                <wp:inline distT="0" distB="0" distL="0" distR="0">
                  <wp:extent cx="146685" cy="146685"/>
                  <wp:effectExtent l="0" t="0" r="0" b="0"/>
                  <wp:docPr id="379" name="Picture 379"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pencil-small"/>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685" cy="146685"/>
                          </a:xfrm>
                          <a:prstGeom prst="rect">
                            <a:avLst/>
                          </a:prstGeom>
                          <a:noFill/>
                          <a:ln>
                            <a:noFill/>
                          </a:ln>
                        </pic:spPr>
                      </pic:pic>
                    </a:graphicData>
                  </a:graphic>
                </wp:inline>
              </w:drawing>
            </w:r>
            <w:r>
              <w:tab/>
              <w:t>This field is required when Stop Work is checked.</w:t>
            </w:r>
          </w:p>
        </w:tc>
      </w:tr>
    </w:tbl>
    <w:p w:rsidR="001A4F8F" w:rsidRDefault="001A4F8F" w:rsidP="006418F5">
      <w:pPr>
        <w:pStyle w:val="Heading3"/>
      </w:pPr>
      <w:bookmarkStart w:id="244" w:name="_Toc531181827"/>
      <w:bookmarkStart w:id="245" w:name="_D2HTopic_196"/>
      <w:r>
        <w:lastRenderedPageBreak/>
        <w:t>Collection Activity Type</w:t>
      </w:r>
      <w:bookmarkEnd w:id="244"/>
      <w:r>
        <w:t xml:space="preserve"> </w:t>
      </w:r>
      <w:r w:rsidR="00903F13">
        <w:fldChar w:fldCharType="begin"/>
      </w:r>
      <w:r>
        <w:instrText xml:space="preserve"> XE "Collection Activity Type document" </w:instrText>
      </w:r>
      <w:r w:rsidR="00903F13">
        <w:fldChar w:fldCharType="end"/>
      </w:r>
      <w:r w:rsidR="00903F13" w:rsidRPr="00000100">
        <w:fldChar w:fldCharType="begin"/>
      </w:r>
      <w:r w:rsidRPr="00000100">
        <w:instrText xml:space="preserve"> TC "</w:instrText>
      </w:r>
      <w:r>
        <w:instrText>Collection Activity Type</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245"/>
    </w:p>
    <w:p w:rsidR="001A4F8F" w:rsidRPr="00ED4460" w:rsidRDefault="001A4F8F" w:rsidP="006418F5">
      <w:pPr>
        <w:pStyle w:val="BodyText"/>
      </w:pPr>
    </w:p>
    <w:p w:rsidR="001A4F8F" w:rsidRDefault="001A4F8F" w:rsidP="006418F5">
      <w:pPr>
        <w:pStyle w:val="BodyText"/>
      </w:pPr>
      <w:r>
        <w:t>The Collection Activity Type document defines the codes to describe the different types of activities performed while collecting from customers on unpaid invoices.</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380" name="Picture 380"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document is available when Contracts &amp; Grants Billing is turned on</w:t>
      </w:r>
      <w:r w:rsidRPr="003A4300">
        <w:t>.</w:t>
      </w:r>
    </w:p>
    <w:p w:rsidR="001A4F8F" w:rsidRPr="00ED4460" w:rsidRDefault="001A4F8F" w:rsidP="006418F5">
      <w:pPr>
        <w:pStyle w:val="BodyText"/>
      </w:pPr>
    </w:p>
    <w:p w:rsidR="001A4F8F" w:rsidRDefault="001A4F8F" w:rsidP="006418F5">
      <w:pPr>
        <w:pStyle w:val="Heading4"/>
      </w:pPr>
      <w:bookmarkStart w:id="246" w:name="_D2HTopic_197"/>
      <w:r>
        <w:t>Document Layout</w:t>
      </w:r>
      <w:bookmarkEnd w:id="246"/>
    </w:p>
    <w:p w:rsidR="001A4F8F" w:rsidRPr="00ED4460" w:rsidRDefault="001A4F8F" w:rsidP="006418F5">
      <w:pPr>
        <w:pStyle w:val="BodyText"/>
      </w:pPr>
    </w:p>
    <w:p w:rsidR="001A4F8F" w:rsidRPr="0061301A" w:rsidRDefault="001A4F8F" w:rsidP="006418F5">
      <w:pPr>
        <w:pStyle w:val="TableHeading"/>
      </w:pPr>
      <w:r>
        <w:t xml:space="preserve">Collection Activity </w:t>
      </w:r>
      <w:r w:rsidRPr="0061301A">
        <w:t xml:space="preserve">Type </w:t>
      </w:r>
      <w:r>
        <w:t xml:space="preserve">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Tr="006418F5">
        <w:tc>
          <w:tcPr>
            <w:tcW w:w="2156" w:type="dxa"/>
            <w:tcBorders>
              <w:top w:val="single" w:sz="4" w:space="0" w:color="auto"/>
              <w:bottom w:val="thickThinSmallGap" w:sz="12" w:space="0" w:color="auto"/>
              <w:right w:val="double" w:sz="4" w:space="0" w:color="auto"/>
            </w:tcBorders>
          </w:tcPr>
          <w:p w:rsidR="001A4F8F" w:rsidRPr="00C20912" w:rsidRDefault="001A4F8F" w:rsidP="006418F5">
            <w:pPr>
              <w:pStyle w:val="TableCells"/>
            </w:pPr>
            <w:r w:rsidRPr="00C20912">
              <w:t xml:space="preserve">Title </w:t>
            </w:r>
          </w:p>
        </w:tc>
        <w:tc>
          <w:tcPr>
            <w:tcW w:w="5375" w:type="dxa"/>
            <w:tcBorders>
              <w:top w:val="single" w:sz="4" w:space="0" w:color="auto"/>
              <w:left w:val="single" w:sz="4" w:space="0" w:color="auto"/>
              <w:bottom w:val="thickThinSmallGap" w:sz="12" w:space="0" w:color="auto"/>
            </w:tcBorders>
          </w:tcPr>
          <w:p w:rsidR="001A4F8F" w:rsidRPr="00C20912" w:rsidRDefault="001A4F8F" w:rsidP="006418F5">
            <w:pPr>
              <w:pStyle w:val="TableCells"/>
            </w:pPr>
            <w:r w:rsidRPr="00C20912">
              <w:t xml:space="preserve">Description </w:t>
            </w:r>
          </w:p>
        </w:tc>
      </w:tr>
      <w:tr w:rsidR="001A4F8F" w:rsidTr="006418F5">
        <w:tc>
          <w:tcPr>
            <w:tcW w:w="2156" w:type="dxa"/>
            <w:tcBorders>
              <w:top w:val="single" w:sz="4" w:space="0" w:color="auto"/>
              <w:bottom w:val="single" w:sz="4" w:space="0" w:color="auto"/>
              <w:right w:val="double" w:sz="4" w:space="0" w:color="auto"/>
            </w:tcBorders>
          </w:tcPr>
          <w:p w:rsidR="001A4F8F" w:rsidRDefault="001A4F8F" w:rsidP="006418F5">
            <w:pPr>
              <w:pStyle w:val="TableCells"/>
            </w:pPr>
            <w:r w:rsidRPr="00627766">
              <w:t>Active Indicator</w:t>
            </w:r>
          </w:p>
        </w:tc>
        <w:tc>
          <w:tcPr>
            <w:tcW w:w="5375" w:type="dxa"/>
            <w:tcBorders>
              <w:top w:val="single" w:sz="4" w:space="0" w:color="auto"/>
              <w:left w:val="single" w:sz="4" w:space="0" w:color="auto"/>
              <w:bottom w:val="single" w:sz="4" w:space="0" w:color="auto"/>
            </w:tcBorders>
          </w:tcPr>
          <w:p w:rsidR="001A4F8F" w:rsidRDefault="001A4F8F" w:rsidP="006418F5">
            <w:pPr>
              <w:pStyle w:val="TableCells"/>
            </w:pPr>
            <w:r w:rsidRPr="00C20912">
              <w:t xml:space="preserve">Indicates whether this </w:t>
            </w:r>
            <w:r>
              <w:t xml:space="preserve">collection activity </w:t>
            </w:r>
            <w:r w:rsidRPr="00C20912">
              <w:t>type code is active or inactive. Remove the check mark to deactivate this code.</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t>Collection Activity</w:t>
            </w:r>
            <w:r w:rsidRPr="00627766">
              <w:t xml:space="preserve"> Type Code </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t xml:space="preserve">Display Only. </w:t>
            </w:r>
            <w:r w:rsidRPr="00C20912">
              <w:t xml:space="preserve">A code that identifies a type of </w:t>
            </w:r>
            <w:r>
              <w:t>collection activity</w:t>
            </w:r>
            <w:r w:rsidRPr="00C20912">
              <w:t>.</w:t>
            </w:r>
          </w:p>
        </w:tc>
      </w:tr>
      <w:tr w:rsidR="001A4F8F" w:rsidTr="006418F5">
        <w:tc>
          <w:tcPr>
            <w:tcW w:w="2156" w:type="dxa"/>
            <w:tcBorders>
              <w:top w:val="single" w:sz="4" w:space="0" w:color="auto"/>
              <w:bottom w:val="nil"/>
              <w:right w:val="double" w:sz="4" w:space="0" w:color="auto"/>
            </w:tcBorders>
          </w:tcPr>
          <w:p w:rsidR="001A4F8F" w:rsidRPr="00627766" w:rsidRDefault="001A4F8F" w:rsidP="006418F5">
            <w:pPr>
              <w:pStyle w:val="TableCells"/>
            </w:pPr>
            <w:r>
              <w:t>Collection Activity</w:t>
            </w:r>
            <w:r w:rsidRPr="00627766">
              <w:t xml:space="preserve"> Type Description</w:t>
            </w:r>
          </w:p>
        </w:tc>
        <w:tc>
          <w:tcPr>
            <w:tcW w:w="5375" w:type="dxa"/>
            <w:tcBorders>
              <w:top w:val="single" w:sz="4" w:space="0" w:color="auto"/>
              <w:left w:val="single" w:sz="4" w:space="0" w:color="auto"/>
              <w:bottom w:val="nil"/>
            </w:tcBorders>
          </w:tcPr>
          <w:p w:rsidR="001A4F8F" w:rsidRPr="00C20912" w:rsidRDefault="001A4F8F" w:rsidP="006418F5">
            <w:pPr>
              <w:pStyle w:val="TableCells"/>
            </w:pPr>
            <w:r w:rsidRPr="00C20912">
              <w:t xml:space="preserve">Required. A description for this type of </w:t>
            </w:r>
            <w:r>
              <w:t>collection activity</w:t>
            </w:r>
            <w:r w:rsidRPr="00C20912">
              <w:t>.</w:t>
            </w:r>
          </w:p>
        </w:tc>
      </w:tr>
    </w:tbl>
    <w:p w:rsidR="001A4F8F" w:rsidRDefault="001A4F8F" w:rsidP="006418F5">
      <w:pPr>
        <w:pStyle w:val="Heading3"/>
      </w:pPr>
      <w:bookmarkStart w:id="247" w:name="_Toc531181828"/>
      <w:bookmarkStart w:id="248" w:name="_D2HTopic_198"/>
      <w:r>
        <w:lastRenderedPageBreak/>
        <w:t>Collection Event</w:t>
      </w:r>
      <w:bookmarkEnd w:id="247"/>
      <w:r>
        <w:t xml:space="preserve"> </w:t>
      </w:r>
      <w:r w:rsidR="00903F13">
        <w:fldChar w:fldCharType="begin"/>
      </w:r>
      <w:r>
        <w:instrText xml:space="preserve"> XE "Collection Event document" </w:instrText>
      </w:r>
      <w:r w:rsidR="00903F13">
        <w:fldChar w:fldCharType="end"/>
      </w:r>
      <w:r w:rsidR="00903F13" w:rsidRPr="00000100">
        <w:fldChar w:fldCharType="begin"/>
      </w:r>
      <w:r w:rsidRPr="00000100">
        <w:instrText xml:space="preserve"> TC "</w:instrText>
      </w:r>
      <w:r>
        <w:instrText>Collection Event</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248"/>
    </w:p>
    <w:p w:rsidR="001A4F8F" w:rsidRPr="00ED4460" w:rsidRDefault="001A4F8F" w:rsidP="006418F5">
      <w:pPr>
        <w:pStyle w:val="BodyText"/>
      </w:pPr>
    </w:p>
    <w:p w:rsidR="001A4F8F" w:rsidRDefault="001A4F8F" w:rsidP="006418F5">
      <w:pPr>
        <w:pStyle w:val="BodyText"/>
      </w:pPr>
      <w:r>
        <w:t>The Collection Event document provides the ability to edit Collection Events. New Collection Events may not be added using this document.</w:t>
      </w:r>
    </w:p>
    <w:p w:rsidR="001A4F8F" w:rsidRPr="00ED4460" w:rsidRDefault="001A4F8F" w:rsidP="006418F5">
      <w:pPr>
        <w:pStyle w:val="BodyText"/>
      </w:pPr>
    </w:p>
    <w:p w:rsidR="001A4F8F" w:rsidRPr="00D96750" w:rsidRDefault="001A4F8F" w:rsidP="006418F5">
      <w:pPr>
        <w:pStyle w:val="Note"/>
      </w:pPr>
      <w:r w:rsidRPr="00D96750">
        <w:drawing>
          <wp:inline distT="0" distB="0" distL="0" distR="0">
            <wp:extent cx="160020" cy="160020"/>
            <wp:effectExtent l="0" t="0" r="0" b="0"/>
            <wp:docPr id="24" name="Picture 1280"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rsidRPr="00D96750">
        <w:tab/>
        <w:t xml:space="preserve">This document should only be used to make corrections to Collection Events that cannot be performed from the </w:t>
      </w:r>
      <w:hyperlink w:anchor="_D2HTopic_132" w:history="1">
        <w:r w:rsidRPr="00A8592C">
          <w:rPr>
            <w:rStyle w:val="Hyperlink"/>
          </w:rPr>
          <w:t>Collection Activity Report</w:t>
        </w:r>
      </w:hyperlink>
      <w:r>
        <w:t xml:space="preserve"> </w:t>
      </w:r>
      <w:r w:rsidRPr="00D96750">
        <w:t xml:space="preserve">or </w:t>
      </w:r>
      <w:hyperlink w:anchor="_D2HTopic_182" w:history="1">
        <w:r w:rsidRPr="00A8592C">
          <w:rPr>
            <w:rStyle w:val="Hyperlink"/>
          </w:rPr>
          <w:t>Tickler Report</w:t>
        </w:r>
      </w:hyperlink>
      <w:r w:rsidRPr="00D96750">
        <w:t xml:space="preserve"> edit action.</w:t>
      </w:r>
    </w:p>
    <w:p w:rsidR="001A4F8F" w:rsidRPr="00D96750" w:rsidRDefault="001A4F8F" w:rsidP="006418F5">
      <w:pPr>
        <w:pStyle w:val="Note"/>
      </w:pPr>
      <w:r w:rsidRPr="00D96750">
        <w:drawing>
          <wp:inline distT="0" distB="0" distL="0" distR="0">
            <wp:extent cx="160020" cy="160020"/>
            <wp:effectExtent l="0" t="0" r="0" b="0"/>
            <wp:docPr id="1280" name="Picture 1280"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rsidRPr="00D96750">
        <w:tab/>
        <w:t xml:space="preserve">This document is available when </w:t>
      </w:r>
      <w:r>
        <w:t>Contracts &amp; Grants</w:t>
      </w:r>
      <w:r w:rsidRPr="00D96750">
        <w:t xml:space="preserve"> Billing is turned on.</w:t>
      </w:r>
    </w:p>
    <w:p w:rsidR="001A4F8F" w:rsidRDefault="001A4F8F" w:rsidP="006418F5">
      <w:pPr>
        <w:pStyle w:val="Heading4"/>
      </w:pPr>
      <w:bookmarkStart w:id="249" w:name="_D2HTopic_199"/>
      <w:r>
        <w:t>Document Layout</w:t>
      </w:r>
      <w:bookmarkEnd w:id="249"/>
    </w:p>
    <w:p w:rsidR="001A4F8F" w:rsidRPr="00ED4460" w:rsidRDefault="001A4F8F" w:rsidP="006418F5">
      <w:pPr>
        <w:pStyle w:val="BodyText"/>
      </w:pPr>
    </w:p>
    <w:p w:rsidR="001A4F8F" w:rsidRPr="0061301A" w:rsidRDefault="001A4F8F" w:rsidP="006418F5">
      <w:pPr>
        <w:pStyle w:val="TableHeading"/>
      </w:pPr>
      <w:r>
        <w:t>Collection Event field</w:t>
      </w:r>
      <w:r w:rsidRPr="0061301A">
        <w:t xml:space="preserve"> 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Tr="006418F5">
        <w:tc>
          <w:tcPr>
            <w:tcW w:w="2156" w:type="dxa"/>
            <w:tcBorders>
              <w:top w:val="single" w:sz="4" w:space="0" w:color="auto"/>
              <w:bottom w:val="thickThinSmallGap" w:sz="12" w:space="0" w:color="auto"/>
              <w:right w:val="double" w:sz="4" w:space="0" w:color="auto"/>
            </w:tcBorders>
          </w:tcPr>
          <w:p w:rsidR="001A4F8F" w:rsidRPr="00C20912" w:rsidRDefault="001A4F8F" w:rsidP="006418F5">
            <w:pPr>
              <w:pStyle w:val="TableCells"/>
            </w:pPr>
            <w:r w:rsidRPr="00C20912">
              <w:t xml:space="preserve">Title </w:t>
            </w:r>
          </w:p>
        </w:tc>
        <w:tc>
          <w:tcPr>
            <w:tcW w:w="5375" w:type="dxa"/>
            <w:tcBorders>
              <w:top w:val="single" w:sz="4" w:space="0" w:color="auto"/>
              <w:left w:val="single" w:sz="4" w:space="0" w:color="auto"/>
              <w:bottom w:val="thickThinSmallGap" w:sz="12" w:space="0" w:color="auto"/>
            </w:tcBorders>
          </w:tcPr>
          <w:p w:rsidR="001A4F8F" w:rsidRPr="00C20912" w:rsidRDefault="001A4F8F" w:rsidP="006418F5">
            <w:pPr>
              <w:pStyle w:val="TableCells"/>
            </w:pPr>
            <w:r w:rsidRPr="00C20912">
              <w:t xml:space="preserve">Description </w:t>
            </w:r>
          </w:p>
        </w:tc>
      </w:tr>
      <w:tr w:rsidR="001A4F8F" w:rsidTr="006418F5">
        <w:tc>
          <w:tcPr>
            <w:tcW w:w="2156" w:type="dxa"/>
            <w:tcBorders>
              <w:top w:val="single" w:sz="4" w:space="0" w:color="auto"/>
              <w:bottom w:val="single" w:sz="4" w:space="0" w:color="auto"/>
              <w:right w:val="double" w:sz="4" w:space="0" w:color="auto"/>
            </w:tcBorders>
          </w:tcPr>
          <w:p w:rsidR="001A4F8F" w:rsidRDefault="001A4F8F" w:rsidP="006418F5">
            <w:pPr>
              <w:pStyle w:val="TableCells"/>
            </w:pPr>
            <w:r>
              <w:t>Collection Activity Comment</w:t>
            </w:r>
          </w:p>
        </w:tc>
        <w:tc>
          <w:tcPr>
            <w:tcW w:w="5375" w:type="dxa"/>
            <w:tcBorders>
              <w:top w:val="single" w:sz="4" w:space="0" w:color="auto"/>
              <w:left w:val="single" w:sz="4" w:space="0" w:color="auto"/>
              <w:bottom w:val="single" w:sz="4" w:space="0" w:color="auto"/>
            </w:tcBorders>
          </w:tcPr>
          <w:p w:rsidR="001A4F8F" w:rsidRDefault="001A4F8F" w:rsidP="006418F5">
            <w:pPr>
              <w:pStyle w:val="TableCells"/>
            </w:pPr>
            <w:r>
              <w:t>Required. Enter a comment with additional information relating to the collection activity.</w:t>
            </w:r>
          </w:p>
        </w:tc>
      </w:tr>
      <w:tr w:rsidR="001A4F8F" w:rsidTr="006418F5">
        <w:tc>
          <w:tcPr>
            <w:tcW w:w="2156" w:type="dxa"/>
            <w:tcBorders>
              <w:top w:val="single" w:sz="4" w:space="0" w:color="auto"/>
              <w:bottom w:val="single" w:sz="4" w:space="0" w:color="auto"/>
              <w:right w:val="double" w:sz="4" w:space="0" w:color="auto"/>
            </w:tcBorders>
          </w:tcPr>
          <w:p w:rsidR="001A4F8F" w:rsidRDefault="001A4F8F" w:rsidP="006418F5">
            <w:pPr>
              <w:pStyle w:val="TableCells"/>
            </w:pPr>
            <w:r>
              <w:t>Collection Activity Date</w:t>
            </w:r>
          </w:p>
        </w:tc>
        <w:tc>
          <w:tcPr>
            <w:tcW w:w="5375" w:type="dxa"/>
            <w:tcBorders>
              <w:top w:val="single" w:sz="4" w:space="0" w:color="auto"/>
              <w:left w:val="single" w:sz="4" w:space="0" w:color="auto"/>
              <w:bottom w:val="single" w:sz="4" w:space="0" w:color="auto"/>
            </w:tcBorders>
          </w:tcPr>
          <w:p w:rsidR="001A4F8F" w:rsidRDefault="001A4F8F" w:rsidP="006418F5">
            <w:pPr>
              <w:pStyle w:val="TableCells"/>
            </w:pPr>
            <w:r>
              <w:t xml:space="preserve">Required. The date the collection activity was performed. </w:t>
            </w:r>
            <w:r w:rsidRPr="00C20912">
              <w:t>E</w:t>
            </w:r>
            <w:r>
              <w:t>nter a date or use the calendar</w:t>
            </w:r>
            <w:r>
              <w:rPr>
                <w:lang w:bidi="th-TH"/>
              </w:rPr>
              <w:t xml:space="preserve"> too</w:t>
            </w:r>
            <w:r w:rsidRPr="00C20912">
              <w:t>l to find it.</w:t>
            </w:r>
          </w:p>
        </w:tc>
      </w:tr>
      <w:tr w:rsidR="001A4F8F" w:rsidTr="006418F5">
        <w:tc>
          <w:tcPr>
            <w:tcW w:w="2156" w:type="dxa"/>
            <w:tcBorders>
              <w:top w:val="single" w:sz="4" w:space="0" w:color="auto"/>
              <w:bottom w:val="single" w:sz="4" w:space="0" w:color="auto"/>
              <w:right w:val="double" w:sz="4" w:space="0" w:color="auto"/>
            </w:tcBorders>
          </w:tcPr>
          <w:p w:rsidR="001A4F8F" w:rsidRDefault="001A4F8F" w:rsidP="006418F5">
            <w:pPr>
              <w:pStyle w:val="TableCells"/>
            </w:pPr>
            <w:r>
              <w:t>Collection Activity Type</w:t>
            </w:r>
          </w:p>
        </w:tc>
        <w:tc>
          <w:tcPr>
            <w:tcW w:w="5375" w:type="dxa"/>
            <w:tcBorders>
              <w:top w:val="single" w:sz="4" w:space="0" w:color="auto"/>
              <w:left w:val="single" w:sz="4" w:space="0" w:color="auto"/>
              <w:bottom w:val="single" w:sz="4" w:space="0" w:color="auto"/>
            </w:tcBorders>
          </w:tcPr>
          <w:p w:rsidR="001A4F8F" w:rsidRDefault="001A4F8F" w:rsidP="006418F5">
            <w:pPr>
              <w:pStyle w:val="TableCells"/>
            </w:pPr>
            <w:r>
              <w:t xml:space="preserve">Required. </w:t>
            </w:r>
            <w:r w:rsidRPr="00C20912">
              <w:t xml:space="preserve">The type of </w:t>
            </w:r>
            <w:r>
              <w:t>collection activity</w:t>
            </w:r>
            <w:r w:rsidRPr="00C20912">
              <w:t xml:space="preserve">. Existing </w:t>
            </w:r>
            <w:r>
              <w:t>collection activity</w:t>
            </w:r>
            <w:r w:rsidRPr="00C20912">
              <w:t xml:space="preserve"> types may be retrieved from the list or from the </w:t>
            </w:r>
            <w:r w:rsidRPr="00C96A69">
              <w:rPr>
                <w:rStyle w:val="Strong"/>
                <w:rFonts w:eastAsia="MS Mincho"/>
              </w:rPr>
              <w:t>lookup</w:t>
            </w:r>
            <w:r w:rsidRPr="00C20912">
              <w:t>.</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t>Completed Date</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t xml:space="preserve">Required. The date that the follow-up for this collection activity was completed. This date determines whether or not a collection activity is displayed in the Tickler Report. </w:t>
            </w:r>
            <w:r w:rsidRPr="00C20912">
              <w:t>E</w:t>
            </w:r>
            <w:r>
              <w:t>nter a date or use the calendar</w:t>
            </w:r>
            <w:r>
              <w:rPr>
                <w:lang w:bidi="th-TH"/>
              </w:rPr>
              <w:t xml:space="preserve"> too</w:t>
            </w:r>
            <w:r w:rsidRPr="00C20912">
              <w:t>l to find it.</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t>Collection Event Code</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t>System generated unique identifying code.</w:t>
            </w:r>
          </w:p>
        </w:tc>
      </w:tr>
      <w:tr w:rsidR="001A4F8F" w:rsidTr="006418F5">
        <w:tc>
          <w:tcPr>
            <w:tcW w:w="2156" w:type="dxa"/>
            <w:tcBorders>
              <w:top w:val="single" w:sz="4" w:space="0" w:color="auto"/>
              <w:bottom w:val="nil"/>
              <w:right w:val="double" w:sz="4" w:space="0" w:color="auto"/>
            </w:tcBorders>
          </w:tcPr>
          <w:p w:rsidR="001A4F8F" w:rsidRPr="00627766" w:rsidRDefault="001A4F8F" w:rsidP="006418F5">
            <w:pPr>
              <w:pStyle w:val="TableCells"/>
            </w:pPr>
            <w:r>
              <w:t>Follow-up Date</w:t>
            </w:r>
          </w:p>
        </w:tc>
        <w:tc>
          <w:tcPr>
            <w:tcW w:w="5375" w:type="dxa"/>
            <w:tcBorders>
              <w:top w:val="single" w:sz="4" w:space="0" w:color="auto"/>
              <w:left w:val="single" w:sz="4" w:space="0" w:color="auto"/>
              <w:bottom w:val="nil"/>
            </w:tcBorders>
          </w:tcPr>
          <w:p w:rsidR="001A4F8F" w:rsidRPr="00C20912" w:rsidRDefault="001A4F8F" w:rsidP="006418F5">
            <w:pPr>
              <w:pStyle w:val="TableCells"/>
            </w:pPr>
            <w:r>
              <w:t xml:space="preserve">Required. The date that the follow-up for this collection activity was completed. This date determines whether or not a collection activity is displayed in the Tickler Report. </w:t>
            </w:r>
            <w:r w:rsidRPr="00C20912">
              <w:t>E</w:t>
            </w:r>
            <w:r>
              <w:t>nter a date or use the calendar</w:t>
            </w:r>
            <w:r>
              <w:rPr>
                <w:lang w:bidi="th-TH"/>
              </w:rPr>
              <w:t xml:space="preserve"> too</w:t>
            </w:r>
            <w:r w:rsidRPr="00C20912">
              <w:t>l to find it.</w:t>
            </w:r>
          </w:p>
        </w:tc>
      </w:tr>
    </w:tbl>
    <w:p w:rsidR="001A4F8F" w:rsidRDefault="001A4F8F" w:rsidP="006418F5">
      <w:pPr>
        <w:pStyle w:val="Heading3"/>
      </w:pPr>
      <w:bookmarkStart w:id="250" w:name="_Toc531181829"/>
      <w:bookmarkStart w:id="251" w:name="_D2HTopic_200"/>
      <w:r>
        <w:lastRenderedPageBreak/>
        <w:t>Cost Category</w:t>
      </w:r>
      <w:bookmarkEnd w:id="250"/>
      <w:r>
        <w:t xml:space="preserve"> </w:t>
      </w:r>
      <w:r w:rsidR="00903F13">
        <w:fldChar w:fldCharType="begin"/>
      </w:r>
      <w:r>
        <w:instrText xml:space="preserve"> XE " Cost Category document" </w:instrText>
      </w:r>
      <w:r w:rsidR="00903F13">
        <w:fldChar w:fldCharType="end"/>
      </w:r>
      <w:r w:rsidR="00903F13" w:rsidRPr="00000100">
        <w:fldChar w:fldCharType="begin"/>
      </w:r>
      <w:r w:rsidRPr="00000100">
        <w:instrText xml:space="preserve"> TC "</w:instrText>
      </w:r>
      <w:r>
        <w:instrText>Cost Category</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251"/>
    </w:p>
    <w:p w:rsidR="001A4F8F" w:rsidRPr="00ED4460" w:rsidRDefault="001A4F8F" w:rsidP="006418F5">
      <w:pPr>
        <w:pStyle w:val="BodyText"/>
      </w:pPr>
    </w:p>
    <w:p w:rsidR="001A4F8F" w:rsidRDefault="001A4F8F" w:rsidP="006418F5">
      <w:pPr>
        <w:pStyle w:val="BodyText"/>
      </w:pPr>
      <w:r>
        <w:t>The Cost Category document defines the codes used to group expenditures for display on Contracts &amp; Grants invoices for cost reimbursable awards.</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1281" name="Picture 1281"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document is available when Contracts &amp; Grants Billing is turned on</w:t>
      </w:r>
      <w:r w:rsidRPr="003A4300">
        <w:t>.</w:t>
      </w:r>
    </w:p>
    <w:p w:rsidR="001A4F8F" w:rsidRDefault="001A4F8F" w:rsidP="006418F5">
      <w:pPr>
        <w:pStyle w:val="Heading4"/>
      </w:pPr>
      <w:bookmarkStart w:id="252" w:name="_D2HTopic_201"/>
      <w:r>
        <w:t>Document Layout</w:t>
      </w:r>
      <w:bookmarkEnd w:id="252"/>
    </w:p>
    <w:p w:rsidR="001A4F8F" w:rsidRPr="00ED4460" w:rsidRDefault="001A4F8F" w:rsidP="006418F5">
      <w:pPr>
        <w:pStyle w:val="BodyText"/>
      </w:pPr>
    </w:p>
    <w:p w:rsidR="001A4F8F" w:rsidRDefault="001A4F8F" w:rsidP="006418F5">
      <w:pPr>
        <w:pStyle w:val="BodyText"/>
      </w:pPr>
      <w:r>
        <w:t xml:space="preserve">The Cost Category document includes the </w:t>
      </w:r>
      <w:r w:rsidRPr="007F41FD">
        <w:rPr>
          <w:b/>
        </w:rPr>
        <w:t>Cost</w:t>
      </w:r>
      <w:r w:rsidRPr="000C3290">
        <w:rPr>
          <w:b/>
        </w:rPr>
        <w:t xml:space="preserve"> Category</w:t>
      </w:r>
      <w:r>
        <w:t xml:space="preserve"> tab, the </w:t>
      </w:r>
      <w:r w:rsidRPr="000C3290">
        <w:rPr>
          <w:b/>
        </w:rPr>
        <w:t>Object Codes</w:t>
      </w:r>
      <w:r>
        <w:t xml:space="preserve"> tab, the </w:t>
      </w:r>
      <w:r w:rsidRPr="000C3290">
        <w:rPr>
          <w:b/>
        </w:rPr>
        <w:t>Object Levels</w:t>
      </w:r>
      <w:r>
        <w:t xml:space="preserve"> tab and the </w:t>
      </w:r>
      <w:r w:rsidRPr="000C3290">
        <w:rPr>
          <w:b/>
        </w:rPr>
        <w:t>Object Consolidations</w:t>
      </w:r>
      <w:r>
        <w:t xml:space="preserve"> tab.</w:t>
      </w:r>
    </w:p>
    <w:p w:rsidR="001A4F8F" w:rsidRDefault="001A4F8F" w:rsidP="006418F5">
      <w:pPr>
        <w:pStyle w:val="Heading5"/>
      </w:pPr>
      <w:bookmarkStart w:id="253" w:name="_D2HTopic_202"/>
      <w:r>
        <w:t>Cost Category Tab</w:t>
      </w:r>
      <w:r w:rsidR="00903F13">
        <w:fldChar w:fldCharType="begin"/>
      </w:r>
      <w:r>
        <w:instrText xml:space="preserve"> XE "Cost Category document: Cost Category tab" </w:instrText>
      </w:r>
      <w:r w:rsidR="00903F13">
        <w:fldChar w:fldCharType="end"/>
      </w:r>
      <w:bookmarkEnd w:id="253"/>
    </w:p>
    <w:p w:rsidR="001A4F8F" w:rsidRPr="00ED4460" w:rsidRDefault="001A4F8F" w:rsidP="006418F5">
      <w:pPr>
        <w:pStyle w:val="BodyText"/>
      </w:pPr>
    </w:p>
    <w:p w:rsidR="001A4F8F" w:rsidRPr="0061301A" w:rsidRDefault="001A4F8F" w:rsidP="006418F5">
      <w:pPr>
        <w:pStyle w:val="TableHeading"/>
      </w:pPr>
      <w:r>
        <w:t xml:space="preserve">Cost Category </w:t>
      </w:r>
      <w:r w:rsidRPr="0061301A">
        <w:t xml:space="preserve">tab </w:t>
      </w:r>
      <w:r>
        <w:t xml:space="preserve">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Tr="006418F5">
        <w:tc>
          <w:tcPr>
            <w:tcW w:w="2156" w:type="dxa"/>
            <w:tcBorders>
              <w:top w:val="single" w:sz="4" w:space="0" w:color="auto"/>
              <w:bottom w:val="thickThinSmallGap" w:sz="12" w:space="0" w:color="auto"/>
              <w:right w:val="double" w:sz="4" w:space="0" w:color="auto"/>
            </w:tcBorders>
          </w:tcPr>
          <w:p w:rsidR="001A4F8F" w:rsidRPr="00C20912" w:rsidRDefault="001A4F8F" w:rsidP="006418F5">
            <w:pPr>
              <w:pStyle w:val="TableCells"/>
            </w:pPr>
            <w:r w:rsidRPr="00C20912">
              <w:t xml:space="preserve">Title </w:t>
            </w:r>
          </w:p>
        </w:tc>
        <w:tc>
          <w:tcPr>
            <w:tcW w:w="5375" w:type="dxa"/>
            <w:tcBorders>
              <w:top w:val="single" w:sz="4" w:space="0" w:color="auto"/>
              <w:left w:val="single" w:sz="4" w:space="0" w:color="auto"/>
              <w:bottom w:val="thickThinSmallGap" w:sz="12" w:space="0" w:color="auto"/>
            </w:tcBorders>
          </w:tcPr>
          <w:p w:rsidR="001A4F8F" w:rsidRPr="00C20912" w:rsidRDefault="001A4F8F" w:rsidP="006418F5">
            <w:pPr>
              <w:pStyle w:val="TableCells"/>
            </w:pPr>
            <w:r w:rsidRPr="00C20912">
              <w:t xml:space="preserve">Description </w:t>
            </w:r>
          </w:p>
        </w:tc>
      </w:tr>
      <w:tr w:rsidR="001A4F8F" w:rsidTr="006418F5">
        <w:tc>
          <w:tcPr>
            <w:tcW w:w="2156" w:type="dxa"/>
            <w:tcBorders>
              <w:top w:val="single" w:sz="4" w:space="0" w:color="auto"/>
              <w:bottom w:val="single" w:sz="4" w:space="0" w:color="auto"/>
              <w:right w:val="double" w:sz="4" w:space="0" w:color="auto"/>
            </w:tcBorders>
          </w:tcPr>
          <w:p w:rsidR="001A4F8F" w:rsidRDefault="001A4F8F" w:rsidP="006418F5">
            <w:pPr>
              <w:pStyle w:val="TableCells"/>
            </w:pPr>
            <w:r w:rsidRPr="00627766">
              <w:t>Active Indicator</w:t>
            </w:r>
          </w:p>
        </w:tc>
        <w:tc>
          <w:tcPr>
            <w:tcW w:w="5375" w:type="dxa"/>
            <w:tcBorders>
              <w:top w:val="single" w:sz="4" w:space="0" w:color="auto"/>
              <w:left w:val="single" w:sz="4" w:space="0" w:color="auto"/>
              <w:bottom w:val="single" w:sz="4" w:space="0" w:color="auto"/>
            </w:tcBorders>
          </w:tcPr>
          <w:p w:rsidR="001A4F8F" w:rsidRDefault="001A4F8F" w:rsidP="006418F5">
            <w:pPr>
              <w:pStyle w:val="TableCells"/>
            </w:pPr>
            <w:r w:rsidRPr="00C20912">
              <w:t xml:space="preserve">Indicates whether this </w:t>
            </w:r>
            <w:r>
              <w:t>cost category</w:t>
            </w:r>
            <w:r w:rsidRPr="00C20912">
              <w:t xml:space="preserve"> code is active or inactive. Remove the check mark to deactivate this code.</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t>Cost Category</w:t>
            </w:r>
            <w:r w:rsidRPr="00627766">
              <w:t xml:space="preserve"> Code </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t>A unique code assigned to this cost category</w:t>
            </w:r>
            <w:r w:rsidRPr="00C20912">
              <w:t>.</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t>Cost Category Name</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 xml:space="preserve">Required. A description for this </w:t>
            </w:r>
            <w:r>
              <w:t>cost category</w:t>
            </w:r>
            <w:r w:rsidRPr="00C20912">
              <w:t>.</w:t>
            </w:r>
          </w:p>
        </w:tc>
      </w:tr>
      <w:tr w:rsidR="001A4F8F" w:rsidTr="006418F5">
        <w:tc>
          <w:tcPr>
            <w:tcW w:w="2156" w:type="dxa"/>
            <w:tcBorders>
              <w:top w:val="single" w:sz="4" w:space="0" w:color="auto"/>
              <w:right w:val="double" w:sz="4" w:space="0" w:color="auto"/>
            </w:tcBorders>
          </w:tcPr>
          <w:p w:rsidR="001A4F8F" w:rsidRPr="00627766" w:rsidRDefault="001A4F8F" w:rsidP="006418F5">
            <w:pPr>
              <w:pStyle w:val="TableCells"/>
            </w:pPr>
            <w:r>
              <w:t>Indirect Cost Indicator</w:t>
            </w:r>
          </w:p>
        </w:tc>
        <w:tc>
          <w:tcPr>
            <w:tcW w:w="5375" w:type="dxa"/>
            <w:tcBorders>
              <w:top w:val="single" w:sz="4" w:space="0" w:color="auto"/>
              <w:left w:val="single" w:sz="4" w:space="0" w:color="auto"/>
            </w:tcBorders>
          </w:tcPr>
          <w:p w:rsidR="001A4F8F" w:rsidRPr="00447081" w:rsidRDefault="001A4F8F" w:rsidP="006418F5">
            <w:pPr>
              <w:pStyle w:val="TableCells"/>
              <w:rPr>
                <w:highlight w:val="yellow"/>
              </w:rPr>
            </w:pPr>
            <w:r w:rsidRPr="0035307D">
              <w:t xml:space="preserve">Indicates whether expenditures in this cost category </w:t>
            </w:r>
            <w:r>
              <w:t>will</w:t>
            </w:r>
            <w:r w:rsidRPr="0035307D">
              <w:t xml:space="preserve"> be included in the Total Indirect Cost amount on the </w:t>
            </w:r>
            <w:r>
              <w:t>Contracts &amp; Grants</w:t>
            </w:r>
            <w:r w:rsidRPr="0035307D">
              <w:t xml:space="preserve"> invoice. Check the box to indicate if this cost category should be included as indirect cost on the </w:t>
            </w:r>
            <w:r>
              <w:t>Contracts &amp; Grants</w:t>
            </w:r>
            <w:r w:rsidRPr="0035307D">
              <w:t xml:space="preserve"> </w:t>
            </w:r>
            <w:proofErr w:type="gramStart"/>
            <w:r w:rsidRPr="0035307D">
              <w:t>invoice,</w:t>
            </w:r>
            <w:proofErr w:type="gramEnd"/>
            <w:r w:rsidRPr="0035307D">
              <w:t xml:space="preserve"> remove the check mark if this cost category should not be included as indirect cost on the </w:t>
            </w:r>
            <w:r>
              <w:t>Contracts &amp; Grants</w:t>
            </w:r>
            <w:r w:rsidRPr="0035307D">
              <w:t xml:space="preserve"> invoice.</w:t>
            </w:r>
          </w:p>
        </w:tc>
      </w:tr>
    </w:tbl>
    <w:p w:rsidR="006418F5" w:rsidRDefault="006418F5" w:rsidP="006418F5">
      <w:pPr>
        <w:pStyle w:val="Heading5"/>
      </w:pPr>
      <w:bookmarkStart w:id="254" w:name="_D2HTopic_203"/>
    </w:p>
    <w:p w:rsidR="006418F5" w:rsidRDefault="006418F5" w:rsidP="006418F5">
      <w:pPr>
        <w:rPr>
          <w:rFonts w:ascii="Arial" w:hAnsi="Arial" w:cs="Arial"/>
          <w:sz w:val="32"/>
          <w:szCs w:val="32"/>
        </w:rPr>
      </w:pPr>
      <w:r>
        <w:br w:type="page"/>
      </w:r>
    </w:p>
    <w:p w:rsidR="001A4F8F" w:rsidRDefault="001A4F8F" w:rsidP="006418F5">
      <w:pPr>
        <w:pStyle w:val="Heading5"/>
      </w:pPr>
      <w:r>
        <w:lastRenderedPageBreak/>
        <w:t>Object Codes Tab</w:t>
      </w:r>
      <w:r w:rsidR="00903F13">
        <w:fldChar w:fldCharType="begin"/>
      </w:r>
      <w:r>
        <w:instrText xml:space="preserve"> XE "Cost Category document: Object Codes tab" </w:instrText>
      </w:r>
      <w:r w:rsidR="00903F13">
        <w:fldChar w:fldCharType="end"/>
      </w:r>
      <w:bookmarkEnd w:id="254"/>
    </w:p>
    <w:p w:rsidR="001A4F8F" w:rsidRPr="00ED4460" w:rsidRDefault="001A4F8F" w:rsidP="006418F5">
      <w:pPr>
        <w:pStyle w:val="BodyText"/>
      </w:pPr>
    </w:p>
    <w:p w:rsidR="001A4F8F" w:rsidRPr="0061301A" w:rsidRDefault="001A4F8F" w:rsidP="006418F5">
      <w:pPr>
        <w:pStyle w:val="TableHeading"/>
      </w:pPr>
      <w:r>
        <w:t>Object Codes</w:t>
      </w:r>
      <w:r w:rsidRPr="0061301A">
        <w:t xml:space="preserve"> tab </w:t>
      </w:r>
      <w:r>
        <w:t xml:space="preserve">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Tr="006418F5">
        <w:tc>
          <w:tcPr>
            <w:tcW w:w="2156" w:type="dxa"/>
            <w:tcBorders>
              <w:top w:val="single" w:sz="4" w:space="0" w:color="auto"/>
              <w:bottom w:val="thickThinSmallGap" w:sz="12" w:space="0" w:color="auto"/>
              <w:right w:val="double" w:sz="4" w:space="0" w:color="auto"/>
            </w:tcBorders>
          </w:tcPr>
          <w:p w:rsidR="001A4F8F" w:rsidRPr="00C20912" w:rsidRDefault="001A4F8F" w:rsidP="006418F5">
            <w:pPr>
              <w:pStyle w:val="TableCells"/>
            </w:pPr>
            <w:r w:rsidRPr="00C20912">
              <w:t xml:space="preserve">Title </w:t>
            </w:r>
          </w:p>
        </w:tc>
        <w:tc>
          <w:tcPr>
            <w:tcW w:w="5375" w:type="dxa"/>
            <w:tcBorders>
              <w:top w:val="single" w:sz="4" w:space="0" w:color="auto"/>
              <w:left w:val="single" w:sz="4" w:space="0" w:color="auto"/>
              <w:bottom w:val="thickThinSmallGap" w:sz="12" w:space="0" w:color="auto"/>
            </w:tcBorders>
          </w:tcPr>
          <w:p w:rsidR="001A4F8F" w:rsidRPr="00C20912" w:rsidRDefault="001A4F8F" w:rsidP="006418F5">
            <w:pPr>
              <w:pStyle w:val="TableCells"/>
            </w:pPr>
            <w:r w:rsidRPr="00C20912">
              <w:t xml:space="preserve">Description </w:t>
            </w:r>
          </w:p>
        </w:tc>
      </w:tr>
      <w:tr w:rsidR="001A4F8F" w:rsidTr="006418F5">
        <w:tc>
          <w:tcPr>
            <w:tcW w:w="2156" w:type="dxa"/>
            <w:tcBorders>
              <w:top w:val="single" w:sz="4" w:space="0" w:color="auto"/>
              <w:bottom w:val="single" w:sz="4" w:space="0" w:color="auto"/>
              <w:right w:val="double" w:sz="4" w:space="0" w:color="auto"/>
            </w:tcBorders>
          </w:tcPr>
          <w:p w:rsidR="001A4F8F" w:rsidRDefault="001A4F8F" w:rsidP="006418F5">
            <w:pPr>
              <w:pStyle w:val="TableCells"/>
            </w:pPr>
            <w:r w:rsidRPr="00627766">
              <w:t>Active Indicator</w:t>
            </w:r>
          </w:p>
        </w:tc>
        <w:tc>
          <w:tcPr>
            <w:tcW w:w="5375" w:type="dxa"/>
            <w:tcBorders>
              <w:top w:val="single" w:sz="4" w:space="0" w:color="auto"/>
              <w:left w:val="single" w:sz="4" w:space="0" w:color="auto"/>
              <w:bottom w:val="single" w:sz="4" w:space="0" w:color="auto"/>
            </w:tcBorders>
          </w:tcPr>
          <w:p w:rsidR="001A4F8F" w:rsidRPr="000C791A" w:rsidRDefault="001A4F8F" w:rsidP="006418F5">
            <w:pPr>
              <w:pStyle w:val="TableCells"/>
            </w:pPr>
            <w:r w:rsidRPr="00C20912">
              <w:t xml:space="preserve">Indicates whether this </w:t>
            </w:r>
            <w:r>
              <w:t>object</w:t>
            </w:r>
            <w:r w:rsidRPr="00C20912">
              <w:t xml:space="preserve"> code is active or inactive</w:t>
            </w:r>
            <w:r>
              <w:t xml:space="preserve"> for the cost category</w:t>
            </w:r>
            <w:r w:rsidRPr="00C20912">
              <w:t xml:space="preserve">. Remove the check mark to deactivate this </w:t>
            </w:r>
            <w:r>
              <w:t xml:space="preserve">object </w:t>
            </w:r>
            <w:r w:rsidRPr="00C20912">
              <w:t>code.</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t>Chart Code</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0C791A">
              <w:t xml:space="preserve">Required. </w:t>
            </w:r>
            <w:r>
              <w:t>Select</w:t>
            </w:r>
            <w:r w:rsidRPr="000C791A">
              <w:t xml:space="preserve"> the chart code to which the object code belongs, or select it from the lookup.</w:t>
            </w:r>
          </w:p>
        </w:tc>
      </w:tr>
      <w:tr w:rsidR="001A4F8F" w:rsidTr="006418F5">
        <w:tc>
          <w:tcPr>
            <w:tcW w:w="2156" w:type="dxa"/>
            <w:tcBorders>
              <w:top w:val="single" w:sz="4" w:space="0" w:color="auto"/>
              <w:bottom w:val="nil"/>
              <w:right w:val="double" w:sz="4" w:space="0" w:color="auto"/>
            </w:tcBorders>
          </w:tcPr>
          <w:p w:rsidR="001A4F8F" w:rsidRPr="00627766" w:rsidRDefault="001A4F8F" w:rsidP="006418F5">
            <w:pPr>
              <w:pStyle w:val="TableCells"/>
            </w:pPr>
            <w:r>
              <w:t>Object Codes</w:t>
            </w:r>
          </w:p>
        </w:tc>
        <w:tc>
          <w:tcPr>
            <w:tcW w:w="5375" w:type="dxa"/>
            <w:tcBorders>
              <w:top w:val="single" w:sz="4" w:space="0" w:color="auto"/>
              <w:left w:val="single" w:sz="4" w:space="0" w:color="auto"/>
              <w:bottom w:val="nil"/>
            </w:tcBorders>
          </w:tcPr>
          <w:p w:rsidR="001A4F8F" w:rsidRPr="00C20912" w:rsidRDefault="001A4F8F" w:rsidP="006418F5">
            <w:pPr>
              <w:pStyle w:val="TableCells"/>
            </w:pPr>
            <w:r>
              <w:t xml:space="preserve">Required. Enter the object codes to assign to the cost category or select it from the lookup. </w:t>
            </w:r>
          </w:p>
        </w:tc>
      </w:tr>
    </w:tbl>
    <w:p w:rsidR="001A4F8F" w:rsidRPr="00ED4460" w:rsidRDefault="001A4F8F" w:rsidP="006418F5">
      <w:pPr>
        <w:pStyle w:val="BodyText"/>
      </w:pPr>
    </w:p>
    <w:p w:rsidR="001A4F8F" w:rsidRDefault="001A4F8F" w:rsidP="006418F5">
      <w:pPr>
        <w:pStyle w:val="BodyText"/>
      </w:pPr>
      <w:r>
        <w:t xml:space="preserve">There are two ways to populate the object codes in the </w:t>
      </w:r>
      <w:r w:rsidRPr="00AE72B3">
        <w:rPr>
          <w:rStyle w:val="Strong"/>
        </w:rPr>
        <w:t xml:space="preserve">Object </w:t>
      </w:r>
      <w:r>
        <w:rPr>
          <w:rStyle w:val="Strong"/>
        </w:rPr>
        <w:t xml:space="preserve">Codes </w:t>
      </w:r>
      <w:r>
        <w:t xml:space="preserve">tab. One is by manually entering or selecting one object code at a time from the normal </w:t>
      </w:r>
      <w:r w:rsidRPr="00AE72B3">
        <w:rPr>
          <w:rStyle w:val="Strong"/>
        </w:rPr>
        <w:t>Object Code</w:t>
      </w:r>
      <w:r>
        <w:t xml:space="preserve"> lookup, the other is by using a special multiple value lookup called the </w:t>
      </w:r>
      <w:r w:rsidRPr="00AE72B3">
        <w:rPr>
          <w:rStyle w:val="Strong"/>
        </w:rPr>
        <w:t xml:space="preserve">Look </w:t>
      </w:r>
      <w:proofErr w:type="gramStart"/>
      <w:r w:rsidRPr="00AE72B3">
        <w:rPr>
          <w:rStyle w:val="Strong"/>
        </w:rPr>
        <w:t>Up</w:t>
      </w:r>
      <w:proofErr w:type="gramEnd"/>
      <w:r w:rsidRPr="00AE72B3">
        <w:rPr>
          <w:rStyle w:val="Strong"/>
        </w:rPr>
        <w:t xml:space="preserve"> / Add Multiple Object Code Lines</w:t>
      </w:r>
      <w:r w:rsidR="00903F13" w:rsidRPr="00AE72B3">
        <w:rPr>
          <w:rStyle w:val="Strong"/>
        </w:rPr>
        <w:fldChar w:fldCharType="begin"/>
      </w:r>
      <w:r w:rsidRPr="00AE72B3">
        <w:rPr>
          <w:rStyle w:val="Strong"/>
        </w:rPr>
        <w:instrText xml:space="preserve"> XE "Look Up / Add Multiple Object Code Lines" </w:instrText>
      </w:r>
      <w:r w:rsidR="00903F13" w:rsidRPr="00AE72B3">
        <w:rPr>
          <w:rStyle w:val="Strong"/>
        </w:rPr>
        <w:fldChar w:fldCharType="end"/>
      </w:r>
      <w:r>
        <w:t xml:space="preserve"> to return multiple values.</w:t>
      </w:r>
    </w:p>
    <w:p w:rsidR="001A4F8F" w:rsidRDefault="001A4F8F" w:rsidP="006418F5">
      <w:pPr>
        <w:pStyle w:val="Heading5"/>
      </w:pPr>
      <w:bookmarkStart w:id="255" w:name="_D2HTopic_204"/>
      <w:r>
        <w:t>Object Levels Tab</w:t>
      </w:r>
      <w:r w:rsidR="00903F13">
        <w:fldChar w:fldCharType="begin"/>
      </w:r>
      <w:r>
        <w:instrText xml:space="preserve"> XE "Cost Category document: Object Levels tab" </w:instrText>
      </w:r>
      <w:r w:rsidR="00903F13">
        <w:fldChar w:fldCharType="end"/>
      </w:r>
      <w:bookmarkEnd w:id="255"/>
    </w:p>
    <w:p w:rsidR="001A4F8F" w:rsidRPr="00ED4460" w:rsidRDefault="001A4F8F" w:rsidP="006418F5">
      <w:pPr>
        <w:pStyle w:val="BodyText"/>
      </w:pPr>
    </w:p>
    <w:p w:rsidR="001A4F8F" w:rsidRPr="0061301A" w:rsidRDefault="001A4F8F" w:rsidP="006418F5">
      <w:pPr>
        <w:pStyle w:val="TableHeading"/>
      </w:pPr>
      <w:r>
        <w:t>Object Levels</w:t>
      </w:r>
      <w:r w:rsidRPr="0061301A">
        <w:t xml:space="preserve"> tab</w:t>
      </w:r>
      <w:r>
        <w:t xml:space="preserve"> field</w:t>
      </w:r>
      <w:r w:rsidRPr="0061301A">
        <w:t xml:space="preserve"> 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Tr="006418F5">
        <w:tc>
          <w:tcPr>
            <w:tcW w:w="2156" w:type="dxa"/>
            <w:tcBorders>
              <w:top w:val="single" w:sz="4" w:space="0" w:color="auto"/>
              <w:bottom w:val="thickThinSmallGap" w:sz="12" w:space="0" w:color="auto"/>
              <w:right w:val="double" w:sz="4" w:space="0" w:color="auto"/>
            </w:tcBorders>
          </w:tcPr>
          <w:p w:rsidR="001A4F8F" w:rsidRPr="00C20912" w:rsidRDefault="001A4F8F" w:rsidP="006418F5">
            <w:pPr>
              <w:pStyle w:val="TableCells"/>
            </w:pPr>
            <w:r w:rsidRPr="00C20912">
              <w:t xml:space="preserve">Title </w:t>
            </w:r>
          </w:p>
        </w:tc>
        <w:tc>
          <w:tcPr>
            <w:tcW w:w="5375" w:type="dxa"/>
            <w:tcBorders>
              <w:top w:val="single" w:sz="4" w:space="0" w:color="auto"/>
              <w:left w:val="single" w:sz="4" w:space="0" w:color="auto"/>
              <w:bottom w:val="thickThinSmallGap" w:sz="12" w:space="0" w:color="auto"/>
            </w:tcBorders>
          </w:tcPr>
          <w:p w:rsidR="001A4F8F" w:rsidRPr="00C20912" w:rsidRDefault="001A4F8F" w:rsidP="006418F5">
            <w:pPr>
              <w:pStyle w:val="TableCells"/>
            </w:pPr>
            <w:r w:rsidRPr="00C20912">
              <w:t xml:space="preserve">Description </w:t>
            </w:r>
          </w:p>
        </w:tc>
      </w:tr>
      <w:tr w:rsidR="001A4F8F" w:rsidTr="006418F5">
        <w:tc>
          <w:tcPr>
            <w:tcW w:w="2156" w:type="dxa"/>
            <w:tcBorders>
              <w:top w:val="single" w:sz="4" w:space="0" w:color="auto"/>
              <w:bottom w:val="single" w:sz="4" w:space="0" w:color="auto"/>
              <w:right w:val="double" w:sz="4" w:space="0" w:color="auto"/>
            </w:tcBorders>
          </w:tcPr>
          <w:p w:rsidR="001A4F8F" w:rsidRDefault="001A4F8F" w:rsidP="006418F5">
            <w:pPr>
              <w:pStyle w:val="TableCells"/>
            </w:pPr>
            <w:r w:rsidRPr="00627766">
              <w:t>Active Indicator</w:t>
            </w:r>
          </w:p>
        </w:tc>
        <w:tc>
          <w:tcPr>
            <w:tcW w:w="5375" w:type="dxa"/>
            <w:tcBorders>
              <w:top w:val="single" w:sz="4" w:space="0" w:color="auto"/>
              <w:left w:val="single" w:sz="4" w:space="0" w:color="auto"/>
              <w:bottom w:val="single" w:sz="4" w:space="0" w:color="auto"/>
            </w:tcBorders>
          </w:tcPr>
          <w:p w:rsidR="001A4F8F" w:rsidRPr="000C791A" w:rsidRDefault="001A4F8F" w:rsidP="006418F5">
            <w:pPr>
              <w:pStyle w:val="TableCells"/>
            </w:pPr>
            <w:r w:rsidRPr="00C20912">
              <w:t xml:space="preserve">Indicates whether this </w:t>
            </w:r>
            <w:r>
              <w:t xml:space="preserve">object level </w:t>
            </w:r>
            <w:r w:rsidRPr="00C20912">
              <w:t xml:space="preserve">is active or inactive. Remove the check mark to deactivate this </w:t>
            </w:r>
            <w:r>
              <w:t>object level</w:t>
            </w:r>
            <w:r w:rsidRPr="00C20912">
              <w:t>.</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t>Chart Code</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0C791A">
              <w:t xml:space="preserve">Required. </w:t>
            </w:r>
            <w:r>
              <w:t>Select</w:t>
            </w:r>
            <w:r w:rsidRPr="000C791A">
              <w:t xml:space="preserve"> the chart code to which the object </w:t>
            </w:r>
            <w:r>
              <w:t>level</w:t>
            </w:r>
            <w:r w:rsidRPr="000C791A">
              <w:t xml:space="preserve"> belongs, or select it from the lookup.</w:t>
            </w:r>
          </w:p>
        </w:tc>
      </w:tr>
      <w:tr w:rsidR="001A4F8F" w:rsidTr="006418F5">
        <w:tc>
          <w:tcPr>
            <w:tcW w:w="2156" w:type="dxa"/>
            <w:tcBorders>
              <w:top w:val="single" w:sz="4" w:space="0" w:color="auto"/>
              <w:bottom w:val="nil"/>
              <w:right w:val="double" w:sz="4" w:space="0" w:color="auto"/>
            </w:tcBorders>
          </w:tcPr>
          <w:p w:rsidR="001A4F8F" w:rsidRPr="00627766" w:rsidRDefault="001A4F8F" w:rsidP="006418F5">
            <w:pPr>
              <w:pStyle w:val="TableCells"/>
            </w:pPr>
            <w:r>
              <w:t>Object Levels</w:t>
            </w:r>
          </w:p>
        </w:tc>
        <w:tc>
          <w:tcPr>
            <w:tcW w:w="5375" w:type="dxa"/>
            <w:tcBorders>
              <w:top w:val="single" w:sz="4" w:space="0" w:color="auto"/>
              <w:left w:val="single" w:sz="4" w:space="0" w:color="auto"/>
              <w:bottom w:val="nil"/>
            </w:tcBorders>
          </w:tcPr>
          <w:p w:rsidR="001A4F8F" w:rsidRPr="00C20912" w:rsidRDefault="001A4F8F" w:rsidP="006418F5">
            <w:pPr>
              <w:pStyle w:val="TableCells"/>
            </w:pPr>
            <w:r>
              <w:t xml:space="preserve">Required. Enter the object level to assign to the cost category or select it from the lookup. </w:t>
            </w:r>
          </w:p>
        </w:tc>
      </w:tr>
    </w:tbl>
    <w:p w:rsidR="001A4F8F" w:rsidRPr="00ED4460" w:rsidRDefault="001A4F8F" w:rsidP="006418F5">
      <w:pPr>
        <w:pStyle w:val="BodyText"/>
      </w:pPr>
    </w:p>
    <w:p w:rsidR="001A4F8F" w:rsidRDefault="001A4F8F" w:rsidP="006418F5">
      <w:pPr>
        <w:pStyle w:val="BodyText"/>
      </w:pPr>
      <w:r>
        <w:t xml:space="preserve">There are two ways to populate the object levels in the </w:t>
      </w:r>
      <w:r w:rsidRPr="00AE72B3">
        <w:rPr>
          <w:rStyle w:val="Strong"/>
        </w:rPr>
        <w:t xml:space="preserve">Object </w:t>
      </w:r>
      <w:r>
        <w:rPr>
          <w:rStyle w:val="Strong"/>
        </w:rPr>
        <w:t xml:space="preserve">Levels </w:t>
      </w:r>
      <w:r>
        <w:t xml:space="preserve">tab. One is by manually entering or selecting one object level at a time from the normal </w:t>
      </w:r>
      <w:r w:rsidRPr="00AE72B3">
        <w:rPr>
          <w:rStyle w:val="Strong"/>
        </w:rPr>
        <w:t xml:space="preserve">Object </w:t>
      </w:r>
      <w:r>
        <w:rPr>
          <w:rStyle w:val="Strong"/>
        </w:rPr>
        <w:t>Level</w:t>
      </w:r>
      <w:r>
        <w:t xml:space="preserve"> lookup, the other is by using a special multiple value lookup called the </w:t>
      </w:r>
      <w:r w:rsidRPr="00AE72B3">
        <w:rPr>
          <w:rStyle w:val="Strong"/>
        </w:rPr>
        <w:t xml:space="preserve">Look </w:t>
      </w:r>
      <w:proofErr w:type="gramStart"/>
      <w:r w:rsidRPr="00AE72B3">
        <w:rPr>
          <w:rStyle w:val="Strong"/>
        </w:rPr>
        <w:t>Up</w:t>
      </w:r>
      <w:proofErr w:type="gramEnd"/>
      <w:r w:rsidRPr="00AE72B3">
        <w:rPr>
          <w:rStyle w:val="Strong"/>
        </w:rPr>
        <w:t xml:space="preserve"> / Add Multiple Object </w:t>
      </w:r>
      <w:r>
        <w:rPr>
          <w:rStyle w:val="Strong"/>
        </w:rPr>
        <w:t>Level</w:t>
      </w:r>
      <w:r w:rsidRPr="00AE72B3">
        <w:rPr>
          <w:rStyle w:val="Strong"/>
        </w:rPr>
        <w:t xml:space="preserve"> Lines</w:t>
      </w:r>
      <w:r w:rsidR="00903F13" w:rsidRPr="00AE72B3">
        <w:rPr>
          <w:rStyle w:val="Strong"/>
        </w:rPr>
        <w:fldChar w:fldCharType="begin"/>
      </w:r>
      <w:r w:rsidRPr="00AE72B3">
        <w:rPr>
          <w:rStyle w:val="Strong"/>
        </w:rPr>
        <w:instrText xml:space="preserve"> XE "Look Up / Add Multiple Object </w:instrText>
      </w:r>
      <w:r>
        <w:rPr>
          <w:rStyle w:val="Strong"/>
        </w:rPr>
        <w:instrText>Level</w:instrText>
      </w:r>
      <w:r w:rsidRPr="00AE72B3">
        <w:rPr>
          <w:rStyle w:val="Strong"/>
        </w:rPr>
        <w:instrText xml:space="preserve"> Lines" </w:instrText>
      </w:r>
      <w:r w:rsidR="00903F13" w:rsidRPr="00AE72B3">
        <w:rPr>
          <w:rStyle w:val="Strong"/>
        </w:rPr>
        <w:fldChar w:fldCharType="end"/>
      </w:r>
      <w:r>
        <w:t xml:space="preserve"> to return multiple values.</w:t>
      </w:r>
    </w:p>
    <w:p w:rsidR="006418F5" w:rsidRDefault="006418F5">
      <w:pPr>
        <w:rPr>
          <w:rFonts w:ascii="Arial" w:hAnsi="Arial" w:cs="Arial"/>
          <w:b/>
          <w:sz w:val="32"/>
          <w:szCs w:val="32"/>
        </w:rPr>
      </w:pPr>
      <w:bookmarkStart w:id="256" w:name="_D2HTopic_205"/>
      <w:r>
        <w:br w:type="page"/>
      </w:r>
    </w:p>
    <w:p w:rsidR="001A4F8F" w:rsidRDefault="001A4F8F" w:rsidP="006418F5">
      <w:pPr>
        <w:pStyle w:val="Heading5"/>
      </w:pPr>
      <w:r>
        <w:lastRenderedPageBreak/>
        <w:t>Object Consolidations Tab</w:t>
      </w:r>
      <w:r w:rsidR="00903F13">
        <w:fldChar w:fldCharType="begin"/>
      </w:r>
      <w:r>
        <w:instrText xml:space="preserve"> XE "Cost Category document: Object Consolidations tab" </w:instrText>
      </w:r>
      <w:r w:rsidR="00903F13">
        <w:fldChar w:fldCharType="end"/>
      </w:r>
      <w:bookmarkEnd w:id="256"/>
    </w:p>
    <w:p w:rsidR="001A4F8F" w:rsidRPr="00ED4460" w:rsidRDefault="001A4F8F" w:rsidP="006418F5">
      <w:pPr>
        <w:pStyle w:val="BodyText"/>
      </w:pPr>
    </w:p>
    <w:p w:rsidR="001A4F8F" w:rsidRPr="0061301A" w:rsidRDefault="001A4F8F" w:rsidP="006418F5">
      <w:pPr>
        <w:pStyle w:val="TableHeading"/>
      </w:pPr>
      <w:r>
        <w:t>Object Consolidations</w:t>
      </w:r>
      <w:r w:rsidRPr="0061301A">
        <w:t xml:space="preserve"> tab </w:t>
      </w:r>
      <w:r>
        <w:t xml:space="preserve">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Tr="006418F5">
        <w:tc>
          <w:tcPr>
            <w:tcW w:w="2156" w:type="dxa"/>
            <w:tcBorders>
              <w:top w:val="single" w:sz="4" w:space="0" w:color="auto"/>
              <w:bottom w:val="thickThinSmallGap" w:sz="12" w:space="0" w:color="auto"/>
              <w:right w:val="double" w:sz="4" w:space="0" w:color="auto"/>
            </w:tcBorders>
          </w:tcPr>
          <w:p w:rsidR="001A4F8F" w:rsidRPr="00C20912" w:rsidRDefault="001A4F8F" w:rsidP="006418F5">
            <w:pPr>
              <w:pStyle w:val="TableCells"/>
            </w:pPr>
            <w:r w:rsidRPr="00C20912">
              <w:t xml:space="preserve">Title </w:t>
            </w:r>
          </w:p>
        </w:tc>
        <w:tc>
          <w:tcPr>
            <w:tcW w:w="5375" w:type="dxa"/>
            <w:tcBorders>
              <w:top w:val="single" w:sz="4" w:space="0" w:color="auto"/>
              <w:left w:val="single" w:sz="4" w:space="0" w:color="auto"/>
              <w:bottom w:val="thickThinSmallGap" w:sz="12" w:space="0" w:color="auto"/>
            </w:tcBorders>
          </w:tcPr>
          <w:p w:rsidR="001A4F8F" w:rsidRPr="00C20912" w:rsidRDefault="001A4F8F" w:rsidP="006418F5">
            <w:pPr>
              <w:pStyle w:val="TableCells"/>
            </w:pPr>
            <w:r w:rsidRPr="00C20912">
              <w:t xml:space="preserve">Description </w:t>
            </w:r>
          </w:p>
        </w:tc>
      </w:tr>
      <w:tr w:rsidR="001A4F8F" w:rsidTr="006418F5">
        <w:tc>
          <w:tcPr>
            <w:tcW w:w="2156" w:type="dxa"/>
            <w:tcBorders>
              <w:top w:val="single" w:sz="4" w:space="0" w:color="auto"/>
              <w:bottom w:val="single" w:sz="4" w:space="0" w:color="auto"/>
              <w:right w:val="double" w:sz="4" w:space="0" w:color="auto"/>
            </w:tcBorders>
          </w:tcPr>
          <w:p w:rsidR="001A4F8F" w:rsidRDefault="001A4F8F" w:rsidP="006418F5">
            <w:pPr>
              <w:pStyle w:val="TableCells"/>
            </w:pPr>
            <w:r w:rsidRPr="00627766">
              <w:t>Active Indicator</w:t>
            </w:r>
          </w:p>
        </w:tc>
        <w:tc>
          <w:tcPr>
            <w:tcW w:w="5375" w:type="dxa"/>
            <w:tcBorders>
              <w:top w:val="single" w:sz="4" w:space="0" w:color="auto"/>
              <w:left w:val="single" w:sz="4" w:space="0" w:color="auto"/>
              <w:bottom w:val="single" w:sz="4" w:space="0" w:color="auto"/>
            </w:tcBorders>
          </w:tcPr>
          <w:p w:rsidR="001A4F8F" w:rsidRPr="000C791A" w:rsidRDefault="001A4F8F" w:rsidP="006418F5">
            <w:pPr>
              <w:pStyle w:val="TableCells"/>
            </w:pPr>
            <w:r w:rsidRPr="00C20912">
              <w:t xml:space="preserve">Indicates whether this </w:t>
            </w:r>
            <w:r>
              <w:t>object consolidation</w:t>
            </w:r>
            <w:r w:rsidRPr="00C20912">
              <w:t xml:space="preserve"> is active or inactive. Remove the ch</w:t>
            </w:r>
            <w:r>
              <w:t>eck mark to deactivate this object consolidation</w:t>
            </w:r>
            <w:r w:rsidRPr="00C20912">
              <w:t>.</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t>Chart Code</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0C791A">
              <w:t xml:space="preserve">Required. </w:t>
            </w:r>
            <w:r>
              <w:t>Select</w:t>
            </w:r>
            <w:r w:rsidRPr="000C791A">
              <w:t xml:space="preserve"> the chart code to which the object co</w:t>
            </w:r>
            <w:r>
              <w:t>nsolidation</w:t>
            </w:r>
            <w:r w:rsidRPr="000C791A">
              <w:t xml:space="preserve"> belongs, or select it from the lookup.</w:t>
            </w:r>
          </w:p>
        </w:tc>
      </w:tr>
      <w:tr w:rsidR="001A4F8F" w:rsidTr="006418F5">
        <w:tc>
          <w:tcPr>
            <w:tcW w:w="2156" w:type="dxa"/>
            <w:tcBorders>
              <w:top w:val="single" w:sz="4" w:space="0" w:color="auto"/>
              <w:bottom w:val="nil"/>
              <w:right w:val="double" w:sz="4" w:space="0" w:color="auto"/>
            </w:tcBorders>
          </w:tcPr>
          <w:p w:rsidR="001A4F8F" w:rsidRPr="00627766" w:rsidRDefault="001A4F8F" w:rsidP="006418F5">
            <w:pPr>
              <w:pStyle w:val="TableCells"/>
            </w:pPr>
            <w:r>
              <w:t>Object Consolidations</w:t>
            </w:r>
          </w:p>
        </w:tc>
        <w:tc>
          <w:tcPr>
            <w:tcW w:w="5375" w:type="dxa"/>
            <w:tcBorders>
              <w:top w:val="single" w:sz="4" w:space="0" w:color="auto"/>
              <w:left w:val="single" w:sz="4" w:space="0" w:color="auto"/>
              <w:bottom w:val="nil"/>
            </w:tcBorders>
          </w:tcPr>
          <w:p w:rsidR="001A4F8F" w:rsidRPr="00C20912" w:rsidRDefault="001A4F8F" w:rsidP="006418F5">
            <w:pPr>
              <w:pStyle w:val="TableCells"/>
            </w:pPr>
            <w:r>
              <w:t xml:space="preserve">Required. Enter the object consolidation to assign to the cost category or select it from the lookup. </w:t>
            </w:r>
          </w:p>
        </w:tc>
      </w:tr>
    </w:tbl>
    <w:p w:rsidR="001A4F8F" w:rsidRPr="00ED4460" w:rsidRDefault="001A4F8F" w:rsidP="006418F5">
      <w:pPr>
        <w:pStyle w:val="BodyText"/>
      </w:pPr>
    </w:p>
    <w:p w:rsidR="001A4F8F" w:rsidRDefault="001A4F8F" w:rsidP="006418F5">
      <w:pPr>
        <w:pStyle w:val="BodyText"/>
      </w:pPr>
      <w:r>
        <w:t xml:space="preserve">There are two ways to populate the object consolidations in the </w:t>
      </w:r>
      <w:r w:rsidRPr="00AE72B3">
        <w:rPr>
          <w:rStyle w:val="Strong"/>
        </w:rPr>
        <w:t xml:space="preserve">Object </w:t>
      </w:r>
      <w:r>
        <w:rPr>
          <w:rStyle w:val="Strong"/>
        </w:rPr>
        <w:t xml:space="preserve">Consolidations </w:t>
      </w:r>
      <w:r>
        <w:t xml:space="preserve">tab. One is by manually entering or selecting one object consolidation at a time from the normal </w:t>
      </w:r>
      <w:r w:rsidRPr="00AE72B3">
        <w:rPr>
          <w:rStyle w:val="Strong"/>
        </w:rPr>
        <w:t xml:space="preserve">Object </w:t>
      </w:r>
      <w:r>
        <w:rPr>
          <w:rStyle w:val="Strong"/>
        </w:rPr>
        <w:t>Consolidation</w:t>
      </w:r>
      <w:r>
        <w:t xml:space="preserve"> lookup, the other is by using a special multiple value lookup called the </w:t>
      </w:r>
      <w:r w:rsidRPr="00AE72B3">
        <w:rPr>
          <w:rStyle w:val="Strong"/>
        </w:rPr>
        <w:t xml:space="preserve">Look </w:t>
      </w:r>
      <w:proofErr w:type="gramStart"/>
      <w:r w:rsidRPr="00AE72B3">
        <w:rPr>
          <w:rStyle w:val="Strong"/>
        </w:rPr>
        <w:t>Up</w:t>
      </w:r>
      <w:proofErr w:type="gramEnd"/>
      <w:r w:rsidRPr="00AE72B3">
        <w:rPr>
          <w:rStyle w:val="Strong"/>
        </w:rPr>
        <w:t xml:space="preserve"> / Add Multiple Object </w:t>
      </w:r>
      <w:r>
        <w:rPr>
          <w:rStyle w:val="Strong"/>
        </w:rPr>
        <w:t xml:space="preserve">Consolidation </w:t>
      </w:r>
      <w:r w:rsidRPr="00AE72B3">
        <w:rPr>
          <w:rStyle w:val="Strong"/>
        </w:rPr>
        <w:t>Lines</w:t>
      </w:r>
      <w:r w:rsidR="00903F13" w:rsidRPr="00AE72B3">
        <w:rPr>
          <w:rStyle w:val="Strong"/>
        </w:rPr>
        <w:fldChar w:fldCharType="begin"/>
      </w:r>
      <w:r w:rsidRPr="00AE72B3">
        <w:rPr>
          <w:rStyle w:val="Strong"/>
        </w:rPr>
        <w:instrText xml:space="preserve"> XE "Look Up / Add Multiple Object </w:instrText>
      </w:r>
      <w:r>
        <w:rPr>
          <w:rStyle w:val="Strong"/>
        </w:rPr>
        <w:instrText>Consolidation</w:instrText>
      </w:r>
      <w:r w:rsidRPr="00AE72B3">
        <w:rPr>
          <w:rStyle w:val="Strong"/>
        </w:rPr>
        <w:instrText xml:space="preserve"> Lines" </w:instrText>
      </w:r>
      <w:r w:rsidR="00903F13" w:rsidRPr="00AE72B3">
        <w:rPr>
          <w:rStyle w:val="Strong"/>
        </w:rPr>
        <w:fldChar w:fldCharType="end"/>
      </w:r>
      <w:r>
        <w:t xml:space="preserve"> to return multiple values.</w:t>
      </w:r>
    </w:p>
    <w:p w:rsidR="001A4F8F" w:rsidRPr="001220FF" w:rsidRDefault="001A4F8F" w:rsidP="006418F5">
      <w:pPr>
        <w:pStyle w:val="Heading4"/>
      </w:pPr>
      <w:bookmarkStart w:id="257" w:name="_D2HTopic_206"/>
      <w:r w:rsidRPr="001220FF">
        <w:t>Business Rules</w:t>
      </w:r>
      <w:r w:rsidR="00903F13" w:rsidRPr="001220FF">
        <w:fldChar w:fldCharType="begin"/>
      </w:r>
      <w:r w:rsidRPr="001220FF">
        <w:instrText xml:space="preserve"> XE "business rules: Cost Category" </w:instrText>
      </w:r>
      <w:r w:rsidR="00903F13" w:rsidRPr="001220FF">
        <w:fldChar w:fldCharType="end"/>
      </w:r>
      <w:bookmarkEnd w:id="257"/>
    </w:p>
    <w:p w:rsidR="001A4F8F" w:rsidRPr="00ED4460" w:rsidRDefault="001A4F8F" w:rsidP="006418F5">
      <w:pPr>
        <w:pStyle w:val="C1HBullet"/>
        <w:numPr>
          <w:ilvl w:val="0"/>
          <w:numId w:val="0"/>
        </w:numPr>
        <w:ind w:left="720"/>
      </w:pPr>
    </w:p>
    <w:p w:rsidR="001A4F8F" w:rsidRDefault="001A4F8F" w:rsidP="001A4F8F">
      <w:pPr>
        <w:pStyle w:val="C1HBullet"/>
        <w:rPr>
          <w:lang w:bidi="th-TH"/>
        </w:rPr>
      </w:pPr>
      <w:r>
        <w:rPr>
          <w:lang w:bidi="th-TH"/>
        </w:rPr>
        <w:t xml:space="preserve">The </w:t>
      </w:r>
      <w:r>
        <w:t>cost c</w:t>
      </w:r>
      <w:r w:rsidRPr="001220FF">
        <w:t xml:space="preserve">ategory document requires </w:t>
      </w:r>
      <w:r>
        <w:t xml:space="preserve">selection of </w:t>
      </w:r>
      <w:r w:rsidRPr="001220FF">
        <w:t>at least one object code, object level or object consolidation</w:t>
      </w:r>
      <w:r>
        <w:rPr>
          <w:lang w:bidi="th-TH"/>
        </w:rPr>
        <w:t>.</w:t>
      </w:r>
    </w:p>
    <w:p w:rsidR="001A4F8F" w:rsidRPr="001220FF" w:rsidRDefault="001A4F8F" w:rsidP="001A4F8F">
      <w:pPr>
        <w:pStyle w:val="C1HBullet"/>
      </w:pPr>
      <w:r>
        <w:t>An object code may only be assigned and active on one active cost category.</w:t>
      </w:r>
    </w:p>
    <w:p w:rsidR="001A4F8F" w:rsidRDefault="001A4F8F" w:rsidP="006418F5">
      <w:pPr>
        <w:pStyle w:val="Heading3"/>
      </w:pPr>
      <w:bookmarkStart w:id="258" w:name="_Toc531181830"/>
      <w:bookmarkStart w:id="259" w:name="_D2HTopic_207"/>
      <w:r>
        <w:lastRenderedPageBreak/>
        <w:t>Customer Address Type</w:t>
      </w:r>
      <w:bookmarkEnd w:id="258"/>
      <w:r w:rsidR="00903F13">
        <w:fldChar w:fldCharType="begin"/>
      </w:r>
      <w:r>
        <w:instrText xml:space="preserve"> XE "Customer Address Type document" </w:instrText>
      </w:r>
      <w:r w:rsidR="00903F13">
        <w:fldChar w:fldCharType="end"/>
      </w:r>
      <w:r w:rsidR="00903F13" w:rsidRPr="00000100">
        <w:fldChar w:fldCharType="begin"/>
      </w:r>
      <w:r w:rsidRPr="00000100">
        <w:instrText xml:space="preserve"> TC "</w:instrText>
      </w:r>
      <w:r>
        <w:instrText>Customer Address Type</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259"/>
    </w:p>
    <w:p w:rsidR="001A4F8F" w:rsidRPr="00ED4460" w:rsidRDefault="001A4F8F" w:rsidP="006418F5">
      <w:pPr>
        <w:pStyle w:val="BodyText"/>
      </w:pPr>
    </w:p>
    <w:p w:rsidR="001A4F8F" w:rsidRDefault="001A4F8F" w:rsidP="006418F5">
      <w:pPr>
        <w:pStyle w:val="BodyText"/>
      </w:pPr>
      <w:r>
        <w:t>The Customer Address Type document defines the codes to describe the categories of customer addresses.</w:t>
      </w:r>
    </w:p>
    <w:p w:rsidR="001A4F8F" w:rsidRDefault="001A4F8F" w:rsidP="006418F5">
      <w:pPr>
        <w:pStyle w:val="Heading4"/>
      </w:pPr>
      <w:bookmarkStart w:id="260" w:name="_D2HTopic_208"/>
      <w:r>
        <w:t>Document Layout</w:t>
      </w:r>
      <w:bookmarkEnd w:id="260"/>
    </w:p>
    <w:p w:rsidR="001A4F8F" w:rsidRPr="00ED4460" w:rsidRDefault="001A4F8F" w:rsidP="006418F5">
      <w:pPr>
        <w:pStyle w:val="BodyText"/>
      </w:pPr>
    </w:p>
    <w:p w:rsidR="001A4F8F" w:rsidRPr="0061301A" w:rsidRDefault="001A4F8F" w:rsidP="006418F5">
      <w:pPr>
        <w:pStyle w:val="TableHeading"/>
      </w:pPr>
      <w:r w:rsidRPr="0061301A">
        <w:t xml:space="preserve">Customer Address Type </w:t>
      </w:r>
      <w:r>
        <w:t xml:space="preserve">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Tr="006418F5">
        <w:tc>
          <w:tcPr>
            <w:tcW w:w="2156" w:type="dxa"/>
            <w:tcBorders>
              <w:top w:val="single" w:sz="4" w:space="0" w:color="auto"/>
              <w:bottom w:val="thickThinSmallGap" w:sz="12" w:space="0" w:color="auto"/>
              <w:right w:val="double" w:sz="4" w:space="0" w:color="auto"/>
            </w:tcBorders>
          </w:tcPr>
          <w:p w:rsidR="001A4F8F" w:rsidRPr="00C20912" w:rsidRDefault="001A4F8F" w:rsidP="006418F5">
            <w:pPr>
              <w:pStyle w:val="TableCells"/>
            </w:pPr>
            <w:r w:rsidRPr="00C20912">
              <w:t xml:space="preserve">Title </w:t>
            </w:r>
          </w:p>
        </w:tc>
        <w:tc>
          <w:tcPr>
            <w:tcW w:w="5375" w:type="dxa"/>
            <w:tcBorders>
              <w:top w:val="single" w:sz="4" w:space="0" w:color="auto"/>
              <w:left w:val="single" w:sz="4" w:space="0" w:color="auto"/>
              <w:bottom w:val="thickThinSmallGap" w:sz="12" w:space="0" w:color="auto"/>
            </w:tcBorders>
          </w:tcPr>
          <w:p w:rsidR="001A4F8F" w:rsidRPr="00C20912" w:rsidRDefault="001A4F8F" w:rsidP="006418F5">
            <w:pPr>
              <w:pStyle w:val="TableCells"/>
            </w:pPr>
            <w:r w:rsidRPr="00C20912">
              <w:t xml:space="preserve">Description </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Active Indicator</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Indicates whether this customer address type code is active or inactive. Remove the check mark to deactivate this code.</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 xml:space="preserve">Customer </w:t>
            </w:r>
            <w:r>
              <w:t>Address Type Code</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A code that identifies a type of customer address.</w:t>
            </w:r>
          </w:p>
        </w:tc>
      </w:tr>
      <w:tr w:rsidR="001A4F8F" w:rsidTr="006418F5">
        <w:tc>
          <w:tcPr>
            <w:tcW w:w="2156" w:type="dxa"/>
            <w:tcBorders>
              <w:top w:val="single" w:sz="4" w:space="0" w:color="auto"/>
              <w:bottom w:val="nil"/>
              <w:right w:val="double" w:sz="4" w:space="0" w:color="auto"/>
            </w:tcBorders>
          </w:tcPr>
          <w:p w:rsidR="001A4F8F" w:rsidRPr="00627766" w:rsidRDefault="001A4F8F" w:rsidP="006418F5">
            <w:pPr>
              <w:pStyle w:val="TableCells"/>
            </w:pPr>
            <w:r w:rsidRPr="00627766">
              <w:t>Customer Address Type Description</w:t>
            </w:r>
          </w:p>
        </w:tc>
        <w:tc>
          <w:tcPr>
            <w:tcW w:w="5375" w:type="dxa"/>
            <w:tcBorders>
              <w:top w:val="single" w:sz="4" w:space="0" w:color="auto"/>
              <w:left w:val="single" w:sz="4" w:space="0" w:color="auto"/>
              <w:bottom w:val="nil"/>
            </w:tcBorders>
          </w:tcPr>
          <w:p w:rsidR="001A4F8F" w:rsidRPr="00C20912" w:rsidRDefault="001A4F8F" w:rsidP="006418F5">
            <w:pPr>
              <w:pStyle w:val="TableCells"/>
            </w:pPr>
            <w:r w:rsidRPr="00C20912">
              <w:t>Required. A description for this type of customer address.</w:t>
            </w:r>
          </w:p>
        </w:tc>
      </w:tr>
    </w:tbl>
    <w:p w:rsidR="001A4F8F" w:rsidRDefault="001A4F8F" w:rsidP="006418F5">
      <w:pPr>
        <w:pStyle w:val="Heading3"/>
      </w:pPr>
      <w:bookmarkStart w:id="261" w:name="_Toc531181831"/>
      <w:bookmarkStart w:id="262" w:name="_D2HTopic_209"/>
      <w:r>
        <w:lastRenderedPageBreak/>
        <w:t>Customer Invoice Item Code</w:t>
      </w:r>
      <w:bookmarkEnd w:id="261"/>
      <w:r w:rsidR="00903F13">
        <w:fldChar w:fldCharType="begin"/>
      </w:r>
      <w:r>
        <w:instrText xml:space="preserve"> XE "Customer Invoice Item Code document" </w:instrText>
      </w:r>
      <w:r w:rsidR="00903F13">
        <w:fldChar w:fldCharType="end"/>
      </w:r>
      <w:r w:rsidR="00903F13" w:rsidRPr="00000100">
        <w:fldChar w:fldCharType="begin"/>
      </w:r>
      <w:r w:rsidRPr="00000100">
        <w:instrText xml:space="preserve"> TC "</w:instrText>
      </w:r>
      <w:r>
        <w:instrText>Customer Invoice Item Code</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262"/>
    </w:p>
    <w:p w:rsidR="001A4F8F" w:rsidRPr="00ED4460" w:rsidRDefault="001A4F8F" w:rsidP="006418F5">
      <w:pPr>
        <w:pStyle w:val="BodyText"/>
      </w:pPr>
    </w:p>
    <w:p w:rsidR="001A4F8F" w:rsidRPr="001667D9" w:rsidRDefault="001A4F8F" w:rsidP="006418F5">
      <w:pPr>
        <w:pStyle w:val="BodyText"/>
      </w:pPr>
      <w:r>
        <w:t>The Customer Invoice Item Code is an identifier that is used to set up default information for items or services being invoiced in the Accounts Receivable Customer Invoice document. Populating this code in the Invoice Item Code field on an accounting line of the invoice will bring in the default values associated with that item code saving the user from manually entering the information on the accounting line. All fields on the accounting line of the invoice (except for Service Billing Date) can be set up as a default value using the item code.</w:t>
      </w:r>
    </w:p>
    <w:p w:rsidR="001A4F8F" w:rsidRDefault="001A4F8F" w:rsidP="006418F5">
      <w:pPr>
        <w:pStyle w:val="Heading4"/>
      </w:pPr>
      <w:bookmarkStart w:id="263" w:name="_D2HTopic_210"/>
      <w:r>
        <w:t>Document Layout</w:t>
      </w:r>
      <w:bookmarkEnd w:id="263"/>
    </w:p>
    <w:p w:rsidR="001A4F8F" w:rsidRPr="00ED4460" w:rsidRDefault="001A4F8F" w:rsidP="006418F5">
      <w:pPr>
        <w:pStyle w:val="BodyText"/>
      </w:pPr>
    </w:p>
    <w:p w:rsidR="001A4F8F" w:rsidRDefault="001A4F8F" w:rsidP="006418F5">
      <w:pPr>
        <w:pStyle w:val="BodyText"/>
      </w:pPr>
      <w:r>
        <w:t xml:space="preserve">The Customer Invoice Item Code document includes the </w:t>
      </w:r>
      <w:r w:rsidRPr="00B0387A">
        <w:rPr>
          <w:b/>
          <w:bCs/>
        </w:rPr>
        <w:t xml:space="preserve">Billing Organization </w:t>
      </w:r>
      <w:r>
        <w:t xml:space="preserve">tab, the </w:t>
      </w:r>
      <w:r w:rsidRPr="00517409">
        <w:rPr>
          <w:rStyle w:val="Strong"/>
          <w:rFonts w:eastAsia="MS Mincho"/>
        </w:rPr>
        <w:t xml:space="preserve">Invoice Item Code </w:t>
      </w:r>
      <w:r>
        <w:t xml:space="preserve">tab, and the </w:t>
      </w:r>
      <w:r w:rsidRPr="00B0387A">
        <w:rPr>
          <w:b/>
          <w:bCs/>
        </w:rPr>
        <w:t>Item Code Default Account</w:t>
      </w:r>
      <w:r>
        <w:t xml:space="preserve"> tab.</w:t>
      </w:r>
    </w:p>
    <w:p w:rsidR="001A4F8F" w:rsidRDefault="001A4F8F" w:rsidP="006418F5">
      <w:pPr>
        <w:pStyle w:val="Heading5"/>
      </w:pPr>
      <w:bookmarkStart w:id="264" w:name="_D2HTopic_211"/>
      <w:r>
        <w:t>Billing Organization Tab</w:t>
      </w:r>
      <w:r w:rsidR="00903F13">
        <w:fldChar w:fldCharType="begin"/>
      </w:r>
      <w:r>
        <w:instrText xml:space="preserve"> XE "Customer Invoice Item Code document: Billing Organization tab" </w:instrText>
      </w:r>
      <w:r w:rsidR="00903F13">
        <w:fldChar w:fldCharType="end"/>
      </w:r>
      <w:bookmarkEnd w:id="264"/>
    </w:p>
    <w:p w:rsidR="001A4F8F" w:rsidRPr="00ED4460" w:rsidRDefault="001A4F8F" w:rsidP="006418F5">
      <w:pPr>
        <w:pStyle w:val="BodyText"/>
      </w:pPr>
    </w:p>
    <w:p w:rsidR="001A4F8F" w:rsidRDefault="001A4F8F" w:rsidP="006418F5">
      <w:pPr>
        <w:pStyle w:val="TableHeading"/>
      </w:pPr>
      <w:r>
        <w:t>Billing Organization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872"/>
        <w:gridCol w:w="6488"/>
      </w:tblGrid>
      <w:tr w:rsidR="001A4F8F" w:rsidTr="006418F5">
        <w:tc>
          <w:tcPr>
            <w:tcW w:w="2311" w:type="dxa"/>
            <w:tcBorders>
              <w:top w:val="single" w:sz="4" w:space="0" w:color="auto"/>
              <w:bottom w:val="thickThinSmallGap" w:sz="12" w:space="0" w:color="auto"/>
              <w:right w:val="double" w:sz="4" w:space="0" w:color="auto"/>
            </w:tcBorders>
          </w:tcPr>
          <w:p w:rsidR="001A4F8F" w:rsidRDefault="001A4F8F" w:rsidP="006418F5">
            <w:pPr>
              <w:pStyle w:val="TableCells"/>
            </w:pPr>
            <w:r>
              <w:t xml:space="preserve">Title </w:t>
            </w:r>
          </w:p>
        </w:tc>
        <w:tc>
          <w:tcPr>
            <w:tcW w:w="5220" w:type="dxa"/>
            <w:tcBorders>
              <w:top w:val="single" w:sz="4" w:space="0" w:color="auto"/>
              <w:left w:val="single" w:sz="4" w:space="0" w:color="auto"/>
              <w:bottom w:val="thickThinSmallGap" w:sz="12" w:space="0" w:color="auto"/>
            </w:tcBorders>
          </w:tcPr>
          <w:p w:rsidR="001A4F8F" w:rsidRDefault="001A4F8F" w:rsidP="006418F5">
            <w:pPr>
              <w:pStyle w:val="TableCells"/>
            </w:pPr>
            <w:r>
              <w:t xml:space="preserve">Description </w:t>
            </w:r>
          </w:p>
        </w:tc>
      </w:tr>
      <w:tr w:rsidR="001A4F8F" w:rsidRPr="0080027A" w:rsidTr="006418F5">
        <w:tc>
          <w:tcPr>
            <w:tcW w:w="231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Billing Chart</w:t>
            </w:r>
          </w:p>
        </w:tc>
        <w:tc>
          <w:tcPr>
            <w:tcW w:w="5220" w:type="dxa"/>
            <w:tcBorders>
              <w:top w:val="single" w:sz="4" w:space="0" w:color="auto"/>
              <w:left w:val="single" w:sz="4" w:space="0" w:color="auto"/>
              <w:bottom w:val="single" w:sz="4" w:space="0" w:color="auto"/>
            </w:tcBorders>
          </w:tcPr>
          <w:p w:rsidR="001A4F8F" w:rsidRPr="0080027A" w:rsidRDefault="001A4F8F" w:rsidP="006418F5">
            <w:pPr>
              <w:pStyle w:val="TableCells"/>
            </w:pPr>
            <w:r w:rsidRPr="0080027A">
              <w:t xml:space="preserve">Required. </w:t>
            </w:r>
            <w:r>
              <w:t>The Chart of Account</w:t>
            </w:r>
            <w:r w:rsidRPr="0080027A">
              <w:t>s code</w:t>
            </w:r>
            <w:r>
              <w:t xml:space="preserve"> to be used for the customer billing. Existing chart codes may be retrieved from the</w:t>
            </w:r>
            <w:r w:rsidRPr="00A75A8D">
              <w:rPr>
                <w:rFonts w:eastAsia="MS Mincho"/>
              </w:rPr>
              <w:t xml:space="preserve"> lookup</w:t>
            </w:r>
            <w:r w:rsidRPr="00581C9C">
              <w:t>.</w:t>
            </w:r>
          </w:p>
        </w:tc>
      </w:tr>
      <w:tr w:rsidR="001A4F8F" w:rsidRPr="0080027A" w:rsidTr="006418F5">
        <w:tc>
          <w:tcPr>
            <w:tcW w:w="2311" w:type="dxa"/>
            <w:tcBorders>
              <w:top w:val="single" w:sz="4" w:space="0" w:color="auto"/>
              <w:right w:val="double" w:sz="4" w:space="0" w:color="auto"/>
            </w:tcBorders>
          </w:tcPr>
          <w:p w:rsidR="001A4F8F" w:rsidRPr="00627766" w:rsidRDefault="001A4F8F" w:rsidP="006418F5">
            <w:pPr>
              <w:pStyle w:val="TableCells"/>
            </w:pPr>
            <w:r w:rsidRPr="00627766">
              <w:t>Billing Organization</w:t>
            </w:r>
          </w:p>
        </w:tc>
        <w:tc>
          <w:tcPr>
            <w:tcW w:w="5220" w:type="dxa"/>
            <w:tcBorders>
              <w:top w:val="single" w:sz="4" w:space="0" w:color="auto"/>
              <w:left w:val="single" w:sz="4" w:space="0" w:color="auto"/>
            </w:tcBorders>
          </w:tcPr>
          <w:p w:rsidR="001A4F8F" w:rsidRPr="0080027A" w:rsidRDefault="001A4F8F" w:rsidP="006418F5">
            <w:pPr>
              <w:pStyle w:val="TableCells"/>
            </w:pPr>
            <w:r w:rsidRPr="0080027A">
              <w:t xml:space="preserve">Required. </w:t>
            </w:r>
            <w:r>
              <w:t>The</w:t>
            </w:r>
            <w:r w:rsidRPr="0080027A">
              <w:t xml:space="preserve"> organization code</w:t>
            </w:r>
            <w:r>
              <w:t xml:space="preserve"> for this customer billing. Existing organization codes may be retrieved from the</w:t>
            </w:r>
            <w:r w:rsidRPr="00A75A8D">
              <w:rPr>
                <w:rFonts w:eastAsia="MS Mincho"/>
              </w:rPr>
              <w:t xml:space="preserve"> lookup</w:t>
            </w:r>
            <w:r w:rsidRPr="00581C9C">
              <w:t>.</w:t>
            </w:r>
          </w:p>
        </w:tc>
      </w:tr>
    </w:tbl>
    <w:p w:rsidR="001A4F8F" w:rsidRDefault="001A4F8F" w:rsidP="006418F5">
      <w:pPr>
        <w:pStyle w:val="Heading5"/>
      </w:pPr>
      <w:bookmarkStart w:id="265" w:name="_D2HTopic_212"/>
      <w:r>
        <w:t>Invoice Item Code Tab</w:t>
      </w:r>
      <w:r w:rsidR="00903F13">
        <w:fldChar w:fldCharType="begin"/>
      </w:r>
      <w:r>
        <w:instrText xml:space="preserve"> XE "Customer Invoice Item Code document: Invoice Item Code tab" </w:instrText>
      </w:r>
      <w:r w:rsidR="00903F13">
        <w:fldChar w:fldCharType="end"/>
      </w:r>
      <w:bookmarkEnd w:id="265"/>
    </w:p>
    <w:p w:rsidR="001A4F8F" w:rsidRPr="00ED4460" w:rsidRDefault="001A4F8F" w:rsidP="006418F5">
      <w:pPr>
        <w:pStyle w:val="BodyText"/>
      </w:pPr>
    </w:p>
    <w:p w:rsidR="001A4F8F" w:rsidRDefault="001A4F8F" w:rsidP="006418F5">
      <w:pPr>
        <w:pStyle w:val="TableHeading"/>
      </w:pPr>
      <w:r>
        <w:t>Invoice Item Code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872"/>
        <w:gridCol w:w="6488"/>
      </w:tblGrid>
      <w:tr w:rsidR="001A4F8F" w:rsidTr="006418F5">
        <w:tc>
          <w:tcPr>
            <w:tcW w:w="2311" w:type="dxa"/>
            <w:tcBorders>
              <w:top w:val="single" w:sz="4" w:space="0" w:color="auto"/>
              <w:bottom w:val="thickThinSmallGap" w:sz="12" w:space="0" w:color="auto"/>
              <w:right w:val="double" w:sz="4" w:space="0" w:color="auto"/>
            </w:tcBorders>
          </w:tcPr>
          <w:p w:rsidR="001A4F8F" w:rsidRPr="00304EC4" w:rsidRDefault="001A4F8F" w:rsidP="006418F5">
            <w:pPr>
              <w:pStyle w:val="TableCells"/>
            </w:pPr>
            <w:r w:rsidRPr="00304EC4">
              <w:t xml:space="preserve">Title </w:t>
            </w:r>
          </w:p>
        </w:tc>
        <w:tc>
          <w:tcPr>
            <w:tcW w:w="5220" w:type="dxa"/>
            <w:tcBorders>
              <w:top w:val="single" w:sz="4" w:space="0" w:color="auto"/>
              <w:left w:val="single" w:sz="4" w:space="0" w:color="auto"/>
              <w:bottom w:val="thickThinSmallGap" w:sz="12" w:space="0" w:color="auto"/>
            </w:tcBorders>
          </w:tcPr>
          <w:p w:rsidR="001A4F8F" w:rsidRDefault="001A4F8F" w:rsidP="006418F5">
            <w:pPr>
              <w:pStyle w:val="TableCells"/>
            </w:pPr>
            <w:r>
              <w:t xml:space="preserve">Description </w:t>
            </w:r>
          </w:p>
        </w:tc>
      </w:tr>
      <w:tr w:rsidR="001A4F8F" w:rsidRPr="00F106D4" w:rsidTr="006418F5">
        <w:tc>
          <w:tcPr>
            <w:tcW w:w="231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Active Indicator</w:t>
            </w:r>
          </w:p>
        </w:tc>
        <w:tc>
          <w:tcPr>
            <w:tcW w:w="5220" w:type="dxa"/>
            <w:tcBorders>
              <w:top w:val="single" w:sz="4" w:space="0" w:color="auto"/>
              <w:left w:val="single" w:sz="4" w:space="0" w:color="auto"/>
              <w:bottom w:val="single" w:sz="4" w:space="0" w:color="auto"/>
            </w:tcBorders>
          </w:tcPr>
          <w:p w:rsidR="001A4F8F" w:rsidRPr="00304EC4" w:rsidRDefault="001A4F8F" w:rsidP="006418F5">
            <w:pPr>
              <w:pStyle w:val="TableCells"/>
            </w:pPr>
            <w:r w:rsidRPr="00304EC4">
              <w:t>Indicates whether this invoice item code is active or inactive. Remove the check mark to deactivate this code.</w:t>
            </w:r>
          </w:p>
        </w:tc>
      </w:tr>
      <w:tr w:rsidR="001A4F8F" w:rsidRPr="00F106D4" w:rsidTr="006418F5">
        <w:tc>
          <w:tcPr>
            <w:tcW w:w="231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 xml:space="preserve">Item Code </w:t>
            </w:r>
          </w:p>
        </w:tc>
        <w:tc>
          <w:tcPr>
            <w:tcW w:w="5220" w:type="dxa"/>
            <w:tcBorders>
              <w:top w:val="single" w:sz="4" w:space="0" w:color="auto"/>
              <w:left w:val="single" w:sz="4" w:space="0" w:color="auto"/>
              <w:bottom w:val="single" w:sz="4" w:space="0" w:color="auto"/>
            </w:tcBorders>
          </w:tcPr>
          <w:p w:rsidR="001A4F8F" w:rsidRPr="00304EC4" w:rsidRDefault="001A4F8F" w:rsidP="006418F5">
            <w:pPr>
              <w:pStyle w:val="TableCells"/>
            </w:pPr>
            <w:r w:rsidRPr="00304EC4">
              <w:t xml:space="preserve">Required. A identifying code for this item; must be </w:t>
            </w:r>
            <w:r w:rsidRPr="00C20912">
              <w:t>unique within the billing codes for the billing organization.</w:t>
            </w:r>
          </w:p>
        </w:tc>
      </w:tr>
      <w:tr w:rsidR="001A4F8F" w:rsidRPr="00F106D4" w:rsidTr="006418F5">
        <w:tc>
          <w:tcPr>
            <w:tcW w:w="231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Item Description</w:t>
            </w:r>
          </w:p>
        </w:tc>
        <w:tc>
          <w:tcPr>
            <w:tcW w:w="5220" w:type="dxa"/>
            <w:tcBorders>
              <w:top w:val="single" w:sz="4" w:space="0" w:color="auto"/>
              <w:left w:val="single" w:sz="4" w:space="0" w:color="auto"/>
              <w:bottom w:val="single" w:sz="4" w:space="0" w:color="auto"/>
            </w:tcBorders>
          </w:tcPr>
          <w:p w:rsidR="001A4F8F" w:rsidRPr="00304EC4" w:rsidRDefault="001A4F8F" w:rsidP="006418F5">
            <w:pPr>
              <w:pStyle w:val="TableCells"/>
            </w:pPr>
            <w:r w:rsidRPr="00304EC4">
              <w:t>Required. A description of this item; used as the invoice line item description and displays on the printed invoice.</w:t>
            </w:r>
          </w:p>
        </w:tc>
      </w:tr>
      <w:tr w:rsidR="001A4F8F" w:rsidRPr="00F106D4" w:rsidTr="006418F5">
        <w:tc>
          <w:tcPr>
            <w:tcW w:w="231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Item Price</w:t>
            </w:r>
          </w:p>
        </w:tc>
        <w:tc>
          <w:tcPr>
            <w:tcW w:w="5220" w:type="dxa"/>
            <w:tcBorders>
              <w:top w:val="single" w:sz="4" w:space="0" w:color="auto"/>
              <w:left w:val="single" w:sz="4" w:space="0" w:color="auto"/>
              <w:bottom w:val="single" w:sz="4" w:space="0" w:color="auto"/>
            </w:tcBorders>
          </w:tcPr>
          <w:p w:rsidR="001A4F8F" w:rsidRPr="00304EC4" w:rsidRDefault="001A4F8F" w:rsidP="006418F5">
            <w:pPr>
              <w:pStyle w:val="TableCells"/>
            </w:pPr>
            <w:r w:rsidRPr="00304EC4">
              <w:t>Optional. The unit price for this item.</w:t>
            </w:r>
          </w:p>
        </w:tc>
      </w:tr>
      <w:tr w:rsidR="001A4F8F" w:rsidRPr="00F106D4" w:rsidTr="006418F5">
        <w:tc>
          <w:tcPr>
            <w:tcW w:w="231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Item Quantity</w:t>
            </w:r>
          </w:p>
        </w:tc>
        <w:tc>
          <w:tcPr>
            <w:tcW w:w="5220" w:type="dxa"/>
            <w:tcBorders>
              <w:top w:val="single" w:sz="4" w:space="0" w:color="auto"/>
              <w:left w:val="single" w:sz="4" w:space="0" w:color="auto"/>
              <w:bottom w:val="single" w:sz="4" w:space="0" w:color="auto"/>
            </w:tcBorders>
          </w:tcPr>
          <w:p w:rsidR="001A4F8F" w:rsidRPr="00304EC4" w:rsidRDefault="001A4F8F" w:rsidP="006418F5">
            <w:pPr>
              <w:pStyle w:val="TableCells"/>
            </w:pPr>
            <w:r w:rsidRPr="00304EC4">
              <w:t xml:space="preserve">Optional. The standard quantity for this item. This value will be multiplied by the item price to arrive at the pre-sales-tax invoice line </w:t>
            </w:r>
            <w:r w:rsidRPr="00304EC4">
              <w:lastRenderedPageBreak/>
              <w:t>item total.</w:t>
            </w:r>
          </w:p>
        </w:tc>
      </w:tr>
      <w:tr w:rsidR="001A4F8F" w:rsidRPr="00F106D4" w:rsidTr="006418F5">
        <w:tc>
          <w:tcPr>
            <w:tcW w:w="231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lastRenderedPageBreak/>
              <w:t>Item Unit Of Measure</w:t>
            </w:r>
          </w:p>
        </w:tc>
        <w:tc>
          <w:tcPr>
            <w:tcW w:w="5220" w:type="dxa"/>
            <w:tcBorders>
              <w:top w:val="single" w:sz="4" w:space="0" w:color="auto"/>
              <w:left w:val="single" w:sz="4" w:space="0" w:color="auto"/>
              <w:bottom w:val="single" w:sz="4" w:space="0" w:color="auto"/>
            </w:tcBorders>
          </w:tcPr>
          <w:p w:rsidR="001A4F8F" w:rsidRPr="00304EC4" w:rsidRDefault="001A4F8F" w:rsidP="006418F5">
            <w:pPr>
              <w:pStyle w:val="TableCells"/>
            </w:pPr>
            <w:r w:rsidRPr="00304EC4">
              <w:t>Optional. The unit of measure for this item</w:t>
            </w:r>
            <w:r>
              <w:t>.</w:t>
            </w:r>
          </w:p>
        </w:tc>
      </w:tr>
      <w:tr w:rsidR="001A4F8F" w:rsidRPr="00207CBA" w:rsidTr="006418F5">
        <w:tc>
          <w:tcPr>
            <w:tcW w:w="231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Related Stock Number</w:t>
            </w:r>
          </w:p>
        </w:tc>
        <w:tc>
          <w:tcPr>
            <w:tcW w:w="5220" w:type="dxa"/>
            <w:tcBorders>
              <w:top w:val="single" w:sz="4" w:space="0" w:color="auto"/>
              <w:left w:val="single" w:sz="4" w:space="0" w:color="auto"/>
              <w:bottom w:val="single" w:sz="4" w:space="0" w:color="auto"/>
            </w:tcBorders>
          </w:tcPr>
          <w:p w:rsidR="001A4F8F" w:rsidRPr="00304EC4" w:rsidRDefault="001A4F8F" w:rsidP="006418F5">
            <w:pPr>
              <w:pStyle w:val="TableCells"/>
            </w:pPr>
            <w:r w:rsidRPr="00304EC4">
              <w:t>Optional. A stock number for this item if applicable.</w:t>
            </w:r>
          </w:p>
        </w:tc>
      </w:tr>
      <w:tr w:rsidR="001A4F8F" w:rsidRPr="00C1347E" w:rsidTr="006418F5">
        <w:tc>
          <w:tcPr>
            <w:tcW w:w="2311" w:type="dxa"/>
            <w:tcBorders>
              <w:top w:val="single" w:sz="4" w:space="0" w:color="auto"/>
              <w:bottom w:val="nil"/>
              <w:right w:val="double" w:sz="4" w:space="0" w:color="auto"/>
            </w:tcBorders>
          </w:tcPr>
          <w:p w:rsidR="001A4F8F" w:rsidRPr="00627766" w:rsidRDefault="001A4F8F" w:rsidP="006418F5">
            <w:pPr>
              <w:pStyle w:val="TableCells"/>
            </w:pPr>
            <w:r w:rsidRPr="00627766">
              <w:t>Taxable</w:t>
            </w:r>
          </w:p>
        </w:tc>
        <w:tc>
          <w:tcPr>
            <w:tcW w:w="5220" w:type="dxa"/>
            <w:tcBorders>
              <w:top w:val="single" w:sz="4" w:space="0" w:color="auto"/>
              <w:left w:val="single" w:sz="4" w:space="0" w:color="auto"/>
              <w:bottom w:val="nil"/>
            </w:tcBorders>
          </w:tcPr>
          <w:p w:rsidR="001A4F8F" w:rsidRPr="00304EC4" w:rsidRDefault="001A4F8F" w:rsidP="006418F5">
            <w:pPr>
              <w:pStyle w:val="TableCells"/>
            </w:pPr>
            <w:r w:rsidRPr="00931A9D">
              <w:t xml:space="preserve">Optional. Indicates if this </w:t>
            </w:r>
            <w:r w:rsidRPr="00C20912">
              <w:t>item is subject to sales tax. Remove the check mark to exempt from sales tax.</w:t>
            </w:r>
          </w:p>
        </w:tc>
      </w:tr>
    </w:tbl>
    <w:p w:rsidR="001A4F8F" w:rsidRDefault="001A4F8F" w:rsidP="006418F5">
      <w:pPr>
        <w:pStyle w:val="Heading5"/>
      </w:pPr>
      <w:bookmarkStart w:id="266" w:name="_D2HTopic_213"/>
      <w:r>
        <w:t>Item Code Default Account Tab</w:t>
      </w:r>
      <w:r w:rsidR="00903F13">
        <w:fldChar w:fldCharType="begin"/>
      </w:r>
      <w:r>
        <w:instrText xml:space="preserve"> XE "Customer Invoice Item Code document: Item Code Default Account tab" </w:instrText>
      </w:r>
      <w:r w:rsidR="00903F13">
        <w:fldChar w:fldCharType="end"/>
      </w:r>
      <w:bookmarkEnd w:id="266"/>
    </w:p>
    <w:p w:rsidR="001A4F8F" w:rsidRPr="00ED4460" w:rsidRDefault="001A4F8F" w:rsidP="006418F5">
      <w:pPr>
        <w:pStyle w:val="BodyText"/>
      </w:pPr>
    </w:p>
    <w:p w:rsidR="001A4F8F" w:rsidRDefault="001A4F8F" w:rsidP="006418F5">
      <w:pPr>
        <w:pStyle w:val="TableHeading"/>
      </w:pPr>
      <w:r>
        <w:t>Item Code Default Account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51"/>
        <w:gridCol w:w="6709"/>
      </w:tblGrid>
      <w:tr w:rsidR="001A4F8F" w:rsidTr="006418F5">
        <w:tc>
          <w:tcPr>
            <w:tcW w:w="2133" w:type="dxa"/>
            <w:tcBorders>
              <w:top w:val="single" w:sz="4" w:space="0" w:color="auto"/>
              <w:bottom w:val="thickThinSmallGap" w:sz="12" w:space="0" w:color="auto"/>
              <w:right w:val="double" w:sz="4" w:space="0" w:color="auto"/>
            </w:tcBorders>
          </w:tcPr>
          <w:p w:rsidR="001A4F8F" w:rsidRPr="00A75A8D" w:rsidRDefault="001A4F8F" w:rsidP="006418F5">
            <w:pPr>
              <w:pStyle w:val="TableCells"/>
            </w:pPr>
            <w:r w:rsidRPr="00A75A8D">
              <w:t xml:space="preserve">Title </w:t>
            </w:r>
          </w:p>
        </w:tc>
        <w:tc>
          <w:tcPr>
            <w:tcW w:w="5398" w:type="dxa"/>
            <w:tcBorders>
              <w:top w:val="single" w:sz="4" w:space="0" w:color="auto"/>
              <w:left w:val="single" w:sz="4" w:space="0" w:color="auto"/>
              <w:bottom w:val="thickThinSmallGap" w:sz="12" w:space="0" w:color="auto"/>
            </w:tcBorders>
          </w:tcPr>
          <w:p w:rsidR="001A4F8F" w:rsidRDefault="001A4F8F" w:rsidP="006418F5">
            <w:pPr>
              <w:pStyle w:val="TableCells"/>
            </w:pPr>
            <w:r>
              <w:t xml:space="preserve">Description </w:t>
            </w:r>
          </w:p>
        </w:tc>
      </w:tr>
      <w:tr w:rsidR="001A4F8F" w:rsidRPr="00B16387" w:rsidTr="006418F5">
        <w:tc>
          <w:tcPr>
            <w:tcW w:w="2133"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Account Number</w:t>
            </w:r>
          </w:p>
        </w:tc>
        <w:tc>
          <w:tcPr>
            <w:tcW w:w="5398" w:type="dxa"/>
            <w:tcBorders>
              <w:top w:val="single" w:sz="4" w:space="0" w:color="auto"/>
              <w:left w:val="single" w:sz="4" w:space="0" w:color="auto"/>
              <w:bottom w:val="single" w:sz="4" w:space="0" w:color="auto"/>
            </w:tcBorders>
          </w:tcPr>
          <w:p w:rsidR="001A4F8F" w:rsidRDefault="001A4F8F" w:rsidP="006418F5">
            <w:pPr>
              <w:pStyle w:val="TableCells"/>
            </w:pPr>
            <w:r>
              <w:t>A</w:t>
            </w:r>
            <w:r w:rsidRPr="00B16387">
              <w:t xml:space="preserve"> default account number</w:t>
            </w:r>
            <w:r>
              <w:t xml:space="preserve"> to be used on this customer invoice item code. Existing account numbers may be retrieved from the lookup</w:t>
            </w:r>
            <w:r w:rsidRPr="00581C9C">
              <w:t>.</w:t>
            </w:r>
          </w:p>
        </w:tc>
      </w:tr>
      <w:tr w:rsidR="001A4F8F" w:rsidRPr="00B16387" w:rsidTr="006418F5">
        <w:tc>
          <w:tcPr>
            <w:tcW w:w="2133"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Chart Code</w:t>
            </w:r>
          </w:p>
        </w:tc>
        <w:tc>
          <w:tcPr>
            <w:tcW w:w="5398" w:type="dxa"/>
            <w:tcBorders>
              <w:top w:val="single" w:sz="4" w:space="0" w:color="auto"/>
              <w:left w:val="single" w:sz="4" w:space="0" w:color="auto"/>
              <w:bottom w:val="single" w:sz="4" w:space="0" w:color="auto"/>
            </w:tcBorders>
          </w:tcPr>
          <w:p w:rsidR="001A4F8F" w:rsidRDefault="001A4F8F" w:rsidP="006418F5">
            <w:pPr>
              <w:pStyle w:val="TableCells"/>
            </w:pPr>
            <w:r>
              <w:t>The</w:t>
            </w:r>
            <w:r w:rsidRPr="00B16387">
              <w:t xml:space="preserve"> Chart of Accounts code for</w:t>
            </w:r>
            <w:r>
              <w:t xml:space="preserve"> a</w:t>
            </w:r>
            <w:r w:rsidRPr="00B16387">
              <w:t xml:space="preserve"> default</w:t>
            </w:r>
            <w:r>
              <w:t xml:space="preserve"> account if desired. Existing chart codes may be retrieved from the</w:t>
            </w:r>
            <w:r w:rsidRPr="001C58E8">
              <w:t xml:space="preserve"> lookup</w:t>
            </w:r>
            <w:r w:rsidRPr="00581C9C">
              <w:t>.</w:t>
            </w:r>
          </w:p>
        </w:tc>
      </w:tr>
      <w:tr w:rsidR="001A4F8F" w:rsidRPr="00B16387" w:rsidTr="006418F5">
        <w:tc>
          <w:tcPr>
            <w:tcW w:w="2133"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Object Code</w:t>
            </w:r>
          </w:p>
        </w:tc>
        <w:tc>
          <w:tcPr>
            <w:tcW w:w="5398" w:type="dxa"/>
            <w:tcBorders>
              <w:top w:val="single" w:sz="4" w:space="0" w:color="auto"/>
              <w:left w:val="single" w:sz="4" w:space="0" w:color="auto"/>
              <w:bottom w:val="single" w:sz="4" w:space="0" w:color="auto"/>
            </w:tcBorders>
          </w:tcPr>
          <w:p w:rsidR="001A4F8F" w:rsidRDefault="001A4F8F" w:rsidP="006418F5">
            <w:pPr>
              <w:pStyle w:val="TableCells"/>
            </w:pPr>
            <w:proofErr w:type="gramStart"/>
            <w:r>
              <w:t>A</w:t>
            </w:r>
            <w:r w:rsidRPr="00B16387">
              <w:t xml:space="preserve"> default object</w:t>
            </w:r>
            <w:proofErr w:type="gramEnd"/>
            <w:r w:rsidRPr="00B16387">
              <w:t xml:space="preserve"> code</w:t>
            </w:r>
            <w:r>
              <w:t xml:space="preserve"> to be used on this customer invoice item code. Existing object codes may be retrieved from the</w:t>
            </w:r>
            <w:r w:rsidRPr="001C58E8">
              <w:t xml:space="preserve"> lookup</w:t>
            </w:r>
            <w:r w:rsidRPr="00581C9C">
              <w:t>.</w:t>
            </w:r>
          </w:p>
        </w:tc>
      </w:tr>
      <w:tr w:rsidR="001A4F8F" w:rsidRPr="00B16387" w:rsidTr="006418F5">
        <w:tc>
          <w:tcPr>
            <w:tcW w:w="2133"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Organization Reference Identifier</w:t>
            </w:r>
          </w:p>
        </w:tc>
        <w:tc>
          <w:tcPr>
            <w:tcW w:w="5398" w:type="dxa"/>
            <w:tcBorders>
              <w:top w:val="single" w:sz="4" w:space="0" w:color="auto"/>
              <w:left w:val="single" w:sz="4" w:space="0" w:color="auto"/>
              <w:bottom w:val="single" w:sz="4" w:space="0" w:color="auto"/>
            </w:tcBorders>
          </w:tcPr>
          <w:p w:rsidR="001A4F8F" w:rsidRDefault="001A4F8F" w:rsidP="006418F5">
            <w:pPr>
              <w:pStyle w:val="TableCells"/>
            </w:pPr>
            <w:r w:rsidRPr="0054616D">
              <w:t xml:space="preserve">A default </w:t>
            </w:r>
            <w:r w:rsidRPr="00C20912">
              <w:t>organization reference identifier to be used on this customer invoice item code if desired.</w:t>
            </w:r>
          </w:p>
        </w:tc>
      </w:tr>
      <w:tr w:rsidR="001A4F8F" w:rsidRPr="00B16387" w:rsidTr="006418F5">
        <w:tc>
          <w:tcPr>
            <w:tcW w:w="2133"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Project Code</w:t>
            </w:r>
          </w:p>
        </w:tc>
        <w:tc>
          <w:tcPr>
            <w:tcW w:w="5398" w:type="dxa"/>
            <w:tcBorders>
              <w:top w:val="single" w:sz="4" w:space="0" w:color="auto"/>
              <w:left w:val="single" w:sz="4" w:space="0" w:color="auto"/>
              <w:bottom w:val="single" w:sz="4" w:space="0" w:color="auto"/>
            </w:tcBorders>
          </w:tcPr>
          <w:p w:rsidR="001A4F8F" w:rsidRPr="00B16387" w:rsidRDefault="001A4F8F" w:rsidP="006418F5">
            <w:pPr>
              <w:pStyle w:val="TableCells"/>
            </w:pPr>
            <w:r>
              <w:t>A</w:t>
            </w:r>
            <w:r w:rsidRPr="00B16387">
              <w:t xml:space="preserve"> default</w:t>
            </w:r>
            <w:r w:rsidRPr="00C20912">
              <w:t xml:space="preserve"> pro</w:t>
            </w:r>
            <w:r w:rsidRPr="00B16387">
              <w:t>ject code</w:t>
            </w:r>
            <w:r>
              <w:t xml:space="preserve"> to be used on this customer invoice item code. Existing project codes may be retrieved from the</w:t>
            </w:r>
            <w:r w:rsidRPr="001C58E8">
              <w:t xml:space="preserve"> lookup</w:t>
            </w:r>
            <w:r w:rsidRPr="00581C9C">
              <w:t>.</w:t>
            </w:r>
          </w:p>
        </w:tc>
      </w:tr>
      <w:tr w:rsidR="001A4F8F" w:rsidRPr="00B16387" w:rsidTr="006418F5">
        <w:tc>
          <w:tcPr>
            <w:tcW w:w="2133"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Sub Account Number</w:t>
            </w:r>
          </w:p>
        </w:tc>
        <w:tc>
          <w:tcPr>
            <w:tcW w:w="5398" w:type="dxa"/>
            <w:tcBorders>
              <w:top w:val="single" w:sz="4" w:space="0" w:color="auto"/>
              <w:left w:val="single" w:sz="4" w:space="0" w:color="auto"/>
              <w:bottom w:val="single" w:sz="4" w:space="0" w:color="auto"/>
            </w:tcBorders>
          </w:tcPr>
          <w:p w:rsidR="001A4F8F" w:rsidRPr="00B16387" w:rsidRDefault="001A4F8F" w:rsidP="006418F5">
            <w:pPr>
              <w:pStyle w:val="TableCells"/>
            </w:pPr>
            <w:r>
              <w:t>A</w:t>
            </w:r>
            <w:r w:rsidRPr="00B16387">
              <w:t xml:space="preserve"> default</w:t>
            </w:r>
            <w:r>
              <w:t xml:space="preserve"> account</w:t>
            </w:r>
            <w:r w:rsidRPr="00B16387">
              <w:t xml:space="preserve"> sub account number</w:t>
            </w:r>
            <w:r>
              <w:t xml:space="preserve"> to be used on this customer invoice item code. Existing sub account numbers may be retrieved from the</w:t>
            </w:r>
            <w:r w:rsidRPr="001C58E8">
              <w:t xml:space="preserve"> lookup</w:t>
            </w:r>
            <w:r w:rsidRPr="00581C9C">
              <w:t>.</w:t>
            </w:r>
          </w:p>
        </w:tc>
      </w:tr>
      <w:tr w:rsidR="001A4F8F" w:rsidRPr="00B16387" w:rsidTr="006418F5">
        <w:tc>
          <w:tcPr>
            <w:tcW w:w="2133" w:type="dxa"/>
            <w:tcBorders>
              <w:top w:val="single" w:sz="4" w:space="0" w:color="auto"/>
              <w:bottom w:val="nil"/>
              <w:right w:val="double" w:sz="4" w:space="0" w:color="auto"/>
            </w:tcBorders>
          </w:tcPr>
          <w:p w:rsidR="001A4F8F" w:rsidRPr="00627766" w:rsidRDefault="001A4F8F" w:rsidP="006418F5">
            <w:pPr>
              <w:pStyle w:val="TableCells"/>
            </w:pPr>
            <w:r w:rsidRPr="00627766">
              <w:t>Sub Object Code</w:t>
            </w:r>
          </w:p>
        </w:tc>
        <w:tc>
          <w:tcPr>
            <w:tcW w:w="5398" w:type="dxa"/>
            <w:tcBorders>
              <w:top w:val="single" w:sz="4" w:space="0" w:color="auto"/>
              <w:left w:val="single" w:sz="4" w:space="0" w:color="auto"/>
              <w:bottom w:val="nil"/>
            </w:tcBorders>
          </w:tcPr>
          <w:p w:rsidR="001A4F8F" w:rsidRPr="00B16387" w:rsidRDefault="001A4F8F" w:rsidP="006418F5">
            <w:pPr>
              <w:pStyle w:val="TableCells"/>
            </w:pPr>
            <w:proofErr w:type="gramStart"/>
            <w:r>
              <w:t>A</w:t>
            </w:r>
            <w:r w:rsidRPr="00B16387">
              <w:t xml:space="preserve"> default sub object</w:t>
            </w:r>
            <w:proofErr w:type="gramEnd"/>
            <w:r w:rsidRPr="00B16387">
              <w:t xml:space="preserve"> code</w:t>
            </w:r>
            <w:r>
              <w:t xml:space="preserve"> to be used on this customer invoice item code. Existing sub object codes may be retrieved from the</w:t>
            </w:r>
            <w:r w:rsidRPr="001C58E8">
              <w:t xml:space="preserve"> lookup</w:t>
            </w:r>
            <w:r w:rsidRPr="00581C9C">
              <w:t>.</w:t>
            </w:r>
          </w:p>
        </w:tc>
      </w:tr>
    </w:tbl>
    <w:p w:rsidR="001A4F8F" w:rsidRDefault="001A4F8F" w:rsidP="006418F5">
      <w:pPr>
        <w:pStyle w:val="Heading3"/>
      </w:pPr>
      <w:bookmarkStart w:id="267" w:name="_Toc531181832"/>
      <w:bookmarkStart w:id="268" w:name="_D2HTopic_214"/>
      <w:r w:rsidRPr="00906999">
        <w:lastRenderedPageBreak/>
        <w:t>Customer Type</w:t>
      </w:r>
      <w:bookmarkEnd w:id="267"/>
      <w:r w:rsidR="00903F13">
        <w:fldChar w:fldCharType="begin"/>
      </w:r>
      <w:r>
        <w:instrText xml:space="preserve"> XE "Customer Type document" </w:instrText>
      </w:r>
      <w:r w:rsidR="00903F13">
        <w:fldChar w:fldCharType="end"/>
      </w:r>
      <w:r w:rsidR="00903F13" w:rsidRPr="00000100">
        <w:fldChar w:fldCharType="begin"/>
      </w:r>
      <w:r w:rsidRPr="00000100">
        <w:instrText xml:space="preserve"> TC "</w:instrText>
      </w:r>
      <w:r w:rsidRPr="00906999">
        <w:instrText>Customer Type</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268"/>
    </w:p>
    <w:p w:rsidR="001A4F8F" w:rsidRPr="00ED4460" w:rsidRDefault="001A4F8F" w:rsidP="006418F5">
      <w:pPr>
        <w:pStyle w:val="BodyText"/>
      </w:pPr>
    </w:p>
    <w:p w:rsidR="001A4F8F" w:rsidRDefault="001A4F8F" w:rsidP="006418F5">
      <w:pPr>
        <w:pStyle w:val="BodyText"/>
      </w:pPr>
      <w:r>
        <w:t xml:space="preserve">The Customer Type document defines identifying codes for </w:t>
      </w:r>
      <w:r w:rsidRPr="00FE366B">
        <w:t>categories of customers.</w:t>
      </w:r>
    </w:p>
    <w:p w:rsidR="001A4F8F" w:rsidRDefault="001A4F8F" w:rsidP="006418F5">
      <w:pPr>
        <w:pStyle w:val="Heading4"/>
      </w:pPr>
      <w:bookmarkStart w:id="269" w:name="_D2HTopic_215"/>
      <w:r>
        <w:t>Document Layout</w:t>
      </w:r>
      <w:bookmarkEnd w:id="269"/>
    </w:p>
    <w:p w:rsidR="001A4F8F" w:rsidRPr="00ED4460" w:rsidRDefault="001A4F8F" w:rsidP="006418F5">
      <w:pPr>
        <w:pStyle w:val="BodyText"/>
      </w:pPr>
    </w:p>
    <w:p w:rsidR="001A4F8F" w:rsidRPr="0061301A" w:rsidRDefault="001A4F8F" w:rsidP="006418F5">
      <w:pPr>
        <w:pStyle w:val="TableHeading"/>
      </w:pPr>
      <w:r w:rsidRPr="0061301A">
        <w:t xml:space="preserve">Customer Type </w:t>
      </w:r>
      <w:r>
        <w:t xml:space="preserve">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Tr="006418F5">
        <w:tc>
          <w:tcPr>
            <w:tcW w:w="2156" w:type="dxa"/>
            <w:tcBorders>
              <w:top w:val="single" w:sz="4" w:space="0" w:color="auto"/>
              <w:bottom w:val="thickThinSmallGap" w:sz="12" w:space="0" w:color="auto"/>
              <w:right w:val="double" w:sz="4" w:space="0" w:color="auto"/>
            </w:tcBorders>
          </w:tcPr>
          <w:p w:rsidR="001A4F8F" w:rsidRPr="00C20912" w:rsidRDefault="001A4F8F" w:rsidP="006418F5">
            <w:pPr>
              <w:pStyle w:val="TableCells"/>
            </w:pPr>
            <w:r w:rsidRPr="00C20912">
              <w:t xml:space="preserve">Title </w:t>
            </w:r>
          </w:p>
        </w:tc>
        <w:tc>
          <w:tcPr>
            <w:tcW w:w="5375" w:type="dxa"/>
            <w:tcBorders>
              <w:top w:val="single" w:sz="4" w:space="0" w:color="auto"/>
              <w:left w:val="single" w:sz="4" w:space="0" w:color="auto"/>
              <w:bottom w:val="thickThinSmallGap" w:sz="12" w:space="0" w:color="auto"/>
            </w:tcBorders>
          </w:tcPr>
          <w:p w:rsidR="001A4F8F" w:rsidRPr="00C20912" w:rsidRDefault="001A4F8F" w:rsidP="006418F5">
            <w:pPr>
              <w:pStyle w:val="TableCells"/>
            </w:pPr>
            <w:r w:rsidRPr="00C20912">
              <w:t xml:space="preserve">Description </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Active Indicator</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 xml:space="preserve">Indicates whether this customer type code is active or inactive. Remove the check mark to deactivate this code. </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t>Customer Type Code</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rsidRPr="00C20912">
              <w:t>A unique code to identify this type of customer.</w:t>
            </w:r>
          </w:p>
        </w:tc>
      </w:tr>
      <w:tr w:rsidR="001A4F8F" w:rsidTr="006418F5">
        <w:tc>
          <w:tcPr>
            <w:tcW w:w="2156" w:type="dxa"/>
            <w:tcBorders>
              <w:top w:val="single" w:sz="4" w:space="0" w:color="auto"/>
              <w:bottom w:val="nil"/>
              <w:right w:val="double" w:sz="4" w:space="0" w:color="auto"/>
            </w:tcBorders>
          </w:tcPr>
          <w:p w:rsidR="001A4F8F" w:rsidRPr="00627766" w:rsidRDefault="001A4F8F" w:rsidP="006418F5">
            <w:pPr>
              <w:pStyle w:val="TableCells"/>
            </w:pPr>
            <w:r w:rsidRPr="00627766">
              <w:t>Customer Type Description</w:t>
            </w:r>
          </w:p>
        </w:tc>
        <w:tc>
          <w:tcPr>
            <w:tcW w:w="5375" w:type="dxa"/>
            <w:tcBorders>
              <w:top w:val="single" w:sz="4" w:space="0" w:color="auto"/>
              <w:left w:val="single" w:sz="4" w:space="0" w:color="auto"/>
              <w:bottom w:val="nil"/>
            </w:tcBorders>
          </w:tcPr>
          <w:p w:rsidR="001A4F8F" w:rsidRPr="00C20912" w:rsidRDefault="001A4F8F" w:rsidP="006418F5">
            <w:pPr>
              <w:pStyle w:val="TableCells"/>
            </w:pPr>
            <w:r w:rsidRPr="00C20912">
              <w:t>Required. A description for this customer type.</w:t>
            </w:r>
          </w:p>
        </w:tc>
      </w:tr>
    </w:tbl>
    <w:p w:rsidR="001A4F8F" w:rsidRDefault="001A4F8F" w:rsidP="006418F5">
      <w:pPr>
        <w:pStyle w:val="Heading3"/>
      </w:pPr>
      <w:bookmarkStart w:id="270" w:name="_Toc531181833"/>
      <w:bookmarkStart w:id="271" w:name="_D2HTopic_216"/>
      <w:r>
        <w:lastRenderedPageBreak/>
        <w:t>Dunning Campaign</w:t>
      </w:r>
      <w:bookmarkEnd w:id="270"/>
      <w:r>
        <w:t xml:space="preserve"> </w:t>
      </w:r>
      <w:r w:rsidR="00903F13">
        <w:fldChar w:fldCharType="begin"/>
      </w:r>
      <w:r>
        <w:instrText xml:space="preserve"> XE "Dunning Campaign document" </w:instrText>
      </w:r>
      <w:r w:rsidR="00903F13">
        <w:fldChar w:fldCharType="end"/>
      </w:r>
      <w:r w:rsidR="00903F13" w:rsidRPr="00000100">
        <w:fldChar w:fldCharType="begin"/>
      </w:r>
      <w:r w:rsidRPr="00000100">
        <w:instrText xml:space="preserve"> TC "</w:instrText>
      </w:r>
      <w:r>
        <w:instrText>Dunning Campaign</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271"/>
    </w:p>
    <w:p w:rsidR="001A4F8F" w:rsidRPr="00ED4460" w:rsidRDefault="001A4F8F" w:rsidP="006418F5">
      <w:pPr>
        <w:pStyle w:val="BodyText"/>
      </w:pPr>
    </w:p>
    <w:p w:rsidR="001A4F8F" w:rsidRDefault="001A4F8F" w:rsidP="006418F5">
      <w:pPr>
        <w:pStyle w:val="BodyText"/>
      </w:pPr>
      <w:r>
        <w:t>The Dunning Campaign document allows you to set up a series of progressively stronger letters to send to customers requesting payment of accounts receivable balances. Dunning campaigns may be different for state agencies, non-profits, start-ups, for profit or governmental agencies. Dunning campaigns may set up letters to be sent out for any and all aging buckets. A final demand letter can also be sent in addition to each of the aging buckets.</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1282" name="Picture 1282"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document is available when Contracts &amp; Grants Billing is turned on</w:t>
      </w:r>
      <w:r w:rsidRPr="003A4300">
        <w:t>.</w:t>
      </w:r>
    </w:p>
    <w:p w:rsidR="001A4F8F" w:rsidRDefault="001A4F8F" w:rsidP="006418F5">
      <w:pPr>
        <w:pStyle w:val="Heading4"/>
      </w:pPr>
      <w:bookmarkStart w:id="272" w:name="_D2HTopic_217"/>
      <w:r>
        <w:t>Document Layout</w:t>
      </w:r>
      <w:bookmarkEnd w:id="272"/>
    </w:p>
    <w:p w:rsidR="001A4F8F" w:rsidRPr="00ED4460" w:rsidRDefault="001A4F8F" w:rsidP="006418F5">
      <w:pPr>
        <w:pStyle w:val="BodyText"/>
      </w:pPr>
    </w:p>
    <w:p w:rsidR="001A4F8F" w:rsidRDefault="001A4F8F" w:rsidP="006418F5">
      <w:pPr>
        <w:pStyle w:val="BodyText"/>
      </w:pPr>
      <w:r>
        <w:t xml:space="preserve">The Dunning Campaign document includes the </w:t>
      </w:r>
      <w:r>
        <w:rPr>
          <w:rStyle w:val="Strong"/>
          <w:rFonts w:eastAsia="MS Mincho"/>
        </w:rPr>
        <w:t>Dunning Campaign tab and the Dunning Letter Distribution</w:t>
      </w:r>
      <w:r>
        <w:t xml:space="preserve"> tab.</w:t>
      </w:r>
    </w:p>
    <w:p w:rsidR="001A4F8F" w:rsidRDefault="001A4F8F" w:rsidP="006418F5">
      <w:pPr>
        <w:pStyle w:val="Heading5"/>
      </w:pPr>
      <w:bookmarkStart w:id="273" w:name="_D2HTopic_218"/>
      <w:r>
        <w:t>Dunning Campaign Tab</w:t>
      </w:r>
      <w:r w:rsidR="00903F13">
        <w:fldChar w:fldCharType="begin"/>
      </w:r>
      <w:r>
        <w:instrText xml:space="preserve"> XE "Dunning Campaign document: Dunning Campaign tab" </w:instrText>
      </w:r>
      <w:r w:rsidR="00903F13">
        <w:fldChar w:fldCharType="end"/>
      </w:r>
      <w:bookmarkEnd w:id="273"/>
    </w:p>
    <w:p w:rsidR="001A4F8F" w:rsidRPr="00ED4460" w:rsidRDefault="001A4F8F" w:rsidP="006418F5">
      <w:pPr>
        <w:pStyle w:val="BodyText"/>
      </w:pPr>
    </w:p>
    <w:p w:rsidR="001A4F8F" w:rsidRPr="0061301A" w:rsidRDefault="001A4F8F" w:rsidP="006418F5">
      <w:pPr>
        <w:pStyle w:val="TableHeading"/>
      </w:pPr>
      <w:r>
        <w:t>Dunning Campaign</w:t>
      </w:r>
      <w:r w:rsidRPr="0061301A">
        <w:t xml:space="preserve"> tab </w:t>
      </w:r>
      <w:r>
        <w:t xml:space="preserve">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542"/>
        <w:gridCol w:w="6818"/>
      </w:tblGrid>
      <w:tr w:rsidR="001A4F8F" w:rsidTr="006418F5">
        <w:tc>
          <w:tcPr>
            <w:tcW w:w="2045" w:type="dxa"/>
            <w:tcBorders>
              <w:top w:val="single" w:sz="4" w:space="0" w:color="auto"/>
              <w:bottom w:val="thickThinSmallGap" w:sz="12" w:space="0" w:color="auto"/>
              <w:right w:val="double" w:sz="4" w:space="0" w:color="auto"/>
            </w:tcBorders>
          </w:tcPr>
          <w:p w:rsidR="001A4F8F" w:rsidRDefault="001A4F8F" w:rsidP="006418F5">
            <w:pPr>
              <w:pStyle w:val="TableCells"/>
            </w:pPr>
            <w:r>
              <w:t xml:space="preserve">Title </w:t>
            </w:r>
          </w:p>
        </w:tc>
        <w:tc>
          <w:tcPr>
            <w:tcW w:w="5486" w:type="dxa"/>
            <w:tcBorders>
              <w:top w:val="single" w:sz="4" w:space="0" w:color="auto"/>
              <w:left w:val="single" w:sz="4" w:space="0" w:color="auto"/>
              <w:bottom w:val="thickThinSmallGap" w:sz="12" w:space="0" w:color="auto"/>
            </w:tcBorders>
          </w:tcPr>
          <w:p w:rsidR="001A4F8F" w:rsidRDefault="001A4F8F" w:rsidP="006418F5">
            <w:pPr>
              <w:pStyle w:val="TableCells"/>
            </w:pPr>
            <w:r>
              <w:t xml:space="preserve">Description </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rsidRPr="00627766">
              <w:t>Active Indicator</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Indicates whether this dunning campaign is active or inactive. Remove the check mark to deactivate the dunning campaign.</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t>Dunning Campaign Description</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 xml:space="preserve">Required. </w:t>
            </w:r>
            <w:r w:rsidRPr="00C20912">
              <w:t xml:space="preserve">A description for this </w:t>
            </w:r>
            <w:r>
              <w:t>dunning campaign.</w:t>
            </w:r>
          </w:p>
        </w:tc>
      </w:tr>
      <w:tr w:rsidR="001A4F8F" w:rsidTr="006418F5">
        <w:tc>
          <w:tcPr>
            <w:tcW w:w="2045" w:type="dxa"/>
            <w:tcBorders>
              <w:top w:val="single" w:sz="4" w:space="0" w:color="auto"/>
              <w:bottom w:val="nil"/>
              <w:right w:val="double" w:sz="4" w:space="0" w:color="auto"/>
            </w:tcBorders>
          </w:tcPr>
          <w:p w:rsidR="001A4F8F" w:rsidRDefault="001A4F8F" w:rsidP="006418F5">
            <w:pPr>
              <w:pStyle w:val="TableCells"/>
              <w:rPr>
                <w:rStyle w:val="CaptionFigureText"/>
              </w:rPr>
            </w:pPr>
            <w:r>
              <w:t>Dunning Campaign ID</w:t>
            </w:r>
          </w:p>
        </w:tc>
        <w:tc>
          <w:tcPr>
            <w:tcW w:w="5486" w:type="dxa"/>
            <w:tcBorders>
              <w:top w:val="single" w:sz="4" w:space="0" w:color="auto"/>
              <w:left w:val="single" w:sz="4" w:space="0" w:color="auto"/>
              <w:bottom w:val="nil"/>
            </w:tcBorders>
          </w:tcPr>
          <w:p w:rsidR="001A4F8F" w:rsidRDefault="001A4F8F" w:rsidP="006418F5">
            <w:pPr>
              <w:pStyle w:val="TableCells"/>
            </w:pPr>
            <w:r>
              <w:t>Required. A unique code assigned to this dunning campaign</w:t>
            </w:r>
            <w:r w:rsidRPr="00581C9C">
              <w:t>.</w:t>
            </w:r>
          </w:p>
        </w:tc>
      </w:tr>
    </w:tbl>
    <w:p w:rsidR="006418F5" w:rsidRDefault="006418F5" w:rsidP="006418F5">
      <w:pPr>
        <w:pStyle w:val="Heading5"/>
      </w:pPr>
      <w:bookmarkStart w:id="274" w:name="_D2HTopic_219"/>
    </w:p>
    <w:p w:rsidR="006418F5" w:rsidRDefault="006418F5" w:rsidP="006418F5">
      <w:pPr>
        <w:rPr>
          <w:rFonts w:ascii="Arial" w:hAnsi="Arial" w:cs="Arial"/>
          <w:sz w:val="32"/>
          <w:szCs w:val="32"/>
        </w:rPr>
      </w:pPr>
      <w:r>
        <w:br w:type="page"/>
      </w:r>
    </w:p>
    <w:p w:rsidR="001A4F8F" w:rsidRDefault="001A4F8F" w:rsidP="006418F5">
      <w:pPr>
        <w:pStyle w:val="Heading5"/>
      </w:pPr>
      <w:r>
        <w:lastRenderedPageBreak/>
        <w:t>Dunning Letter Distribution Tab</w:t>
      </w:r>
      <w:r w:rsidR="00903F13">
        <w:fldChar w:fldCharType="begin"/>
      </w:r>
      <w:r>
        <w:instrText xml:space="preserve"> XE "Dunning Campaign document: Dunning Letter Distribution tab" </w:instrText>
      </w:r>
      <w:r w:rsidR="00903F13">
        <w:fldChar w:fldCharType="end"/>
      </w:r>
      <w:bookmarkEnd w:id="274"/>
    </w:p>
    <w:p w:rsidR="001A4F8F" w:rsidRPr="00ED4460" w:rsidRDefault="001A4F8F" w:rsidP="006418F5">
      <w:pPr>
        <w:pStyle w:val="BodyText"/>
      </w:pPr>
    </w:p>
    <w:p w:rsidR="001A4F8F" w:rsidRPr="0061301A" w:rsidRDefault="001A4F8F" w:rsidP="006418F5">
      <w:pPr>
        <w:pStyle w:val="TableHeading"/>
      </w:pPr>
      <w:r>
        <w:t>Dunning Letter Distribution</w:t>
      </w:r>
      <w:r w:rsidRPr="0061301A">
        <w:t xml:space="preserve"> tab</w:t>
      </w:r>
      <w:r>
        <w:t xml:space="preserve"> field</w:t>
      </w:r>
      <w:r w:rsidRPr="0061301A">
        <w:t xml:space="preserve"> 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542"/>
        <w:gridCol w:w="6818"/>
      </w:tblGrid>
      <w:tr w:rsidR="001A4F8F" w:rsidTr="006418F5">
        <w:tc>
          <w:tcPr>
            <w:tcW w:w="2045" w:type="dxa"/>
            <w:tcBorders>
              <w:top w:val="single" w:sz="4" w:space="0" w:color="auto"/>
              <w:bottom w:val="thickThinSmallGap" w:sz="12" w:space="0" w:color="auto"/>
              <w:right w:val="double" w:sz="4" w:space="0" w:color="auto"/>
            </w:tcBorders>
          </w:tcPr>
          <w:p w:rsidR="001A4F8F" w:rsidRDefault="001A4F8F" w:rsidP="006418F5">
            <w:pPr>
              <w:pStyle w:val="TableCells"/>
            </w:pPr>
            <w:r>
              <w:t xml:space="preserve">Title </w:t>
            </w:r>
          </w:p>
        </w:tc>
        <w:tc>
          <w:tcPr>
            <w:tcW w:w="5486" w:type="dxa"/>
            <w:tcBorders>
              <w:top w:val="single" w:sz="4" w:space="0" w:color="auto"/>
              <w:left w:val="single" w:sz="4" w:space="0" w:color="auto"/>
              <w:bottom w:val="thickThinSmallGap" w:sz="12" w:space="0" w:color="auto"/>
            </w:tcBorders>
          </w:tcPr>
          <w:p w:rsidR="001A4F8F" w:rsidRDefault="001A4F8F" w:rsidP="006418F5">
            <w:pPr>
              <w:pStyle w:val="TableCells"/>
            </w:pPr>
            <w:r>
              <w:t xml:space="preserve">Description </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rsidRPr="00627766">
              <w:t>Active Indicator</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Indicates whether this dunning letter distribution is active or inactive. Remove the check mark to deactivate the dunning letter distribution.</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rPr>
                <w:rStyle w:val="CaptionFigureText"/>
              </w:rPr>
            </w:pPr>
            <w:r>
              <w:t>Days Past Due</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Required. Select the aging bucket to be assigned to a dunning letter template.</w:t>
            </w:r>
          </w:p>
        </w:tc>
      </w:tr>
      <w:tr w:rsidR="001A4F8F" w:rsidTr="006418F5">
        <w:tc>
          <w:tcPr>
            <w:tcW w:w="2045" w:type="dxa"/>
            <w:tcBorders>
              <w:top w:val="single" w:sz="4" w:space="0" w:color="auto"/>
              <w:bottom w:val="nil"/>
              <w:right w:val="double" w:sz="4" w:space="0" w:color="auto"/>
            </w:tcBorders>
          </w:tcPr>
          <w:p w:rsidR="001A4F8F" w:rsidRDefault="001A4F8F" w:rsidP="006418F5">
            <w:pPr>
              <w:pStyle w:val="TableCells"/>
              <w:rPr>
                <w:rStyle w:val="CaptionFigureText"/>
              </w:rPr>
            </w:pPr>
            <w:r>
              <w:t>Send Dunning Letter</w:t>
            </w:r>
          </w:p>
        </w:tc>
        <w:tc>
          <w:tcPr>
            <w:tcW w:w="5486" w:type="dxa"/>
            <w:tcBorders>
              <w:top w:val="single" w:sz="4" w:space="0" w:color="auto"/>
              <w:left w:val="single" w:sz="4" w:space="0" w:color="auto"/>
              <w:bottom w:val="nil"/>
            </w:tcBorders>
          </w:tcPr>
          <w:p w:rsidR="001A4F8F" w:rsidRDefault="001A4F8F" w:rsidP="006418F5">
            <w:pPr>
              <w:pStyle w:val="TableCells"/>
            </w:pPr>
            <w:r>
              <w:t>Indicates whether a letter is sent for this aging bucket or not. Check the box to send the letter, remove the checkmark to suppress sending the letter.</w:t>
            </w:r>
          </w:p>
        </w:tc>
      </w:tr>
    </w:tbl>
    <w:p w:rsidR="001A4F8F" w:rsidRPr="00ED4460" w:rsidRDefault="001A4F8F" w:rsidP="006418F5">
      <w:pPr>
        <w:pStyle w:val="BodyText"/>
      </w:pPr>
    </w:p>
    <w:p w:rsidR="001A4F8F" w:rsidRPr="00906999" w:rsidRDefault="001A4F8F" w:rsidP="006418F5">
      <w:pPr>
        <w:pStyle w:val="BodyText"/>
      </w:pPr>
      <w:r w:rsidRPr="00906999">
        <w:t>After entering appropriate information, click</w:t>
      </w:r>
      <w:r>
        <w:rPr>
          <w:b/>
        </w:rPr>
        <w:t xml:space="preserve"> Add</w:t>
      </w:r>
      <w:r>
        <w:t xml:space="preserve"> button</w:t>
      </w:r>
      <w:r w:rsidRPr="00906999">
        <w:t xml:space="preserve"> to add this </w:t>
      </w:r>
      <w:r>
        <w:t>dunning letter distribution</w:t>
      </w:r>
      <w:r w:rsidRPr="00906999">
        <w:t xml:space="preserve">. The system displays the new </w:t>
      </w:r>
      <w:r>
        <w:t>dunning letter distribution</w:t>
      </w:r>
      <w:r w:rsidRPr="00906999">
        <w:t xml:space="preserve"> and displays fields in which you may enter another if desired. </w:t>
      </w:r>
    </w:p>
    <w:p w:rsidR="001A4F8F" w:rsidRDefault="001A4F8F" w:rsidP="006418F5">
      <w:pPr>
        <w:pStyle w:val="Heading3"/>
      </w:pPr>
      <w:bookmarkStart w:id="275" w:name="_Toc531181834"/>
      <w:bookmarkStart w:id="276" w:name="_D2HTopic_220"/>
      <w:r>
        <w:lastRenderedPageBreak/>
        <w:t>Dunning Letter Template</w:t>
      </w:r>
      <w:bookmarkEnd w:id="275"/>
      <w:r>
        <w:t xml:space="preserve"> </w:t>
      </w:r>
      <w:r w:rsidR="00903F13">
        <w:fldChar w:fldCharType="begin"/>
      </w:r>
      <w:r>
        <w:instrText xml:space="preserve"> XE "Dunning Letter Template document" </w:instrText>
      </w:r>
      <w:r w:rsidR="00903F13">
        <w:fldChar w:fldCharType="end"/>
      </w:r>
      <w:r w:rsidR="00903F13" w:rsidRPr="00000100">
        <w:fldChar w:fldCharType="begin"/>
      </w:r>
      <w:r w:rsidRPr="00000100">
        <w:instrText xml:space="preserve"> TC "</w:instrText>
      </w:r>
      <w:r>
        <w:instrText>Dunning Letter Template Document</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276"/>
    </w:p>
    <w:p w:rsidR="001A4F8F" w:rsidRPr="00ED4460" w:rsidRDefault="001A4F8F" w:rsidP="006418F5">
      <w:pPr>
        <w:pStyle w:val="BodyText"/>
      </w:pPr>
    </w:p>
    <w:p w:rsidR="001A4F8F" w:rsidRDefault="001A4F8F" w:rsidP="006418F5">
      <w:pPr>
        <w:pStyle w:val="BodyText"/>
      </w:pPr>
      <w:r>
        <w:t xml:space="preserve">The Dunning Letter Template document allows you to set up dunning letter templates and associate them with each of the aging buckets set up in a </w:t>
      </w:r>
      <w:r w:rsidRPr="00256F1B">
        <w:t>dunning campaign</w:t>
      </w:r>
      <w:r>
        <w:t>.</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1283" name="Picture 1283"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document is available when Contracts &amp; Grants Billing is turned on</w:t>
      </w:r>
      <w:r w:rsidRPr="003A4300">
        <w:t>.</w:t>
      </w:r>
    </w:p>
    <w:p w:rsidR="001A4F8F" w:rsidRDefault="001A4F8F" w:rsidP="006418F5">
      <w:pPr>
        <w:pStyle w:val="Heading4"/>
      </w:pPr>
      <w:bookmarkStart w:id="277" w:name="_D2HTopic_221"/>
      <w:r>
        <w:t>Document Layout</w:t>
      </w:r>
      <w:bookmarkEnd w:id="277"/>
    </w:p>
    <w:p w:rsidR="001A4F8F" w:rsidRPr="00ED4460" w:rsidRDefault="001A4F8F" w:rsidP="006418F5">
      <w:pPr>
        <w:pStyle w:val="BodyText"/>
      </w:pPr>
    </w:p>
    <w:p w:rsidR="001A4F8F" w:rsidRDefault="001A4F8F" w:rsidP="006418F5">
      <w:pPr>
        <w:pStyle w:val="BodyText"/>
      </w:pPr>
      <w:r>
        <w:t xml:space="preserve">The Dunning Letter Template document includes the </w:t>
      </w:r>
      <w:r>
        <w:rPr>
          <w:b/>
        </w:rPr>
        <w:t xml:space="preserve">Organization </w:t>
      </w:r>
      <w:r>
        <w:t xml:space="preserve">tab </w:t>
      </w:r>
      <w:r w:rsidRPr="004C5BE6">
        <w:t>and</w:t>
      </w:r>
      <w:r>
        <w:t xml:space="preserve"> the </w:t>
      </w:r>
      <w:r>
        <w:rPr>
          <w:rStyle w:val="Strong"/>
          <w:rFonts w:eastAsia="MS Mincho"/>
        </w:rPr>
        <w:t>Dunning Letter Template</w:t>
      </w:r>
      <w:r>
        <w:t xml:space="preserve"> tab.</w:t>
      </w:r>
    </w:p>
    <w:p w:rsidR="001A4F8F" w:rsidRDefault="001A4F8F" w:rsidP="006418F5">
      <w:pPr>
        <w:pStyle w:val="Heading5"/>
      </w:pPr>
      <w:bookmarkStart w:id="278" w:name="_D2HTopic_222"/>
      <w:r>
        <w:t>Organization Tab</w:t>
      </w:r>
      <w:r w:rsidR="00903F13">
        <w:fldChar w:fldCharType="begin"/>
      </w:r>
      <w:r>
        <w:instrText xml:space="preserve"> XE "Dunning Letter Template document:Organization tab" </w:instrText>
      </w:r>
      <w:r w:rsidR="00903F13">
        <w:fldChar w:fldCharType="end"/>
      </w:r>
      <w:bookmarkEnd w:id="278"/>
    </w:p>
    <w:p w:rsidR="001A4F8F" w:rsidRPr="00ED4460" w:rsidRDefault="001A4F8F" w:rsidP="006418F5">
      <w:pPr>
        <w:pStyle w:val="BodyText"/>
      </w:pPr>
    </w:p>
    <w:p w:rsidR="001A4F8F" w:rsidRPr="0061301A" w:rsidRDefault="001A4F8F" w:rsidP="006418F5">
      <w:pPr>
        <w:pStyle w:val="TableHeading"/>
      </w:pPr>
      <w:r>
        <w:t xml:space="preserve">Organization </w:t>
      </w:r>
      <w:r w:rsidRPr="0061301A">
        <w:t xml:space="preserve">tab </w:t>
      </w:r>
      <w:r>
        <w:t xml:space="preserve">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105"/>
        <w:gridCol w:w="2544"/>
        <w:gridCol w:w="6605"/>
        <w:gridCol w:w="106"/>
      </w:tblGrid>
      <w:tr w:rsidR="001A4F8F" w:rsidTr="006418F5">
        <w:trPr>
          <w:gridAfter w:val="1"/>
          <w:wAfter w:w="86" w:type="dxa"/>
        </w:trPr>
        <w:tc>
          <w:tcPr>
            <w:tcW w:w="2156" w:type="dxa"/>
            <w:gridSpan w:val="2"/>
            <w:tcBorders>
              <w:top w:val="single" w:sz="4" w:space="0" w:color="auto"/>
              <w:bottom w:val="thickThinSmallGap" w:sz="12" w:space="0" w:color="auto"/>
              <w:right w:val="double" w:sz="4" w:space="0" w:color="auto"/>
            </w:tcBorders>
          </w:tcPr>
          <w:p w:rsidR="001A4F8F" w:rsidRDefault="001A4F8F" w:rsidP="006418F5">
            <w:pPr>
              <w:pStyle w:val="TableCells"/>
            </w:pPr>
            <w:r>
              <w:t xml:space="preserve">Title </w:t>
            </w:r>
          </w:p>
        </w:tc>
        <w:tc>
          <w:tcPr>
            <w:tcW w:w="5375" w:type="dxa"/>
            <w:tcBorders>
              <w:top w:val="single" w:sz="4" w:space="0" w:color="auto"/>
              <w:left w:val="single" w:sz="4" w:space="0" w:color="auto"/>
              <w:bottom w:val="thickThinSmallGap" w:sz="12" w:space="0" w:color="auto"/>
            </w:tcBorders>
          </w:tcPr>
          <w:p w:rsidR="001A4F8F" w:rsidRDefault="001A4F8F" w:rsidP="006418F5">
            <w:pPr>
              <w:pStyle w:val="TableCells"/>
            </w:pPr>
            <w:r>
              <w:t xml:space="preserve">Description </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86" w:type="dxa"/>
        </w:trPr>
        <w:tc>
          <w:tcPr>
            <w:tcW w:w="2070" w:type="dxa"/>
            <w:tcBorders>
              <w:top w:val="nil"/>
              <w:left w:val="nil"/>
              <w:bottom w:val="single" w:sz="8" w:space="0" w:color="000000"/>
              <w:right w:val="double" w:sz="4" w:space="0" w:color="auto"/>
            </w:tcBorders>
            <w:tcMar>
              <w:top w:w="0" w:type="dxa"/>
              <w:left w:w="108" w:type="dxa"/>
              <w:bottom w:w="0" w:type="dxa"/>
              <w:right w:w="108" w:type="dxa"/>
            </w:tcMar>
            <w:hideMark/>
          </w:tcPr>
          <w:p w:rsidR="001A4F8F" w:rsidRPr="00D745EF" w:rsidRDefault="001A4F8F" w:rsidP="006418F5">
            <w:pPr>
              <w:pStyle w:val="TableCells"/>
              <w:rPr>
                <w:rFonts w:cs="Arial"/>
                <w:szCs w:val="20"/>
              </w:rPr>
            </w:pPr>
            <w:r w:rsidRPr="00D745EF">
              <w:rPr>
                <w:rFonts w:cs="Arial"/>
                <w:szCs w:val="20"/>
              </w:rPr>
              <w:t>Billing Chart Code</w:t>
            </w:r>
          </w:p>
        </w:tc>
        <w:tc>
          <w:tcPr>
            <w:tcW w:w="5461" w:type="dxa"/>
            <w:gridSpan w:val="2"/>
            <w:tcBorders>
              <w:top w:val="nil"/>
              <w:left w:val="nil"/>
              <w:bottom w:val="single" w:sz="8" w:space="0" w:color="000000"/>
              <w:right w:val="nil"/>
            </w:tcBorders>
            <w:tcMar>
              <w:top w:w="0" w:type="dxa"/>
              <w:left w:w="108" w:type="dxa"/>
              <w:bottom w:w="0" w:type="dxa"/>
              <w:right w:w="108" w:type="dxa"/>
            </w:tcMar>
            <w:hideMark/>
          </w:tcPr>
          <w:p w:rsidR="001A4F8F" w:rsidRPr="00D745EF" w:rsidRDefault="001A4F8F" w:rsidP="006418F5">
            <w:pPr>
              <w:pStyle w:val="TableCells"/>
              <w:rPr>
                <w:rFonts w:cs="Arial"/>
                <w:szCs w:val="20"/>
              </w:rPr>
            </w:pPr>
            <w:r w:rsidRPr="00D745EF">
              <w:rPr>
                <w:rFonts w:cs="Arial"/>
                <w:szCs w:val="20"/>
              </w:rPr>
              <w:t xml:space="preserve">Required. An alphanumeric value that uniquely identifies the single chart that is associated with the billing </w:t>
            </w:r>
            <w:r>
              <w:rPr>
                <w:rFonts w:cs="Arial"/>
                <w:szCs w:val="20"/>
              </w:rPr>
              <w:t>organization</w:t>
            </w:r>
            <w:r w:rsidRPr="00D745EF">
              <w:rPr>
                <w:rFonts w:cs="Arial"/>
                <w:szCs w:val="20"/>
              </w:rPr>
              <w:t>.</w:t>
            </w:r>
            <w:r>
              <w:rPr>
                <w:rFonts w:cs="Arial"/>
                <w:szCs w:val="20"/>
              </w:rPr>
              <w:t xml:space="preserve"> Select</w:t>
            </w:r>
            <w:r w:rsidRPr="00D745EF">
              <w:rPr>
                <w:rFonts w:cs="Arial"/>
                <w:szCs w:val="20"/>
              </w:rPr>
              <w:t xml:space="preserve"> the appropriate code or use the lookup to find it.</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86" w:type="dxa"/>
        </w:trPr>
        <w:tc>
          <w:tcPr>
            <w:tcW w:w="2070" w:type="dxa"/>
            <w:tcBorders>
              <w:top w:val="single" w:sz="8" w:space="0" w:color="000000"/>
              <w:left w:val="nil"/>
              <w:right w:val="double" w:sz="4" w:space="0" w:color="auto"/>
            </w:tcBorders>
            <w:tcMar>
              <w:top w:w="0" w:type="dxa"/>
              <w:left w:w="108" w:type="dxa"/>
              <w:bottom w:w="0" w:type="dxa"/>
              <w:right w:w="108" w:type="dxa"/>
            </w:tcMar>
            <w:hideMark/>
          </w:tcPr>
          <w:p w:rsidR="001A4F8F" w:rsidRPr="00D745EF" w:rsidRDefault="001A4F8F" w:rsidP="006418F5">
            <w:pPr>
              <w:pStyle w:val="TableCells"/>
              <w:rPr>
                <w:rFonts w:cs="Arial"/>
                <w:szCs w:val="20"/>
              </w:rPr>
            </w:pPr>
            <w:r w:rsidRPr="00D745EF">
              <w:rPr>
                <w:rFonts w:cs="Arial"/>
                <w:szCs w:val="20"/>
              </w:rPr>
              <w:t>Billing Organization Code</w:t>
            </w:r>
          </w:p>
        </w:tc>
        <w:tc>
          <w:tcPr>
            <w:tcW w:w="5461" w:type="dxa"/>
            <w:gridSpan w:val="2"/>
            <w:tcBorders>
              <w:top w:val="single" w:sz="8" w:space="0" w:color="000000"/>
              <w:left w:val="nil"/>
              <w:right w:val="nil"/>
            </w:tcBorders>
            <w:tcMar>
              <w:top w:w="0" w:type="dxa"/>
              <w:left w:w="108" w:type="dxa"/>
              <w:bottom w:w="0" w:type="dxa"/>
              <w:right w:w="108" w:type="dxa"/>
            </w:tcMar>
            <w:hideMark/>
          </w:tcPr>
          <w:p w:rsidR="001A4F8F" w:rsidRPr="00D745EF" w:rsidRDefault="001A4F8F" w:rsidP="006418F5">
            <w:pPr>
              <w:pStyle w:val="TableCells"/>
              <w:rPr>
                <w:rFonts w:cs="Arial"/>
                <w:szCs w:val="20"/>
              </w:rPr>
            </w:pPr>
            <w:r w:rsidRPr="00D745EF">
              <w:rPr>
                <w:rFonts w:cs="Arial"/>
                <w:szCs w:val="20"/>
              </w:rPr>
              <w:t xml:space="preserve">Required. An organization that bills customers for goods or services that generate revenue. Either enter the appropriate code or use the lookup to find it. The organization must be designated as a billing organization in the Organization Options document before you can use it in the </w:t>
            </w:r>
            <w:hyperlink r:id="rId59" w:history="1">
              <w:r w:rsidRPr="003220F7">
                <w:rPr>
                  <w:rFonts w:cs="Arial"/>
                  <w:szCs w:val="20"/>
                </w:rPr>
                <w:t>Accounts Receivable</w:t>
              </w:r>
            </w:hyperlink>
            <w:r w:rsidRPr="00D745EF">
              <w:rPr>
                <w:rFonts w:cs="Arial"/>
                <w:szCs w:val="20"/>
              </w:rPr>
              <w:t xml:space="preserve"> module.</w:t>
            </w:r>
            <w:r>
              <w:rPr>
                <w:rFonts w:cs="Arial"/>
                <w:szCs w:val="20"/>
              </w:rPr>
              <w:t xml:space="preserve"> It must also be under the Processing Chart-Organization listed above (also designated in the Organization Options table).</w:t>
            </w:r>
          </w:p>
        </w:tc>
      </w:tr>
    </w:tbl>
    <w:p w:rsidR="006418F5" w:rsidRDefault="006418F5" w:rsidP="006418F5">
      <w:pPr>
        <w:pStyle w:val="Heading5"/>
      </w:pPr>
      <w:bookmarkStart w:id="279" w:name="_D2HTopic_223"/>
    </w:p>
    <w:p w:rsidR="006418F5" w:rsidRDefault="006418F5" w:rsidP="006418F5">
      <w:pPr>
        <w:rPr>
          <w:rFonts w:ascii="Arial" w:hAnsi="Arial" w:cs="Arial"/>
          <w:sz w:val="32"/>
          <w:szCs w:val="32"/>
        </w:rPr>
      </w:pPr>
      <w:r>
        <w:br w:type="page"/>
      </w:r>
    </w:p>
    <w:p w:rsidR="001A4F8F" w:rsidRDefault="001A4F8F" w:rsidP="006418F5">
      <w:pPr>
        <w:pStyle w:val="Heading5"/>
      </w:pPr>
      <w:r>
        <w:lastRenderedPageBreak/>
        <w:t>Dunning Letter Template Tab</w:t>
      </w:r>
      <w:r w:rsidR="00903F13">
        <w:fldChar w:fldCharType="begin"/>
      </w:r>
      <w:r>
        <w:instrText xml:space="preserve"> XE "Dunning Letter Template document: Dunning Letter Template tab" </w:instrText>
      </w:r>
      <w:r w:rsidR="00903F13">
        <w:fldChar w:fldCharType="end"/>
      </w:r>
      <w:bookmarkEnd w:id="279"/>
    </w:p>
    <w:p w:rsidR="001A4F8F" w:rsidRPr="00ED4460" w:rsidRDefault="001A4F8F" w:rsidP="006418F5">
      <w:pPr>
        <w:pStyle w:val="BodyText"/>
      </w:pPr>
    </w:p>
    <w:p w:rsidR="001A4F8F" w:rsidRPr="0061301A" w:rsidRDefault="001A4F8F" w:rsidP="006418F5">
      <w:pPr>
        <w:pStyle w:val="TableHeading"/>
      </w:pPr>
      <w:r>
        <w:t xml:space="preserve">Dunning Letter Template </w:t>
      </w:r>
      <w:r w:rsidRPr="0061301A">
        <w:t xml:space="preserve">tab </w:t>
      </w:r>
      <w:r>
        <w:t xml:space="preserve">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542"/>
        <w:gridCol w:w="6818"/>
      </w:tblGrid>
      <w:tr w:rsidR="001A4F8F" w:rsidTr="006418F5">
        <w:tc>
          <w:tcPr>
            <w:tcW w:w="2045" w:type="dxa"/>
            <w:tcBorders>
              <w:top w:val="single" w:sz="4" w:space="0" w:color="auto"/>
              <w:bottom w:val="thickThinSmallGap" w:sz="12" w:space="0" w:color="auto"/>
              <w:right w:val="double" w:sz="4" w:space="0" w:color="auto"/>
            </w:tcBorders>
          </w:tcPr>
          <w:p w:rsidR="001A4F8F" w:rsidRDefault="001A4F8F" w:rsidP="006418F5">
            <w:pPr>
              <w:pStyle w:val="TableCells"/>
            </w:pPr>
            <w:r>
              <w:t xml:space="preserve">Title </w:t>
            </w:r>
          </w:p>
        </w:tc>
        <w:tc>
          <w:tcPr>
            <w:tcW w:w="5486" w:type="dxa"/>
            <w:tcBorders>
              <w:top w:val="single" w:sz="4" w:space="0" w:color="auto"/>
              <w:left w:val="single" w:sz="4" w:space="0" w:color="auto"/>
              <w:bottom w:val="thickThinSmallGap" w:sz="12" w:space="0" w:color="auto"/>
            </w:tcBorders>
          </w:tcPr>
          <w:p w:rsidR="001A4F8F" w:rsidRDefault="001A4F8F" w:rsidP="006418F5">
            <w:pPr>
              <w:pStyle w:val="TableCells"/>
            </w:pPr>
            <w:r>
              <w:t xml:space="preserve">Description </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rsidRPr="00627766">
              <w:t>Active Indicator</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Indicates whether this dunning letter template is active or inactive. Remove the check mark to deactivate the template.</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rPr>
                <w:rStyle w:val="CaptionFigureText"/>
              </w:rPr>
            </w:pPr>
            <w:r>
              <w:t>Dunning Letter Template Code</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Required. A unique code assigned to this dunning letter template.</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rPr>
                <w:rStyle w:val="CaptionFigureText"/>
              </w:rPr>
            </w:pPr>
            <w:r>
              <w:t>Dunning Letter Template Description</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Required. A description for the dunning letter template.</w:t>
            </w:r>
          </w:p>
        </w:tc>
      </w:tr>
      <w:tr w:rsidR="001A4F8F" w:rsidTr="006418F5">
        <w:tc>
          <w:tcPr>
            <w:tcW w:w="2045" w:type="dxa"/>
            <w:tcBorders>
              <w:top w:val="single" w:sz="4" w:space="0" w:color="auto"/>
              <w:bottom w:val="nil"/>
              <w:right w:val="double" w:sz="4" w:space="0" w:color="auto"/>
            </w:tcBorders>
          </w:tcPr>
          <w:p w:rsidR="001A4F8F" w:rsidRDefault="001A4F8F" w:rsidP="006418F5">
            <w:pPr>
              <w:pStyle w:val="TableCells"/>
              <w:rPr>
                <w:rStyle w:val="CaptionFigureText"/>
              </w:rPr>
            </w:pPr>
            <w:r>
              <w:t>Restrict Use by Chart/Org</w:t>
            </w:r>
          </w:p>
        </w:tc>
        <w:tc>
          <w:tcPr>
            <w:tcW w:w="5486" w:type="dxa"/>
            <w:tcBorders>
              <w:top w:val="single" w:sz="4" w:space="0" w:color="auto"/>
              <w:left w:val="single" w:sz="4" w:space="0" w:color="auto"/>
              <w:bottom w:val="nil"/>
            </w:tcBorders>
          </w:tcPr>
          <w:p w:rsidR="001A4F8F" w:rsidRDefault="001A4F8F" w:rsidP="006418F5">
            <w:pPr>
              <w:pStyle w:val="TableCells"/>
            </w:pPr>
            <w:r>
              <w:t>Optional. Indicates whether the use of this dunning letter template is restricted to the billing organization associated with the template or if any billing organization may use the template. Check the box to restrict access, remove the check mark to remove the restriction.</w:t>
            </w:r>
          </w:p>
        </w:tc>
      </w:tr>
    </w:tbl>
    <w:p w:rsidR="001A4F8F" w:rsidRDefault="001A4F8F" w:rsidP="006418F5">
      <w:pPr>
        <w:pStyle w:val="Heading4"/>
      </w:pPr>
      <w:bookmarkStart w:id="280" w:name="_D2HTopic_224"/>
      <w:r w:rsidRPr="001220FF">
        <w:t>Business Rules</w:t>
      </w:r>
      <w:r w:rsidR="00903F13" w:rsidRPr="001220FF">
        <w:fldChar w:fldCharType="begin"/>
      </w:r>
      <w:r>
        <w:instrText>XE "business rules: Dunning Letter Template</w:instrText>
      </w:r>
      <w:r w:rsidRPr="001220FF">
        <w:instrText xml:space="preserve">" </w:instrText>
      </w:r>
      <w:r w:rsidR="00903F13" w:rsidRPr="001220FF">
        <w:fldChar w:fldCharType="end"/>
      </w:r>
      <w:bookmarkEnd w:id="280"/>
    </w:p>
    <w:p w:rsidR="001A4F8F" w:rsidRPr="006314A9" w:rsidRDefault="001A4F8F" w:rsidP="006418F5">
      <w:pPr>
        <w:pStyle w:val="BodyText"/>
      </w:pPr>
    </w:p>
    <w:p w:rsidR="001A4F8F" w:rsidRDefault="001A4F8F" w:rsidP="001A4F8F">
      <w:pPr>
        <w:pStyle w:val="C1HBullet"/>
        <w:rPr>
          <w:lang w:bidi="th-TH"/>
        </w:rPr>
      </w:pPr>
      <w:r>
        <w:rPr>
          <w:lang w:bidi="th-TH"/>
        </w:rPr>
        <w:t xml:space="preserve">Dunning Letter Templates may only be created or maintained by AR Managers. </w:t>
      </w:r>
    </w:p>
    <w:p w:rsidR="001A4F8F" w:rsidRDefault="001A4F8F" w:rsidP="006418F5">
      <w:pPr>
        <w:pStyle w:val="Heading3"/>
      </w:pPr>
      <w:bookmarkStart w:id="281" w:name="_Toc531181835"/>
      <w:bookmarkStart w:id="282" w:name="_D2HTopic_225"/>
      <w:r>
        <w:lastRenderedPageBreak/>
        <w:t>Invoice Recurrence</w:t>
      </w:r>
      <w:bookmarkEnd w:id="281"/>
      <w:r w:rsidR="00903F13">
        <w:fldChar w:fldCharType="begin"/>
      </w:r>
      <w:r>
        <w:instrText xml:space="preserve"> XE "Invoice Recurrence document" </w:instrText>
      </w:r>
      <w:r w:rsidR="00903F13">
        <w:fldChar w:fldCharType="end"/>
      </w:r>
      <w:r w:rsidR="00903F13" w:rsidRPr="00000100">
        <w:fldChar w:fldCharType="begin"/>
      </w:r>
      <w:r w:rsidRPr="00000100">
        <w:instrText xml:space="preserve"> TC "</w:instrText>
      </w:r>
      <w:r>
        <w:instrText>Invoice Recurrence</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282"/>
    </w:p>
    <w:p w:rsidR="001A4F8F" w:rsidRPr="00ED4460" w:rsidRDefault="001A4F8F" w:rsidP="006418F5">
      <w:pPr>
        <w:pStyle w:val="BodyText"/>
      </w:pPr>
    </w:p>
    <w:p w:rsidR="001A4F8F" w:rsidRDefault="001A4F8F" w:rsidP="006418F5">
      <w:pPr>
        <w:pStyle w:val="BodyText"/>
      </w:pPr>
      <w:r>
        <w:t xml:space="preserve">The Invoice Recurrence document allows you to set up a recurring invoice to be generated on </w:t>
      </w:r>
      <w:proofErr w:type="gramStart"/>
      <w:r>
        <w:t>a schedule</w:t>
      </w:r>
      <w:proofErr w:type="gramEnd"/>
      <w:r>
        <w:t xml:space="preserve"> (monthly, quarterly, etc.) using information from an existing invoice. At each pre-determined time, the system automatically displays the invoice in the user's action list so it can be edited, approved and printed. This feature is similar to the template feature except that it occurs automatically at pre-determined intervals.</w:t>
      </w:r>
    </w:p>
    <w:p w:rsidR="001A4F8F" w:rsidRDefault="001A4F8F" w:rsidP="006418F5">
      <w:pPr>
        <w:pStyle w:val="Heading4"/>
      </w:pPr>
      <w:bookmarkStart w:id="283" w:name="_D2HTopic_226"/>
      <w:r>
        <w:t>Document Layout</w:t>
      </w:r>
      <w:bookmarkEnd w:id="283"/>
    </w:p>
    <w:p w:rsidR="001A4F8F" w:rsidRPr="00ED4460" w:rsidRDefault="001A4F8F" w:rsidP="006418F5">
      <w:pPr>
        <w:pStyle w:val="BodyText"/>
      </w:pPr>
    </w:p>
    <w:p w:rsidR="001A4F8F" w:rsidRPr="0061301A" w:rsidRDefault="001A4F8F" w:rsidP="006418F5">
      <w:pPr>
        <w:pStyle w:val="TableHeading"/>
      </w:pPr>
      <w:r>
        <w:t xml:space="preserve">Invoice Recurrence 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542"/>
        <w:gridCol w:w="6818"/>
      </w:tblGrid>
      <w:tr w:rsidR="001A4F8F" w:rsidTr="006418F5">
        <w:tc>
          <w:tcPr>
            <w:tcW w:w="2045" w:type="dxa"/>
            <w:tcBorders>
              <w:top w:val="single" w:sz="4" w:space="0" w:color="auto"/>
              <w:bottom w:val="thickThinSmallGap" w:sz="12" w:space="0" w:color="auto"/>
              <w:right w:val="double" w:sz="4" w:space="0" w:color="auto"/>
            </w:tcBorders>
          </w:tcPr>
          <w:p w:rsidR="001A4F8F" w:rsidRDefault="001A4F8F" w:rsidP="006418F5">
            <w:pPr>
              <w:pStyle w:val="TableCells"/>
            </w:pPr>
            <w:r>
              <w:t xml:space="preserve">Title </w:t>
            </w:r>
          </w:p>
        </w:tc>
        <w:tc>
          <w:tcPr>
            <w:tcW w:w="5486" w:type="dxa"/>
            <w:tcBorders>
              <w:top w:val="single" w:sz="4" w:space="0" w:color="auto"/>
              <w:left w:val="single" w:sz="4" w:space="0" w:color="auto"/>
              <w:bottom w:val="thickThinSmallGap" w:sz="12" w:space="0" w:color="auto"/>
            </w:tcBorders>
          </w:tcPr>
          <w:p w:rsidR="001A4F8F" w:rsidRDefault="001A4F8F" w:rsidP="006418F5">
            <w:pPr>
              <w:pStyle w:val="TableCells"/>
            </w:pPr>
            <w:r>
              <w:t xml:space="preserve">Description </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rsidRPr="00627766">
              <w:t>Active Indicator</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Indicates whether this invoice recurrence is active or inactive. Remove the check mark to deactivate recurrence.</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t>Customer Name</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Display only. The customer number of the customer to whom the invoice applies.</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t>Customer Number</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Display only. The name of the customer to whom the invoice applies.</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t>Invoice Initiator Name</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Optional. The name of the person listed as the creator of the recurring invoice. Existing names may be retrieved from the</w:t>
            </w:r>
            <w:r w:rsidRPr="0080027A">
              <w:t xml:space="preserve"> lookup</w:t>
            </w:r>
            <w:r>
              <w:t xml:space="preserve">. Either this field or the </w:t>
            </w:r>
            <w:r w:rsidRPr="007C3041">
              <w:rPr>
                <w:rStyle w:val="Strong"/>
                <w:rFonts w:eastAsia="MS Mincho"/>
              </w:rPr>
              <w:t>Invoice Initiator Principal Name</w:t>
            </w:r>
            <w:r>
              <w:t xml:space="preserve"> field must be populated.</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t>Invoice Initiator Principal Name</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 xml:space="preserve">Optional. The principal name listed as the creator of the recurring invoice. Existing principal names may be retrieved from the </w:t>
            </w:r>
            <w:r w:rsidRPr="0080027A">
              <w:t>lookup</w:t>
            </w:r>
            <w:r>
              <w:t xml:space="preserve">. Either this field or the </w:t>
            </w:r>
            <w:r w:rsidRPr="0054616D">
              <w:rPr>
                <w:rStyle w:val="Strong"/>
                <w:rFonts w:eastAsia="MS Mincho"/>
              </w:rPr>
              <w:t>Invoice Initiator Name</w:t>
            </w:r>
            <w:r>
              <w:t xml:space="preserve"> field must be populated.</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rPr>
                <w:rStyle w:val="CaptionFigureText"/>
              </w:rPr>
            </w:pPr>
            <w:r>
              <w:t>Invoice Number</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Required. The existing invoice that is to be used for the recurrence. Existing invoice numbers may be retrieved from the</w:t>
            </w:r>
            <w:r w:rsidRPr="001C58E8">
              <w:t xml:space="preserve"> lookup</w:t>
            </w:r>
            <w:r w:rsidRPr="00581C9C">
              <w:t>.</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rPr>
                <w:rStyle w:val="CaptionFigureText"/>
              </w:rPr>
            </w:pPr>
            <w:r>
              <w:t>Recurrence Begin Date</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Required. The date when the first invoice recurrence should be created. The date may be retrieved from the calendar</w:t>
            </w:r>
            <w:r>
              <w:rPr>
                <w:lang w:bidi="th-TH"/>
              </w:rPr>
              <w:t xml:space="preserve"> tool</w:t>
            </w:r>
            <w:r>
              <w:t>.</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rPr>
                <w:rStyle w:val="CaptionFigureText"/>
              </w:rPr>
            </w:pPr>
            <w:r>
              <w:t>Recurrence End Date</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Optional. The date when the last invoice recurrence should be created. The date may be retrieved from the calendar</w:t>
            </w:r>
            <w:r>
              <w:rPr>
                <w:lang w:bidi="th-TH"/>
              </w:rPr>
              <w:t xml:space="preserve"> tool</w:t>
            </w:r>
            <w:r>
              <w:t>.</w:t>
            </w:r>
          </w:p>
          <w:p w:rsidR="001A4F8F" w:rsidRDefault="001A4F8F" w:rsidP="006418F5">
            <w:pPr>
              <w:pStyle w:val="Noteintable"/>
            </w:pPr>
            <w:r>
              <w:drawing>
                <wp:inline distT="0" distB="0" distL="0" distR="0">
                  <wp:extent cx="146050" cy="146050"/>
                  <wp:effectExtent l="0" t="0" r="0" b="0"/>
                  <wp:docPr id="60" name="Picture 6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050" cy="146050"/>
                          </a:xfrm>
                          <a:prstGeom prst="rect">
                            <a:avLst/>
                          </a:prstGeom>
                          <a:noFill/>
                          <a:ln>
                            <a:noFill/>
                          </a:ln>
                        </pic:spPr>
                      </pic:pic>
                    </a:graphicData>
                  </a:graphic>
                </wp:inline>
              </w:drawing>
            </w:r>
            <w:r>
              <w:tab/>
              <w:t>You may enter this date and/or the total number of recurrences (see below). If both are entered, the date entered here must match the date of the final recurrence.</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rPr>
                <w:rStyle w:val="CaptionFigureText"/>
              </w:rPr>
            </w:pPr>
            <w:r>
              <w:t>Recurrence Interval Code</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Required. The interval at which recurring invoices are to be created, such as monthly or quarterly. Existing intervals may be retrieved from the list.</w:t>
            </w:r>
          </w:p>
        </w:tc>
      </w:tr>
      <w:tr w:rsidR="001A4F8F" w:rsidTr="006418F5">
        <w:tc>
          <w:tcPr>
            <w:tcW w:w="2045" w:type="dxa"/>
            <w:tcBorders>
              <w:top w:val="single" w:sz="4" w:space="0" w:color="auto"/>
              <w:bottom w:val="nil"/>
              <w:right w:val="double" w:sz="4" w:space="0" w:color="auto"/>
            </w:tcBorders>
          </w:tcPr>
          <w:p w:rsidR="001A4F8F" w:rsidRDefault="001A4F8F" w:rsidP="006418F5">
            <w:pPr>
              <w:pStyle w:val="TableCells"/>
            </w:pPr>
            <w:r>
              <w:t>Total Number of Recurrences</w:t>
            </w:r>
          </w:p>
        </w:tc>
        <w:tc>
          <w:tcPr>
            <w:tcW w:w="5486" w:type="dxa"/>
            <w:tcBorders>
              <w:top w:val="single" w:sz="4" w:space="0" w:color="auto"/>
              <w:left w:val="single" w:sz="4" w:space="0" w:color="auto"/>
              <w:bottom w:val="nil"/>
            </w:tcBorders>
          </w:tcPr>
          <w:p w:rsidR="001A4F8F" w:rsidRDefault="001A4F8F" w:rsidP="006418F5">
            <w:pPr>
              <w:pStyle w:val="TableCells"/>
            </w:pPr>
            <w:r>
              <w:t xml:space="preserve">Optional. The number of times the recurrence should occur. </w:t>
            </w:r>
          </w:p>
          <w:p w:rsidR="001A4F8F" w:rsidRDefault="001A4F8F" w:rsidP="006418F5">
            <w:pPr>
              <w:pStyle w:val="Noteintable"/>
            </w:pPr>
            <w:r w:rsidRPr="00B53041">
              <w:drawing>
                <wp:inline distT="0" distB="0" distL="0" distR="0">
                  <wp:extent cx="146050" cy="146050"/>
                  <wp:effectExtent l="0" t="0" r="0" b="0"/>
                  <wp:docPr id="64" name="Picture 64"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encil-small"/>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050" cy="146050"/>
                          </a:xfrm>
                          <a:prstGeom prst="rect">
                            <a:avLst/>
                          </a:prstGeom>
                          <a:noFill/>
                          <a:ln>
                            <a:noFill/>
                          </a:ln>
                        </pic:spPr>
                      </pic:pic>
                    </a:graphicData>
                  </a:graphic>
                </wp:inline>
              </w:drawing>
            </w:r>
            <w:r>
              <w:rPr>
                <w:lang w:bidi="th-TH"/>
              </w:rPr>
              <w:tab/>
            </w:r>
            <w:r>
              <w:t>You may enter the total number of recurrences and/or a recurrence end date (see above). If both are entered, the date of the final recurrence must match the recurrence end date specified.</w:t>
            </w:r>
          </w:p>
        </w:tc>
      </w:tr>
    </w:tbl>
    <w:p w:rsidR="001A4F8F" w:rsidRDefault="001A4F8F" w:rsidP="006418F5">
      <w:pPr>
        <w:pStyle w:val="Heading3"/>
      </w:pPr>
      <w:bookmarkStart w:id="284" w:name="_Toc531181836"/>
      <w:bookmarkStart w:id="285" w:name="_D2HTopic_227"/>
      <w:r>
        <w:lastRenderedPageBreak/>
        <w:t>Invoice Template</w:t>
      </w:r>
      <w:bookmarkEnd w:id="284"/>
      <w:r>
        <w:t xml:space="preserve"> </w:t>
      </w:r>
      <w:r w:rsidR="00903F13">
        <w:fldChar w:fldCharType="begin"/>
      </w:r>
      <w:r>
        <w:instrText xml:space="preserve"> XE "Invoice Template document" </w:instrText>
      </w:r>
      <w:r w:rsidR="00903F13">
        <w:fldChar w:fldCharType="end"/>
      </w:r>
      <w:r w:rsidR="00903F13" w:rsidRPr="00000100">
        <w:fldChar w:fldCharType="begin"/>
      </w:r>
      <w:r w:rsidRPr="00000100">
        <w:instrText xml:space="preserve"> TC "</w:instrText>
      </w:r>
      <w:r>
        <w:instrText>Invoice Template Document</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285"/>
    </w:p>
    <w:p w:rsidR="001A4F8F" w:rsidRPr="00ED4460" w:rsidRDefault="001A4F8F" w:rsidP="006418F5">
      <w:pPr>
        <w:pStyle w:val="BodyText"/>
      </w:pPr>
    </w:p>
    <w:p w:rsidR="001A4F8F" w:rsidRDefault="001A4F8F" w:rsidP="006418F5">
      <w:pPr>
        <w:pStyle w:val="BodyText"/>
      </w:pPr>
      <w:r>
        <w:t xml:space="preserve">The Invoice Template document defines the invoice formats available for use in Contracts &amp; Grants invoicing and provides a process for uploading the templates used to create the invoice </w:t>
      </w:r>
      <w:proofErr w:type="spellStart"/>
      <w:r>
        <w:t>pdf</w:t>
      </w:r>
      <w:proofErr w:type="spellEnd"/>
      <w:r>
        <w:t xml:space="preserve"> files. It also provides an optional means of restricting use of the invoice template by AR billing chart/org.</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1284" name="Picture 1284"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document is available when Contracts &amp; Grants Billing is turned on</w:t>
      </w:r>
      <w:r w:rsidRPr="003A4300">
        <w:t>.</w:t>
      </w:r>
    </w:p>
    <w:p w:rsidR="001A4F8F" w:rsidRDefault="001A4F8F" w:rsidP="006418F5">
      <w:pPr>
        <w:pStyle w:val="Heading4"/>
      </w:pPr>
      <w:bookmarkStart w:id="286" w:name="_D2HTopic_228"/>
      <w:r>
        <w:t>Document Layout</w:t>
      </w:r>
      <w:bookmarkEnd w:id="286"/>
    </w:p>
    <w:p w:rsidR="001A4F8F" w:rsidRPr="00ED4460" w:rsidRDefault="001A4F8F" w:rsidP="006418F5">
      <w:pPr>
        <w:pStyle w:val="BodyText"/>
      </w:pPr>
    </w:p>
    <w:p w:rsidR="001A4F8F" w:rsidRDefault="001A4F8F" w:rsidP="006418F5">
      <w:pPr>
        <w:pStyle w:val="BodyText"/>
      </w:pPr>
      <w:r>
        <w:t xml:space="preserve">The Invoice Template document includes the </w:t>
      </w:r>
      <w:r>
        <w:rPr>
          <w:b/>
        </w:rPr>
        <w:t xml:space="preserve">Organization </w:t>
      </w:r>
      <w:r>
        <w:t xml:space="preserve">tab </w:t>
      </w:r>
      <w:r w:rsidRPr="004C5BE6">
        <w:t>and</w:t>
      </w:r>
      <w:r>
        <w:t xml:space="preserve"> the </w:t>
      </w:r>
      <w:r>
        <w:rPr>
          <w:rStyle w:val="Strong"/>
          <w:rFonts w:eastAsia="MS Mincho"/>
        </w:rPr>
        <w:t>Invoice Template</w:t>
      </w:r>
      <w:r>
        <w:t xml:space="preserve"> tab.</w:t>
      </w:r>
    </w:p>
    <w:p w:rsidR="001A4F8F" w:rsidRDefault="001A4F8F" w:rsidP="006418F5">
      <w:pPr>
        <w:pStyle w:val="Heading5"/>
      </w:pPr>
      <w:bookmarkStart w:id="287" w:name="_D2HTopic_229"/>
      <w:r>
        <w:t>Organization Tab</w:t>
      </w:r>
      <w:r w:rsidR="00903F13">
        <w:fldChar w:fldCharType="begin"/>
      </w:r>
      <w:r>
        <w:instrText xml:space="preserve"> XE "Invoice Template document:Organization tab" </w:instrText>
      </w:r>
      <w:r w:rsidR="00903F13">
        <w:fldChar w:fldCharType="end"/>
      </w:r>
      <w:bookmarkEnd w:id="287"/>
    </w:p>
    <w:p w:rsidR="001A4F8F" w:rsidRPr="00ED4460" w:rsidRDefault="001A4F8F" w:rsidP="006418F5">
      <w:pPr>
        <w:pStyle w:val="BodyText"/>
      </w:pPr>
    </w:p>
    <w:p w:rsidR="001A4F8F" w:rsidRPr="0061301A" w:rsidRDefault="001A4F8F" w:rsidP="006418F5">
      <w:pPr>
        <w:pStyle w:val="TableHeading"/>
      </w:pPr>
      <w:r>
        <w:t xml:space="preserve">Organization </w:t>
      </w:r>
      <w:r w:rsidRPr="0061301A">
        <w:t xml:space="preserve">tab </w:t>
      </w:r>
      <w:r>
        <w:t xml:space="preserve">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105"/>
        <w:gridCol w:w="2544"/>
        <w:gridCol w:w="6605"/>
        <w:gridCol w:w="106"/>
      </w:tblGrid>
      <w:tr w:rsidR="001A4F8F" w:rsidTr="006418F5">
        <w:trPr>
          <w:gridAfter w:val="1"/>
          <w:wAfter w:w="86" w:type="dxa"/>
        </w:trPr>
        <w:tc>
          <w:tcPr>
            <w:tcW w:w="2156" w:type="dxa"/>
            <w:gridSpan w:val="2"/>
            <w:tcBorders>
              <w:top w:val="single" w:sz="4" w:space="0" w:color="auto"/>
              <w:bottom w:val="thickThinSmallGap" w:sz="12" w:space="0" w:color="auto"/>
              <w:right w:val="double" w:sz="4" w:space="0" w:color="auto"/>
            </w:tcBorders>
          </w:tcPr>
          <w:p w:rsidR="001A4F8F" w:rsidRDefault="001A4F8F" w:rsidP="006418F5">
            <w:pPr>
              <w:pStyle w:val="TableCells"/>
            </w:pPr>
            <w:r>
              <w:t xml:space="preserve">Title </w:t>
            </w:r>
          </w:p>
        </w:tc>
        <w:tc>
          <w:tcPr>
            <w:tcW w:w="5375" w:type="dxa"/>
            <w:tcBorders>
              <w:top w:val="single" w:sz="4" w:space="0" w:color="auto"/>
              <w:left w:val="single" w:sz="4" w:space="0" w:color="auto"/>
              <w:bottom w:val="thickThinSmallGap" w:sz="12" w:space="0" w:color="auto"/>
            </w:tcBorders>
          </w:tcPr>
          <w:p w:rsidR="001A4F8F" w:rsidRDefault="001A4F8F" w:rsidP="006418F5">
            <w:pPr>
              <w:pStyle w:val="TableCells"/>
            </w:pPr>
            <w:r>
              <w:t xml:space="preserve">Description </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86" w:type="dxa"/>
        </w:trPr>
        <w:tc>
          <w:tcPr>
            <w:tcW w:w="2070" w:type="dxa"/>
            <w:tcBorders>
              <w:top w:val="nil"/>
              <w:left w:val="nil"/>
              <w:bottom w:val="single" w:sz="8" w:space="0" w:color="000000"/>
              <w:right w:val="double" w:sz="4" w:space="0" w:color="auto"/>
            </w:tcBorders>
            <w:tcMar>
              <w:top w:w="0" w:type="dxa"/>
              <w:left w:w="108" w:type="dxa"/>
              <w:bottom w:w="0" w:type="dxa"/>
              <w:right w:w="108" w:type="dxa"/>
            </w:tcMar>
            <w:hideMark/>
          </w:tcPr>
          <w:p w:rsidR="001A4F8F" w:rsidRPr="00D745EF" w:rsidRDefault="001A4F8F" w:rsidP="006418F5">
            <w:pPr>
              <w:pStyle w:val="TableCells"/>
              <w:rPr>
                <w:rFonts w:cs="Arial"/>
                <w:szCs w:val="20"/>
              </w:rPr>
            </w:pPr>
            <w:r w:rsidRPr="00D745EF">
              <w:rPr>
                <w:rFonts w:cs="Arial"/>
                <w:szCs w:val="20"/>
              </w:rPr>
              <w:t>Billing Chart Code</w:t>
            </w:r>
          </w:p>
        </w:tc>
        <w:tc>
          <w:tcPr>
            <w:tcW w:w="5461" w:type="dxa"/>
            <w:gridSpan w:val="2"/>
            <w:tcBorders>
              <w:top w:val="nil"/>
              <w:left w:val="nil"/>
              <w:bottom w:val="single" w:sz="8" w:space="0" w:color="000000"/>
              <w:right w:val="nil"/>
            </w:tcBorders>
            <w:tcMar>
              <w:top w:w="0" w:type="dxa"/>
              <w:left w:w="108" w:type="dxa"/>
              <w:bottom w:w="0" w:type="dxa"/>
              <w:right w:w="108" w:type="dxa"/>
            </w:tcMar>
            <w:hideMark/>
          </w:tcPr>
          <w:p w:rsidR="001A4F8F" w:rsidRPr="00D745EF" w:rsidRDefault="001A4F8F" w:rsidP="006418F5">
            <w:pPr>
              <w:pStyle w:val="TableCells"/>
              <w:rPr>
                <w:rFonts w:cs="Arial"/>
                <w:szCs w:val="20"/>
              </w:rPr>
            </w:pPr>
            <w:r w:rsidRPr="00D745EF">
              <w:rPr>
                <w:rFonts w:cs="Arial"/>
                <w:szCs w:val="20"/>
              </w:rPr>
              <w:t xml:space="preserve">Required. An alphanumeric value that uniquely identifies the single chart that is associated with the billing </w:t>
            </w:r>
            <w:r>
              <w:rPr>
                <w:rFonts w:cs="Arial"/>
                <w:szCs w:val="20"/>
              </w:rPr>
              <w:t>organization</w:t>
            </w:r>
            <w:r w:rsidRPr="00D745EF">
              <w:rPr>
                <w:rFonts w:cs="Arial"/>
                <w:szCs w:val="20"/>
              </w:rPr>
              <w:t>.</w:t>
            </w:r>
            <w:r>
              <w:rPr>
                <w:rFonts w:cs="Arial"/>
                <w:szCs w:val="20"/>
              </w:rPr>
              <w:t xml:space="preserve"> Select</w:t>
            </w:r>
            <w:r w:rsidRPr="00D745EF">
              <w:rPr>
                <w:rFonts w:cs="Arial"/>
                <w:szCs w:val="20"/>
              </w:rPr>
              <w:t xml:space="preserve"> the appropriate code </w:t>
            </w:r>
            <w:r>
              <w:rPr>
                <w:rFonts w:cs="Arial"/>
                <w:szCs w:val="20"/>
              </w:rPr>
              <w:t xml:space="preserve">from the list or use the lookup </w:t>
            </w:r>
            <w:r w:rsidRPr="00D745EF">
              <w:rPr>
                <w:rFonts w:cs="Arial"/>
                <w:szCs w:val="20"/>
              </w:rPr>
              <w:t>to find it.</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86" w:type="dxa"/>
        </w:trPr>
        <w:tc>
          <w:tcPr>
            <w:tcW w:w="2070" w:type="dxa"/>
            <w:tcBorders>
              <w:top w:val="single" w:sz="8" w:space="0" w:color="000000"/>
              <w:left w:val="nil"/>
              <w:right w:val="double" w:sz="4" w:space="0" w:color="auto"/>
            </w:tcBorders>
            <w:tcMar>
              <w:top w:w="0" w:type="dxa"/>
              <w:left w:w="108" w:type="dxa"/>
              <w:bottom w:w="0" w:type="dxa"/>
              <w:right w:w="108" w:type="dxa"/>
            </w:tcMar>
            <w:hideMark/>
          </w:tcPr>
          <w:p w:rsidR="001A4F8F" w:rsidRPr="00D745EF" w:rsidRDefault="001A4F8F" w:rsidP="006418F5">
            <w:pPr>
              <w:pStyle w:val="TableCells"/>
              <w:rPr>
                <w:rFonts w:cs="Arial"/>
                <w:szCs w:val="20"/>
              </w:rPr>
            </w:pPr>
            <w:r w:rsidRPr="00D745EF">
              <w:rPr>
                <w:rFonts w:cs="Arial"/>
                <w:szCs w:val="20"/>
              </w:rPr>
              <w:t>Billing Organization Code</w:t>
            </w:r>
          </w:p>
        </w:tc>
        <w:tc>
          <w:tcPr>
            <w:tcW w:w="5461" w:type="dxa"/>
            <w:gridSpan w:val="2"/>
            <w:tcBorders>
              <w:top w:val="single" w:sz="8" w:space="0" w:color="000000"/>
              <w:left w:val="nil"/>
              <w:right w:val="nil"/>
            </w:tcBorders>
            <w:tcMar>
              <w:top w:w="0" w:type="dxa"/>
              <w:left w:w="108" w:type="dxa"/>
              <w:bottom w:w="0" w:type="dxa"/>
              <w:right w:w="108" w:type="dxa"/>
            </w:tcMar>
            <w:hideMark/>
          </w:tcPr>
          <w:p w:rsidR="001A4F8F" w:rsidRPr="00D745EF" w:rsidRDefault="001A4F8F" w:rsidP="006418F5">
            <w:pPr>
              <w:pStyle w:val="TableCells"/>
              <w:rPr>
                <w:rFonts w:cs="Arial"/>
                <w:szCs w:val="20"/>
              </w:rPr>
            </w:pPr>
            <w:r w:rsidRPr="00D745EF">
              <w:rPr>
                <w:rFonts w:cs="Arial"/>
                <w:szCs w:val="20"/>
              </w:rPr>
              <w:t xml:space="preserve">Required. An organization that bills customers for goods or services that generate revenue. Either enter the appropriate code or use the lookup to find it. The organization must be designated as a billing organization in the Organization Options document before you can use it in the </w:t>
            </w:r>
            <w:hyperlink r:id="rId60" w:history="1">
              <w:r w:rsidRPr="003220F7">
                <w:rPr>
                  <w:rFonts w:cs="Arial"/>
                  <w:szCs w:val="20"/>
                </w:rPr>
                <w:t>Accounts Receivable</w:t>
              </w:r>
            </w:hyperlink>
            <w:r w:rsidRPr="00D745EF">
              <w:rPr>
                <w:rFonts w:cs="Arial"/>
                <w:szCs w:val="20"/>
              </w:rPr>
              <w:t xml:space="preserve"> module.</w:t>
            </w:r>
            <w:r>
              <w:rPr>
                <w:rFonts w:cs="Arial"/>
                <w:szCs w:val="20"/>
              </w:rPr>
              <w:t xml:space="preserve"> It must also be under the Processing Chart-Organization listed above (also designated in the Organization Options table).</w:t>
            </w:r>
          </w:p>
        </w:tc>
      </w:tr>
    </w:tbl>
    <w:p w:rsidR="001A4F8F" w:rsidRDefault="001A4F8F" w:rsidP="006418F5">
      <w:pPr>
        <w:pStyle w:val="Heading5"/>
      </w:pPr>
      <w:bookmarkStart w:id="288" w:name="_D2HTopic_230"/>
      <w:r>
        <w:t>Invoice Template Tab</w:t>
      </w:r>
      <w:r w:rsidR="00903F13">
        <w:fldChar w:fldCharType="begin"/>
      </w:r>
      <w:r>
        <w:instrText xml:space="preserve"> XE "Invoice Template document:Invoice Template tab" </w:instrText>
      </w:r>
      <w:r w:rsidR="00903F13">
        <w:fldChar w:fldCharType="end"/>
      </w:r>
      <w:bookmarkEnd w:id="288"/>
    </w:p>
    <w:p w:rsidR="001A4F8F" w:rsidRPr="00ED4460" w:rsidRDefault="001A4F8F" w:rsidP="006418F5">
      <w:pPr>
        <w:pStyle w:val="BodyText"/>
      </w:pPr>
    </w:p>
    <w:p w:rsidR="001A4F8F" w:rsidRPr="0061301A" w:rsidRDefault="001A4F8F" w:rsidP="006418F5">
      <w:pPr>
        <w:pStyle w:val="TableHeading"/>
      </w:pPr>
      <w:r>
        <w:t xml:space="preserve">Organization </w:t>
      </w:r>
      <w:r w:rsidRPr="0061301A">
        <w:t xml:space="preserve">tab </w:t>
      </w:r>
      <w:r>
        <w:t xml:space="preserve">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96"/>
        <w:gridCol w:w="6558"/>
        <w:gridCol w:w="106"/>
      </w:tblGrid>
      <w:tr w:rsidR="001A4F8F" w:rsidTr="006418F5">
        <w:trPr>
          <w:gridAfter w:val="1"/>
          <w:wAfter w:w="106" w:type="dxa"/>
        </w:trPr>
        <w:tc>
          <w:tcPr>
            <w:tcW w:w="2696" w:type="dxa"/>
            <w:tcBorders>
              <w:top w:val="single" w:sz="4" w:space="0" w:color="auto"/>
              <w:bottom w:val="thickThinSmallGap" w:sz="12" w:space="0" w:color="auto"/>
              <w:right w:val="double" w:sz="4" w:space="0" w:color="auto"/>
            </w:tcBorders>
          </w:tcPr>
          <w:p w:rsidR="001A4F8F" w:rsidRDefault="001A4F8F" w:rsidP="006418F5">
            <w:pPr>
              <w:pStyle w:val="TableCells"/>
            </w:pPr>
            <w:r>
              <w:t xml:space="preserve">Title </w:t>
            </w:r>
          </w:p>
        </w:tc>
        <w:tc>
          <w:tcPr>
            <w:tcW w:w="6558" w:type="dxa"/>
            <w:tcBorders>
              <w:top w:val="single" w:sz="4" w:space="0" w:color="auto"/>
              <w:left w:val="single" w:sz="4" w:space="0" w:color="auto"/>
              <w:bottom w:val="thickThinSmallGap" w:sz="12" w:space="0" w:color="auto"/>
            </w:tcBorders>
          </w:tcPr>
          <w:p w:rsidR="001A4F8F" w:rsidRDefault="001A4F8F" w:rsidP="006418F5">
            <w:pPr>
              <w:pStyle w:val="TableCells"/>
            </w:pPr>
            <w:r>
              <w:t xml:space="preserve">Description </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696" w:type="dxa"/>
            <w:tcBorders>
              <w:top w:val="nil"/>
              <w:left w:val="nil"/>
              <w:bottom w:val="single" w:sz="8" w:space="0" w:color="000000"/>
              <w:right w:val="double" w:sz="4" w:space="0" w:color="auto"/>
            </w:tcBorders>
            <w:tcMar>
              <w:top w:w="0" w:type="dxa"/>
              <w:left w:w="108" w:type="dxa"/>
              <w:bottom w:w="0" w:type="dxa"/>
              <w:right w:w="108" w:type="dxa"/>
            </w:tcMar>
            <w:hideMark/>
          </w:tcPr>
          <w:p w:rsidR="001A4F8F" w:rsidRDefault="001A4F8F" w:rsidP="006418F5">
            <w:pPr>
              <w:pStyle w:val="TableCells"/>
            </w:pPr>
            <w:r w:rsidRPr="00627766">
              <w:t>Active Indicator</w:t>
            </w:r>
          </w:p>
        </w:tc>
        <w:tc>
          <w:tcPr>
            <w:tcW w:w="6664" w:type="dxa"/>
            <w:gridSpan w:val="2"/>
            <w:tcBorders>
              <w:top w:val="nil"/>
              <w:left w:val="nil"/>
              <w:bottom w:val="single" w:sz="8" w:space="0" w:color="000000"/>
              <w:right w:val="nil"/>
            </w:tcBorders>
            <w:tcMar>
              <w:top w:w="0" w:type="dxa"/>
              <w:left w:w="108" w:type="dxa"/>
              <w:bottom w:w="0" w:type="dxa"/>
              <w:right w:w="108" w:type="dxa"/>
            </w:tcMar>
            <w:hideMark/>
          </w:tcPr>
          <w:p w:rsidR="001A4F8F" w:rsidRDefault="001A4F8F" w:rsidP="006418F5">
            <w:pPr>
              <w:pStyle w:val="TableCells"/>
            </w:pPr>
            <w:r>
              <w:t>Indicates whether this Invoice template is active or inactive. Remove the check mark to deactivate the template.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696" w:type="dxa"/>
            <w:tcBorders>
              <w:top w:val="single" w:sz="8" w:space="0" w:color="000000"/>
              <w:left w:val="nil"/>
              <w:right w:val="double" w:sz="4" w:space="0" w:color="auto"/>
            </w:tcBorders>
            <w:tcMar>
              <w:top w:w="0" w:type="dxa"/>
              <w:left w:w="108" w:type="dxa"/>
              <w:bottom w:w="0" w:type="dxa"/>
              <w:right w:w="108" w:type="dxa"/>
            </w:tcMar>
            <w:hideMark/>
          </w:tcPr>
          <w:p w:rsidR="001A4F8F" w:rsidRDefault="001A4F8F" w:rsidP="006418F5">
            <w:pPr>
              <w:pStyle w:val="TableCells"/>
              <w:rPr>
                <w:rStyle w:val="CaptionFigureText"/>
              </w:rPr>
            </w:pPr>
            <w:r>
              <w:t>Invoice Template Code</w:t>
            </w:r>
          </w:p>
        </w:tc>
        <w:tc>
          <w:tcPr>
            <w:tcW w:w="6664" w:type="dxa"/>
            <w:gridSpan w:val="2"/>
            <w:tcBorders>
              <w:top w:val="single" w:sz="8" w:space="0" w:color="000000"/>
              <w:left w:val="nil"/>
              <w:right w:val="nil"/>
            </w:tcBorders>
            <w:tcMar>
              <w:top w:w="0" w:type="dxa"/>
              <w:left w:w="108" w:type="dxa"/>
              <w:bottom w:w="0" w:type="dxa"/>
              <w:right w:w="108" w:type="dxa"/>
            </w:tcMar>
            <w:hideMark/>
          </w:tcPr>
          <w:p w:rsidR="001A4F8F" w:rsidRDefault="001A4F8F" w:rsidP="006418F5">
            <w:pPr>
              <w:pStyle w:val="TableCells"/>
            </w:pPr>
            <w:r>
              <w:t>Required. A unique code assigned to this invoice template.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696" w:type="dxa"/>
            <w:tcBorders>
              <w:top w:val="single" w:sz="8" w:space="0" w:color="000000"/>
              <w:left w:val="nil"/>
              <w:bottom w:val="single" w:sz="8" w:space="0" w:color="000000"/>
              <w:right w:val="double" w:sz="4" w:space="0" w:color="auto"/>
            </w:tcBorders>
            <w:tcMar>
              <w:top w:w="0" w:type="dxa"/>
              <w:left w:w="108" w:type="dxa"/>
              <w:bottom w:w="0" w:type="dxa"/>
              <w:right w:w="108" w:type="dxa"/>
            </w:tcMar>
          </w:tcPr>
          <w:p w:rsidR="001A4F8F" w:rsidRPr="00627766" w:rsidRDefault="001A4F8F" w:rsidP="006418F5">
            <w:pPr>
              <w:pStyle w:val="TableCells"/>
            </w:pPr>
            <w:r>
              <w:t>Invoice Template Description</w:t>
            </w:r>
          </w:p>
        </w:tc>
        <w:tc>
          <w:tcPr>
            <w:tcW w:w="6664" w:type="dxa"/>
            <w:gridSpan w:val="2"/>
            <w:tcBorders>
              <w:top w:val="single" w:sz="8" w:space="0" w:color="000000"/>
              <w:left w:val="nil"/>
              <w:bottom w:val="single" w:sz="8" w:space="0" w:color="000000"/>
              <w:right w:val="nil"/>
            </w:tcBorders>
            <w:tcMar>
              <w:top w:w="0" w:type="dxa"/>
              <w:left w:w="108" w:type="dxa"/>
              <w:bottom w:w="0" w:type="dxa"/>
              <w:right w:w="108" w:type="dxa"/>
            </w:tcMar>
          </w:tcPr>
          <w:p w:rsidR="001A4F8F" w:rsidRDefault="001A4F8F" w:rsidP="006418F5">
            <w:pPr>
              <w:pStyle w:val="TableCells"/>
            </w:pPr>
            <w:r>
              <w:t>Required. A description for the invoice template.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c>
          <w:tcPr>
            <w:tcW w:w="2696" w:type="dxa"/>
            <w:tcBorders>
              <w:top w:val="single" w:sz="8" w:space="0" w:color="000000"/>
              <w:left w:val="nil"/>
              <w:right w:val="double" w:sz="4" w:space="0" w:color="auto"/>
            </w:tcBorders>
            <w:tcMar>
              <w:top w:w="0" w:type="dxa"/>
              <w:left w:w="108" w:type="dxa"/>
              <w:bottom w:w="0" w:type="dxa"/>
              <w:right w:w="108" w:type="dxa"/>
            </w:tcMar>
          </w:tcPr>
          <w:p w:rsidR="001A4F8F" w:rsidRDefault="001A4F8F" w:rsidP="006418F5">
            <w:pPr>
              <w:pStyle w:val="TableCells"/>
            </w:pPr>
            <w:r>
              <w:lastRenderedPageBreak/>
              <w:t>Restrict Use by Chart/Org</w:t>
            </w:r>
          </w:p>
        </w:tc>
        <w:tc>
          <w:tcPr>
            <w:tcW w:w="6664" w:type="dxa"/>
            <w:gridSpan w:val="2"/>
            <w:tcBorders>
              <w:top w:val="single" w:sz="8" w:space="0" w:color="000000"/>
              <w:left w:val="nil"/>
              <w:right w:val="nil"/>
            </w:tcBorders>
            <w:tcMar>
              <w:top w:w="0" w:type="dxa"/>
              <w:left w:w="108" w:type="dxa"/>
              <w:bottom w:w="0" w:type="dxa"/>
              <w:right w:w="108" w:type="dxa"/>
            </w:tcMar>
          </w:tcPr>
          <w:p w:rsidR="001A4F8F" w:rsidRDefault="001A4F8F" w:rsidP="006418F5">
            <w:pPr>
              <w:pStyle w:val="TableCells"/>
            </w:pPr>
            <w:r>
              <w:t>Optional. Indicates whether the use of this invoice template is restricted to the billing organization associated with the template or if any billing organization may use the template. Check the box to restrict access, remove the check mark to remove the restriction</w:t>
            </w:r>
          </w:p>
        </w:tc>
      </w:tr>
    </w:tbl>
    <w:p w:rsidR="001A4F8F" w:rsidRPr="001220FF" w:rsidRDefault="001A4F8F" w:rsidP="006418F5">
      <w:pPr>
        <w:pStyle w:val="Heading4"/>
      </w:pPr>
      <w:bookmarkStart w:id="289" w:name="_D2HTopic_231"/>
      <w:r>
        <w:t xml:space="preserve">Business </w:t>
      </w:r>
      <w:r w:rsidRPr="001220FF">
        <w:t>Rules</w:t>
      </w:r>
      <w:r w:rsidR="00903F13" w:rsidRPr="001220FF">
        <w:fldChar w:fldCharType="begin"/>
      </w:r>
      <w:r>
        <w:instrText>XE "business rules: Invoice Template</w:instrText>
      </w:r>
      <w:r w:rsidRPr="001220FF">
        <w:instrText xml:space="preserve">" </w:instrText>
      </w:r>
      <w:r w:rsidR="00903F13" w:rsidRPr="001220FF">
        <w:fldChar w:fldCharType="end"/>
      </w:r>
      <w:bookmarkEnd w:id="289"/>
    </w:p>
    <w:p w:rsidR="001A4F8F" w:rsidRPr="00ED4460" w:rsidRDefault="001A4F8F" w:rsidP="006418F5">
      <w:pPr>
        <w:pStyle w:val="C1HBullet"/>
        <w:numPr>
          <w:ilvl w:val="0"/>
          <w:numId w:val="0"/>
        </w:numPr>
        <w:ind w:left="720"/>
      </w:pPr>
    </w:p>
    <w:p w:rsidR="001A4F8F" w:rsidRDefault="001A4F8F" w:rsidP="001A4F8F">
      <w:pPr>
        <w:pStyle w:val="C1HBullet"/>
        <w:rPr>
          <w:lang w:bidi="th-TH"/>
        </w:rPr>
      </w:pPr>
      <w:r>
        <w:rPr>
          <w:lang w:bidi="th-TH"/>
        </w:rPr>
        <w:t>Invoice Templates may only be created or edited by users who are associated with the billing chart/org assigned to that template. Kuali Financials checks for this association in three ways, in the following order; if one of them matches the billing chart/org assigned to the template, the user may edit the template:</w:t>
      </w:r>
    </w:p>
    <w:p w:rsidR="001A4F8F" w:rsidRDefault="001A4F8F" w:rsidP="001A4F8F">
      <w:pPr>
        <w:pStyle w:val="C1HBullet"/>
        <w:numPr>
          <w:ilvl w:val="1"/>
          <w:numId w:val="4"/>
        </w:numPr>
        <w:rPr>
          <w:lang w:bidi="th-TH"/>
        </w:rPr>
      </w:pPr>
      <w:r>
        <w:rPr>
          <w:lang w:bidi="th-TH"/>
        </w:rPr>
        <w:t xml:space="preserve">KFS-AR namespace on the user’s KFS-SYS User role. </w:t>
      </w:r>
    </w:p>
    <w:p w:rsidR="001A4F8F" w:rsidRDefault="001A4F8F" w:rsidP="001A4F8F">
      <w:pPr>
        <w:pStyle w:val="C1HBullet"/>
        <w:numPr>
          <w:ilvl w:val="1"/>
          <w:numId w:val="4"/>
        </w:numPr>
        <w:rPr>
          <w:lang w:bidi="th-TH"/>
        </w:rPr>
      </w:pPr>
      <w:r>
        <w:rPr>
          <w:lang w:bidi="th-TH"/>
        </w:rPr>
        <w:t>KFS-SYS namespace on the user’s KFS-SYS User role.</w:t>
      </w:r>
    </w:p>
    <w:p w:rsidR="001A4F8F" w:rsidRDefault="001A4F8F" w:rsidP="001A4F8F">
      <w:pPr>
        <w:pStyle w:val="C1HBullet"/>
        <w:numPr>
          <w:ilvl w:val="1"/>
          <w:numId w:val="4"/>
        </w:numPr>
        <w:rPr>
          <w:lang w:bidi="th-TH"/>
        </w:rPr>
      </w:pPr>
      <w:r>
        <w:rPr>
          <w:lang w:bidi="th-TH"/>
        </w:rPr>
        <w:t>User’s primary department</w:t>
      </w:r>
    </w:p>
    <w:p w:rsidR="001A4F8F" w:rsidRDefault="001A4F8F" w:rsidP="006418F5">
      <w:pPr>
        <w:pStyle w:val="Heading3"/>
      </w:pPr>
      <w:bookmarkStart w:id="290" w:name="_Toc531181837"/>
      <w:bookmarkStart w:id="291" w:name="_D2HTopic_232"/>
      <w:r>
        <w:lastRenderedPageBreak/>
        <w:t>Method of Invoice Transmission</w:t>
      </w:r>
      <w:bookmarkEnd w:id="290"/>
      <w:r>
        <w:t xml:space="preserve"> </w:t>
      </w:r>
      <w:r w:rsidR="00903F13">
        <w:fldChar w:fldCharType="begin"/>
      </w:r>
      <w:r>
        <w:instrText xml:space="preserve"> XE "Method of Invoice Transmission document" </w:instrText>
      </w:r>
      <w:r w:rsidR="00903F13">
        <w:fldChar w:fldCharType="end"/>
      </w:r>
      <w:r w:rsidR="00903F13" w:rsidRPr="00000100">
        <w:fldChar w:fldCharType="begin"/>
      </w:r>
      <w:r w:rsidRPr="00000100">
        <w:instrText xml:space="preserve"> TC "</w:instrText>
      </w:r>
      <w:r>
        <w:instrText>Method of Invoice Transmission</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291"/>
    </w:p>
    <w:p w:rsidR="001A4F8F" w:rsidRDefault="001A4F8F" w:rsidP="006418F5">
      <w:pPr>
        <w:pStyle w:val="BodyText"/>
      </w:pPr>
    </w:p>
    <w:p w:rsidR="001A4F8F" w:rsidRDefault="001A4F8F" w:rsidP="006418F5">
      <w:pPr>
        <w:pStyle w:val="BodyText"/>
      </w:pPr>
      <w:r>
        <w:t>The Method of Invoice Transmission document defines the means by which Contracts &amp; Grants invoices are sent to the customer (through email or through mail).</w:t>
      </w:r>
    </w:p>
    <w:p w:rsidR="001A4F8F" w:rsidRPr="00ED4460" w:rsidRDefault="001A4F8F" w:rsidP="006418F5">
      <w:pPr>
        <w:pStyle w:val="BodyText"/>
      </w:pPr>
    </w:p>
    <w:p w:rsidR="001A4F8F" w:rsidRDefault="001A4F8F" w:rsidP="006418F5">
      <w:pPr>
        <w:pStyle w:val="Note"/>
      </w:pPr>
      <w:r>
        <w:drawing>
          <wp:inline distT="0" distB="0" distL="0" distR="0">
            <wp:extent cx="160020" cy="160020"/>
            <wp:effectExtent l="0" t="0" r="0" b="0"/>
            <wp:docPr id="1308" name="Picture 1308"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cla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 cy="160020"/>
                    </a:xfrm>
                    <a:prstGeom prst="rect">
                      <a:avLst/>
                    </a:prstGeom>
                    <a:noFill/>
                    <a:ln>
                      <a:noFill/>
                    </a:ln>
                  </pic:spPr>
                </pic:pic>
              </a:graphicData>
            </a:graphic>
          </wp:inline>
        </w:drawing>
      </w:r>
      <w:r>
        <w:tab/>
        <w:t>This document is available when Contracts &amp; Grants Billing is turned on</w:t>
      </w:r>
      <w:r w:rsidRPr="003A4300">
        <w:t>.</w:t>
      </w:r>
    </w:p>
    <w:p w:rsidR="001A4F8F" w:rsidRDefault="001A4F8F" w:rsidP="006418F5">
      <w:pPr>
        <w:pStyle w:val="Heading4"/>
      </w:pPr>
      <w:bookmarkStart w:id="292" w:name="_D2HTopic_233"/>
      <w:r>
        <w:t>Document Layout</w:t>
      </w:r>
      <w:bookmarkEnd w:id="292"/>
    </w:p>
    <w:p w:rsidR="001A4F8F" w:rsidRPr="00ED4460" w:rsidRDefault="001A4F8F" w:rsidP="006418F5">
      <w:pPr>
        <w:pStyle w:val="BodyText"/>
      </w:pPr>
    </w:p>
    <w:p w:rsidR="001A4F8F" w:rsidRPr="0061301A" w:rsidRDefault="001A4F8F" w:rsidP="006418F5">
      <w:pPr>
        <w:pStyle w:val="TableHeading"/>
      </w:pPr>
      <w:r>
        <w:t xml:space="preserve">Method of Invoice Transmission 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Tr="006418F5">
        <w:tc>
          <w:tcPr>
            <w:tcW w:w="2156" w:type="dxa"/>
            <w:tcBorders>
              <w:top w:val="single" w:sz="4" w:space="0" w:color="auto"/>
              <w:bottom w:val="thickThinSmallGap" w:sz="12" w:space="0" w:color="auto"/>
              <w:right w:val="double" w:sz="4" w:space="0" w:color="auto"/>
            </w:tcBorders>
          </w:tcPr>
          <w:p w:rsidR="001A4F8F" w:rsidRPr="00C20912" w:rsidRDefault="001A4F8F" w:rsidP="006418F5">
            <w:pPr>
              <w:pStyle w:val="TableCells"/>
            </w:pPr>
            <w:r w:rsidRPr="00C20912">
              <w:t xml:space="preserve">Title </w:t>
            </w:r>
          </w:p>
        </w:tc>
        <w:tc>
          <w:tcPr>
            <w:tcW w:w="5375" w:type="dxa"/>
            <w:tcBorders>
              <w:top w:val="single" w:sz="4" w:space="0" w:color="auto"/>
              <w:left w:val="single" w:sz="4" w:space="0" w:color="auto"/>
              <w:bottom w:val="thickThinSmallGap" w:sz="12" w:space="0" w:color="auto"/>
            </w:tcBorders>
          </w:tcPr>
          <w:p w:rsidR="001A4F8F" w:rsidRPr="00C20912" w:rsidRDefault="001A4F8F" w:rsidP="006418F5">
            <w:pPr>
              <w:pStyle w:val="TableCells"/>
            </w:pPr>
            <w:r w:rsidRPr="00C20912">
              <w:t xml:space="preserve">Description </w:t>
            </w:r>
          </w:p>
        </w:tc>
      </w:tr>
      <w:tr w:rsidR="001A4F8F" w:rsidTr="006418F5">
        <w:tc>
          <w:tcPr>
            <w:tcW w:w="2156" w:type="dxa"/>
            <w:tcBorders>
              <w:top w:val="single" w:sz="4" w:space="0" w:color="auto"/>
              <w:bottom w:val="single" w:sz="4" w:space="0" w:color="auto"/>
              <w:right w:val="double" w:sz="4" w:space="0" w:color="auto"/>
            </w:tcBorders>
          </w:tcPr>
          <w:p w:rsidR="001A4F8F" w:rsidRDefault="001A4F8F" w:rsidP="006418F5">
            <w:pPr>
              <w:pStyle w:val="TableCells"/>
            </w:pPr>
            <w:r w:rsidRPr="00627766">
              <w:t>Active Indicator</w:t>
            </w:r>
          </w:p>
        </w:tc>
        <w:tc>
          <w:tcPr>
            <w:tcW w:w="5375" w:type="dxa"/>
            <w:tcBorders>
              <w:top w:val="single" w:sz="4" w:space="0" w:color="auto"/>
              <w:left w:val="single" w:sz="4" w:space="0" w:color="auto"/>
              <w:bottom w:val="single" w:sz="4" w:space="0" w:color="auto"/>
            </w:tcBorders>
          </w:tcPr>
          <w:p w:rsidR="001A4F8F" w:rsidRDefault="001A4F8F" w:rsidP="006418F5">
            <w:pPr>
              <w:pStyle w:val="TableCells"/>
            </w:pPr>
            <w:r w:rsidRPr="00C20912">
              <w:t xml:space="preserve">Indicates whether this </w:t>
            </w:r>
            <w:r>
              <w:t>method of invoice transmission</w:t>
            </w:r>
            <w:r w:rsidRPr="00C20912">
              <w:t xml:space="preserve"> code is active or inactive. Remove the check mark to deactivate this code.</w:t>
            </w:r>
          </w:p>
        </w:tc>
      </w:tr>
      <w:tr w:rsidR="001A4F8F"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t>Method of Invoice Transmission Code</w:t>
            </w:r>
          </w:p>
        </w:tc>
        <w:tc>
          <w:tcPr>
            <w:tcW w:w="5375" w:type="dxa"/>
            <w:tcBorders>
              <w:top w:val="single" w:sz="4" w:space="0" w:color="auto"/>
              <w:left w:val="single" w:sz="4" w:space="0" w:color="auto"/>
              <w:bottom w:val="single" w:sz="4" w:space="0" w:color="auto"/>
            </w:tcBorders>
          </w:tcPr>
          <w:p w:rsidR="001A4F8F" w:rsidRPr="00C20912" w:rsidRDefault="001A4F8F" w:rsidP="006418F5">
            <w:pPr>
              <w:pStyle w:val="TableCells"/>
            </w:pPr>
            <w:r>
              <w:t>Required. A unique code assigned to this method of invoice transmission.</w:t>
            </w:r>
          </w:p>
        </w:tc>
      </w:tr>
      <w:tr w:rsidR="001A4F8F" w:rsidTr="006418F5">
        <w:tc>
          <w:tcPr>
            <w:tcW w:w="2156" w:type="dxa"/>
            <w:tcBorders>
              <w:top w:val="single" w:sz="4" w:space="0" w:color="auto"/>
              <w:bottom w:val="nil"/>
              <w:right w:val="double" w:sz="4" w:space="0" w:color="auto"/>
            </w:tcBorders>
          </w:tcPr>
          <w:p w:rsidR="001A4F8F" w:rsidRPr="00627766" w:rsidRDefault="001A4F8F" w:rsidP="006418F5">
            <w:pPr>
              <w:pStyle w:val="TableCells"/>
            </w:pPr>
            <w:r>
              <w:t>Method of Invoice Transmission</w:t>
            </w:r>
            <w:r w:rsidRPr="00627766">
              <w:t xml:space="preserve"> Description</w:t>
            </w:r>
          </w:p>
        </w:tc>
        <w:tc>
          <w:tcPr>
            <w:tcW w:w="5375" w:type="dxa"/>
            <w:tcBorders>
              <w:top w:val="single" w:sz="4" w:space="0" w:color="auto"/>
              <w:left w:val="single" w:sz="4" w:space="0" w:color="auto"/>
              <w:bottom w:val="nil"/>
            </w:tcBorders>
          </w:tcPr>
          <w:p w:rsidR="001A4F8F" w:rsidRPr="00C20912" w:rsidRDefault="001A4F8F" w:rsidP="006418F5">
            <w:pPr>
              <w:pStyle w:val="TableCells"/>
            </w:pPr>
            <w:r w:rsidRPr="00C20912">
              <w:t xml:space="preserve">Required. A description for this </w:t>
            </w:r>
            <w:r>
              <w:t>method of invoice transmission</w:t>
            </w:r>
            <w:r w:rsidRPr="00C20912">
              <w:t>.</w:t>
            </w:r>
          </w:p>
        </w:tc>
      </w:tr>
    </w:tbl>
    <w:p w:rsidR="001A4F8F" w:rsidRDefault="001A4F8F" w:rsidP="006418F5">
      <w:pPr>
        <w:pStyle w:val="Heading3"/>
      </w:pPr>
      <w:bookmarkStart w:id="293" w:name="_Toc531181838"/>
      <w:bookmarkStart w:id="294" w:name="_D2HTopic_234"/>
      <w:r>
        <w:lastRenderedPageBreak/>
        <w:t>Milestone Schedule</w:t>
      </w:r>
      <w:bookmarkEnd w:id="293"/>
      <w:r>
        <w:t xml:space="preserve"> </w:t>
      </w:r>
      <w:r w:rsidR="00903F13">
        <w:fldChar w:fldCharType="begin"/>
      </w:r>
      <w:r>
        <w:instrText xml:space="preserve"> XE "Milestone Schedule document" </w:instrText>
      </w:r>
      <w:r w:rsidR="00903F13">
        <w:fldChar w:fldCharType="end"/>
      </w:r>
      <w:r w:rsidR="00903F13" w:rsidRPr="00000100">
        <w:fldChar w:fldCharType="begin"/>
      </w:r>
      <w:r w:rsidRPr="00000100">
        <w:instrText xml:space="preserve"> TC "</w:instrText>
      </w:r>
      <w:r>
        <w:instrText>Milestone Schedule Document</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294"/>
    </w:p>
    <w:p w:rsidR="001A4F8F" w:rsidRPr="00ED4460" w:rsidRDefault="001A4F8F" w:rsidP="006418F5">
      <w:pPr>
        <w:pStyle w:val="BodyText"/>
      </w:pPr>
    </w:p>
    <w:p w:rsidR="001A4F8F" w:rsidRDefault="001A4F8F" w:rsidP="006418F5">
      <w:pPr>
        <w:pStyle w:val="BodyText"/>
      </w:pPr>
      <w:r>
        <w:t>The Milestone Schedule document defines t</w:t>
      </w:r>
      <w:r w:rsidRPr="004C5E25">
        <w:t>he schedule of events</w:t>
      </w:r>
      <w:r>
        <w:t xml:space="preserve"> (milestones)</w:t>
      </w:r>
      <w:r w:rsidRPr="004C5E25">
        <w:t xml:space="preserve"> that are billable for </w:t>
      </w:r>
      <w:r>
        <w:t>Award</w:t>
      </w:r>
      <w:r w:rsidRPr="004C5E25">
        <w:t xml:space="preserve">s that are set up with the invoicing option of milestone, along with the associated amounts and estimated completion date for each </w:t>
      </w:r>
      <w:r>
        <w:t>milestone.</w:t>
      </w:r>
    </w:p>
    <w:p w:rsidR="001A4F8F" w:rsidRDefault="001A4F8F" w:rsidP="00C84010">
      <w:pPr>
        <w:pStyle w:val="Note"/>
        <w:numPr>
          <w:ilvl w:val="0"/>
          <w:numId w:val="19"/>
        </w:numPr>
      </w:pPr>
      <w:r>
        <w:t>This document is available when Contracts &amp; Grants Billing is turned on</w:t>
      </w:r>
      <w:r w:rsidRPr="003A4300">
        <w:t>.</w:t>
      </w:r>
    </w:p>
    <w:p w:rsidR="001A4F8F" w:rsidRDefault="001A4F8F" w:rsidP="00C84010">
      <w:pPr>
        <w:pStyle w:val="Note"/>
        <w:numPr>
          <w:ilvl w:val="0"/>
          <w:numId w:val="19"/>
        </w:numPr>
      </w:pPr>
      <w:r>
        <w:t xml:space="preserve">Milestone Schedules can be bulk imported using the Milestone Upload process. Refer to </w:t>
      </w:r>
      <w:hyperlink w:anchor="_D2HTopic_262" w:history="1">
        <w:r w:rsidRPr="00A8592C">
          <w:rPr>
            <w:rStyle w:val="Hyperlink"/>
          </w:rPr>
          <w:t>Accounts Receivable Upload Functions</w:t>
        </w:r>
      </w:hyperlink>
      <w:r>
        <w:t xml:space="preserve"> for more information.  </w:t>
      </w:r>
    </w:p>
    <w:p w:rsidR="001A4F8F" w:rsidRDefault="001A4F8F" w:rsidP="00C84010">
      <w:pPr>
        <w:pStyle w:val="Note"/>
        <w:numPr>
          <w:ilvl w:val="0"/>
          <w:numId w:val="19"/>
        </w:numPr>
      </w:pPr>
      <w:r>
        <w:t xml:space="preserve">Permissions are available to allow authorized users to change the estimated and actual completion dates. </w:t>
      </w:r>
    </w:p>
    <w:p w:rsidR="001A4F8F" w:rsidRDefault="001A4F8F" w:rsidP="00C84010">
      <w:pPr>
        <w:pStyle w:val="Note"/>
        <w:numPr>
          <w:ilvl w:val="0"/>
          <w:numId w:val="19"/>
        </w:numPr>
      </w:pPr>
      <w:r>
        <w:t xml:space="preserve">The total milestone schedules associated with an award cannot exceed the award amount. </w:t>
      </w:r>
    </w:p>
    <w:p w:rsidR="001A4F8F" w:rsidRDefault="001A4F8F" w:rsidP="006418F5">
      <w:pPr>
        <w:pStyle w:val="Heading4"/>
      </w:pPr>
      <w:bookmarkStart w:id="295" w:name="_D2HTopic_235"/>
      <w:r>
        <w:t>Document Layout</w:t>
      </w:r>
      <w:bookmarkEnd w:id="295"/>
    </w:p>
    <w:p w:rsidR="001A4F8F" w:rsidRPr="00ED4460" w:rsidRDefault="001A4F8F" w:rsidP="006418F5">
      <w:pPr>
        <w:pStyle w:val="BodyText"/>
      </w:pPr>
    </w:p>
    <w:p w:rsidR="001A4F8F" w:rsidRDefault="001A4F8F" w:rsidP="006418F5">
      <w:pPr>
        <w:pStyle w:val="BodyText"/>
      </w:pPr>
      <w:r>
        <w:t xml:space="preserve">The Milestone Schedule document includes the </w:t>
      </w:r>
      <w:r>
        <w:rPr>
          <w:b/>
        </w:rPr>
        <w:t>Milestone Schedule</w:t>
      </w:r>
      <w:r>
        <w:t xml:space="preserve"> tab </w:t>
      </w:r>
      <w:r w:rsidRPr="004C5BE6">
        <w:t>and</w:t>
      </w:r>
      <w:r>
        <w:t xml:space="preserve"> the </w:t>
      </w:r>
      <w:r>
        <w:rPr>
          <w:rStyle w:val="Strong"/>
          <w:rFonts w:eastAsia="MS Mincho"/>
        </w:rPr>
        <w:t>Milestones</w:t>
      </w:r>
      <w:r>
        <w:t xml:space="preserve"> tab.</w:t>
      </w:r>
    </w:p>
    <w:p w:rsidR="001A4F8F" w:rsidRDefault="001A4F8F" w:rsidP="006418F5">
      <w:pPr>
        <w:pStyle w:val="Heading5"/>
      </w:pPr>
      <w:bookmarkStart w:id="296" w:name="_D2HTopic_236"/>
      <w:r>
        <w:t>Milestone Schedule Tab</w:t>
      </w:r>
      <w:r w:rsidR="00903F13">
        <w:fldChar w:fldCharType="begin"/>
      </w:r>
      <w:r>
        <w:instrText xml:space="preserve"> XE "Milestone Schedule document: Milestone Schedule tab" </w:instrText>
      </w:r>
      <w:r w:rsidR="00903F13">
        <w:fldChar w:fldCharType="end"/>
      </w:r>
      <w:bookmarkEnd w:id="296"/>
    </w:p>
    <w:p w:rsidR="001A4F8F" w:rsidRPr="0061301A" w:rsidRDefault="001A4F8F" w:rsidP="006418F5">
      <w:pPr>
        <w:pStyle w:val="TableHeading"/>
      </w:pPr>
      <w:r>
        <w:t>Milestone Schedule</w:t>
      </w:r>
      <w:r w:rsidRPr="0061301A">
        <w:t xml:space="preserve"> tab </w:t>
      </w:r>
      <w:r>
        <w:t xml:space="preserve">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105"/>
        <w:gridCol w:w="2544"/>
        <w:gridCol w:w="6605"/>
        <w:gridCol w:w="106"/>
      </w:tblGrid>
      <w:tr w:rsidR="001A4F8F" w:rsidTr="006418F5">
        <w:trPr>
          <w:gridAfter w:val="1"/>
          <w:wAfter w:w="106" w:type="dxa"/>
        </w:trPr>
        <w:tc>
          <w:tcPr>
            <w:tcW w:w="2649" w:type="dxa"/>
            <w:gridSpan w:val="2"/>
            <w:tcBorders>
              <w:top w:val="single" w:sz="4" w:space="0" w:color="auto"/>
              <w:bottom w:val="thickThinSmallGap" w:sz="12" w:space="0" w:color="auto"/>
              <w:right w:val="double" w:sz="4" w:space="0" w:color="auto"/>
            </w:tcBorders>
          </w:tcPr>
          <w:p w:rsidR="001A4F8F" w:rsidRDefault="001A4F8F" w:rsidP="006418F5">
            <w:pPr>
              <w:pStyle w:val="TableCells"/>
            </w:pPr>
            <w:r>
              <w:t xml:space="preserve">Title </w:t>
            </w:r>
          </w:p>
        </w:tc>
        <w:tc>
          <w:tcPr>
            <w:tcW w:w="6605" w:type="dxa"/>
            <w:tcBorders>
              <w:top w:val="single" w:sz="4" w:space="0" w:color="auto"/>
              <w:left w:val="single" w:sz="4" w:space="0" w:color="auto"/>
              <w:bottom w:val="thickThinSmallGap" w:sz="12" w:space="0" w:color="auto"/>
            </w:tcBorders>
          </w:tcPr>
          <w:p w:rsidR="001A4F8F" w:rsidRDefault="001A4F8F" w:rsidP="006418F5">
            <w:pPr>
              <w:pStyle w:val="TableCells"/>
            </w:pPr>
            <w:r>
              <w:t xml:space="preserve">Description </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Account Name</w:t>
            </w:r>
          </w:p>
        </w:tc>
        <w:tc>
          <w:tcPr>
            <w:tcW w:w="6711" w:type="dxa"/>
            <w:gridSpan w:val="2"/>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pPr>
            <w:r>
              <w:t xml:space="preserve">Display only. The name of the account selected. </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Account Number</w:t>
            </w:r>
          </w:p>
        </w:tc>
        <w:tc>
          <w:tcPr>
            <w:tcW w:w="6711" w:type="dxa"/>
            <w:gridSpan w:val="2"/>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pPr>
            <w:r>
              <w:t xml:space="preserve">Display only. The account number selected. </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nil"/>
              <w:left w:val="nil"/>
              <w:bottom w:val="single" w:sz="8" w:space="0" w:color="000000"/>
              <w:right w:val="double" w:sz="4" w:space="0" w:color="auto"/>
            </w:tcBorders>
            <w:tcMar>
              <w:top w:w="0" w:type="dxa"/>
              <w:left w:w="108" w:type="dxa"/>
              <w:bottom w:w="0" w:type="dxa"/>
              <w:right w:w="108" w:type="dxa"/>
            </w:tcMar>
          </w:tcPr>
          <w:p w:rsidR="001A4F8F" w:rsidRPr="000F0A9E" w:rsidRDefault="001A4F8F" w:rsidP="006418F5">
            <w:pPr>
              <w:pStyle w:val="TableCells"/>
              <w:rPr>
                <w:rFonts w:cs="Arial"/>
                <w:szCs w:val="20"/>
              </w:rPr>
            </w:pPr>
            <w:r>
              <w:rPr>
                <w:rFonts w:cs="Arial"/>
                <w:szCs w:val="20"/>
              </w:rPr>
              <w:t>Agency Name</w:t>
            </w:r>
          </w:p>
        </w:tc>
        <w:tc>
          <w:tcPr>
            <w:tcW w:w="6711" w:type="dxa"/>
            <w:gridSpan w:val="2"/>
            <w:tcBorders>
              <w:top w:val="nil"/>
              <w:left w:val="nil"/>
              <w:bottom w:val="single" w:sz="8" w:space="0" w:color="000000"/>
              <w:right w:val="nil"/>
            </w:tcBorders>
            <w:tcMar>
              <w:top w:w="0" w:type="dxa"/>
              <w:left w:w="108" w:type="dxa"/>
              <w:bottom w:w="0" w:type="dxa"/>
              <w:right w:w="108" w:type="dxa"/>
            </w:tcMar>
          </w:tcPr>
          <w:p w:rsidR="001A4F8F" w:rsidRPr="000F0A9E" w:rsidRDefault="001A4F8F" w:rsidP="006418F5">
            <w:pPr>
              <w:pStyle w:val="TableCells"/>
              <w:rPr>
                <w:rFonts w:cs="Arial"/>
                <w:szCs w:val="20"/>
              </w:rPr>
            </w:pPr>
            <w:r>
              <w:t>Display only. The name of the Agency to which the Proposal belongs.</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nil"/>
              <w:left w:val="nil"/>
              <w:bottom w:val="single" w:sz="8" w:space="0" w:color="000000"/>
              <w:right w:val="double" w:sz="4" w:space="0" w:color="auto"/>
            </w:tcBorders>
            <w:tcMar>
              <w:top w:w="0" w:type="dxa"/>
              <w:left w:w="108" w:type="dxa"/>
              <w:bottom w:w="0" w:type="dxa"/>
              <w:right w:w="108" w:type="dxa"/>
            </w:tcMar>
          </w:tcPr>
          <w:p w:rsidR="001A4F8F" w:rsidRPr="000F0A9E" w:rsidRDefault="001A4F8F" w:rsidP="006418F5">
            <w:pPr>
              <w:pStyle w:val="TableCells"/>
              <w:rPr>
                <w:rFonts w:cs="Arial"/>
                <w:szCs w:val="20"/>
              </w:rPr>
            </w:pPr>
            <w:r>
              <w:rPr>
                <w:rFonts w:cs="Arial"/>
                <w:szCs w:val="20"/>
              </w:rPr>
              <w:t>Award Expiration Date</w:t>
            </w:r>
          </w:p>
        </w:tc>
        <w:tc>
          <w:tcPr>
            <w:tcW w:w="6711" w:type="dxa"/>
            <w:gridSpan w:val="2"/>
            <w:tcBorders>
              <w:top w:val="nil"/>
              <w:left w:val="nil"/>
              <w:bottom w:val="single" w:sz="8" w:space="0" w:color="000000"/>
              <w:right w:val="nil"/>
            </w:tcBorders>
            <w:tcMar>
              <w:top w:w="0" w:type="dxa"/>
              <w:left w:w="108" w:type="dxa"/>
              <w:bottom w:w="0" w:type="dxa"/>
              <w:right w:w="108" w:type="dxa"/>
            </w:tcMar>
          </w:tcPr>
          <w:p w:rsidR="001A4F8F" w:rsidRPr="000F0A9E" w:rsidRDefault="001A4F8F" w:rsidP="006418F5">
            <w:pPr>
              <w:pStyle w:val="TableCells"/>
              <w:rPr>
                <w:rFonts w:cs="Arial"/>
                <w:szCs w:val="20"/>
              </w:rPr>
            </w:pPr>
            <w:r>
              <w:rPr>
                <w:rFonts w:cs="Arial"/>
                <w:szCs w:val="20"/>
              </w:rPr>
              <w:t>Display only</w:t>
            </w:r>
            <w:r w:rsidRPr="00D745EF">
              <w:rPr>
                <w:rFonts w:cs="Arial"/>
                <w:szCs w:val="20"/>
              </w:rPr>
              <w:t xml:space="preserve">. </w:t>
            </w:r>
            <w:r>
              <w:rPr>
                <w:rFonts w:cs="Arial"/>
                <w:szCs w:val="20"/>
              </w:rPr>
              <w:t>The Award Stop Date for the Award associated with the Milestone schedule.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nil"/>
              <w:left w:val="nil"/>
              <w:bottom w:val="single" w:sz="8" w:space="0" w:color="000000"/>
              <w:right w:val="double" w:sz="4" w:space="0" w:color="auto"/>
            </w:tcBorders>
            <w:tcMar>
              <w:top w:w="0" w:type="dxa"/>
              <w:left w:w="108" w:type="dxa"/>
              <w:bottom w:w="0" w:type="dxa"/>
              <w:right w:w="108" w:type="dxa"/>
            </w:tcMar>
          </w:tcPr>
          <w:p w:rsidR="001A4F8F" w:rsidRPr="000F0A9E" w:rsidRDefault="001A4F8F" w:rsidP="006418F5">
            <w:pPr>
              <w:pStyle w:val="TableCells"/>
              <w:rPr>
                <w:rFonts w:cs="Arial"/>
                <w:szCs w:val="20"/>
              </w:rPr>
            </w:pPr>
            <w:r>
              <w:rPr>
                <w:rFonts w:cs="Arial"/>
                <w:szCs w:val="20"/>
              </w:rPr>
              <w:t>Chart Code</w:t>
            </w:r>
          </w:p>
        </w:tc>
        <w:tc>
          <w:tcPr>
            <w:tcW w:w="6711" w:type="dxa"/>
            <w:gridSpan w:val="2"/>
            <w:tcBorders>
              <w:top w:val="nil"/>
              <w:left w:val="nil"/>
              <w:bottom w:val="single" w:sz="8" w:space="0" w:color="000000"/>
              <w:right w:val="nil"/>
            </w:tcBorders>
            <w:tcMar>
              <w:top w:w="0" w:type="dxa"/>
              <w:left w:w="108" w:type="dxa"/>
              <w:bottom w:w="0" w:type="dxa"/>
              <w:right w:w="108" w:type="dxa"/>
            </w:tcMar>
          </w:tcPr>
          <w:p w:rsidR="001A4F8F" w:rsidRPr="000F0A9E" w:rsidRDefault="001A4F8F" w:rsidP="006418F5">
            <w:pPr>
              <w:pStyle w:val="TableCells"/>
              <w:rPr>
                <w:rFonts w:cs="Arial"/>
                <w:szCs w:val="20"/>
              </w:rPr>
            </w:pPr>
            <w:r>
              <w:rPr>
                <w:rFonts w:cs="Arial"/>
                <w:szCs w:val="20"/>
              </w:rPr>
              <w:t xml:space="preserve">Display only. The chart code associated with the selected account.  </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nil"/>
              <w:left w:val="nil"/>
              <w:bottom w:val="single" w:sz="8" w:space="0" w:color="000000"/>
              <w:right w:val="double" w:sz="4" w:space="0" w:color="auto"/>
            </w:tcBorders>
            <w:tcMar>
              <w:top w:w="0" w:type="dxa"/>
              <w:left w:w="108" w:type="dxa"/>
              <w:bottom w:w="0" w:type="dxa"/>
              <w:right w:w="108" w:type="dxa"/>
            </w:tcMar>
          </w:tcPr>
          <w:p w:rsidR="001A4F8F" w:rsidRPr="000F0A9E" w:rsidRDefault="001A4F8F" w:rsidP="006418F5">
            <w:pPr>
              <w:pStyle w:val="TableCells"/>
              <w:rPr>
                <w:rFonts w:cs="Arial"/>
                <w:szCs w:val="20"/>
              </w:rPr>
            </w:pPr>
            <w:r w:rsidRPr="000F0A9E">
              <w:rPr>
                <w:rFonts w:cs="Arial"/>
                <w:szCs w:val="20"/>
              </w:rPr>
              <w:t>Proposal Number</w:t>
            </w:r>
          </w:p>
        </w:tc>
        <w:tc>
          <w:tcPr>
            <w:tcW w:w="6711" w:type="dxa"/>
            <w:gridSpan w:val="2"/>
            <w:tcBorders>
              <w:top w:val="nil"/>
              <w:left w:val="nil"/>
              <w:bottom w:val="single" w:sz="8" w:space="0" w:color="000000"/>
              <w:right w:val="nil"/>
            </w:tcBorders>
            <w:tcMar>
              <w:top w:w="0" w:type="dxa"/>
              <w:left w:w="108" w:type="dxa"/>
              <w:bottom w:w="0" w:type="dxa"/>
              <w:right w:w="108" w:type="dxa"/>
            </w:tcMar>
          </w:tcPr>
          <w:p w:rsidR="001A4F8F" w:rsidRPr="00B339C8" w:rsidRDefault="001A4F8F" w:rsidP="006418F5">
            <w:pPr>
              <w:pStyle w:val="TableCells"/>
              <w:rPr>
                <w:rFonts w:cs="Arial"/>
                <w:szCs w:val="20"/>
              </w:rPr>
            </w:pPr>
            <w:r w:rsidRPr="000F0A9E">
              <w:rPr>
                <w:rFonts w:cs="Arial"/>
                <w:szCs w:val="20"/>
              </w:rPr>
              <w:t xml:space="preserve">Required. The Proposal that the Milestone Schedule will be associated with. </w:t>
            </w:r>
            <w:r>
              <w:rPr>
                <w:rFonts w:cs="Arial"/>
                <w:szCs w:val="20"/>
              </w:rPr>
              <w:t xml:space="preserve">Use the lookup to find it. The lookup will display available charts and accounts per award. </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nil"/>
              <w:left w:val="nil"/>
              <w:bottom w:val="single" w:sz="8" w:space="0" w:color="000000"/>
              <w:right w:val="double" w:sz="4" w:space="0" w:color="auto"/>
            </w:tcBorders>
            <w:tcMar>
              <w:top w:w="0" w:type="dxa"/>
              <w:left w:w="108" w:type="dxa"/>
              <w:bottom w:w="0" w:type="dxa"/>
              <w:right w:w="108" w:type="dxa"/>
            </w:tcMar>
          </w:tcPr>
          <w:p w:rsidR="001A4F8F" w:rsidRPr="000F0A9E" w:rsidRDefault="001A4F8F" w:rsidP="006418F5">
            <w:pPr>
              <w:pStyle w:val="TableCells"/>
              <w:rPr>
                <w:rFonts w:cs="Arial"/>
                <w:szCs w:val="20"/>
              </w:rPr>
            </w:pPr>
            <w:r>
              <w:rPr>
                <w:rFonts w:cs="Arial"/>
                <w:szCs w:val="20"/>
              </w:rPr>
              <w:t>Total Award Amount</w:t>
            </w:r>
          </w:p>
        </w:tc>
        <w:tc>
          <w:tcPr>
            <w:tcW w:w="6711" w:type="dxa"/>
            <w:gridSpan w:val="2"/>
            <w:tcBorders>
              <w:top w:val="nil"/>
              <w:left w:val="nil"/>
              <w:bottom w:val="single" w:sz="8" w:space="0" w:color="000000"/>
              <w:right w:val="nil"/>
            </w:tcBorders>
            <w:tcMar>
              <w:top w:w="0" w:type="dxa"/>
              <w:left w:w="108" w:type="dxa"/>
              <w:bottom w:w="0" w:type="dxa"/>
              <w:right w:w="108" w:type="dxa"/>
            </w:tcMar>
          </w:tcPr>
          <w:p w:rsidR="001A4F8F" w:rsidRPr="000F0A9E" w:rsidRDefault="001A4F8F" w:rsidP="006418F5">
            <w:pPr>
              <w:pStyle w:val="TableCells"/>
              <w:rPr>
                <w:rFonts w:cs="Arial"/>
                <w:szCs w:val="20"/>
              </w:rPr>
            </w:pPr>
            <w:r>
              <w:t xml:space="preserve">Display only. The total dollar amount calculated from </w:t>
            </w:r>
            <w:r w:rsidRPr="0043099E">
              <w:t xml:space="preserve">Direct Cost Amount + Indirect Cost Amount </w:t>
            </w:r>
            <w:r>
              <w:t>for the Award.</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single" w:sz="8" w:space="0" w:color="000000"/>
              <w:left w:val="nil"/>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Total Amount Remaining</w:t>
            </w:r>
          </w:p>
        </w:tc>
        <w:tc>
          <w:tcPr>
            <w:tcW w:w="6711" w:type="dxa"/>
            <w:gridSpan w:val="2"/>
            <w:tcBorders>
              <w:top w:val="single" w:sz="8" w:space="0" w:color="000000"/>
              <w:left w:val="nil"/>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 The calculated difference between the Total Award Amount and the Total Amount Scheduled.</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single" w:sz="8" w:space="0" w:color="000000"/>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Total Scheduled (Account)</w:t>
            </w:r>
          </w:p>
        </w:tc>
        <w:tc>
          <w:tcPr>
            <w:tcW w:w="6711" w:type="dxa"/>
            <w:gridSpan w:val="2"/>
            <w:tcBorders>
              <w:top w:val="single" w:sz="8" w:space="0" w:color="000000"/>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w:t>
            </w:r>
            <w:r w:rsidRPr="00D745EF">
              <w:rPr>
                <w:rFonts w:cs="Arial"/>
                <w:szCs w:val="20"/>
              </w:rPr>
              <w:t xml:space="preserve">. </w:t>
            </w:r>
            <w:r>
              <w:rPr>
                <w:rFonts w:cs="Arial"/>
                <w:szCs w:val="20"/>
              </w:rPr>
              <w:t>The calculated total of all of the active milestones listed on the Milestone tab for this account.</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single" w:sz="8" w:space="0" w:color="000000"/>
              <w:left w:val="nil"/>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Total Scheduled (Award)</w:t>
            </w:r>
          </w:p>
        </w:tc>
        <w:tc>
          <w:tcPr>
            <w:tcW w:w="6711" w:type="dxa"/>
            <w:gridSpan w:val="2"/>
            <w:tcBorders>
              <w:top w:val="single" w:sz="8" w:space="0" w:color="000000"/>
              <w:left w:val="nil"/>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w:t>
            </w:r>
            <w:r w:rsidRPr="00D745EF">
              <w:rPr>
                <w:rFonts w:cs="Arial"/>
                <w:szCs w:val="20"/>
              </w:rPr>
              <w:t xml:space="preserve">. </w:t>
            </w:r>
            <w:r>
              <w:rPr>
                <w:rFonts w:cs="Arial"/>
                <w:szCs w:val="20"/>
              </w:rPr>
              <w:t>The calculated total of all of the active milestones for all accounts.</w:t>
            </w:r>
          </w:p>
        </w:tc>
      </w:tr>
    </w:tbl>
    <w:p w:rsidR="001A4F8F" w:rsidRDefault="001A4F8F" w:rsidP="006418F5">
      <w:pPr>
        <w:pStyle w:val="Heading5"/>
      </w:pPr>
      <w:bookmarkStart w:id="297" w:name="_D2HTopic_237"/>
      <w:r>
        <w:lastRenderedPageBreak/>
        <w:t>Milestones Tab</w:t>
      </w:r>
      <w:r w:rsidR="00903F13">
        <w:fldChar w:fldCharType="begin"/>
      </w:r>
      <w:r>
        <w:instrText xml:space="preserve"> XE "Milestone Schedule document: Milestones tab" </w:instrText>
      </w:r>
      <w:r w:rsidR="00903F13">
        <w:fldChar w:fldCharType="end"/>
      </w:r>
      <w:bookmarkEnd w:id="297"/>
    </w:p>
    <w:p w:rsidR="001A4F8F" w:rsidRPr="00ED4460" w:rsidRDefault="001A4F8F" w:rsidP="006418F5">
      <w:pPr>
        <w:pStyle w:val="BodyText"/>
      </w:pPr>
    </w:p>
    <w:p w:rsidR="001A4F8F" w:rsidRPr="0061301A" w:rsidRDefault="001A4F8F" w:rsidP="006418F5">
      <w:pPr>
        <w:pStyle w:val="TableHeading"/>
      </w:pPr>
      <w:r>
        <w:t>Milestone</w:t>
      </w:r>
      <w:r w:rsidRPr="0061301A">
        <w:t xml:space="preserve"> tab</w:t>
      </w:r>
      <w:r>
        <w:t xml:space="preserve"> field</w:t>
      </w:r>
      <w:r w:rsidRPr="0061301A">
        <w:t xml:space="preserve"> 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542"/>
        <w:gridCol w:w="6818"/>
      </w:tblGrid>
      <w:tr w:rsidR="001A4F8F" w:rsidTr="006418F5">
        <w:tc>
          <w:tcPr>
            <w:tcW w:w="2045" w:type="dxa"/>
            <w:tcBorders>
              <w:top w:val="single" w:sz="4" w:space="0" w:color="auto"/>
              <w:bottom w:val="thickThinSmallGap" w:sz="12" w:space="0" w:color="auto"/>
              <w:right w:val="double" w:sz="4" w:space="0" w:color="auto"/>
            </w:tcBorders>
          </w:tcPr>
          <w:p w:rsidR="001A4F8F" w:rsidRDefault="001A4F8F" w:rsidP="006418F5">
            <w:pPr>
              <w:pStyle w:val="TableCells"/>
            </w:pPr>
            <w:r>
              <w:t xml:space="preserve">Title </w:t>
            </w:r>
          </w:p>
        </w:tc>
        <w:tc>
          <w:tcPr>
            <w:tcW w:w="5486" w:type="dxa"/>
            <w:tcBorders>
              <w:top w:val="single" w:sz="4" w:space="0" w:color="auto"/>
              <w:left w:val="single" w:sz="4" w:space="0" w:color="auto"/>
              <w:bottom w:val="thickThinSmallGap" w:sz="12" w:space="0" w:color="auto"/>
            </w:tcBorders>
          </w:tcPr>
          <w:p w:rsidR="001A4F8F" w:rsidRDefault="001A4F8F" w:rsidP="006418F5">
            <w:pPr>
              <w:pStyle w:val="TableCells"/>
            </w:pPr>
            <w:r>
              <w:t xml:space="preserve">Description </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rsidRPr="00627766">
              <w:t>Active Indicator</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Indicates whether this milestone is active or inactive. Remove the check mark to deactivate this milestone.</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t>Actual Completion Date</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 xml:space="preserve">Optional. The date the milestone is completed. Invoices will be created on the actual completion date. Actual completion dates cannot be in the future. </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t>Billed</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Display only. Indicates whether the milestone has been invoiced or not.</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t>Expected Completion Date</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Required. The date the milestone is expected to be completed.</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t>Milestone Amount</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Optional. The billable amount for the milestone.</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rPr>
                <w:rStyle w:val="CaptionFigureText"/>
              </w:rPr>
            </w:pPr>
            <w:r>
              <w:t>Milestone Description</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Optional. A description for the milestone.</w:t>
            </w:r>
          </w:p>
        </w:tc>
      </w:tr>
      <w:tr w:rsidR="001A4F8F" w:rsidTr="006418F5">
        <w:tc>
          <w:tcPr>
            <w:tcW w:w="2045" w:type="dxa"/>
            <w:tcBorders>
              <w:top w:val="single" w:sz="4" w:space="0" w:color="auto"/>
              <w:bottom w:val="nil"/>
              <w:right w:val="double" w:sz="4" w:space="0" w:color="auto"/>
            </w:tcBorders>
          </w:tcPr>
          <w:p w:rsidR="001A4F8F" w:rsidRDefault="001A4F8F" w:rsidP="006418F5">
            <w:pPr>
              <w:pStyle w:val="TableCells"/>
              <w:rPr>
                <w:rStyle w:val="CaptionFigureText"/>
              </w:rPr>
            </w:pPr>
            <w:r>
              <w:t>Milestone Number</w:t>
            </w:r>
          </w:p>
        </w:tc>
        <w:tc>
          <w:tcPr>
            <w:tcW w:w="5486" w:type="dxa"/>
            <w:tcBorders>
              <w:top w:val="single" w:sz="4" w:space="0" w:color="auto"/>
              <w:left w:val="single" w:sz="4" w:space="0" w:color="auto"/>
              <w:bottom w:val="nil"/>
            </w:tcBorders>
          </w:tcPr>
          <w:p w:rsidR="001A4F8F" w:rsidRDefault="001A4F8F" w:rsidP="006418F5">
            <w:pPr>
              <w:pStyle w:val="TableCells"/>
            </w:pPr>
            <w:r>
              <w:t>Required. A unique number assigned to this milestone.</w:t>
            </w:r>
          </w:p>
        </w:tc>
      </w:tr>
    </w:tbl>
    <w:p w:rsidR="001A4F8F" w:rsidRDefault="001A4F8F" w:rsidP="006418F5">
      <w:pPr>
        <w:pStyle w:val="Heading3"/>
      </w:pPr>
      <w:bookmarkStart w:id="298" w:name="_Toc531181839"/>
      <w:bookmarkStart w:id="299" w:name="_D2HTopic_238"/>
      <w:r>
        <w:lastRenderedPageBreak/>
        <w:t>Organization Accounting Default</w:t>
      </w:r>
      <w:bookmarkEnd w:id="298"/>
      <w:r w:rsidR="00903F13">
        <w:fldChar w:fldCharType="begin"/>
      </w:r>
      <w:r>
        <w:instrText xml:space="preserve"> XE "Organization Accounting Default document " </w:instrText>
      </w:r>
      <w:r w:rsidR="00903F13">
        <w:fldChar w:fldCharType="end"/>
      </w:r>
      <w:r w:rsidR="00903F13" w:rsidRPr="00000100">
        <w:fldChar w:fldCharType="begin"/>
      </w:r>
      <w:r w:rsidRPr="00000100">
        <w:instrText xml:space="preserve"> TC "</w:instrText>
      </w:r>
      <w:r>
        <w:instrText>Organization Accounting Default</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299"/>
    </w:p>
    <w:p w:rsidR="001A4F8F" w:rsidRPr="00ED4460" w:rsidRDefault="001A4F8F" w:rsidP="006418F5">
      <w:pPr>
        <w:pStyle w:val="BodyText"/>
      </w:pPr>
    </w:p>
    <w:p w:rsidR="001A4F8F" w:rsidRDefault="001A4F8F" w:rsidP="006418F5">
      <w:pPr>
        <w:pStyle w:val="BodyText"/>
      </w:pPr>
      <w:r>
        <w:t xml:space="preserve">The Organization Accounting Default document is used to define billing organization accounting line defaults for the Customer Invoice and Customer Invoice </w:t>
      </w:r>
      <w:proofErr w:type="spellStart"/>
      <w:r>
        <w:t>Writeoff</w:t>
      </w:r>
      <w:proofErr w:type="spellEnd"/>
      <w:r>
        <w:t xml:space="preserve"> documents.</w:t>
      </w:r>
    </w:p>
    <w:p w:rsidR="001A4F8F" w:rsidRDefault="001A4F8F" w:rsidP="006418F5">
      <w:pPr>
        <w:pStyle w:val="Heading4"/>
      </w:pPr>
      <w:bookmarkStart w:id="300" w:name="_D2HTopic_239"/>
      <w:r>
        <w:t>Document Layout</w:t>
      </w:r>
      <w:bookmarkEnd w:id="300"/>
    </w:p>
    <w:p w:rsidR="001A4F8F" w:rsidRPr="00ED4460" w:rsidRDefault="001A4F8F" w:rsidP="006418F5">
      <w:pPr>
        <w:pStyle w:val="BodyText"/>
      </w:pPr>
    </w:p>
    <w:p w:rsidR="001A4F8F" w:rsidRDefault="001A4F8F" w:rsidP="006418F5">
      <w:pPr>
        <w:pStyle w:val="BodyText"/>
      </w:pPr>
      <w:r>
        <w:t xml:space="preserve">The Organization Accounting Default document includes the </w:t>
      </w:r>
      <w:r w:rsidRPr="00517409">
        <w:rPr>
          <w:rStyle w:val="Strong"/>
          <w:rFonts w:eastAsia="MS Mincho"/>
        </w:rPr>
        <w:t>Organization Accounting Defaults</w:t>
      </w:r>
      <w:r>
        <w:t xml:space="preserve"> tab, the </w:t>
      </w:r>
      <w:r w:rsidRPr="00517409">
        <w:rPr>
          <w:rStyle w:val="Strong"/>
          <w:rFonts w:eastAsia="MS Mincho"/>
        </w:rPr>
        <w:t>Organization Income Account Defaults</w:t>
      </w:r>
      <w:r>
        <w:t xml:space="preserve"> tab, the </w:t>
      </w:r>
      <w:r w:rsidRPr="00517409">
        <w:rPr>
          <w:rStyle w:val="Strong"/>
          <w:rFonts w:eastAsia="MS Mincho"/>
        </w:rPr>
        <w:t>Organization Receivable Account Defaults</w:t>
      </w:r>
      <w:r>
        <w:t xml:space="preserve"> tab, and the </w:t>
      </w:r>
      <w:r w:rsidRPr="00517409">
        <w:rPr>
          <w:rStyle w:val="Strong"/>
          <w:rFonts w:eastAsia="MS Mincho"/>
        </w:rPr>
        <w:t xml:space="preserve">Organization </w:t>
      </w:r>
      <w:proofErr w:type="spellStart"/>
      <w:r w:rsidRPr="00517409">
        <w:rPr>
          <w:rStyle w:val="Strong"/>
          <w:rFonts w:eastAsia="MS Mincho"/>
        </w:rPr>
        <w:t>Writeoff</w:t>
      </w:r>
      <w:proofErr w:type="spellEnd"/>
      <w:r w:rsidRPr="00517409">
        <w:rPr>
          <w:rStyle w:val="Strong"/>
          <w:rFonts w:eastAsia="MS Mincho"/>
        </w:rPr>
        <w:t xml:space="preserve"> Account Defaults</w:t>
      </w:r>
      <w:r>
        <w:t xml:space="preserve"> tab.</w:t>
      </w:r>
    </w:p>
    <w:p w:rsidR="001A4F8F" w:rsidRDefault="001A4F8F" w:rsidP="006418F5">
      <w:pPr>
        <w:pStyle w:val="Heading5"/>
      </w:pPr>
      <w:bookmarkStart w:id="301" w:name="_D2HTopic_240"/>
      <w:r>
        <w:t>Organization Accounting Defaults Tab</w:t>
      </w:r>
      <w:r w:rsidR="00903F13">
        <w:fldChar w:fldCharType="begin"/>
      </w:r>
      <w:r>
        <w:instrText xml:space="preserve"> XE "Organization Accounting Default document: Organization Accounting Defaults tab " </w:instrText>
      </w:r>
      <w:r w:rsidR="00903F13">
        <w:fldChar w:fldCharType="end"/>
      </w:r>
      <w:bookmarkEnd w:id="301"/>
    </w:p>
    <w:p w:rsidR="001A4F8F" w:rsidRPr="00ED4460" w:rsidRDefault="001A4F8F" w:rsidP="006418F5">
      <w:pPr>
        <w:pStyle w:val="BodyText"/>
      </w:pPr>
    </w:p>
    <w:p w:rsidR="001A4F8F" w:rsidRDefault="001A4F8F" w:rsidP="006418F5">
      <w:pPr>
        <w:pStyle w:val="TableHeading"/>
      </w:pPr>
      <w:r>
        <w:t>Organization Accounting Defaults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Tr="006418F5">
        <w:tc>
          <w:tcPr>
            <w:tcW w:w="2156" w:type="dxa"/>
            <w:tcBorders>
              <w:top w:val="single" w:sz="4" w:space="0" w:color="auto"/>
              <w:bottom w:val="thickThinSmallGap" w:sz="12" w:space="0" w:color="auto"/>
              <w:right w:val="double" w:sz="4" w:space="0" w:color="auto"/>
            </w:tcBorders>
          </w:tcPr>
          <w:p w:rsidR="001A4F8F" w:rsidRDefault="001A4F8F" w:rsidP="006418F5">
            <w:pPr>
              <w:pStyle w:val="TableCells"/>
            </w:pPr>
            <w:r>
              <w:t xml:space="preserve">Title </w:t>
            </w:r>
          </w:p>
        </w:tc>
        <w:tc>
          <w:tcPr>
            <w:tcW w:w="5375" w:type="dxa"/>
            <w:tcBorders>
              <w:top w:val="single" w:sz="4" w:space="0" w:color="auto"/>
              <w:left w:val="single" w:sz="4" w:space="0" w:color="auto"/>
              <w:bottom w:val="thickThinSmallGap" w:sz="12" w:space="0" w:color="auto"/>
            </w:tcBorders>
          </w:tcPr>
          <w:p w:rsidR="001A4F8F" w:rsidRDefault="001A4F8F" w:rsidP="006418F5">
            <w:pPr>
              <w:pStyle w:val="TableCells"/>
            </w:pPr>
            <w:r>
              <w:t xml:space="preserve">Description </w:t>
            </w:r>
          </w:p>
        </w:tc>
      </w:tr>
      <w:tr w:rsidR="001A4F8F" w:rsidRPr="0080027A"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Billing Chart Code</w:t>
            </w:r>
          </w:p>
        </w:tc>
        <w:tc>
          <w:tcPr>
            <w:tcW w:w="5375" w:type="dxa"/>
            <w:tcBorders>
              <w:top w:val="single" w:sz="4" w:space="0" w:color="auto"/>
              <w:left w:val="single" w:sz="4" w:space="0" w:color="auto"/>
              <w:bottom w:val="single" w:sz="4" w:space="0" w:color="auto"/>
            </w:tcBorders>
          </w:tcPr>
          <w:p w:rsidR="001A4F8F" w:rsidRPr="0080027A" w:rsidRDefault="001A4F8F" w:rsidP="006418F5">
            <w:pPr>
              <w:pStyle w:val="TableCells"/>
            </w:pPr>
            <w:r w:rsidRPr="0080027A">
              <w:t xml:space="preserve">Required. </w:t>
            </w:r>
            <w:r>
              <w:t>The</w:t>
            </w:r>
            <w:r w:rsidRPr="0080027A">
              <w:t xml:space="preserve"> billing Chart of Accounts </w:t>
            </w:r>
            <w:r>
              <w:t>c</w:t>
            </w:r>
            <w:r w:rsidRPr="0080027A">
              <w:t>ode</w:t>
            </w:r>
            <w:r>
              <w:t xml:space="preserve"> to be used for the organization. </w:t>
            </w:r>
            <w:r>
              <w:rPr>
                <w:rFonts w:cs="Arial"/>
                <w:szCs w:val="20"/>
              </w:rPr>
              <w:t>Enter the appropriate code or</w:t>
            </w:r>
            <w:r w:rsidRPr="00D745EF">
              <w:rPr>
                <w:rFonts w:cs="Arial"/>
                <w:szCs w:val="20"/>
              </w:rPr>
              <w:t xml:space="preserve"> use the lookup to find it.</w:t>
            </w:r>
          </w:p>
        </w:tc>
      </w:tr>
      <w:tr w:rsidR="001A4F8F" w:rsidRPr="0080027A"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Billing Organization Code</w:t>
            </w:r>
          </w:p>
        </w:tc>
        <w:tc>
          <w:tcPr>
            <w:tcW w:w="5375" w:type="dxa"/>
            <w:tcBorders>
              <w:top w:val="single" w:sz="4" w:space="0" w:color="auto"/>
              <w:left w:val="single" w:sz="4" w:space="0" w:color="auto"/>
              <w:bottom w:val="single" w:sz="4" w:space="0" w:color="auto"/>
            </w:tcBorders>
          </w:tcPr>
          <w:p w:rsidR="001A4F8F" w:rsidRPr="0080027A" w:rsidRDefault="001A4F8F" w:rsidP="006418F5">
            <w:pPr>
              <w:pStyle w:val="TableCells"/>
            </w:pPr>
            <w:r w:rsidRPr="0080027A">
              <w:t xml:space="preserve">Required. </w:t>
            </w:r>
            <w:r>
              <w:t>The</w:t>
            </w:r>
            <w:r w:rsidRPr="0080027A">
              <w:t xml:space="preserve"> billing organization code</w:t>
            </w:r>
            <w:r>
              <w:t>. Existing organization codes may be retrieved from the lookup</w:t>
            </w:r>
            <w:r w:rsidRPr="0080027A">
              <w:t>.</w:t>
            </w:r>
          </w:p>
        </w:tc>
      </w:tr>
      <w:tr w:rsidR="001A4F8F" w:rsidRPr="0080027A" w:rsidTr="006418F5">
        <w:tc>
          <w:tcPr>
            <w:tcW w:w="2156" w:type="dxa"/>
            <w:tcBorders>
              <w:top w:val="single" w:sz="4" w:space="0" w:color="auto"/>
              <w:right w:val="double" w:sz="4" w:space="0" w:color="auto"/>
            </w:tcBorders>
          </w:tcPr>
          <w:p w:rsidR="001A4F8F" w:rsidRPr="00627766" w:rsidRDefault="001A4F8F" w:rsidP="006418F5">
            <w:pPr>
              <w:pStyle w:val="TableCells"/>
            </w:pPr>
            <w:r>
              <w:t>Fiscal Year</w:t>
            </w:r>
          </w:p>
        </w:tc>
        <w:tc>
          <w:tcPr>
            <w:tcW w:w="5375" w:type="dxa"/>
            <w:tcBorders>
              <w:top w:val="single" w:sz="4" w:space="0" w:color="auto"/>
              <w:left w:val="single" w:sz="4" w:space="0" w:color="auto"/>
            </w:tcBorders>
          </w:tcPr>
          <w:p w:rsidR="001A4F8F" w:rsidRPr="0080027A" w:rsidRDefault="001A4F8F" w:rsidP="006418F5">
            <w:pPr>
              <w:pStyle w:val="TableCells"/>
            </w:pPr>
            <w:r w:rsidRPr="0080027A">
              <w:t xml:space="preserve">Required. </w:t>
            </w:r>
            <w:r>
              <w:t>The</w:t>
            </w:r>
            <w:r w:rsidRPr="0080027A">
              <w:t xml:space="preserve"> fiscal year of the organization accounting default</w:t>
            </w:r>
            <w:r>
              <w:t xml:space="preserve">. Existing fiscal years may be retrieved from the </w:t>
            </w:r>
            <w:r w:rsidRPr="0080027A">
              <w:t>lookup.</w:t>
            </w:r>
          </w:p>
        </w:tc>
      </w:tr>
    </w:tbl>
    <w:p w:rsidR="001A4F8F" w:rsidRDefault="001A4F8F" w:rsidP="006418F5">
      <w:pPr>
        <w:pStyle w:val="Heading5"/>
      </w:pPr>
      <w:bookmarkStart w:id="302" w:name="_D2HTopic_241"/>
      <w:r>
        <w:t>Organization Income Account Defaults Tab</w:t>
      </w:r>
      <w:r w:rsidR="00903F13">
        <w:fldChar w:fldCharType="begin"/>
      </w:r>
      <w:r>
        <w:instrText xml:space="preserve"> XE "Organization Accounting Default document: Organization Income Account Defaults tab " </w:instrText>
      </w:r>
      <w:r w:rsidR="00903F13">
        <w:fldChar w:fldCharType="end"/>
      </w:r>
      <w:bookmarkEnd w:id="302"/>
    </w:p>
    <w:p w:rsidR="001A4F8F" w:rsidRPr="00ED4460" w:rsidRDefault="001A4F8F" w:rsidP="006418F5">
      <w:pPr>
        <w:pStyle w:val="BodyText"/>
      </w:pPr>
    </w:p>
    <w:p w:rsidR="001A4F8F" w:rsidRDefault="001A4F8F" w:rsidP="006418F5">
      <w:pPr>
        <w:pStyle w:val="TableHeading"/>
      </w:pPr>
      <w:r>
        <w:t>Organization Income Account Defaults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Tr="006418F5">
        <w:tc>
          <w:tcPr>
            <w:tcW w:w="2156" w:type="dxa"/>
            <w:tcBorders>
              <w:top w:val="single" w:sz="4" w:space="0" w:color="auto"/>
              <w:bottom w:val="thickThinSmallGap" w:sz="12" w:space="0" w:color="auto"/>
              <w:right w:val="double" w:sz="4" w:space="0" w:color="auto"/>
            </w:tcBorders>
          </w:tcPr>
          <w:p w:rsidR="001A4F8F" w:rsidRPr="00931A9D" w:rsidRDefault="001A4F8F" w:rsidP="006418F5">
            <w:pPr>
              <w:pStyle w:val="TableCells"/>
            </w:pPr>
            <w:r>
              <w:t>Title</w:t>
            </w:r>
          </w:p>
        </w:tc>
        <w:tc>
          <w:tcPr>
            <w:tcW w:w="5375" w:type="dxa"/>
            <w:tcBorders>
              <w:top w:val="single" w:sz="4" w:space="0" w:color="auto"/>
              <w:left w:val="single" w:sz="4" w:space="0" w:color="auto"/>
              <w:bottom w:val="thickThinSmallGap" w:sz="12" w:space="0" w:color="auto"/>
            </w:tcBorders>
          </w:tcPr>
          <w:p w:rsidR="001A4F8F" w:rsidRDefault="001A4F8F" w:rsidP="006418F5">
            <w:pPr>
              <w:pStyle w:val="TableCells"/>
            </w:pPr>
            <w:r>
              <w:t>Description</w:t>
            </w:r>
          </w:p>
        </w:tc>
      </w:tr>
      <w:tr w:rsidR="001A4F8F" w:rsidRPr="00B16387"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Account Number</w:t>
            </w:r>
          </w:p>
        </w:tc>
        <w:tc>
          <w:tcPr>
            <w:tcW w:w="5375" w:type="dxa"/>
            <w:tcBorders>
              <w:top w:val="single" w:sz="4" w:space="0" w:color="auto"/>
              <w:left w:val="single" w:sz="4" w:space="0" w:color="auto"/>
              <w:bottom w:val="single" w:sz="4" w:space="0" w:color="auto"/>
            </w:tcBorders>
          </w:tcPr>
          <w:p w:rsidR="001A4F8F" w:rsidRDefault="001A4F8F" w:rsidP="006418F5">
            <w:pPr>
              <w:pStyle w:val="TableCells"/>
            </w:pPr>
            <w:r>
              <w:t>The income account</w:t>
            </w:r>
            <w:r w:rsidRPr="00B16387">
              <w:t xml:space="preserve"> number</w:t>
            </w:r>
            <w:r>
              <w:t xml:space="preserve"> default for this organization. Existing account numbers may be retrieved from the </w:t>
            </w:r>
            <w:r w:rsidRPr="00B16387">
              <w:t>lookup.</w:t>
            </w:r>
          </w:p>
        </w:tc>
      </w:tr>
      <w:tr w:rsidR="001A4F8F" w:rsidRPr="00B16387"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Chart Code</w:t>
            </w:r>
          </w:p>
        </w:tc>
        <w:tc>
          <w:tcPr>
            <w:tcW w:w="5375" w:type="dxa"/>
            <w:tcBorders>
              <w:top w:val="single" w:sz="4" w:space="0" w:color="auto"/>
              <w:left w:val="single" w:sz="4" w:space="0" w:color="auto"/>
              <w:bottom w:val="single" w:sz="4" w:space="0" w:color="auto"/>
            </w:tcBorders>
          </w:tcPr>
          <w:p w:rsidR="001A4F8F" w:rsidRDefault="001A4F8F" w:rsidP="006418F5">
            <w:pPr>
              <w:pStyle w:val="TableCells"/>
            </w:pPr>
            <w:r>
              <w:t>The</w:t>
            </w:r>
            <w:r w:rsidRPr="00B16387">
              <w:t xml:space="preserve"> Chart of Accounts </w:t>
            </w:r>
            <w:r>
              <w:t>c</w:t>
            </w:r>
            <w:r w:rsidRPr="00B16387">
              <w:t xml:space="preserve">ode for the </w:t>
            </w:r>
            <w:r>
              <w:t>income account</w:t>
            </w:r>
            <w:r w:rsidRPr="00B16387">
              <w:t xml:space="preserve"> default</w:t>
            </w:r>
            <w:r>
              <w:t xml:space="preserve"> for this billing organization. Existing chart codes may be retrieved from the </w:t>
            </w:r>
            <w:r w:rsidRPr="00B16387">
              <w:t>lookup.</w:t>
            </w:r>
          </w:p>
        </w:tc>
      </w:tr>
      <w:tr w:rsidR="001A4F8F" w:rsidRPr="00B16387"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Object Code</w:t>
            </w:r>
          </w:p>
        </w:tc>
        <w:tc>
          <w:tcPr>
            <w:tcW w:w="5375" w:type="dxa"/>
            <w:tcBorders>
              <w:top w:val="single" w:sz="4" w:space="0" w:color="auto"/>
              <w:left w:val="single" w:sz="4" w:space="0" w:color="auto"/>
              <w:bottom w:val="single" w:sz="4" w:space="0" w:color="auto"/>
            </w:tcBorders>
          </w:tcPr>
          <w:p w:rsidR="001A4F8F" w:rsidRDefault="001A4F8F" w:rsidP="006418F5">
            <w:pPr>
              <w:pStyle w:val="TableCells"/>
            </w:pPr>
            <w:r>
              <w:t xml:space="preserve">The </w:t>
            </w:r>
            <w:proofErr w:type="gramStart"/>
            <w:r>
              <w:t xml:space="preserve">income </w:t>
            </w:r>
            <w:r w:rsidRPr="00B16387">
              <w:t>object</w:t>
            </w:r>
            <w:proofErr w:type="gramEnd"/>
            <w:r w:rsidRPr="00B16387">
              <w:t xml:space="preserve"> code</w:t>
            </w:r>
            <w:r>
              <w:t xml:space="preserve"> default for this organization. Existing object codes may be retrieved from the </w:t>
            </w:r>
            <w:r w:rsidRPr="00B16387">
              <w:t xml:space="preserve">lookup. </w:t>
            </w:r>
          </w:p>
        </w:tc>
      </w:tr>
      <w:tr w:rsidR="001A4F8F" w:rsidRPr="00B16387"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Organization Reference Identifier</w:t>
            </w:r>
          </w:p>
        </w:tc>
        <w:tc>
          <w:tcPr>
            <w:tcW w:w="5375" w:type="dxa"/>
            <w:tcBorders>
              <w:top w:val="single" w:sz="4" w:space="0" w:color="auto"/>
              <w:left w:val="single" w:sz="4" w:space="0" w:color="auto"/>
              <w:bottom w:val="single" w:sz="4" w:space="0" w:color="auto"/>
            </w:tcBorders>
          </w:tcPr>
          <w:p w:rsidR="001A4F8F" w:rsidRPr="00B16387" w:rsidRDefault="001A4F8F" w:rsidP="006418F5">
            <w:pPr>
              <w:pStyle w:val="TableCells"/>
            </w:pPr>
            <w:r w:rsidRPr="0054616D">
              <w:t>Optional. The</w:t>
            </w:r>
            <w:r w:rsidRPr="00C20912">
              <w:t xml:space="preserve"> organization reference identifier if applicable.</w:t>
            </w:r>
          </w:p>
        </w:tc>
      </w:tr>
      <w:tr w:rsidR="001A4F8F" w:rsidRPr="00B16387"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Project Code</w:t>
            </w:r>
          </w:p>
        </w:tc>
        <w:tc>
          <w:tcPr>
            <w:tcW w:w="5375" w:type="dxa"/>
            <w:tcBorders>
              <w:top w:val="single" w:sz="4" w:space="0" w:color="auto"/>
              <w:left w:val="single" w:sz="4" w:space="0" w:color="auto"/>
              <w:bottom w:val="single" w:sz="4" w:space="0" w:color="auto"/>
            </w:tcBorders>
          </w:tcPr>
          <w:p w:rsidR="001A4F8F" w:rsidRPr="00B16387" w:rsidRDefault="001A4F8F" w:rsidP="006418F5">
            <w:pPr>
              <w:pStyle w:val="TableCells"/>
            </w:pPr>
            <w:r>
              <w:t xml:space="preserve">The income </w:t>
            </w:r>
            <w:r w:rsidRPr="00C20912">
              <w:t>pro</w:t>
            </w:r>
            <w:r w:rsidRPr="00B16387">
              <w:t>ject code</w:t>
            </w:r>
            <w:r>
              <w:t xml:space="preserve"> default for this organization. Existing project codes may be retrieved from the </w:t>
            </w:r>
            <w:r w:rsidRPr="00B16387">
              <w:t xml:space="preserve">lookup. </w:t>
            </w:r>
          </w:p>
        </w:tc>
      </w:tr>
      <w:tr w:rsidR="001A4F8F" w:rsidRPr="00B16387" w:rsidTr="006418F5">
        <w:tc>
          <w:tcPr>
            <w:tcW w:w="2156"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lastRenderedPageBreak/>
              <w:t>Sub Account Number</w:t>
            </w:r>
          </w:p>
        </w:tc>
        <w:tc>
          <w:tcPr>
            <w:tcW w:w="5375" w:type="dxa"/>
            <w:tcBorders>
              <w:top w:val="single" w:sz="4" w:space="0" w:color="auto"/>
              <w:left w:val="single" w:sz="4" w:space="0" w:color="auto"/>
              <w:bottom w:val="single" w:sz="4" w:space="0" w:color="auto"/>
            </w:tcBorders>
          </w:tcPr>
          <w:p w:rsidR="001A4F8F" w:rsidRPr="00B16387" w:rsidRDefault="001A4F8F" w:rsidP="006418F5">
            <w:pPr>
              <w:pStyle w:val="TableCells"/>
            </w:pPr>
            <w:r>
              <w:t xml:space="preserve">The income </w:t>
            </w:r>
            <w:r w:rsidRPr="00B16387">
              <w:t>sub account number</w:t>
            </w:r>
            <w:r>
              <w:t xml:space="preserve"> default for this organization. Existing sub account numbers may be retrieved from the </w:t>
            </w:r>
            <w:r w:rsidRPr="00B16387">
              <w:t>lookup.</w:t>
            </w:r>
          </w:p>
        </w:tc>
      </w:tr>
      <w:tr w:rsidR="001A4F8F" w:rsidRPr="00B16387" w:rsidTr="006418F5">
        <w:tc>
          <w:tcPr>
            <w:tcW w:w="2156" w:type="dxa"/>
            <w:tcBorders>
              <w:top w:val="single" w:sz="4" w:space="0" w:color="auto"/>
              <w:bottom w:val="nil"/>
              <w:right w:val="double" w:sz="4" w:space="0" w:color="auto"/>
            </w:tcBorders>
          </w:tcPr>
          <w:p w:rsidR="001A4F8F" w:rsidRPr="00627766" w:rsidRDefault="001A4F8F" w:rsidP="006418F5">
            <w:pPr>
              <w:pStyle w:val="TableCells"/>
            </w:pPr>
            <w:r w:rsidRPr="00627766">
              <w:t>Sub-Object Code</w:t>
            </w:r>
          </w:p>
        </w:tc>
        <w:tc>
          <w:tcPr>
            <w:tcW w:w="5375" w:type="dxa"/>
            <w:tcBorders>
              <w:top w:val="single" w:sz="4" w:space="0" w:color="auto"/>
              <w:left w:val="single" w:sz="4" w:space="0" w:color="auto"/>
              <w:bottom w:val="nil"/>
            </w:tcBorders>
          </w:tcPr>
          <w:p w:rsidR="001A4F8F" w:rsidRPr="00B16387" w:rsidRDefault="001A4F8F" w:rsidP="006418F5">
            <w:pPr>
              <w:pStyle w:val="TableCells"/>
            </w:pPr>
            <w:r>
              <w:t xml:space="preserve">The income </w:t>
            </w:r>
            <w:proofErr w:type="gramStart"/>
            <w:r w:rsidRPr="00B16387">
              <w:t>sub object</w:t>
            </w:r>
            <w:proofErr w:type="gramEnd"/>
            <w:r w:rsidRPr="00B16387">
              <w:t xml:space="preserve"> code</w:t>
            </w:r>
            <w:r>
              <w:t xml:space="preserve"> default for this organization. Existing sub object codes may be retrieved from the lookup.</w:t>
            </w:r>
          </w:p>
        </w:tc>
      </w:tr>
    </w:tbl>
    <w:p w:rsidR="001A4F8F" w:rsidRDefault="001A4F8F" w:rsidP="006418F5">
      <w:pPr>
        <w:pStyle w:val="Heading5"/>
      </w:pPr>
      <w:bookmarkStart w:id="303" w:name="_D2HTopic_242"/>
      <w:r>
        <w:t>Organization Receivable Account Defaults Tab</w:t>
      </w:r>
      <w:r w:rsidR="00903F13">
        <w:fldChar w:fldCharType="begin"/>
      </w:r>
      <w:r>
        <w:instrText xml:space="preserve"> XE "Organization Accounting Default document: Organization Receivable Account Defaults tab " </w:instrText>
      </w:r>
      <w:r w:rsidR="00903F13">
        <w:fldChar w:fldCharType="end"/>
      </w:r>
      <w:bookmarkEnd w:id="303"/>
    </w:p>
    <w:p w:rsidR="001A4F8F" w:rsidRPr="00ED4460" w:rsidRDefault="001A4F8F" w:rsidP="006418F5">
      <w:pPr>
        <w:pStyle w:val="BodyText"/>
      </w:pPr>
    </w:p>
    <w:p w:rsidR="001A4F8F" w:rsidRPr="00931A9D" w:rsidRDefault="001A4F8F" w:rsidP="006418F5">
      <w:pPr>
        <w:pStyle w:val="Note"/>
        <w:rPr>
          <w:lang w:bidi="th-TH"/>
        </w:rPr>
      </w:pPr>
      <w:r>
        <w:drawing>
          <wp:inline distT="0" distB="0" distL="0" distR="0">
            <wp:extent cx="143510" cy="143510"/>
            <wp:effectExtent l="19050" t="0" r="8890" b="0"/>
            <wp:docPr id="1566" name="Picture 508"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tab/>
      </w:r>
      <w:r w:rsidRPr="00931A9D">
        <w:rPr>
          <w:lang w:bidi="th-TH"/>
        </w:rPr>
        <w:t xml:space="preserve">This tab may not be visible, depending upon </w:t>
      </w:r>
      <w:r>
        <w:rPr>
          <w:lang w:bidi="th-TH"/>
        </w:rPr>
        <w:t xml:space="preserve">your institution's </w:t>
      </w:r>
      <w:r w:rsidRPr="00931A9D">
        <w:rPr>
          <w:lang w:bidi="th-TH"/>
        </w:rPr>
        <w:t>system configuration.</w:t>
      </w:r>
      <w:r w:rsidR="00903F13">
        <w:rPr>
          <w:lang w:bidi="th-TH"/>
        </w:rPr>
        <w:fldChar w:fldCharType="begin"/>
      </w:r>
      <w:r>
        <w:rPr>
          <w:lang w:bidi="th-TH"/>
        </w:rPr>
        <w:instrText xml:space="preserve"> \MinBodyLeft 0 </w:instrText>
      </w:r>
      <w:r w:rsidR="00903F13">
        <w:rPr>
          <w:lang w:bidi="th-TH"/>
        </w:rPr>
        <w:fldChar w:fldCharType="end"/>
      </w:r>
    </w:p>
    <w:p w:rsidR="001A4F8F" w:rsidRPr="00ED4460" w:rsidRDefault="001A4F8F" w:rsidP="006418F5">
      <w:pPr>
        <w:pStyle w:val="BodyText"/>
      </w:pPr>
    </w:p>
    <w:p w:rsidR="001A4F8F" w:rsidRDefault="001A4F8F" w:rsidP="006418F5">
      <w:pPr>
        <w:pStyle w:val="TableHeading"/>
      </w:pPr>
      <w:r>
        <w:t>Organization Receivable Account Defaults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Pr="00931A9D" w:rsidRDefault="001A4F8F" w:rsidP="006418F5">
            <w:pPr>
              <w:pStyle w:val="TableCells"/>
            </w:pPr>
            <w:r>
              <w:t>Title</w:t>
            </w:r>
          </w:p>
        </w:tc>
        <w:tc>
          <w:tcPr>
            <w:tcW w:w="5400" w:type="dxa"/>
            <w:tcBorders>
              <w:top w:val="single" w:sz="4" w:space="0" w:color="auto"/>
              <w:left w:val="single" w:sz="4" w:space="0" w:color="auto"/>
              <w:bottom w:val="thickThinSmallGap" w:sz="12" w:space="0" w:color="auto"/>
            </w:tcBorders>
          </w:tcPr>
          <w:p w:rsidR="001A4F8F" w:rsidRDefault="001A4F8F" w:rsidP="006418F5">
            <w:pPr>
              <w:pStyle w:val="TableCells"/>
            </w:pPr>
            <w:r>
              <w:t>Description</w:t>
            </w:r>
          </w:p>
        </w:tc>
      </w:tr>
      <w:tr w:rsidR="001A4F8F" w:rsidRPr="00B16387" w:rsidTr="006418F5">
        <w:tc>
          <w:tcPr>
            <w:tcW w:w="213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Account Number</w:t>
            </w:r>
          </w:p>
        </w:tc>
        <w:tc>
          <w:tcPr>
            <w:tcW w:w="5400" w:type="dxa"/>
            <w:tcBorders>
              <w:top w:val="single" w:sz="4" w:space="0" w:color="auto"/>
              <w:left w:val="single" w:sz="4" w:space="0" w:color="auto"/>
              <w:bottom w:val="single" w:sz="4" w:space="0" w:color="auto"/>
            </w:tcBorders>
          </w:tcPr>
          <w:p w:rsidR="001A4F8F" w:rsidRDefault="001A4F8F" w:rsidP="006418F5">
            <w:pPr>
              <w:pStyle w:val="TableCells"/>
            </w:pPr>
            <w:r>
              <w:t>The receivable account</w:t>
            </w:r>
            <w:r w:rsidRPr="00B16387">
              <w:t xml:space="preserve"> number</w:t>
            </w:r>
            <w:r>
              <w:t xml:space="preserve"> default for this organization. Existing account numbers may be retrieved from the </w:t>
            </w:r>
            <w:r w:rsidRPr="00B16387">
              <w:t>lookup.</w:t>
            </w:r>
          </w:p>
        </w:tc>
      </w:tr>
      <w:tr w:rsidR="001A4F8F" w:rsidRPr="00B16387" w:rsidTr="006418F5">
        <w:tc>
          <w:tcPr>
            <w:tcW w:w="213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Chart Code</w:t>
            </w:r>
          </w:p>
        </w:tc>
        <w:tc>
          <w:tcPr>
            <w:tcW w:w="5400" w:type="dxa"/>
            <w:tcBorders>
              <w:top w:val="single" w:sz="4" w:space="0" w:color="auto"/>
              <w:left w:val="single" w:sz="4" w:space="0" w:color="auto"/>
              <w:bottom w:val="single" w:sz="4" w:space="0" w:color="auto"/>
            </w:tcBorders>
          </w:tcPr>
          <w:p w:rsidR="001A4F8F" w:rsidRDefault="001A4F8F" w:rsidP="006418F5">
            <w:pPr>
              <w:pStyle w:val="TableCells"/>
            </w:pPr>
            <w:r>
              <w:t>The</w:t>
            </w:r>
            <w:r w:rsidRPr="00B16387">
              <w:t xml:space="preserve"> Chart of Accounts </w:t>
            </w:r>
            <w:r>
              <w:t>c</w:t>
            </w:r>
            <w:r w:rsidRPr="00B16387">
              <w:t xml:space="preserve">ode for the </w:t>
            </w:r>
            <w:r>
              <w:t>receivable account</w:t>
            </w:r>
            <w:r w:rsidRPr="00B16387">
              <w:t xml:space="preserve"> default</w:t>
            </w:r>
            <w:r>
              <w:t xml:space="preserve"> for this billing organization. Existing chart codes may be retrieved from the </w:t>
            </w:r>
            <w:r w:rsidRPr="00B16387">
              <w:t>lookup.</w:t>
            </w:r>
          </w:p>
        </w:tc>
      </w:tr>
      <w:tr w:rsidR="001A4F8F" w:rsidRPr="00B16387" w:rsidTr="006418F5">
        <w:tc>
          <w:tcPr>
            <w:tcW w:w="213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Object Code</w:t>
            </w:r>
          </w:p>
        </w:tc>
        <w:tc>
          <w:tcPr>
            <w:tcW w:w="5400" w:type="dxa"/>
            <w:tcBorders>
              <w:top w:val="single" w:sz="4" w:space="0" w:color="auto"/>
              <w:left w:val="single" w:sz="4" w:space="0" w:color="auto"/>
              <w:bottom w:val="single" w:sz="4" w:space="0" w:color="auto"/>
            </w:tcBorders>
          </w:tcPr>
          <w:p w:rsidR="001A4F8F" w:rsidRDefault="001A4F8F" w:rsidP="006418F5">
            <w:pPr>
              <w:pStyle w:val="TableCells"/>
            </w:pPr>
            <w:r>
              <w:t xml:space="preserve">The receivable </w:t>
            </w:r>
            <w:r w:rsidRPr="00B16387">
              <w:t>object code</w:t>
            </w:r>
            <w:r>
              <w:t xml:space="preserve"> default for this organization. Existing object codes may be retrieved from the lookup.</w:t>
            </w:r>
          </w:p>
        </w:tc>
      </w:tr>
      <w:tr w:rsidR="001A4F8F" w:rsidRPr="00B16387" w:rsidTr="006418F5">
        <w:tc>
          <w:tcPr>
            <w:tcW w:w="213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Organization Reference Identifier</w:t>
            </w:r>
          </w:p>
        </w:tc>
        <w:tc>
          <w:tcPr>
            <w:tcW w:w="5400" w:type="dxa"/>
            <w:tcBorders>
              <w:top w:val="single" w:sz="4" w:space="0" w:color="auto"/>
              <w:left w:val="single" w:sz="4" w:space="0" w:color="auto"/>
              <w:bottom w:val="single" w:sz="4" w:space="0" w:color="auto"/>
            </w:tcBorders>
          </w:tcPr>
          <w:p w:rsidR="001A4F8F" w:rsidRPr="00B16387" w:rsidRDefault="001A4F8F" w:rsidP="006418F5">
            <w:pPr>
              <w:pStyle w:val="TableCells"/>
            </w:pPr>
            <w:r w:rsidRPr="0054616D">
              <w:t>Optional. The</w:t>
            </w:r>
            <w:r w:rsidRPr="00C20912">
              <w:t xml:space="preserve"> organization reference identifier if applicable.</w:t>
            </w:r>
          </w:p>
        </w:tc>
      </w:tr>
      <w:tr w:rsidR="001A4F8F" w:rsidRPr="00B16387" w:rsidTr="006418F5">
        <w:tc>
          <w:tcPr>
            <w:tcW w:w="213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Project Code</w:t>
            </w:r>
          </w:p>
        </w:tc>
        <w:tc>
          <w:tcPr>
            <w:tcW w:w="5400" w:type="dxa"/>
            <w:tcBorders>
              <w:top w:val="single" w:sz="4" w:space="0" w:color="auto"/>
              <w:left w:val="single" w:sz="4" w:space="0" w:color="auto"/>
              <w:bottom w:val="single" w:sz="4" w:space="0" w:color="auto"/>
            </w:tcBorders>
          </w:tcPr>
          <w:p w:rsidR="001A4F8F" w:rsidRPr="00B16387" w:rsidRDefault="001A4F8F" w:rsidP="006418F5">
            <w:pPr>
              <w:pStyle w:val="TableCells"/>
            </w:pPr>
            <w:r>
              <w:t xml:space="preserve">The receivable </w:t>
            </w:r>
            <w:r w:rsidRPr="00C20912">
              <w:t>pro</w:t>
            </w:r>
            <w:r w:rsidRPr="00B16387">
              <w:t>ject code</w:t>
            </w:r>
            <w:r>
              <w:t xml:space="preserve"> default for this organization. Existing project codes may be retrieved from the lookup.</w:t>
            </w:r>
          </w:p>
        </w:tc>
      </w:tr>
      <w:tr w:rsidR="001A4F8F" w:rsidRPr="00B16387" w:rsidTr="006418F5">
        <w:tc>
          <w:tcPr>
            <w:tcW w:w="213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Sub Account Number</w:t>
            </w:r>
          </w:p>
        </w:tc>
        <w:tc>
          <w:tcPr>
            <w:tcW w:w="5400" w:type="dxa"/>
            <w:tcBorders>
              <w:top w:val="single" w:sz="4" w:space="0" w:color="auto"/>
              <w:left w:val="single" w:sz="4" w:space="0" w:color="auto"/>
              <w:bottom w:val="single" w:sz="4" w:space="0" w:color="auto"/>
            </w:tcBorders>
          </w:tcPr>
          <w:p w:rsidR="001A4F8F" w:rsidRPr="00B16387" w:rsidRDefault="001A4F8F" w:rsidP="006418F5">
            <w:pPr>
              <w:pStyle w:val="TableCells"/>
            </w:pPr>
            <w:r>
              <w:t xml:space="preserve">The receivable </w:t>
            </w:r>
            <w:r w:rsidRPr="00B16387">
              <w:t>sub account number</w:t>
            </w:r>
            <w:r>
              <w:t xml:space="preserve"> default for this organization. Existing sub account numbers may be retrieved from the </w:t>
            </w:r>
            <w:r w:rsidRPr="00B16387">
              <w:t>lookup.</w:t>
            </w:r>
          </w:p>
        </w:tc>
      </w:tr>
      <w:tr w:rsidR="001A4F8F" w:rsidRPr="00B16387" w:rsidTr="006418F5">
        <w:tc>
          <w:tcPr>
            <w:tcW w:w="2131" w:type="dxa"/>
            <w:tcBorders>
              <w:top w:val="single" w:sz="4" w:space="0" w:color="auto"/>
              <w:bottom w:val="nil"/>
              <w:right w:val="double" w:sz="4" w:space="0" w:color="auto"/>
            </w:tcBorders>
          </w:tcPr>
          <w:p w:rsidR="001A4F8F" w:rsidRPr="00627766" w:rsidRDefault="001A4F8F" w:rsidP="006418F5">
            <w:pPr>
              <w:pStyle w:val="TableCells"/>
            </w:pPr>
            <w:r w:rsidRPr="00627766">
              <w:t>Sub-Object Code</w:t>
            </w:r>
          </w:p>
        </w:tc>
        <w:tc>
          <w:tcPr>
            <w:tcW w:w="5400" w:type="dxa"/>
            <w:tcBorders>
              <w:top w:val="single" w:sz="4" w:space="0" w:color="auto"/>
              <w:left w:val="single" w:sz="4" w:space="0" w:color="auto"/>
              <w:bottom w:val="nil"/>
            </w:tcBorders>
          </w:tcPr>
          <w:p w:rsidR="001A4F8F" w:rsidRPr="00B16387" w:rsidRDefault="001A4F8F" w:rsidP="006418F5">
            <w:pPr>
              <w:pStyle w:val="TableCells"/>
            </w:pPr>
            <w:r>
              <w:t xml:space="preserve">The receivable </w:t>
            </w:r>
            <w:proofErr w:type="gramStart"/>
            <w:r w:rsidRPr="00B16387">
              <w:t>sub object</w:t>
            </w:r>
            <w:proofErr w:type="gramEnd"/>
            <w:r w:rsidRPr="00B16387">
              <w:t xml:space="preserve"> code</w:t>
            </w:r>
            <w:r>
              <w:t xml:space="preserve"> default for this organization. Existing sub object codes may be retrieved from the lookup.</w:t>
            </w:r>
          </w:p>
        </w:tc>
      </w:tr>
    </w:tbl>
    <w:p w:rsidR="001A4F8F" w:rsidRDefault="001A4F8F" w:rsidP="006418F5">
      <w:pPr>
        <w:pStyle w:val="Heading5"/>
      </w:pPr>
      <w:bookmarkStart w:id="304" w:name="_D2HTopic_243"/>
      <w:r>
        <w:t xml:space="preserve">Organization </w:t>
      </w:r>
      <w:proofErr w:type="spellStart"/>
      <w:r>
        <w:t>Writeoff</w:t>
      </w:r>
      <w:proofErr w:type="spellEnd"/>
      <w:r>
        <w:t xml:space="preserve"> Account Defaults Tab</w:t>
      </w:r>
      <w:r w:rsidR="00903F13">
        <w:fldChar w:fldCharType="begin"/>
      </w:r>
      <w:r>
        <w:instrText xml:space="preserve"> XE "Organization Accounting Default document: Organization Writeoff Account Defaults tab" </w:instrText>
      </w:r>
      <w:r w:rsidR="00903F13">
        <w:fldChar w:fldCharType="end"/>
      </w:r>
      <w:bookmarkEnd w:id="304"/>
    </w:p>
    <w:p w:rsidR="001A4F8F" w:rsidRPr="00ED4460" w:rsidRDefault="001A4F8F" w:rsidP="006418F5">
      <w:pPr>
        <w:pStyle w:val="BodyText"/>
      </w:pPr>
    </w:p>
    <w:p w:rsidR="001A4F8F" w:rsidRDefault="001A4F8F" w:rsidP="006418F5">
      <w:pPr>
        <w:pStyle w:val="TableHeading"/>
      </w:pPr>
      <w:r>
        <w:t xml:space="preserve">Organization </w:t>
      </w:r>
      <w:proofErr w:type="spellStart"/>
      <w:r>
        <w:t>Writeoff</w:t>
      </w:r>
      <w:proofErr w:type="spellEnd"/>
      <w:r>
        <w:t xml:space="preserve"> Account Defaults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pPr>
            <w:r>
              <w:t>Title</w:t>
            </w:r>
          </w:p>
        </w:tc>
        <w:tc>
          <w:tcPr>
            <w:tcW w:w="5400" w:type="dxa"/>
            <w:tcBorders>
              <w:top w:val="single" w:sz="4" w:space="0" w:color="auto"/>
              <w:left w:val="single" w:sz="4" w:space="0" w:color="auto"/>
              <w:bottom w:val="thickThinSmallGap" w:sz="12" w:space="0" w:color="auto"/>
            </w:tcBorders>
          </w:tcPr>
          <w:p w:rsidR="001A4F8F" w:rsidRDefault="001A4F8F" w:rsidP="006418F5">
            <w:pPr>
              <w:pStyle w:val="TableCells"/>
            </w:pPr>
            <w:r>
              <w:t>Description</w:t>
            </w:r>
          </w:p>
        </w:tc>
      </w:tr>
      <w:tr w:rsidR="001A4F8F" w:rsidRPr="00B16387" w:rsidTr="006418F5">
        <w:tc>
          <w:tcPr>
            <w:tcW w:w="213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Account Number</w:t>
            </w:r>
          </w:p>
        </w:tc>
        <w:tc>
          <w:tcPr>
            <w:tcW w:w="5400" w:type="dxa"/>
            <w:tcBorders>
              <w:top w:val="single" w:sz="4" w:space="0" w:color="auto"/>
              <w:left w:val="single" w:sz="4" w:space="0" w:color="auto"/>
              <w:bottom w:val="single" w:sz="4" w:space="0" w:color="auto"/>
            </w:tcBorders>
          </w:tcPr>
          <w:p w:rsidR="001A4F8F" w:rsidRDefault="001A4F8F" w:rsidP="006418F5">
            <w:pPr>
              <w:pStyle w:val="TableCells"/>
            </w:pPr>
            <w:r>
              <w:t>The write-off account</w:t>
            </w:r>
            <w:r w:rsidRPr="00B16387">
              <w:t xml:space="preserve"> number</w:t>
            </w:r>
            <w:r>
              <w:t xml:space="preserve"> default for this organization. Existing account numbers may be retrieved from the </w:t>
            </w:r>
            <w:r w:rsidRPr="00B16387">
              <w:t>lookup.</w:t>
            </w:r>
          </w:p>
        </w:tc>
      </w:tr>
      <w:tr w:rsidR="001A4F8F" w:rsidRPr="00B16387" w:rsidTr="006418F5">
        <w:tc>
          <w:tcPr>
            <w:tcW w:w="213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Chart Code</w:t>
            </w:r>
          </w:p>
        </w:tc>
        <w:tc>
          <w:tcPr>
            <w:tcW w:w="5400" w:type="dxa"/>
            <w:tcBorders>
              <w:top w:val="single" w:sz="4" w:space="0" w:color="auto"/>
              <w:left w:val="single" w:sz="4" w:space="0" w:color="auto"/>
              <w:bottom w:val="single" w:sz="4" w:space="0" w:color="auto"/>
            </w:tcBorders>
          </w:tcPr>
          <w:p w:rsidR="001A4F8F" w:rsidRDefault="001A4F8F" w:rsidP="006418F5">
            <w:pPr>
              <w:pStyle w:val="TableCells"/>
            </w:pPr>
            <w:r>
              <w:t>The</w:t>
            </w:r>
            <w:r w:rsidRPr="00B16387">
              <w:t xml:space="preserve"> Chart of Accounts </w:t>
            </w:r>
            <w:r>
              <w:t>c</w:t>
            </w:r>
            <w:r w:rsidRPr="00B16387">
              <w:t xml:space="preserve">ode for the </w:t>
            </w:r>
            <w:proofErr w:type="spellStart"/>
            <w:r>
              <w:t>writeoff</w:t>
            </w:r>
            <w:proofErr w:type="spellEnd"/>
            <w:r>
              <w:t xml:space="preserve"> account</w:t>
            </w:r>
            <w:r w:rsidRPr="00B16387">
              <w:t xml:space="preserve"> default</w:t>
            </w:r>
            <w:r>
              <w:t xml:space="preserve"> for this billing organization. Existing chart codes may be retrieved from the </w:t>
            </w:r>
            <w:r w:rsidRPr="00B16387">
              <w:t>lookup.</w:t>
            </w:r>
          </w:p>
        </w:tc>
      </w:tr>
      <w:tr w:rsidR="001A4F8F" w:rsidRPr="00B16387" w:rsidTr="006418F5">
        <w:tc>
          <w:tcPr>
            <w:tcW w:w="213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Object Code</w:t>
            </w:r>
          </w:p>
        </w:tc>
        <w:tc>
          <w:tcPr>
            <w:tcW w:w="5400" w:type="dxa"/>
            <w:tcBorders>
              <w:top w:val="single" w:sz="4" w:space="0" w:color="auto"/>
              <w:left w:val="single" w:sz="4" w:space="0" w:color="auto"/>
              <w:bottom w:val="single" w:sz="4" w:space="0" w:color="auto"/>
            </w:tcBorders>
          </w:tcPr>
          <w:p w:rsidR="001A4F8F" w:rsidRDefault="001A4F8F" w:rsidP="006418F5">
            <w:pPr>
              <w:pStyle w:val="TableCells"/>
            </w:pPr>
            <w:r>
              <w:t xml:space="preserve">The </w:t>
            </w:r>
            <w:proofErr w:type="spellStart"/>
            <w:r>
              <w:t>writeoff</w:t>
            </w:r>
            <w:proofErr w:type="spellEnd"/>
            <w:r>
              <w:t xml:space="preserve"> </w:t>
            </w:r>
            <w:r w:rsidRPr="00B16387">
              <w:t>object code</w:t>
            </w:r>
            <w:r>
              <w:t xml:space="preserve"> default for this organization. Existing object codes may be retrieved from the lookup.</w:t>
            </w:r>
          </w:p>
        </w:tc>
      </w:tr>
      <w:tr w:rsidR="001A4F8F" w:rsidRPr="00B16387" w:rsidTr="006418F5">
        <w:tc>
          <w:tcPr>
            <w:tcW w:w="213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lastRenderedPageBreak/>
              <w:t>Organization Reference Identifier</w:t>
            </w:r>
          </w:p>
        </w:tc>
        <w:tc>
          <w:tcPr>
            <w:tcW w:w="5400" w:type="dxa"/>
            <w:tcBorders>
              <w:top w:val="single" w:sz="4" w:space="0" w:color="auto"/>
              <w:left w:val="single" w:sz="4" w:space="0" w:color="auto"/>
              <w:bottom w:val="single" w:sz="4" w:space="0" w:color="auto"/>
            </w:tcBorders>
          </w:tcPr>
          <w:p w:rsidR="001A4F8F" w:rsidRPr="00B16387" w:rsidRDefault="001A4F8F" w:rsidP="006418F5">
            <w:pPr>
              <w:pStyle w:val="TableCells"/>
            </w:pPr>
            <w:r w:rsidRPr="0054616D">
              <w:t>Optional. The</w:t>
            </w:r>
            <w:r w:rsidRPr="00C20912">
              <w:t xml:space="preserve"> organization reference identifier if applicable.</w:t>
            </w:r>
          </w:p>
        </w:tc>
      </w:tr>
      <w:tr w:rsidR="001A4F8F" w:rsidRPr="00B16387" w:rsidTr="006418F5">
        <w:tc>
          <w:tcPr>
            <w:tcW w:w="213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Project Code</w:t>
            </w:r>
          </w:p>
        </w:tc>
        <w:tc>
          <w:tcPr>
            <w:tcW w:w="5400" w:type="dxa"/>
            <w:tcBorders>
              <w:top w:val="single" w:sz="4" w:space="0" w:color="auto"/>
              <w:left w:val="single" w:sz="4" w:space="0" w:color="auto"/>
              <w:bottom w:val="single" w:sz="4" w:space="0" w:color="auto"/>
            </w:tcBorders>
          </w:tcPr>
          <w:p w:rsidR="001A4F8F" w:rsidRPr="00B16387" w:rsidRDefault="001A4F8F" w:rsidP="006418F5">
            <w:pPr>
              <w:pStyle w:val="TableCells"/>
            </w:pPr>
            <w:r>
              <w:t xml:space="preserve">The write-off </w:t>
            </w:r>
            <w:r w:rsidRPr="00C20912">
              <w:t>pro</w:t>
            </w:r>
            <w:r w:rsidRPr="00B16387">
              <w:t>ject code</w:t>
            </w:r>
            <w:r>
              <w:t xml:space="preserve"> default for this organization. Existing project codes may be retrieved from the </w:t>
            </w:r>
            <w:r w:rsidRPr="00B16387">
              <w:t>lookup.</w:t>
            </w:r>
          </w:p>
        </w:tc>
      </w:tr>
      <w:tr w:rsidR="001A4F8F" w:rsidRPr="00B16387" w:rsidTr="006418F5">
        <w:tc>
          <w:tcPr>
            <w:tcW w:w="213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Sub Account Number</w:t>
            </w:r>
          </w:p>
        </w:tc>
        <w:tc>
          <w:tcPr>
            <w:tcW w:w="5400" w:type="dxa"/>
            <w:tcBorders>
              <w:top w:val="single" w:sz="4" w:space="0" w:color="auto"/>
              <w:left w:val="single" w:sz="4" w:space="0" w:color="auto"/>
              <w:bottom w:val="single" w:sz="4" w:space="0" w:color="auto"/>
            </w:tcBorders>
          </w:tcPr>
          <w:p w:rsidR="001A4F8F" w:rsidRPr="00B16387" w:rsidRDefault="001A4F8F" w:rsidP="006418F5">
            <w:pPr>
              <w:pStyle w:val="TableCells"/>
            </w:pPr>
            <w:r>
              <w:t xml:space="preserve">The </w:t>
            </w:r>
            <w:proofErr w:type="spellStart"/>
            <w:r>
              <w:t>writeoff</w:t>
            </w:r>
            <w:proofErr w:type="spellEnd"/>
            <w:r>
              <w:t xml:space="preserve"> </w:t>
            </w:r>
            <w:r w:rsidRPr="00B16387">
              <w:t>sub account number</w:t>
            </w:r>
            <w:r>
              <w:t xml:space="preserve"> default for this organization. Existing sub account numbers may be retrieved from the </w:t>
            </w:r>
            <w:r w:rsidRPr="00B16387">
              <w:t>lookup.</w:t>
            </w:r>
          </w:p>
        </w:tc>
      </w:tr>
      <w:tr w:rsidR="001A4F8F" w:rsidRPr="00B16387" w:rsidTr="006418F5">
        <w:tc>
          <w:tcPr>
            <w:tcW w:w="2131" w:type="dxa"/>
            <w:tcBorders>
              <w:top w:val="single" w:sz="4" w:space="0" w:color="auto"/>
              <w:bottom w:val="nil"/>
              <w:right w:val="double" w:sz="4" w:space="0" w:color="auto"/>
            </w:tcBorders>
          </w:tcPr>
          <w:p w:rsidR="001A4F8F" w:rsidRPr="00627766" w:rsidRDefault="001A4F8F" w:rsidP="006418F5">
            <w:pPr>
              <w:pStyle w:val="TableCells"/>
            </w:pPr>
            <w:r w:rsidRPr="00627766">
              <w:t>Sub-Object Code</w:t>
            </w:r>
          </w:p>
        </w:tc>
        <w:tc>
          <w:tcPr>
            <w:tcW w:w="5400" w:type="dxa"/>
            <w:tcBorders>
              <w:top w:val="single" w:sz="4" w:space="0" w:color="auto"/>
              <w:left w:val="single" w:sz="4" w:space="0" w:color="auto"/>
              <w:bottom w:val="nil"/>
            </w:tcBorders>
          </w:tcPr>
          <w:p w:rsidR="001A4F8F" w:rsidRPr="00B16387" w:rsidRDefault="001A4F8F" w:rsidP="006418F5">
            <w:pPr>
              <w:pStyle w:val="TableCells"/>
            </w:pPr>
            <w:r>
              <w:t xml:space="preserve">The write-off </w:t>
            </w:r>
            <w:proofErr w:type="gramStart"/>
            <w:r w:rsidRPr="00B16387">
              <w:t>sub object</w:t>
            </w:r>
            <w:proofErr w:type="gramEnd"/>
            <w:r w:rsidRPr="00B16387">
              <w:t xml:space="preserve"> code</w:t>
            </w:r>
            <w:r>
              <w:t xml:space="preserve"> default for this organization. Existing sub object codes may be retrieved from the lookup.</w:t>
            </w:r>
          </w:p>
        </w:tc>
      </w:tr>
    </w:tbl>
    <w:p w:rsidR="001A4F8F" w:rsidRDefault="001A4F8F" w:rsidP="006418F5">
      <w:pPr>
        <w:pStyle w:val="Heading3"/>
      </w:pPr>
      <w:bookmarkStart w:id="305" w:name="_Toc531181840"/>
      <w:bookmarkStart w:id="306" w:name="_D2HTopic_244"/>
      <w:r>
        <w:lastRenderedPageBreak/>
        <w:t>Organization Options</w:t>
      </w:r>
      <w:bookmarkEnd w:id="305"/>
      <w:r w:rsidR="00903F13">
        <w:fldChar w:fldCharType="begin"/>
      </w:r>
      <w:r>
        <w:instrText xml:space="preserve"> XE "Organization Options document" </w:instrText>
      </w:r>
      <w:r w:rsidR="00903F13">
        <w:fldChar w:fldCharType="end"/>
      </w:r>
      <w:r w:rsidR="00903F13" w:rsidRPr="00000100">
        <w:fldChar w:fldCharType="begin"/>
      </w:r>
      <w:r w:rsidRPr="00000100">
        <w:instrText xml:space="preserve"> TC "</w:instrText>
      </w:r>
      <w:r>
        <w:instrText>Organization Options</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306"/>
    </w:p>
    <w:p w:rsidR="001A4F8F" w:rsidRPr="00ED4460" w:rsidRDefault="001A4F8F" w:rsidP="006418F5">
      <w:pPr>
        <w:pStyle w:val="BodyText"/>
      </w:pPr>
    </w:p>
    <w:p w:rsidR="001A4F8F" w:rsidRDefault="001A4F8F" w:rsidP="006418F5">
      <w:pPr>
        <w:pStyle w:val="BodyText"/>
        <w:rPr>
          <w:lang w:bidi="th-TH"/>
        </w:rPr>
      </w:pPr>
      <w:r>
        <w:rPr>
          <w:lang w:bidi="th-TH"/>
        </w:rPr>
        <w:t>The Organization Options document is used to set up a billing organization so that users within that organization can create Accounts Receivable documents appropriate to the billing function. This document also allows you to define other data elements that carry forward to the customer invoice, such as payment terms, print options, organization messages appropriate for display on the invoice, remittance information, and the billing organization's phone number(s).</w:t>
      </w:r>
    </w:p>
    <w:p w:rsidR="001A4F8F" w:rsidRDefault="001A4F8F" w:rsidP="006418F5">
      <w:pPr>
        <w:pStyle w:val="Heading4"/>
      </w:pPr>
      <w:bookmarkStart w:id="307" w:name="_D2HTopic_245"/>
      <w:r>
        <w:t>Document Layout</w:t>
      </w:r>
      <w:bookmarkEnd w:id="307"/>
    </w:p>
    <w:p w:rsidR="001A4F8F" w:rsidRPr="00ED4460" w:rsidRDefault="001A4F8F" w:rsidP="006418F5">
      <w:pPr>
        <w:pStyle w:val="BodyText"/>
      </w:pPr>
    </w:p>
    <w:p w:rsidR="001A4F8F" w:rsidRDefault="001A4F8F" w:rsidP="006418F5">
      <w:pPr>
        <w:pStyle w:val="BodyText"/>
      </w:pPr>
      <w:r>
        <w:t xml:space="preserve">The Organization Options document includes the </w:t>
      </w:r>
      <w:r w:rsidRPr="00517409">
        <w:rPr>
          <w:rStyle w:val="Strong"/>
          <w:rFonts w:eastAsia="MS Mincho"/>
        </w:rPr>
        <w:t>Organization Options</w:t>
      </w:r>
      <w:r>
        <w:t xml:space="preserve"> tab, the </w:t>
      </w:r>
      <w:r w:rsidRPr="00517409">
        <w:rPr>
          <w:rStyle w:val="Strong"/>
          <w:rFonts w:eastAsia="MS Mincho"/>
        </w:rPr>
        <w:t>Organization Invoice Information</w:t>
      </w:r>
      <w:r>
        <w:t xml:space="preserve"> tab, the </w:t>
      </w:r>
      <w:r w:rsidRPr="00517409">
        <w:rPr>
          <w:rStyle w:val="Strong"/>
          <w:rFonts w:eastAsia="MS Mincho"/>
        </w:rPr>
        <w:t xml:space="preserve">Organization Remit </w:t>
      </w:r>
      <w:proofErr w:type="gramStart"/>
      <w:r w:rsidRPr="00517409">
        <w:rPr>
          <w:rStyle w:val="Strong"/>
          <w:rFonts w:eastAsia="MS Mincho"/>
        </w:rPr>
        <w:t>To</w:t>
      </w:r>
      <w:proofErr w:type="gramEnd"/>
      <w:r w:rsidRPr="00517409">
        <w:rPr>
          <w:rStyle w:val="Strong"/>
          <w:rFonts w:eastAsia="MS Mincho"/>
        </w:rPr>
        <w:t xml:space="preserve"> Address</w:t>
      </w:r>
      <w:r>
        <w:t xml:space="preserve"> tab, and the </w:t>
      </w:r>
      <w:r w:rsidRPr="00517409">
        <w:rPr>
          <w:rStyle w:val="Strong"/>
          <w:rFonts w:eastAsia="MS Mincho"/>
        </w:rPr>
        <w:t>Organization Phone</w:t>
      </w:r>
      <w:r>
        <w:t xml:space="preserve"> tab.</w:t>
      </w:r>
    </w:p>
    <w:p w:rsidR="001A4F8F" w:rsidRDefault="001A4F8F" w:rsidP="006418F5">
      <w:pPr>
        <w:pStyle w:val="Heading5"/>
      </w:pPr>
      <w:bookmarkStart w:id="308" w:name="_D2HTopic_246"/>
      <w:r>
        <w:t>Organization Options Tab</w:t>
      </w:r>
      <w:r w:rsidR="00903F13">
        <w:fldChar w:fldCharType="begin"/>
      </w:r>
      <w:r>
        <w:instrText xml:space="preserve"> XE "Organization Options document:Organization Options tab" </w:instrText>
      </w:r>
      <w:r w:rsidR="00903F13">
        <w:fldChar w:fldCharType="end"/>
      </w:r>
      <w:bookmarkEnd w:id="308"/>
    </w:p>
    <w:p w:rsidR="001A4F8F" w:rsidRPr="00ED4460" w:rsidRDefault="001A4F8F" w:rsidP="006418F5">
      <w:pPr>
        <w:pStyle w:val="BodyText"/>
      </w:pPr>
    </w:p>
    <w:p w:rsidR="001A4F8F" w:rsidRDefault="001A4F8F" w:rsidP="006418F5">
      <w:pPr>
        <w:pStyle w:val="TableHeading"/>
      </w:pPr>
      <w:r>
        <w:t>Organization Options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49"/>
        <w:gridCol w:w="6711"/>
      </w:tblGrid>
      <w:tr w:rsidR="001A4F8F" w:rsidTr="006418F5">
        <w:tc>
          <w:tcPr>
            <w:tcW w:w="2131" w:type="dxa"/>
            <w:tcBorders>
              <w:top w:val="single" w:sz="4" w:space="0" w:color="auto"/>
              <w:bottom w:val="thickThinSmallGap" w:sz="12" w:space="0" w:color="auto"/>
              <w:right w:val="double" w:sz="4" w:space="0" w:color="auto"/>
            </w:tcBorders>
          </w:tcPr>
          <w:p w:rsidR="001A4F8F" w:rsidRDefault="001A4F8F" w:rsidP="006418F5">
            <w:pPr>
              <w:pStyle w:val="TableCells"/>
            </w:pPr>
            <w:r>
              <w:t>Title</w:t>
            </w:r>
          </w:p>
        </w:tc>
        <w:tc>
          <w:tcPr>
            <w:tcW w:w="5400" w:type="dxa"/>
            <w:tcBorders>
              <w:top w:val="single" w:sz="4" w:space="0" w:color="auto"/>
              <w:left w:val="single" w:sz="4" w:space="0" w:color="auto"/>
              <w:bottom w:val="thickThinSmallGap" w:sz="12" w:space="0" w:color="auto"/>
            </w:tcBorders>
          </w:tcPr>
          <w:p w:rsidR="001A4F8F" w:rsidRDefault="001A4F8F" w:rsidP="006418F5">
            <w:pPr>
              <w:pStyle w:val="TableCells"/>
            </w:pPr>
            <w:r>
              <w:t>Description</w:t>
            </w:r>
          </w:p>
        </w:tc>
      </w:tr>
      <w:tr w:rsidR="001A4F8F" w:rsidRPr="0080027A" w:rsidTr="006418F5">
        <w:tc>
          <w:tcPr>
            <w:tcW w:w="213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Billing Chart Code</w:t>
            </w:r>
          </w:p>
        </w:tc>
        <w:tc>
          <w:tcPr>
            <w:tcW w:w="5400" w:type="dxa"/>
            <w:tcBorders>
              <w:top w:val="single" w:sz="4" w:space="0" w:color="auto"/>
              <w:left w:val="single" w:sz="4" w:space="0" w:color="auto"/>
              <w:bottom w:val="single" w:sz="4" w:space="0" w:color="auto"/>
            </w:tcBorders>
          </w:tcPr>
          <w:p w:rsidR="001A4F8F" w:rsidRPr="0080027A" w:rsidRDefault="001A4F8F" w:rsidP="006418F5">
            <w:pPr>
              <w:pStyle w:val="TableCells"/>
            </w:pPr>
            <w:r>
              <w:t>The Chart of Account</w:t>
            </w:r>
            <w:r w:rsidRPr="0080027A">
              <w:t xml:space="preserve">s code </w:t>
            </w:r>
            <w:r>
              <w:t>for billing.</w:t>
            </w:r>
          </w:p>
        </w:tc>
      </w:tr>
      <w:tr w:rsidR="001A4F8F" w:rsidRPr="0080027A" w:rsidTr="006418F5">
        <w:tc>
          <w:tcPr>
            <w:tcW w:w="2131" w:type="dxa"/>
            <w:tcBorders>
              <w:top w:val="single" w:sz="4" w:space="0" w:color="auto"/>
              <w:bottom w:val="single" w:sz="4" w:space="0" w:color="auto"/>
              <w:right w:val="double" w:sz="4" w:space="0" w:color="auto"/>
            </w:tcBorders>
          </w:tcPr>
          <w:p w:rsidR="001A4F8F" w:rsidRPr="00627766" w:rsidRDefault="001A4F8F" w:rsidP="006418F5">
            <w:pPr>
              <w:pStyle w:val="TableCells"/>
            </w:pPr>
            <w:r w:rsidRPr="00627766">
              <w:t>Billing Organization Code</w:t>
            </w:r>
          </w:p>
        </w:tc>
        <w:tc>
          <w:tcPr>
            <w:tcW w:w="5400" w:type="dxa"/>
            <w:tcBorders>
              <w:top w:val="single" w:sz="4" w:space="0" w:color="auto"/>
              <w:left w:val="single" w:sz="4" w:space="0" w:color="auto"/>
              <w:bottom w:val="single" w:sz="4" w:space="0" w:color="auto"/>
            </w:tcBorders>
          </w:tcPr>
          <w:p w:rsidR="001A4F8F" w:rsidRPr="0080027A" w:rsidRDefault="001A4F8F" w:rsidP="006418F5">
            <w:pPr>
              <w:pStyle w:val="TableCells"/>
            </w:pPr>
            <w:r>
              <w:t xml:space="preserve">The </w:t>
            </w:r>
            <w:r w:rsidRPr="0080027A">
              <w:t xml:space="preserve">organization code </w:t>
            </w:r>
            <w:r>
              <w:t>for billing.</w:t>
            </w:r>
          </w:p>
        </w:tc>
      </w:tr>
      <w:tr w:rsidR="001A4F8F" w:rsidRPr="0080027A" w:rsidTr="006418F5">
        <w:tc>
          <w:tcPr>
            <w:tcW w:w="2131" w:type="dxa"/>
            <w:tcBorders>
              <w:top w:val="single" w:sz="4" w:space="0" w:color="auto"/>
              <w:bottom w:val="single" w:sz="4" w:space="0" w:color="auto"/>
              <w:right w:val="double" w:sz="4" w:space="0" w:color="auto"/>
            </w:tcBorders>
          </w:tcPr>
          <w:p w:rsidR="001A4F8F" w:rsidRPr="00931A9D" w:rsidRDefault="001A4F8F" w:rsidP="006418F5">
            <w:pPr>
              <w:pStyle w:val="TableCells"/>
            </w:pPr>
            <w:r>
              <w:t>Processing Chart Code</w:t>
            </w:r>
          </w:p>
        </w:tc>
        <w:tc>
          <w:tcPr>
            <w:tcW w:w="5400" w:type="dxa"/>
            <w:tcBorders>
              <w:top w:val="single" w:sz="4" w:space="0" w:color="auto"/>
              <w:left w:val="single" w:sz="4" w:space="0" w:color="auto"/>
              <w:bottom w:val="single" w:sz="4" w:space="0" w:color="auto"/>
            </w:tcBorders>
          </w:tcPr>
          <w:p w:rsidR="001A4F8F" w:rsidRPr="0080027A" w:rsidRDefault="001A4F8F" w:rsidP="006418F5">
            <w:pPr>
              <w:pStyle w:val="TableCells"/>
              <w:rPr>
                <w:lang w:bidi="th-TH"/>
              </w:rPr>
            </w:pPr>
            <w:r>
              <w:rPr>
                <w:lang w:bidi="th-TH"/>
              </w:rPr>
              <w:t>The Chart of Account</w:t>
            </w:r>
            <w:r w:rsidRPr="0080027A">
              <w:rPr>
                <w:lang w:bidi="th-TH"/>
              </w:rPr>
              <w:t>s code</w:t>
            </w:r>
            <w:r>
              <w:rPr>
                <w:lang w:bidi="th-TH"/>
              </w:rPr>
              <w:t xml:space="preserve"> of the processing organization providing payment processing services to the billing organization. This field is maintained by the system and defaults to the initiating user's chart code.</w:t>
            </w:r>
          </w:p>
        </w:tc>
      </w:tr>
      <w:tr w:rsidR="001A4F8F" w:rsidRPr="0080027A" w:rsidTr="006418F5">
        <w:tc>
          <w:tcPr>
            <w:tcW w:w="2131" w:type="dxa"/>
            <w:tcBorders>
              <w:top w:val="single" w:sz="4" w:space="0" w:color="auto"/>
              <w:right w:val="double" w:sz="4" w:space="0" w:color="auto"/>
            </w:tcBorders>
          </w:tcPr>
          <w:p w:rsidR="001A4F8F" w:rsidRPr="00931A9D" w:rsidRDefault="001A4F8F" w:rsidP="006418F5">
            <w:pPr>
              <w:pStyle w:val="TableCells"/>
            </w:pPr>
            <w:r>
              <w:t>Processing Organization Code</w:t>
            </w:r>
          </w:p>
        </w:tc>
        <w:tc>
          <w:tcPr>
            <w:tcW w:w="5400" w:type="dxa"/>
            <w:tcBorders>
              <w:top w:val="single" w:sz="4" w:space="0" w:color="auto"/>
              <w:left w:val="single" w:sz="4" w:space="0" w:color="auto"/>
            </w:tcBorders>
          </w:tcPr>
          <w:p w:rsidR="001A4F8F" w:rsidRPr="0080027A" w:rsidRDefault="001A4F8F" w:rsidP="006418F5">
            <w:pPr>
              <w:pStyle w:val="TableCells"/>
              <w:rPr>
                <w:lang w:bidi="th-TH"/>
              </w:rPr>
            </w:pPr>
            <w:r>
              <w:rPr>
                <w:lang w:bidi="th-TH"/>
              </w:rPr>
              <w:t>The</w:t>
            </w:r>
            <w:r w:rsidRPr="0080027A">
              <w:rPr>
                <w:lang w:bidi="th-TH"/>
              </w:rPr>
              <w:t xml:space="preserve"> organization code </w:t>
            </w:r>
            <w:r>
              <w:rPr>
                <w:lang w:bidi="th-TH"/>
              </w:rPr>
              <w:t>of the processing organization providing payment processing services to the billing organization. This field is maintained by the system and defaults to the initiating user's organization code.</w:t>
            </w:r>
          </w:p>
        </w:tc>
      </w:tr>
    </w:tbl>
    <w:p w:rsidR="001A4F8F" w:rsidRDefault="001A4F8F" w:rsidP="006418F5">
      <w:pPr>
        <w:pStyle w:val="Heading5"/>
      </w:pPr>
      <w:bookmarkStart w:id="309" w:name="_D2HTopic_247"/>
      <w:r>
        <w:t>Organization Invoice Information Tab</w:t>
      </w:r>
      <w:r w:rsidR="00903F13">
        <w:fldChar w:fldCharType="begin"/>
      </w:r>
      <w:r>
        <w:instrText xml:space="preserve"> XE "Organization Options document: Organization Invoice Information tab" </w:instrText>
      </w:r>
      <w:r w:rsidR="00903F13">
        <w:fldChar w:fldCharType="end"/>
      </w:r>
      <w:bookmarkEnd w:id="309"/>
    </w:p>
    <w:p w:rsidR="001A4F8F" w:rsidRPr="00ED4460" w:rsidRDefault="001A4F8F" w:rsidP="006418F5">
      <w:pPr>
        <w:pStyle w:val="BodyText"/>
      </w:pPr>
    </w:p>
    <w:p w:rsidR="001A4F8F" w:rsidRDefault="001A4F8F" w:rsidP="006418F5">
      <w:pPr>
        <w:pStyle w:val="TableHeading"/>
      </w:pPr>
      <w:r>
        <w:t>Organization Invoice Information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791"/>
        <w:gridCol w:w="6569"/>
      </w:tblGrid>
      <w:tr w:rsidR="001A4F8F" w:rsidTr="006418F5">
        <w:tc>
          <w:tcPr>
            <w:tcW w:w="2246" w:type="dxa"/>
            <w:tcBorders>
              <w:top w:val="single" w:sz="4" w:space="0" w:color="auto"/>
              <w:bottom w:val="thickThinSmallGap" w:sz="12" w:space="0" w:color="auto"/>
              <w:right w:val="double" w:sz="4" w:space="0" w:color="auto"/>
            </w:tcBorders>
          </w:tcPr>
          <w:p w:rsidR="001A4F8F" w:rsidRDefault="001A4F8F" w:rsidP="006418F5">
            <w:pPr>
              <w:pStyle w:val="TableCells"/>
            </w:pPr>
            <w:r>
              <w:t>Title</w:t>
            </w:r>
          </w:p>
        </w:tc>
        <w:tc>
          <w:tcPr>
            <w:tcW w:w="5285" w:type="dxa"/>
            <w:tcBorders>
              <w:top w:val="single" w:sz="4" w:space="0" w:color="auto"/>
              <w:left w:val="single" w:sz="4" w:space="0" w:color="auto"/>
              <w:bottom w:val="thickThinSmallGap" w:sz="12" w:space="0" w:color="auto"/>
            </w:tcBorders>
          </w:tcPr>
          <w:p w:rsidR="001A4F8F" w:rsidRDefault="001A4F8F" w:rsidP="006418F5">
            <w:pPr>
              <w:pStyle w:val="TableCells"/>
            </w:pPr>
            <w:r>
              <w:t>Description</w:t>
            </w:r>
          </w:p>
        </w:tc>
      </w:tr>
      <w:tr w:rsidR="001A4F8F" w:rsidRPr="00793895" w:rsidTr="006418F5">
        <w:tc>
          <w:tcPr>
            <w:tcW w:w="2246" w:type="dxa"/>
            <w:tcBorders>
              <w:top w:val="single" w:sz="4" w:space="0" w:color="auto"/>
              <w:bottom w:val="single" w:sz="4" w:space="0" w:color="auto"/>
              <w:right w:val="double" w:sz="4" w:space="0" w:color="auto"/>
            </w:tcBorders>
          </w:tcPr>
          <w:p w:rsidR="001A4F8F" w:rsidRDefault="001A4F8F" w:rsidP="006418F5">
            <w:pPr>
              <w:pStyle w:val="TableCells"/>
            </w:pPr>
            <w:r>
              <w:t>Message Text</w:t>
            </w:r>
          </w:p>
        </w:tc>
        <w:tc>
          <w:tcPr>
            <w:tcW w:w="5285" w:type="dxa"/>
            <w:tcBorders>
              <w:top w:val="single" w:sz="4" w:space="0" w:color="auto"/>
              <w:left w:val="single" w:sz="4" w:space="0" w:color="auto"/>
              <w:bottom w:val="single" w:sz="4" w:space="0" w:color="auto"/>
            </w:tcBorders>
          </w:tcPr>
          <w:p w:rsidR="001A4F8F" w:rsidRDefault="001A4F8F" w:rsidP="006418F5">
            <w:pPr>
              <w:pStyle w:val="TableCells"/>
              <w:rPr>
                <w:lang w:bidi="th-TH"/>
              </w:rPr>
            </w:pPr>
            <w:r>
              <w:t>A</w:t>
            </w:r>
            <w:r w:rsidRPr="00655FD3">
              <w:t xml:space="preserve"> message </w:t>
            </w:r>
            <w:r>
              <w:t xml:space="preserve">text description </w:t>
            </w:r>
            <w:r w:rsidRPr="00655FD3">
              <w:t>to appear on all printed invoices created by this billing organization.</w:t>
            </w:r>
          </w:p>
        </w:tc>
      </w:tr>
      <w:tr w:rsidR="001A4F8F" w:rsidRPr="00793895" w:rsidTr="006418F5">
        <w:tc>
          <w:tcPr>
            <w:tcW w:w="2246" w:type="dxa"/>
            <w:tcBorders>
              <w:top w:val="single" w:sz="4" w:space="0" w:color="auto"/>
              <w:bottom w:val="single" w:sz="4" w:space="0" w:color="auto"/>
              <w:right w:val="double" w:sz="4" w:space="0" w:color="auto"/>
            </w:tcBorders>
          </w:tcPr>
          <w:p w:rsidR="001A4F8F" w:rsidRDefault="001A4F8F" w:rsidP="006418F5">
            <w:pPr>
              <w:pStyle w:val="TableCells"/>
            </w:pPr>
            <w:r>
              <w:t>Organization Postal Code</w:t>
            </w:r>
          </w:p>
        </w:tc>
        <w:tc>
          <w:tcPr>
            <w:tcW w:w="5285" w:type="dxa"/>
            <w:tcBorders>
              <w:top w:val="single" w:sz="4" w:space="0" w:color="auto"/>
              <w:left w:val="single" w:sz="4" w:space="0" w:color="auto"/>
              <w:bottom w:val="single" w:sz="4" w:space="0" w:color="auto"/>
            </w:tcBorders>
          </w:tcPr>
          <w:p w:rsidR="001A4F8F" w:rsidRDefault="001A4F8F" w:rsidP="006418F5">
            <w:pPr>
              <w:pStyle w:val="TableCells"/>
              <w:rPr>
                <w:lang w:bidi="th-TH"/>
              </w:rPr>
            </w:pPr>
            <w:r>
              <w:rPr>
                <w:lang w:bidi="th-TH"/>
              </w:rPr>
              <w:t>The</w:t>
            </w:r>
            <w:r w:rsidRPr="000A2D59">
              <w:rPr>
                <w:lang w:bidi="th-TH"/>
              </w:rPr>
              <w:t xml:space="preserve"> postal code </w:t>
            </w:r>
            <w:r>
              <w:rPr>
                <w:lang w:bidi="th-TH"/>
              </w:rPr>
              <w:t xml:space="preserve">representing the location of the billing organization. Existing postal codes may be retrieved from the </w:t>
            </w:r>
            <w:r w:rsidRPr="000A2D59">
              <w:rPr>
                <w:lang w:bidi="th-TH"/>
              </w:rPr>
              <w:t>lookup.</w:t>
            </w:r>
            <w:r>
              <w:rPr>
                <w:lang w:bidi="th-TH"/>
              </w:rPr>
              <w:t xml:space="preserve"> This location is used for the sales tax calculation on orders picked up by the customer.</w:t>
            </w:r>
          </w:p>
        </w:tc>
      </w:tr>
      <w:tr w:rsidR="001A4F8F" w:rsidRPr="00793895" w:rsidTr="006418F5">
        <w:tc>
          <w:tcPr>
            <w:tcW w:w="2246" w:type="dxa"/>
            <w:tcBorders>
              <w:top w:val="single" w:sz="4" w:space="0" w:color="auto"/>
              <w:bottom w:val="single" w:sz="4" w:space="0" w:color="auto"/>
              <w:right w:val="double" w:sz="4" w:space="0" w:color="auto"/>
            </w:tcBorders>
          </w:tcPr>
          <w:p w:rsidR="001A4F8F" w:rsidRDefault="001A4F8F" w:rsidP="006418F5">
            <w:pPr>
              <w:pStyle w:val="TableCells"/>
            </w:pPr>
            <w:r>
              <w:t>Payment Terms Text</w:t>
            </w:r>
          </w:p>
        </w:tc>
        <w:tc>
          <w:tcPr>
            <w:tcW w:w="5285" w:type="dxa"/>
            <w:tcBorders>
              <w:top w:val="single" w:sz="4" w:space="0" w:color="auto"/>
              <w:left w:val="single" w:sz="4" w:space="0" w:color="auto"/>
              <w:bottom w:val="single" w:sz="4" w:space="0" w:color="auto"/>
            </w:tcBorders>
          </w:tcPr>
          <w:p w:rsidR="001A4F8F" w:rsidRPr="00793895" w:rsidRDefault="001A4F8F" w:rsidP="006418F5">
            <w:pPr>
              <w:pStyle w:val="TableCells"/>
              <w:rPr>
                <w:lang w:bidi="th-TH"/>
              </w:rPr>
            </w:pPr>
            <w:r>
              <w:t xml:space="preserve">The text description of the </w:t>
            </w:r>
            <w:r w:rsidRPr="00655FD3">
              <w:t>default payment terms for the invoices to be created by this billing organi</w:t>
            </w:r>
            <w:r>
              <w:t xml:space="preserve">zation. </w:t>
            </w:r>
            <w:r w:rsidRPr="00655FD3">
              <w:t xml:space="preserve">This </w:t>
            </w:r>
            <w:r>
              <w:t>information will be displayed</w:t>
            </w:r>
            <w:r w:rsidRPr="00655FD3">
              <w:t xml:space="preserve"> on </w:t>
            </w:r>
            <w:r w:rsidRPr="00655FD3">
              <w:lastRenderedPageBreak/>
              <w:t>the printed invoice.</w:t>
            </w:r>
          </w:p>
        </w:tc>
      </w:tr>
      <w:tr w:rsidR="001A4F8F" w:rsidRPr="00270AA9" w:rsidTr="006418F5">
        <w:tc>
          <w:tcPr>
            <w:tcW w:w="2246" w:type="dxa"/>
            <w:tcBorders>
              <w:top w:val="single" w:sz="4" w:space="0" w:color="auto"/>
              <w:bottom w:val="single" w:sz="4" w:space="0" w:color="auto"/>
              <w:right w:val="double" w:sz="4" w:space="0" w:color="auto"/>
            </w:tcBorders>
          </w:tcPr>
          <w:p w:rsidR="001A4F8F" w:rsidRDefault="001A4F8F" w:rsidP="006418F5">
            <w:pPr>
              <w:pStyle w:val="TableCells"/>
            </w:pPr>
            <w:r w:rsidRPr="00627766">
              <w:lastRenderedPageBreak/>
              <w:t>Print Options</w:t>
            </w:r>
          </w:p>
        </w:tc>
        <w:tc>
          <w:tcPr>
            <w:tcW w:w="5285" w:type="dxa"/>
            <w:tcBorders>
              <w:top w:val="single" w:sz="4" w:space="0" w:color="auto"/>
              <w:left w:val="single" w:sz="4" w:space="0" w:color="auto"/>
              <w:bottom w:val="single" w:sz="4" w:space="0" w:color="auto"/>
            </w:tcBorders>
          </w:tcPr>
          <w:p w:rsidR="001A4F8F" w:rsidRPr="00270AA9" w:rsidRDefault="001A4F8F" w:rsidP="006418F5">
            <w:pPr>
              <w:pStyle w:val="TableCells"/>
            </w:pPr>
            <w:r>
              <w:t>The available print options that will determine printing on all invoices for this billing organization. Existing options may be retrieved from the list.</w:t>
            </w:r>
          </w:p>
        </w:tc>
      </w:tr>
      <w:tr w:rsidR="001A4F8F" w:rsidRPr="00655FD3" w:rsidTr="006418F5">
        <w:tc>
          <w:tcPr>
            <w:tcW w:w="2246" w:type="dxa"/>
            <w:tcBorders>
              <w:top w:val="single" w:sz="4" w:space="0" w:color="auto"/>
              <w:bottom w:val="nil"/>
              <w:right w:val="double" w:sz="4" w:space="0" w:color="auto"/>
            </w:tcBorders>
          </w:tcPr>
          <w:p w:rsidR="001A4F8F" w:rsidRDefault="001A4F8F" w:rsidP="006418F5">
            <w:pPr>
              <w:pStyle w:val="TableCells"/>
              <w:rPr>
                <w:rStyle w:val="CaptionFigureText"/>
              </w:rPr>
            </w:pPr>
            <w:r>
              <w:t>Remit To</w:t>
            </w:r>
          </w:p>
        </w:tc>
        <w:tc>
          <w:tcPr>
            <w:tcW w:w="5285" w:type="dxa"/>
            <w:tcBorders>
              <w:top w:val="single" w:sz="4" w:space="0" w:color="auto"/>
              <w:left w:val="single" w:sz="4" w:space="0" w:color="auto"/>
              <w:bottom w:val="nil"/>
            </w:tcBorders>
          </w:tcPr>
          <w:p w:rsidR="001A4F8F" w:rsidRPr="00655FD3" w:rsidRDefault="001A4F8F" w:rsidP="006418F5">
            <w:pPr>
              <w:pStyle w:val="TableCells"/>
            </w:pPr>
            <w:r>
              <w:rPr>
                <w:lang w:bidi="th-TH"/>
              </w:rPr>
              <w:t xml:space="preserve">May be display only, depending upon system configuration. </w:t>
            </w:r>
            <w:r w:rsidRPr="00270AA9">
              <w:rPr>
                <w:lang w:bidi="th-TH"/>
              </w:rPr>
              <w:t>This is the name accounts receivable customers are instructed to make their checks payable to when receiving a printed customer invoice or billing statement.</w:t>
            </w:r>
          </w:p>
        </w:tc>
      </w:tr>
    </w:tbl>
    <w:p w:rsidR="001A4F8F" w:rsidRDefault="001A4F8F" w:rsidP="006418F5">
      <w:pPr>
        <w:pStyle w:val="Heading5"/>
      </w:pPr>
      <w:bookmarkStart w:id="310" w:name="_D2HTopic_248"/>
      <w:r>
        <w:t xml:space="preserve">Organization Remit </w:t>
      </w:r>
      <w:proofErr w:type="gramStart"/>
      <w:r>
        <w:t>To</w:t>
      </w:r>
      <w:proofErr w:type="gramEnd"/>
      <w:r>
        <w:t xml:space="preserve"> Address Tab</w:t>
      </w:r>
      <w:r w:rsidR="00903F13">
        <w:fldChar w:fldCharType="begin"/>
      </w:r>
      <w:r>
        <w:instrText xml:space="preserve"> XE "Organization Options document: Organization Remit To Address tab" </w:instrText>
      </w:r>
      <w:r w:rsidR="00903F13">
        <w:fldChar w:fldCharType="end"/>
      </w:r>
      <w:bookmarkEnd w:id="310"/>
    </w:p>
    <w:p w:rsidR="001A4F8F" w:rsidRPr="00ED4460" w:rsidRDefault="001A4F8F" w:rsidP="006418F5">
      <w:pPr>
        <w:pStyle w:val="BodyText"/>
      </w:pPr>
    </w:p>
    <w:p w:rsidR="001A4F8F" w:rsidRDefault="001A4F8F" w:rsidP="006418F5">
      <w:pPr>
        <w:pStyle w:val="BodyText"/>
        <w:rPr>
          <w:lang w:bidi="th-TH"/>
        </w:rPr>
      </w:pPr>
      <w:r>
        <w:rPr>
          <w:lang w:bidi="th-TH"/>
        </w:rPr>
        <w:t xml:space="preserve">If completed on the System Information (Processing Org) the data will flow into Organization Options. Parameters REMIT_TO_NAME_EDITABLE_IND and REMIT_TO_ADDRESS_EDITABLE_IND determine if the values in this section can be edited. </w:t>
      </w:r>
    </w:p>
    <w:p w:rsidR="001A4F8F" w:rsidRPr="00ED4460" w:rsidRDefault="001A4F8F" w:rsidP="006418F5">
      <w:pPr>
        <w:pStyle w:val="BodyText"/>
      </w:pPr>
    </w:p>
    <w:p w:rsidR="001A4F8F" w:rsidRPr="0061301A" w:rsidRDefault="001A4F8F" w:rsidP="006418F5">
      <w:pPr>
        <w:pStyle w:val="TableHeading"/>
      </w:pPr>
      <w:r w:rsidRPr="0061301A">
        <w:t xml:space="preserve">Organization Remit To Address tab </w:t>
      </w:r>
      <w:r>
        <w:t xml:space="preserve">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Tr="006418F5">
        <w:tc>
          <w:tcPr>
            <w:tcW w:w="2680" w:type="dxa"/>
            <w:tcBorders>
              <w:bottom w:val="thickThinSmallGap" w:sz="12" w:space="0" w:color="auto"/>
              <w:right w:val="double" w:sz="4" w:space="0" w:color="auto"/>
            </w:tcBorders>
          </w:tcPr>
          <w:p w:rsidR="001A4F8F" w:rsidRDefault="001A4F8F" w:rsidP="006418F5">
            <w:pPr>
              <w:pStyle w:val="TableCells"/>
            </w:pPr>
            <w:r>
              <w:t>Title</w:t>
            </w:r>
          </w:p>
        </w:tc>
        <w:tc>
          <w:tcPr>
            <w:tcW w:w="6680" w:type="dxa"/>
            <w:tcBorders>
              <w:left w:val="single" w:sz="4" w:space="0" w:color="auto"/>
              <w:bottom w:val="thickThinSmallGap" w:sz="12" w:space="0" w:color="auto"/>
            </w:tcBorders>
          </w:tcPr>
          <w:p w:rsidR="001A4F8F" w:rsidRDefault="001A4F8F" w:rsidP="006418F5">
            <w:pPr>
              <w:pStyle w:val="TableCells"/>
            </w:pPr>
            <w:r>
              <w:t>Description</w:t>
            </w:r>
          </w:p>
        </w:tc>
      </w:tr>
      <w:tr w:rsidR="001A4F8F" w:rsidRPr="00270AA9" w:rsidTr="006418F5">
        <w:tc>
          <w:tcPr>
            <w:tcW w:w="2680" w:type="dxa"/>
            <w:tcBorders>
              <w:top w:val="single" w:sz="4" w:space="0" w:color="auto"/>
              <w:bottom w:val="single" w:sz="4" w:space="0" w:color="auto"/>
              <w:right w:val="double" w:sz="4" w:space="0" w:color="auto"/>
            </w:tcBorders>
          </w:tcPr>
          <w:p w:rsidR="001A4F8F" w:rsidRDefault="001A4F8F" w:rsidP="006418F5">
            <w:pPr>
              <w:pStyle w:val="TableCells"/>
              <w:rPr>
                <w:rStyle w:val="CaptionFigureText"/>
              </w:rPr>
            </w:pPr>
            <w:r>
              <w:t>Address</w:t>
            </w:r>
          </w:p>
        </w:tc>
        <w:tc>
          <w:tcPr>
            <w:tcW w:w="6680" w:type="dxa"/>
            <w:tcBorders>
              <w:top w:val="single" w:sz="4" w:space="0" w:color="auto"/>
              <w:left w:val="single" w:sz="4" w:space="0" w:color="auto"/>
              <w:bottom w:val="single" w:sz="4" w:space="0" w:color="auto"/>
            </w:tcBorders>
          </w:tcPr>
          <w:p w:rsidR="001A4F8F" w:rsidRPr="00270AA9" w:rsidRDefault="001A4F8F" w:rsidP="006418F5">
            <w:pPr>
              <w:pStyle w:val="TableCells"/>
            </w:pPr>
            <w:r>
              <w:t xml:space="preserve">The name for this remit-to address for the billing </w:t>
            </w:r>
            <w:r w:rsidRPr="00270AA9">
              <w:t>organization.</w:t>
            </w:r>
          </w:p>
        </w:tc>
      </w:tr>
      <w:tr w:rsidR="001A4F8F" w:rsidRPr="00270AA9" w:rsidTr="006418F5">
        <w:tc>
          <w:tcPr>
            <w:tcW w:w="2156" w:type="dxa"/>
            <w:tcBorders>
              <w:top w:val="single" w:sz="4" w:space="0" w:color="auto"/>
              <w:bottom w:val="single" w:sz="4" w:space="0" w:color="auto"/>
              <w:right w:val="double" w:sz="4" w:space="0" w:color="auto"/>
            </w:tcBorders>
          </w:tcPr>
          <w:p w:rsidR="001A4F8F" w:rsidRDefault="001A4F8F" w:rsidP="006418F5">
            <w:pPr>
              <w:pStyle w:val="TableCells"/>
            </w:pPr>
            <w:r>
              <w:t>City Name</w:t>
            </w:r>
          </w:p>
        </w:tc>
        <w:tc>
          <w:tcPr>
            <w:tcW w:w="5375" w:type="dxa"/>
            <w:tcBorders>
              <w:top w:val="single" w:sz="4" w:space="0" w:color="auto"/>
              <w:left w:val="single" w:sz="4" w:space="0" w:color="auto"/>
              <w:bottom w:val="single" w:sz="4" w:space="0" w:color="auto"/>
            </w:tcBorders>
          </w:tcPr>
          <w:p w:rsidR="001A4F8F" w:rsidRDefault="001A4F8F" w:rsidP="006418F5">
            <w:pPr>
              <w:pStyle w:val="TableCells"/>
            </w:pPr>
            <w:r>
              <w:t>The</w:t>
            </w:r>
            <w:r w:rsidRPr="000A2D59">
              <w:t xml:space="preserve"> name of the </w:t>
            </w:r>
            <w:r>
              <w:t>appropriate c</w:t>
            </w:r>
            <w:r w:rsidRPr="000A2D59">
              <w:t>ity</w:t>
            </w:r>
            <w:r>
              <w:t xml:space="preserve"> of the remit to address</w:t>
            </w:r>
            <w:r w:rsidRPr="000A2D59">
              <w:t>.</w:t>
            </w:r>
          </w:p>
        </w:tc>
      </w:tr>
      <w:tr w:rsidR="001A4F8F" w:rsidRPr="00270AA9" w:rsidTr="006418F5">
        <w:tc>
          <w:tcPr>
            <w:tcW w:w="2156" w:type="dxa"/>
            <w:tcBorders>
              <w:top w:val="single" w:sz="4" w:space="0" w:color="auto"/>
              <w:bottom w:val="single" w:sz="4" w:space="0" w:color="auto"/>
              <w:right w:val="double" w:sz="4" w:space="0" w:color="auto"/>
            </w:tcBorders>
          </w:tcPr>
          <w:p w:rsidR="001A4F8F" w:rsidRDefault="001A4F8F" w:rsidP="006418F5">
            <w:pPr>
              <w:pStyle w:val="TableCells"/>
            </w:pPr>
            <w:r>
              <w:t>Country</w:t>
            </w:r>
          </w:p>
        </w:tc>
        <w:tc>
          <w:tcPr>
            <w:tcW w:w="5375" w:type="dxa"/>
            <w:tcBorders>
              <w:top w:val="single" w:sz="4" w:space="0" w:color="auto"/>
              <w:left w:val="single" w:sz="4" w:space="0" w:color="auto"/>
              <w:bottom w:val="single" w:sz="4" w:space="0" w:color="auto"/>
            </w:tcBorders>
          </w:tcPr>
          <w:p w:rsidR="001A4F8F" w:rsidRDefault="001A4F8F" w:rsidP="006418F5">
            <w:pPr>
              <w:pStyle w:val="TableCells"/>
            </w:pPr>
            <w:r>
              <w:t>The country for this remit-to address for the billing organization.</w:t>
            </w:r>
          </w:p>
        </w:tc>
      </w:tr>
      <w:tr w:rsidR="001A4F8F" w:rsidRPr="00270AA9" w:rsidTr="006418F5">
        <w:tc>
          <w:tcPr>
            <w:tcW w:w="2680" w:type="dxa"/>
            <w:tcBorders>
              <w:top w:val="single" w:sz="4" w:space="0" w:color="auto"/>
              <w:bottom w:val="single" w:sz="4" w:space="0" w:color="auto"/>
              <w:right w:val="double" w:sz="4" w:space="0" w:color="auto"/>
            </w:tcBorders>
          </w:tcPr>
          <w:p w:rsidR="001A4F8F" w:rsidRDefault="001A4F8F" w:rsidP="006418F5">
            <w:pPr>
              <w:pStyle w:val="TableCells"/>
            </w:pPr>
            <w:r>
              <w:t>Line 1 Street Address</w:t>
            </w:r>
          </w:p>
        </w:tc>
        <w:tc>
          <w:tcPr>
            <w:tcW w:w="6680" w:type="dxa"/>
            <w:tcBorders>
              <w:top w:val="single" w:sz="4" w:space="0" w:color="auto"/>
              <w:left w:val="single" w:sz="4" w:space="0" w:color="auto"/>
              <w:bottom w:val="single" w:sz="4" w:space="0" w:color="auto"/>
            </w:tcBorders>
          </w:tcPr>
          <w:p w:rsidR="001A4F8F" w:rsidRDefault="001A4F8F" w:rsidP="006418F5">
            <w:pPr>
              <w:pStyle w:val="TableCells"/>
            </w:pPr>
            <w:r>
              <w:t xml:space="preserve">The </w:t>
            </w:r>
            <w:r w:rsidRPr="00270AA9">
              <w:t xml:space="preserve">line 1 of the </w:t>
            </w:r>
            <w:r>
              <w:t xml:space="preserve">appropriate </w:t>
            </w:r>
            <w:r w:rsidRPr="00270AA9">
              <w:t>street address.</w:t>
            </w:r>
          </w:p>
        </w:tc>
      </w:tr>
      <w:tr w:rsidR="001A4F8F" w:rsidRPr="00270AA9" w:rsidTr="006418F5">
        <w:tc>
          <w:tcPr>
            <w:tcW w:w="2680" w:type="dxa"/>
            <w:tcBorders>
              <w:top w:val="single" w:sz="4" w:space="0" w:color="auto"/>
              <w:bottom w:val="single" w:sz="4" w:space="0" w:color="auto"/>
              <w:right w:val="double" w:sz="4" w:space="0" w:color="auto"/>
            </w:tcBorders>
          </w:tcPr>
          <w:p w:rsidR="001A4F8F" w:rsidRDefault="001A4F8F" w:rsidP="006418F5">
            <w:pPr>
              <w:pStyle w:val="TableCells"/>
              <w:rPr>
                <w:rStyle w:val="CaptionFigureText"/>
              </w:rPr>
            </w:pPr>
            <w:r>
              <w:t>Line 2 Street Address</w:t>
            </w:r>
          </w:p>
        </w:tc>
        <w:tc>
          <w:tcPr>
            <w:tcW w:w="6680" w:type="dxa"/>
            <w:tcBorders>
              <w:top w:val="single" w:sz="4" w:space="0" w:color="auto"/>
              <w:left w:val="single" w:sz="4" w:space="0" w:color="auto"/>
              <w:bottom w:val="single" w:sz="4" w:space="0" w:color="auto"/>
            </w:tcBorders>
          </w:tcPr>
          <w:p w:rsidR="001A4F8F" w:rsidRPr="00270AA9" w:rsidRDefault="001A4F8F" w:rsidP="006418F5">
            <w:pPr>
              <w:pStyle w:val="TableCells"/>
            </w:pPr>
            <w:r>
              <w:t xml:space="preserve">The </w:t>
            </w:r>
            <w:r w:rsidRPr="00270AA9">
              <w:t xml:space="preserve">line </w:t>
            </w:r>
            <w:r>
              <w:t>2</w:t>
            </w:r>
            <w:r w:rsidRPr="00270AA9">
              <w:t xml:space="preserve"> of the </w:t>
            </w:r>
            <w:r>
              <w:t xml:space="preserve">appropriate </w:t>
            </w:r>
            <w:r w:rsidRPr="00270AA9">
              <w:t>street address.</w:t>
            </w:r>
          </w:p>
        </w:tc>
      </w:tr>
      <w:tr w:rsidR="001A4F8F" w:rsidRPr="00270AA9" w:rsidTr="006418F5">
        <w:tc>
          <w:tcPr>
            <w:tcW w:w="2680" w:type="dxa"/>
            <w:tcBorders>
              <w:top w:val="single" w:sz="4" w:space="0" w:color="auto"/>
              <w:bottom w:val="single" w:sz="4" w:space="0" w:color="auto"/>
              <w:right w:val="double" w:sz="4" w:space="0" w:color="auto"/>
            </w:tcBorders>
          </w:tcPr>
          <w:p w:rsidR="001A4F8F" w:rsidRDefault="001A4F8F" w:rsidP="006418F5">
            <w:pPr>
              <w:pStyle w:val="TableCells"/>
              <w:rPr>
                <w:rStyle w:val="CaptionFigureText"/>
              </w:rPr>
            </w:pPr>
            <w:r>
              <w:t>Postal Code</w:t>
            </w:r>
          </w:p>
        </w:tc>
        <w:tc>
          <w:tcPr>
            <w:tcW w:w="6680" w:type="dxa"/>
            <w:tcBorders>
              <w:top w:val="single" w:sz="4" w:space="0" w:color="auto"/>
              <w:left w:val="single" w:sz="4" w:space="0" w:color="auto"/>
              <w:bottom w:val="single" w:sz="4" w:space="0" w:color="auto"/>
            </w:tcBorders>
          </w:tcPr>
          <w:p w:rsidR="001A4F8F" w:rsidRPr="00270AA9" w:rsidRDefault="001A4F8F" w:rsidP="006418F5">
            <w:pPr>
              <w:pStyle w:val="TableCells"/>
            </w:pPr>
            <w:r>
              <w:t>The</w:t>
            </w:r>
            <w:r w:rsidRPr="000A2D59">
              <w:t xml:space="preserve"> postal code </w:t>
            </w:r>
            <w:r>
              <w:t>of the remit to address for the organization.</w:t>
            </w:r>
          </w:p>
        </w:tc>
      </w:tr>
      <w:tr w:rsidR="001A4F8F" w:rsidRPr="000A2D59" w:rsidTr="006418F5">
        <w:tc>
          <w:tcPr>
            <w:tcW w:w="2680" w:type="dxa"/>
            <w:tcBorders>
              <w:top w:val="single" w:sz="4" w:space="0" w:color="auto"/>
              <w:bottom w:val="nil"/>
              <w:right w:val="double" w:sz="4" w:space="0" w:color="auto"/>
            </w:tcBorders>
          </w:tcPr>
          <w:p w:rsidR="001A4F8F" w:rsidRDefault="001A4F8F" w:rsidP="006418F5">
            <w:pPr>
              <w:pStyle w:val="TableCells"/>
              <w:rPr>
                <w:rStyle w:val="CaptionFigureText"/>
              </w:rPr>
            </w:pPr>
            <w:r>
              <w:t>State Abbreviation</w:t>
            </w:r>
          </w:p>
        </w:tc>
        <w:tc>
          <w:tcPr>
            <w:tcW w:w="6680" w:type="dxa"/>
            <w:tcBorders>
              <w:top w:val="single" w:sz="4" w:space="0" w:color="auto"/>
              <w:left w:val="single" w:sz="4" w:space="0" w:color="auto"/>
              <w:bottom w:val="nil"/>
            </w:tcBorders>
          </w:tcPr>
          <w:p w:rsidR="001A4F8F" w:rsidRPr="000A2D59" w:rsidRDefault="001A4F8F" w:rsidP="006418F5">
            <w:pPr>
              <w:pStyle w:val="TableCells"/>
            </w:pPr>
            <w:r>
              <w:t>The</w:t>
            </w:r>
            <w:r w:rsidRPr="000A2D59">
              <w:t xml:space="preserve"> state </w:t>
            </w:r>
            <w:r>
              <w:t>of the remit to address for the organization.</w:t>
            </w:r>
          </w:p>
        </w:tc>
      </w:tr>
    </w:tbl>
    <w:p w:rsidR="001A4F8F" w:rsidRDefault="001A4F8F" w:rsidP="006418F5">
      <w:pPr>
        <w:pStyle w:val="Heading5"/>
      </w:pPr>
      <w:bookmarkStart w:id="311" w:name="_D2HTopic_249"/>
      <w:r>
        <w:t>Organization Phone Tab</w:t>
      </w:r>
      <w:r w:rsidR="00903F13">
        <w:fldChar w:fldCharType="begin"/>
      </w:r>
      <w:r>
        <w:instrText xml:space="preserve"> XE "Organization Options document:Organization Phone tab" </w:instrText>
      </w:r>
      <w:r w:rsidR="00903F13">
        <w:fldChar w:fldCharType="end"/>
      </w:r>
      <w:bookmarkEnd w:id="311"/>
    </w:p>
    <w:p w:rsidR="001A4F8F" w:rsidRPr="00ED4460" w:rsidRDefault="001A4F8F" w:rsidP="006418F5">
      <w:pPr>
        <w:pStyle w:val="BodyText"/>
      </w:pPr>
    </w:p>
    <w:p w:rsidR="001A4F8F" w:rsidRDefault="001A4F8F" w:rsidP="006418F5">
      <w:pPr>
        <w:pStyle w:val="TableHeading"/>
      </w:pPr>
      <w:r>
        <w:t>Organization Phone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680"/>
        <w:gridCol w:w="6680"/>
      </w:tblGrid>
      <w:tr w:rsidR="001A4F8F" w:rsidTr="006418F5">
        <w:tc>
          <w:tcPr>
            <w:tcW w:w="2156" w:type="dxa"/>
            <w:tcBorders>
              <w:top w:val="single" w:sz="4" w:space="0" w:color="auto"/>
              <w:bottom w:val="thickThinSmallGap" w:sz="12" w:space="0" w:color="auto"/>
              <w:right w:val="double" w:sz="4" w:space="0" w:color="auto"/>
            </w:tcBorders>
          </w:tcPr>
          <w:p w:rsidR="001A4F8F" w:rsidRPr="00931A9D" w:rsidRDefault="001A4F8F" w:rsidP="006418F5">
            <w:pPr>
              <w:pStyle w:val="TableCells"/>
            </w:pPr>
            <w:r>
              <w:t>Title</w:t>
            </w:r>
          </w:p>
        </w:tc>
        <w:tc>
          <w:tcPr>
            <w:tcW w:w="5375" w:type="dxa"/>
            <w:tcBorders>
              <w:top w:val="single" w:sz="4" w:space="0" w:color="auto"/>
              <w:left w:val="single" w:sz="4" w:space="0" w:color="auto"/>
              <w:bottom w:val="thickThinSmallGap" w:sz="12" w:space="0" w:color="auto"/>
            </w:tcBorders>
          </w:tcPr>
          <w:p w:rsidR="001A4F8F" w:rsidRDefault="001A4F8F" w:rsidP="006418F5">
            <w:pPr>
              <w:pStyle w:val="TableCells"/>
            </w:pPr>
            <w:r>
              <w:t>Description</w:t>
            </w:r>
          </w:p>
        </w:tc>
      </w:tr>
      <w:tr w:rsidR="001A4F8F" w:rsidRPr="00203E25" w:rsidTr="006418F5">
        <w:tc>
          <w:tcPr>
            <w:tcW w:w="2156" w:type="dxa"/>
            <w:tcBorders>
              <w:top w:val="single" w:sz="4" w:space="0" w:color="auto"/>
              <w:bottom w:val="single" w:sz="4" w:space="0" w:color="auto"/>
              <w:right w:val="double" w:sz="4" w:space="0" w:color="auto"/>
            </w:tcBorders>
          </w:tcPr>
          <w:p w:rsidR="001A4F8F" w:rsidRPr="00931A9D" w:rsidRDefault="001A4F8F" w:rsidP="006418F5">
            <w:pPr>
              <w:pStyle w:val="TableCells"/>
            </w:pPr>
            <w:r w:rsidRPr="00627766">
              <w:t>800 Phone Number</w:t>
            </w:r>
          </w:p>
        </w:tc>
        <w:tc>
          <w:tcPr>
            <w:tcW w:w="5375" w:type="dxa"/>
            <w:tcBorders>
              <w:top w:val="single" w:sz="4" w:space="0" w:color="auto"/>
              <w:left w:val="single" w:sz="4" w:space="0" w:color="auto"/>
              <w:bottom w:val="single" w:sz="4" w:space="0" w:color="auto"/>
            </w:tcBorders>
          </w:tcPr>
          <w:p w:rsidR="001A4F8F" w:rsidRPr="00203E25" w:rsidRDefault="001A4F8F" w:rsidP="006418F5">
            <w:pPr>
              <w:pStyle w:val="TableCells"/>
            </w:pPr>
            <w:r>
              <w:t xml:space="preserve">The departmental toll-free phone number if applicable. </w:t>
            </w:r>
            <w:r w:rsidRPr="00655FD3">
              <w:t xml:space="preserve">This </w:t>
            </w:r>
            <w:r>
              <w:t>information will be included</w:t>
            </w:r>
            <w:r w:rsidRPr="00655FD3">
              <w:t xml:space="preserve"> on the printed invoice.</w:t>
            </w:r>
          </w:p>
        </w:tc>
      </w:tr>
      <w:tr w:rsidR="001A4F8F" w:rsidRPr="00203E25" w:rsidTr="006418F5">
        <w:tc>
          <w:tcPr>
            <w:tcW w:w="2156" w:type="dxa"/>
            <w:tcBorders>
              <w:top w:val="single" w:sz="4" w:space="0" w:color="auto"/>
              <w:bottom w:val="single" w:sz="4" w:space="0" w:color="auto"/>
              <w:right w:val="double" w:sz="4" w:space="0" w:color="auto"/>
            </w:tcBorders>
          </w:tcPr>
          <w:p w:rsidR="001A4F8F" w:rsidRPr="00931A9D" w:rsidRDefault="001A4F8F" w:rsidP="006418F5">
            <w:pPr>
              <w:pStyle w:val="TableCells"/>
            </w:pPr>
            <w:r w:rsidRPr="00931A9D">
              <w:t>Fax Number</w:t>
            </w:r>
          </w:p>
        </w:tc>
        <w:tc>
          <w:tcPr>
            <w:tcW w:w="5375" w:type="dxa"/>
            <w:tcBorders>
              <w:top w:val="single" w:sz="4" w:space="0" w:color="auto"/>
              <w:left w:val="single" w:sz="4" w:space="0" w:color="auto"/>
              <w:bottom w:val="single" w:sz="4" w:space="0" w:color="auto"/>
            </w:tcBorders>
          </w:tcPr>
          <w:p w:rsidR="001A4F8F" w:rsidRPr="00203E25" w:rsidRDefault="001A4F8F" w:rsidP="006418F5">
            <w:pPr>
              <w:pStyle w:val="TableCells"/>
            </w:pPr>
            <w:r>
              <w:t>The</w:t>
            </w:r>
            <w:r w:rsidRPr="00203E25">
              <w:t xml:space="preserve"> departmental fax number. This </w:t>
            </w:r>
            <w:r>
              <w:t>information will be included</w:t>
            </w:r>
            <w:r w:rsidRPr="00203E25">
              <w:t xml:space="preserve"> on the printed invoice.</w:t>
            </w:r>
          </w:p>
        </w:tc>
      </w:tr>
      <w:tr w:rsidR="001A4F8F" w:rsidRPr="00203E25" w:rsidTr="006418F5">
        <w:tc>
          <w:tcPr>
            <w:tcW w:w="2156" w:type="dxa"/>
            <w:tcBorders>
              <w:top w:val="single" w:sz="4" w:space="0" w:color="auto"/>
              <w:bottom w:val="nil"/>
              <w:right w:val="double" w:sz="4" w:space="0" w:color="auto"/>
            </w:tcBorders>
          </w:tcPr>
          <w:p w:rsidR="001A4F8F" w:rsidRPr="00931A9D" w:rsidRDefault="001A4F8F" w:rsidP="006418F5">
            <w:pPr>
              <w:pStyle w:val="TableCells"/>
              <w:rPr>
                <w:rStyle w:val="CaptionFigureText"/>
              </w:rPr>
            </w:pPr>
            <w:r w:rsidRPr="00931A9D">
              <w:t>Phone Number</w:t>
            </w:r>
          </w:p>
        </w:tc>
        <w:tc>
          <w:tcPr>
            <w:tcW w:w="5375" w:type="dxa"/>
            <w:tcBorders>
              <w:top w:val="single" w:sz="4" w:space="0" w:color="auto"/>
              <w:left w:val="single" w:sz="4" w:space="0" w:color="auto"/>
              <w:bottom w:val="nil"/>
            </w:tcBorders>
          </w:tcPr>
          <w:p w:rsidR="001A4F8F" w:rsidRPr="00203E25" w:rsidRDefault="001A4F8F" w:rsidP="006418F5">
            <w:pPr>
              <w:pStyle w:val="TableCells"/>
            </w:pPr>
            <w:r w:rsidRPr="00203E25">
              <w:t xml:space="preserve">Required. </w:t>
            </w:r>
            <w:r>
              <w:t>The</w:t>
            </w:r>
            <w:r w:rsidRPr="00203E25">
              <w:t xml:space="preserve"> depa</w:t>
            </w:r>
            <w:r>
              <w:t xml:space="preserve">rtmental contact phone number. </w:t>
            </w:r>
            <w:r w:rsidRPr="00203E25">
              <w:t xml:space="preserve">This </w:t>
            </w:r>
            <w:r>
              <w:t>information will be included</w:t>
            </w:r>
            <w:r w:rsidRPr="00203E25">
              <w:t xml:space="preserve"> on the printed invoice.</w:t>
            </w:r>
          </w:p>
        </w:tc>
      </w:tr>
    </w:tbl>
    <w:p w:rsidR="001A4F8F" w:rsidRDefault="001A4F8F" w:rsidP="006418F5">
      <w:pPr>
        <w:pStyle w:val="Heading3"/>
      </w:pPr>
      <w:bookmarkStart w:id="312" w:name="_Toc531181841"/>
      <w:bookmarkStart w:id="313" w:name="_D2HTopic_250"/>
      <w:r>
        <w:lastRenderedPageBreak/>
        <w:t>Payment Medium</w:t>
      </w:r>
      <w:bookmarkEnd w:id="312"/>
      <w:r w:rsidR="00903F13">
        <w:fldChar w:fldCharType="begin"/>
      </w:r>
      <w:r>
        <w:instrText xml:space="preserve"> XE "Payment Medium document " </w:instrText>
      </w:r>
      <w:r w:rsidR="00903F13">
        <w:fldChar w:fldCharType="end"/>
      </w:r>
      <w:r w:rsidR="00903F13" w:rsidRPr="00000100">
        <w:fldChar w:fldCharType="begin"/>
      </w:r>
      <w:r w:rsidRPr="00000100">
        <w:instrText xml:space="preserve"> TC "</w:instrText>
      </w:r>
      <w:r>
        <w:instrText>Payment Medium</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313"/>
    </w:p>
    <w:p w:rsidR="001A4F8F" w:rsidRPr="00ED4460" w:rsidRDefault="001A4F8F" w:rsidP="006418F5">
      <w:pPr>
        <w:pStyle w:val="BodyText"/>
      </w:pPr>
    </w:p>
    <w:p w:rsidR="001A4F8F" w:rsidRDefault="001A4F8F" w:rsidP="006418F5">
      <w:pPr>
        <w:pStyle w:val="BodyText"/>
        <w:rPr>
          <w:lang w:bidi="th-TH"/>
        </w:rPr>
      </w:pPr>
      <w:r>
        <w:rPr>
          <w:lang w:bidi="th-TH"/>
        </w:rPr>
        <w:t xml:space="preserve">The Payment Medium document defines the codes used to </w:t>
      </w:r>
      <w:r w:rsidRPr="00420DB4">
        <w:rPr>
          <w:lang w:bidi="th-TH"/>
        </w:rPr>
        <w:t>describe the type of payment to be applied to Accounts Receivable invoices such as check, credit card, wire, etc</w:t>
      </w:r>
      <w:r>
        <w:rPr>
          <w:lang w:bidi="th-TH"/>
        </w:rPr>
        <w:t xml:space="preserve">. Each payment medium code drives accounting rules on the Cash Control document. </w:t>
      </w:r>
    </w:p>
    <w:p w:rsidR="001A4F8F" w:rsidRPr="00ED4460" w:rsidRDefault="001A4F8F" w:rsidP="006418F5">
      <w:pPr>
        <w:pStyle w:val="BodyText"/>
      </w:pPr>
    </w:p>
    <w:p w:rsidR="001A4F8F" w:rsidRPr="00931A9D" w:rsidRDefault="001A4F8F" w:rsidP="006418F5">
      <w:pPr>
        <w:pStyle w:val="Note"/>
        <w:rPr>
          <w:lang w:bidi="th-TH"/>
        </w:rPr>
      </w:pPr>
      <w:r>
        <w:drawing>
          <wp:inline distT="0" distB="0" distL="0" distR="0">
            <wp:extent cx="149860" cy="149860"/>
            <wp:effectExtent l="19050" t="0" r="2540" b="0"/>
            <wp:docPr id="1597" name="Picture 528"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exclaim"/>
                    <pic:cNvPicPr>
                      <a:picLocks noChangeAspect="1" noChangeArrowheads="1"/>
                    </pic:cNvPicPr>
                  </pic:nvPicPr>
                  <pic:blipFill>
                    <a:blip r:embed="rId20" cstate="print"/>
                    <a:srcRect/>
                    <a:stretch>
                      <a:fillRect/>
                    </a:stretch>
                  </pic:blipFill>
                  <pic:spPr bwMode="auto">
                    <a:xfrm>
                      <a:off x="0" y="0"/>
                      <a:ext cx="149860" cy="149860"/>
                    </a:xfrm>
                    <a:prstGeom prst="rect">
                      <a:avLst/>
                    </a:prstGeom>
                    <a:noFill/>
                    <a:ln w="9525">
                      <a:noFill/>
                      <a:miter lim="800000"/>
                      <a:headEnd/>
                      <a:tailEnd/>
                    </a:ln>
                  </pic:spPr>
                </pic:pic>
              </a:graphicData>
            </a:graphic>
          </wp:inline>
        </w:drawing>
      </w:r>
      <w:r>
        <w:tab/>
      </w:r>
      <w:r w:rsidRPr="007F454F">
        <w:rPr>
          <w:rStyle w:val="Strong"/>
          <w:rFonts w:eastAsia="MS Mincho"/>
        </w:rPr>
        <w:t>Warning</w:t>
      </w:r>
      <w:r>
        <w:rPr>
          <w:rStyle w:val="Strong"/>
          <w:rFonts w:eastAsia="MS Mincho"/>
        </w:rPr>
        <w:t xml:space="preserve">: </w:t>
      </w:r>
      <w:r w:rsidRPr="00976682">
        <w:rPr>
          <w:rStyle w:val="Strong"/>
          <w:rFonts w:eastAsia="MS Mincho"/>
        </w:rPr>
        <w:t>c</w:t>
      </w:r>
      <w:r w:rsidRPr="00931A9D">
        <w:rPr>
          <w:lang w:bidi="th-TH"/>
        </w:rPr>
        <w:t xml:space="preserve">hanges, additions, and deactivation of </w:t>
      </w:r>
      <w:r>
        <w:rPr>
          <w:lang w:bidi="th-TH"/>
        </w:rPr>
        <w:t xml:space="preserve">payment medium </w:t>
      </w:r>
      <w:r w:rsidRPr="00931A9D">
        <w:rPr>
          <w:lang w:bidi="th-TH"/>
        </w:rPr>
        <w:t xml:space="preserve">values should occur only with </w:t>
      </w:r>
      <w:r w:rsidRPr="007F454F">
        <w:rPr>
          <w:i/>
          <w:lang w:bidi="th-TH"/>
        </w:rPr>
        <w:t>extreme caution and after extensive testing</w:t>
      </w:r>
      <w:r w:rsidRPr="00931A9D">
        <w:rPr>
          <w:lang w:bidi="th-TH"/>
        </w:rPr>
        <w:t>.</w:t>
      </w:r>
      <w:r w:rsidR="00903F13">
        <w:rPr>
          <w:lang w:bidi="th-TH"/>
        </w:rPr>
        <w:fldChar w:fldCharType="begin"/>
      </w:r>
      <w:r>
        <w:rPr>
          <w:lang w:bidi="th-TH"/>
        </w:rPr>
        <w:instrText xml:space="preserve"> \MinBodyLeft 0 </w:instrText>
      </w:r>
      <w:r w:rsidR="00903F13">
        <w:rPr>
          <w:lang w:bidi="th-TH"/>
        </w:rPr>
        <w:fldChar w:fldCharType="end"/>
      </w:r>
    </w:p>
    <w:p w:rsidR="001A4F8F" w:rsidRDefault="001A4F8F" w:rsidP="006418F5">
      <w:pPr>
        <w:pStyle w:val="Heading4"/>
      </w:pPr>
      <w:bookmarkStart w:id="314" w:name="_D2HTopic_251"/>
      <w:r>
        <w:t>Document Layout</w:t>
      </w:r>
      <w:bookmarkEnd w:id="314"/>
    </w:p>
    <w:p w:rsidR="001A4F8F" w:rsidRPr="00ED4460" w:rsidRDefault="001A4F8F" w:rsidP="006418F5">
      <w:pPr>
        <w:pStyle w:val="BodyText"/>
      </w:pPr>
    </w:p>
    <w:p w:rsidR="001A4F8F" w:rsidRPr="0061301A" w:rsidRDefault="001A4F8F" w:rsidP="006418F5">
      <w:pPr>
        <w:pStyle w:val="TableHeading"/>
      </w:pPr>
      <w:r w:rsidRPr="0061301A">
        <w:t xml:space="preserve">Payment Medium tab </w:t>
      </w:r>
      <w:r>
        <w:t xml:space="preserve">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542"/>
        <w:gridCol w:w="6818"/>
      </w:tblGrid>
      <w:tr w:rsidR="001A4F8F" w:rsidTr="006418F5">
        <w:tc>
          <w:tcPr>
            <w:tcW w:w="2045" w:type="dxa"/>
            <w:tcBorders>
              <w:top w:val="single" w:sz="4" w:space="0" w:color="auto"/>
              <w:bottom w:val="thickThinSmallGap" w:sz="12" w:space="0" w:color="auto"/>
              <w:right w:val="double" w:sz="4" w:space="0" w:color="auto"/>
            </w:tcBorders>
          </w:tcPr>
          <w:p w:rsidR="001A4F8F" w:rsidRDefault="001A4F8F" w:rsidP="006418F5">
            <w:pPr>
              <w:pStyle w:val="TableCells"/>
            </w:pPr>
            <w:r>
              <w:t>Title</w:t>
            </w:r>
          </w:p>
        </w:tc>
        <w:tc>
          <w:tcPr>
            <w:tcW w:w="5486" w:type="dxa"/>
            <w:tcBorders>
              <w:top w:val="single" w:sz="4" w:space="0" w:color="auto"/>
              <w:left w:val="single" w:sz="4" w:space="0" w:color="auto"/>
              <w:bottom w:val="thickThinSmallGap" w:sz="12" w:space="0" w:color="auto"/>
            </w:tcBorders>
          </w:tcPr>
          <w:p w:rsidR="001A4F8F" w:rsidRDefault="001A4F8F" w:rsidP="006418F5">
            <w:pPr>
              <w:pStyle w:val="TableCells"/>
            </w:pPr>
            <w:r>
              <w:t>Description</w:t>
            </w:r>
          </w:p>
        </w:tc>
      </w:tr>
      <w:tr w:rsidR="001A4F8F" w:rsidRPr="00420DB4"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rsidRPr="00627766">
              <w:t>Active Indicator</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Indicates whether this payment medium code is active or inactive. Remove the check mark to deactivate this code.</w:t>
            </w:r>
          </w:p>
        </w:tc>
      </w:tr>
      <w:tr w:rsidR="001A4F8F" w:rsidRPr="00420DB4"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rPr>
                <w:rStyle w:val="CaptionFigureText"/>
              </w:rPr>
            </w:pPr>
            <w:r>
              <w:t>Customer Payment Medium Code</w:t>
            </w:r>
          </w:p>
        </w:tc>
        <w:tc>
          <w:tcPr>
            <w:tcW w:w="5486" w:type="dxa"/>
            <w:tcBorders>
              <w:top w:val="single" w:sz="4" w:space="0" w:color="auto"/>
              <w:left w:val="single" w:sz="4" w:space="0" w:color="auto"/>
              <w:bottom w:val="single" w:sz="4" w:space="0" w:color="auto"/>
            </w:tcBorders>
          </w:tcPr>
          <w:p w:rsidR="001A4F8F" w:rsidRPr="00420DB4" w:rsidRDefault="001A4F8F" w:rsidP="006418F5">
            <w:pPr>
              <w:pStyle w:val="TableCells"/>
            </w:pPr>
            <w:r>
              <w:t>A</w:t>
            </w:r>
            <w:r w:rsidRPr="00420DB4">
              <w:t xml:space="preserve"> unique code to identify the payment medium.</w:t>
            </w:r>
          </w:p>
        </w:tc>
      </w:tr>
      <w:tr w:rsidR="001A4F8F" w:rsidRPr="00420DB4" w:rsidTr="006418F5">
        <w:tc>
          <w:tcPr>
            <w:tcW w:w="2045" w:type="dxa"/>
            <w:tcBorders>
              <w:top w:val="single" w:sz="4" w:space="0" w:color="auto"/>
              <w:bottom w:val="nil"/>
              <w:right w:val="double" w:sz="4" w:space="0" w:color="auto"/>
            </w:tcBorders>
          </w:tcPr>
          <w:p w:rsidR="001A4F8F" w:rsidRDefault="001A4F8F" w:rsidP="006418F5">
            <w:pPr>
              <w:pStyle w:val="TableCells"/>
              <w:rPr>
                <w:rStyle w:val="CaptionFigureText"/>
              </w:rPr>
            </w:pPr>
            <w:r>
              <w:t>Customer Payment Medium Description</w:t>
            </w:r>
          </w:p>
        </w:tc>
        <w:tc>
          <w:tcPr>
            <w:tcW w:w="5486" w:type="dxa"/>
            <w:tcBorders>
              <w:top w:val="single" w:sz="4" w:space="0" w:color="auto"/>
              <w:left w:val="single" w:sz="4" w:space="0" w:color="auto"/>
              <w:bottom w:val="nil"/>
            </w:tcBorders>
          </w:tcPr>
          <w:p w:rsidR="001A4F8F" w:rsidRPr="00420DB4" w:rsidRDefault="001A4F8F" w:rsidP="006418F5">
            <w:pPr>
              <w:pStyle w:val="TableCells"/>
            </w:pPr>
            <w:r w:rsidRPr="00420DB4">
              <w:t xml:space="preserve">Required. </w:t>
            </w:r>
            <w:r>
              <w:t>A</w:t>
            </w:r>
            <w:r w:rsidRPr="00420DB4">
              <w:t xml:space="preserve"> familiar name for the payment medium.</w:t>
            </w:r>
          </w:p>
        </w:tc>
      </w:tr>
    </w:tbl>
    <w:p w:rsidR="001A4F8F" w:rsidRDefault="001A4F8F" w:rsidP="006418F5">
      <w:pPr>
        <w:pStyle w:val="Heading3"/>
      </w:pPr>
      <w:bookmarkStart w:id="315" w:name="_Toc531181842"/>
      <w:bookmarkStart w:id="316" w:name="_D2HTopic_252"/>
      <w:r>
        <w:lastRenderedPageBreak/>
        <w:t>Predetermined Billing Schedule</w:t>
      </w:r>
      <w:bookmarkEnd w:id="315"/>
      <w:r>
        <w:t xml:space="preserve"> </w:t>
      </w:r>
      <w:bookmarkEnd w:id="316"/>
    </w:p>
    <w:p w:rsidR="001A4F8F" w:rsidRPr="00ED4460" w:rsidRDefault="001A4F8F" w:rsidP="006418F5">
      <w:pPr>
        <w:pStyle w:val="BodyText"/>
      </w:pPr>
    </w:p>
    <w:p w:rsidR="001A4F8F" w:rsidRDefault="001A4F8F" w:rsidP="006418F5">
      <w:pPr>
        <w:pStyle w:val="BodyText"/>
      </w:pPr>
      <w:r>
        <w:t>The Predetermined Billing Schedule document d</w:t>
      </w:r>
      <w:r w:rsidRPr="004C5E25">
        <w:t>efines the schedule of da</w:t>
      </w:r>
      <w:r>
        <w:t xml:space="preserve">tes and associated amounts, which </w:t>
      </w:r>
      <w:r w:rsidRPr="004C5E25">
        <w:t>are billable for awards that are set up with the invoicing option of predetermined billing schedule.</w:t>
      </w:r>
    </w:p>
    <w:p w:rsidR="001A4F8F" w:rsidRPr="00ED4460" w:rsidRDefault="001A4F8F" w:rsidP="006418F5">
      <w:pPr>
        <w:pStyle w:val="BodyText"/>
      </w:pPr>
    </w:p>
    <w:p w:rsidR="001A4F8F" w:rsidRDefault="001A4F8F" w:rsidP="00C84010">
      <w:pPr>
        <w:pStyle w:val="Note"/>
        <w:numPr>
          <w:ilvl w:val="0"/>
          <w:numId w:val="20"/>
        </w:numPr>
      </w:pPr>
      <w:r>
        <w:t>This document is available when Contracts &amp; Grants Billing is turned on</w:t>
      </w:r>
      <w:r w:rsidRPr="003A4300">
        <w:t>.</w:t>
      </w:r>
    </w:p>
    <w:p w:rsidR="001A4F8F" w:rsidRDefault="001A4F8F" w:rsidP="00C84010">
      <w:pPr>
        <w:pStyle w:val="Note"/>
        <w:numPr>
          <w:ilvl w:val="0"/>
          <w:numId w:val="20"/>
        </w:numPr>
      </w:pPr>
      <w:r>
        <w:t xml:space="preserve">Predetermined Billing Schedules can be bulk imported using the Milestone Upload process. Refer to </w:t>
      </w:r>
      <w:hyperlink w:anchor="_D2HTopic_262" w:history="1">
        <w:r w:rsidRPr="00A8592C">
          <w:rPr>
            <w:rStyle w:val="Hyperlink"/>
          </w:rPr>
          <w:t>Accounts Receivable Upload Functions</w:t>
        </w:r>
      </w:hyperlink>
      <w:r>
        <w:t xml:space="preserve"> for more information.  </w:t>
      </w:r>
    </w:p>
    <w:p w:rsidR="001A4F8F" w:rsidRDefault="001A4F8F" w:rsidP="00C84010">
      <w:pPr>
        <w:pStyle w:val="Note"/>
        <w:numPr>
          <w:ilvl w:val="0"/>
          <w:numId w:val="20"/>
        </w:numPr>
      </w:pPr>
      <w:r>
        <w:t xml:space="preserve">Permissions are available to allow authorized users to change the scheduled bill dates. </w:t>
      </w:r>
    </w:p>
    <w:p w:rsidR="001A4F8F" w:rsidRDefault="001A4F8F" w:rsidP="00C84010">
      <w:pPr>
        <w:pStyle w:val="Note"/>
        <w:numPr>
          <w:ilvl w:val="0"/>
          <w:numId w:val="20"/>
        </w:numPr>
      </w:pPr>
      <w:r>
        <w:t xml:space="preserve">The total predetermined billing schedules associated with an award cannot exceed the award amount. </w:t>
      </w:r>
    </w:p>
    <w:p w:rsidR="001A4F8F" w:rsidRPr="00ED4460" w:rsidRDefault="001A4F8F" w:rsidP="006418F5">
      <w:pPr>
        <w:pStyle w:val="BodyText"/>
      </w:pPr>
    </w:p>
    <w:p w:rsidR="001A4F8F" w:rsidRDefault="001A4F8F" w:rsidP="006418F5">
      <w:pPr>
        <w:pStyle w:val="Heading4"/>
      </w:pPr>
      <w:bookmarkStart w:id="317" w:name="_D2HTopic_253"/>
      <w:r>
        <w:t>Document Layout</w:t>
      </w:r>
      <w:bookmarkEnd w:id="317"/>
    </w:p>
    <w:p w:rsidR="001A4F8F" w:rsidRPr="00ED4460" w:rsidRDefault="001A4F8F" w:rsidP="006418F5">
      <w:pPr>
        <w:pStyle w:val="BodyText"/>
      </w:pPr>
    </w:p>
    <w:p w:rsidR="001A4F8F" w:rsidRDefault="001A4F8F" w:rsidP="006418F5">
      <w:pPr>
        <w:pStyle w:val="BodyText"/>
      </w:pPr>
      <w:r>
        <w:t xml:space="preserve">The Predetermined Billing Schedule document includes the </w:t>
      </w:r>
      <w:r>
        <w:rPr>
          <w:b/>
        </w:rPr>
        <w:t xml:space="preserve">Predetermined Billing Schedule </w:t>
      </w:r>
      <w:r>
        <w:t xml:space="preserve">tab </w:t>
      </w:r>
      <w:r w:rsidRPr="004C5BE6">
        <w:t>and</w:t>
      </w:r>
      <w:r>
        <w:t xml:space="preserve"> the </w:t>
      </w:r>
      <w:r>
        <w:rPr>
          <w:rStyle w:val="Strong"/>
          <w:rFonts w:eastAsia="MS Mincho"/>
        </w:rPr>
        <w:t>Scheduled Bills</w:t>
      </w:r>
      <w:r>
        <w:t xml:space="preserve"> tab.</w:t>
      </w:r>
    </w:p>
    <w:p w:rsidR="001A4F8F" w:rsidRDefault="001A4F8F" w:rsidP="006418F5">
      <w:pPr>
        <w:pStyle w:val="Heading5"/>
      </w:pPr>
      <w:bookmarkStart w:id="318" w:name="_D2HTopic_254"/>
      <w:r>
        <w:t>Predetermined Billing Schedule Tab</w:t>
      </w:r>
      <w:r w:rsidR="00903F13">
        <w:fldChar w:fldCharType="begin"/>
      </w:r>
      <w:r>
        <w:instrText xml:space="preserve"> XE "Predetermined Billing Schedule document: Predetermined Billing Schedule tab" </w:instrText>
      </w:r>
      <w:r w:rsidR="00903F13">
        <w:fldChar w:fldCharType="end"/>
      </w:r>
      <w:bookmarkEnd w:id="318"/>
    </w:p>
    <w:p w:rsidR="001A4F8F" w:rsidRPr="00ED4460" w:rsidRDefault="001A4F8F" w:rsidP="006418F5">
      <w:pPr>
        <w:pStyle w:val="BodyText"/>
      </w:pPr>
    </w:p>
    <w:p w:rsidR="001A4F8F" w:rsidRPr="0061301A" w:rsidRDefault="001A4F8F" w:rsidP="006418F5">
      <w:pPr>
        <w:pStyle w:val="TableHeading"/>
      </w:pPr>
      <w:r>
        <w:t xml:space="preserve">Predetermined Billing Schedule </w:t>
      </w:r>
      <w:r w:rsidRPr="0061301A">
        <w:t xml:space="preserve">tab </w:t>
      </w:r>
      <w:r>
        <w:t xml:space="preserve">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105"/>
        <w:gridCol w:w="2544"/>
        <w:gridCol w:w="6605"/>
        <w:gridCol w:w="106"/>
      </w:tblGrid>
      <w:tr w:rsidR="001A4F8F" w:rsidTr="006418F5">
        <w:trPr>
          <w:gridAfter w:val="1"/>
          <w:wAfter w:w="106" w:type="dxa"/>
        </w:trPr>
        <w:tc>
          <w:tcPr>
            <w:tcW w:w="2649" w:type="dxa"/>
            <w:gridSpan w:val="2"/>
            <w:tcBorders>
              <w:top w:val="single" w:sz="4" w:space="0" w:color="auto"/>
              <w:bottom w:val="thickThinSmallGap" w:sz="12" w:space="0" w:color="auto"/>
              <w:right w:val="double" w:sz="4" w:space="0" w:color="auto"/>
            </w:tcBorders>
          </w:tcPr>
          <w:p w:rsidR="001A4F8F" w:rsidRDefault="001A4F8F" w:rsidP="006418F5">
            <w:pPr>
              <w:pStyle w:val="TableCells"/>
            </w:pPr>
            <w:r>
              <w:t xml:space="preserve">Title </w:t>
            </w:r>
          </w:p>
        </w:tc>
        <w:tc>
          <w:tcPr>
            <w:tcW w:w="6605" w:type="dxa"/>
            <w:tcBorders>
              <w:top w:val="single" w:sz="4" w:space="0" w:color="auto"/>
              <w:left w:val="single" w:sz="4" w:space="0" w:color="auto"/>
              <w:bottom w:val="thickThinSmallGap" w:sz="12" w:space="0" w:color="auto"/>
            </w:tcBorders>
          </w:tcPr>
          <w:p w:rsidR="001A4F8F" w:rsidRDefault="001A4F8F" w:rsidP="006418F5">
            <w:pPr>
              <w:pStyle w:val="TableCells"/>
            </w:pPr>
            <w:r>
              <w:t xml:space="preserve">Description </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Account Name</w:t>
            </w:r>
          </w:p>
        </w:tc>
        <w:tc>
          <w:tcPr>
            <w:tcW w:w="6711" w:type="dxa"/>
            <w:gridSpan w:val="2"/>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pPr>
            <w:r>
              <w:t xml:space="preserve">Display only. The name of the account selected. </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nil"/>
              <w:left w:val="nil"/>
              <w:bottom w:val="single" w:sz="8" w:space="0" w:color="000000"/>
              <w:right w:val="double" w:sz="4" w:space="0" w:color="auto"/>
            </w:tcBorders>
            <w:tcMar>
              <w:top w:w="0" w:type="dxa"/>
              <w:left w:w="108" w:type="dxa"/>
              <w:bottom w:w="0" w:type="dxa"/>
              <w:right w:w="108" w:type="dxa"/>
            </w:tcMar>
          </w:tcPr>
          <w:p w:rsidR="001A4F8F" w:rsidRDefault="001A4F8F" w:rsidP="006418F5">
            <w:pPr>
              <w:pStyle w:val="TableCells"/>
              <w:rPr>
                <w:rFonts w:cs="Arial"/>
                <w:szCs w:val="20"/>
              </w:rPr>
            </w:pPr>
            <w:r>
              <w:rPr>
                <w:rFonts w:cs="Arial"/>
                <w:szCs w:val="20"/>
              </w:rPr>
              <w:t>Account Number</w:t>
            </w:r>
          </w:p>
        </w:tc>
        <w:tc>
          <w:tcPr>
            <w:tcW w:w="6711" w:type="dxa"/>
            <w:gridSpan w:val="2"/>
            <w:tcBorders>
              <w:top w:val="nil"/>
              <w:left w:val="nil"/>
              <w:bottom w:val="single" w:sz="8" w:space="0" w:color="000000"/>
              <w:right w:val="nil"/>
            </w:tcBorders>
            <w:tcMar>
              <w:top w:w="0" w:type="dxa"/>
              <w:left w:w="108" w:type="dxa"/>
              <w:bottom w:w="0" w:type="dxa"/>
              <w:right w:w="108" w:type="dxa"/>
            </w:tcMar>
          </w:tcPr>
          <w:p w:rsidR="001A4F8F" w:rsidRDefault="001A4F8F" w:rsidP="006418F5">
            <w:pPr>
              <w:pStyle w:val="TableCells"/>
            </w:pPr>
            <w:r>
              <w:t xml:space="preserve">Display only. The account number selected. </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nil"/>
              <w:left w:val="nil"/>
              <w:bottom w:val="single" w:sz="8" w:space="0" w:color="000000"/>
              <w:right w:val="double" w:sz="4" w:space="0" w:color="auto"/>
            </w:tcBorders>
            <w:tcMar>
              <w:top w:w="0" w:type="dxa"/>
              <w:left w:w="108" w:type="dxa"/>
              <w:bottom w:w="0" w:type="dxa"/>
              <w:right w:w="108" w:type="dxa"/>
            </w:tcMar>
          </w:tcPr>
          <w:p w:rsidR="001A4F8F" w:rsidRPr="000F0A9E" w:rsidRDefault="001A4F8F" w:rsidP="006418F5">
            <w:pPr>
              <w:pStyle w:val="TableCells"/>
              <w:rPr>
                <w:rFonts w:cs="Arial"/>
                <w:szCs w:val="20"/>
              </w:rPr>
            </w:pPr>
            <w:r>
              <w:rPr>
                <w:rFonts w:cs="Arial"/>
                <w:szCs w:val="20"/>
              </w:rPr>
              <w:t>Agency Name</w:t>
            </w:r>
          </w:p>
        </w:tc>
        <w:tc>
          <w:tcPr>
            <w:tcW w:w="6711" w:type="dxa"/>
            <w:gridSpan w:val="2"/>
            <w:tcBorders>
              <w:top w:val="nil"/>
              <w:left w:val="nil"/>
              <w:bottom w:val="single" w:sz="8" w:space="0" w:color="000000"/>
              <w:right w:val="nil"/>
            </w:tcBorders>
            <w:tcMar>
              <w:top w:w="0" w:type="dxa"/>
              <w:left w:w="108" w:type="dxa"/>
              <w:bottom w:w="0" w:type="dxa"/>
              <w:right w:w="108" w:type="dxa"/>
            </w:tcMar>
          </w:tcPr>
          <w:p w:rsidR="001A4F8F" w:rsidRPr="000F0A9E" w:rsidRDefault="001A4F8F" w:rsidP="006418F5">
            <w:pPr>
              <w:pStyle w:val="TableCells"/>
              <w:rPr>
                <w:rFonts w:cs="Arial"/>
                <w:szCs w:val="20"/>
              </w:rPr>
            </w:pPr>
            <w:r>
              <w:t>Display only. The name of the Agency to which the Proposal belongs.</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nil"/>
              <w:left w:val="nil"/>
              <w:bottom w:val="single" w:sz="8" w:space="0" w:color="000000"/>
              <w:right w:val="double" w:sz="4" w:space="0" w:color="auto"/>
            </w:tcBorders>
            <w:tcMar>
              <w:top w:w="0" w:type="dxa"/>
              <w:left w:w="108" w:type="dxa"/>
              <w:bottom w:w="0" w:type="dxa"/>
              <w:right w:w="108" w:type="dxa"/>
            </w:tcMar>
          </w:tcPr>
          <w:p w:rsidR="001A4F8F" w:rsidRPr="000F0A9E" w:rsidRDefault="001A4F8F" w:rsidP="006418F5">
            <w:pPr>
              <w:pStyle w:val="TableCells"/>
              <w:rPr>
                <w:rFonts w:cs="Arial"/>
                <w:szCs w:val="20"/>
              </w:rPr>
            </w:pPr>
            <w:r>
              <w:rPr>
                <w:rFonts w:cs="Arial"/>
                <w:szCs w:val="20"/>
              </w:rPr>
              <w:t>Award Expiration Date</w:t>
            </w:r>
          </w:p>
        </w:tc>
        <w:tc>
          <w:tcPr>
            <w:tcW w:w="6711" w:type="dxa"/>
            <w:gridSpan w:val="2"/>
            <w:tcBorders>
              <w:top w:val="nil"/>
              <w:left w:val="nil"/>
              <w:bottom w:val="single" w:sz="8" w:space="0" w:color="000000"/>
              <w:right w:val="nil"/>
            </w:tcBorders>
            <w:tcMar>
              <w:top w:w="0" w:type="dxa"/>
              <w:left w:w="108" w:type="dxa"/>
              <w:bottom w:w="0" w:type="dxa"/>
              <w:right w:w="108" w:type="dxa"/>
            </w:tcMar>
          </w:tcPr>
          <w:p w:rsidR="001A4F8F" w:rsidRPr="000F0A9E" w:rsidRDefault="001A4F8F" w:rsidP="006418F5">
            <w:pPr>
              <w:pStyle w:val="TableCells"/>
              <w:rPr>
                <w:rFonts w:cs="Arial"/>
                <w:szCs w:val="20"/>
              </w:rPr>
            </w:pPr>
            <w:r>
              <w:rPr>
                <w:rFonts w:cs="Arial"/>
                <w:szCs w:val="20"/>
              </w:rPr>
              <w:t>Display only</w:t>
            </w:r>
            <w:r w:rsidRPr="00D745EF">
              <w:rPr>
                <w:rFonts w:cs="Arial"/>
                <w:szCs w:val="20"/>
              </w:rPr>
              <w:t xml:space="preserve">. </w:t>
            </w:r>
            <w:r>
              <w:rPr>
                <w:rFonts w:cs="Arial"/>
                <w:szCs w:val="20"/>
              </w:rPr>
              <w:t>The Award Stop Date for the Award associated with the Milestone schedule.</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nil"/>
              <w:left w:val="nil"/>
              <w:bottom w:val="single" w:sz="8" w:space="0" w:color="000000"/>
              <w:right w:val="double" w:sz="4" w:space="0" w:color="auto"/>
            </w:tcBorders>
            <w:tcMar>
              <w:top w:w="0" w:type="dxa"/>
              <w:left w:w="108" w:type="dxa"/>
              <w:bottom w:w="0" w:type="dxa"/>
              <w:right w:w="108" w:type="dxa"/>
            </w:tcMar>
          </w:tcPr>
          <w:p w:rsidR="001A4F8F" w:rsidRPr="000F0A9E" w:rsidRDefault="001A4F8F" w:rsidP="006418F5">
            <w:pPr>
              <w:pStyle w:val="TableCells"/>
              <w:rPr>
                <w:rFonts w:cs="Arial"/>
                <w:szCs w:val="20"/>
              </w:rPr>
            </w:pPr>
            <w:r>
              <w:rPr>
                <w:rFonts w:cs="Arial"/>
                <w:szCs w:val="20"/>
              </w:rPr>
              <w:t>Chart Code</w:t>
            </w:r>
          </w:p>
        </w:tc>
        <w:tc>
          <w:tcPr>
            <w:tcW w:w="6711" w:type="dxa"/>
            <w:gridSpan w:val="2"/>
            <w:tcBorders>
              <w:top w:val="nil"/>
              <w:left w:val="nil"/>
              <w:bottom w:val="single" w:sz="8" w:space="0" w:color="000000"/>
              <w:right w:val="nil"/>
            </w:tcBorders>
            <w:tcMar>
              <w:top w:w="0" w:type="dxa"/>
              <w:left w:w="108" w:type="dxa"/>
              <w:bottom w:w="0" w:type="dxa"/>
              <w:right w:w="108" w:type="dxa"/>
            </w:tcMar>
          </w:tcPr>
          <w:p w:rsidR="001A4F8F" w:rsidRPr="000F0A9E" w:rsidRDefault="001A4F8F" w:rsidP="006418F5">
            <w:pPr>
              <w:pStyle w:val="TableCells"/>
              <w:rPr>
                <w:rFonts w:cs="Arial"/>
                <w:szCs w:val="20"/>
              </w:rPr>
            </w:pPr>
            <w:r>
              <w:rPr>
                <w:rFonts w:cs="Arial"/>
                <w:szCs w:val="20"/>
              </w:rPr>
              <w:t xml:space="preserve">Display only. The chart code associated with the selected account.  </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nil"/>
              <w:left w:val="nil"/>
              <w:bottom w:val="single" w:sz="8" w:space="0" w:color="000000"/>
              <w:right w:val="double" w:sz="4" w:space="0" w:color="auto"/>
            </w:tcBorders>
            <w:tcMar>
              <w:top w:w="0" w:type="dxa"/>
              <w:left w:w="108" w:type="dxa"/>
              <w:bottom w:w="0" w:type="dxa"/>
              <w:right w:w="108" w:type="dxa"/>
            </w:tcMar>
          </w:tcPr>
          <w:p w:rsidR="001A4F8F" w:rsidRPr="00B64588" w:rsidRDefault="001A4F8F" w:rsidP="006418F5">
            <w:pPr>
              <w:pStyle w:val="TableCells"/>
              <w:rPr>
                <w:rFonts w:cs="Arial"/>
                <w:szCs w:val="20"/>
              </w:rPr>
            </w:pPr>
            <w:r w:rsidRPr="00B64588">
              <w:rPr>
                <w:rFonts w:cs="Arial"/>
                <w:szCs w:val="20"/>
              </w:rPr>
              <w:t>Proposal Number</w:t>
            </w:r>
          </w:p>
        </w:tc>
        <w:tc>
          <w:tcPr>
            <w:tcW w:w="6711" w:type="dxa"/>
            <w:gridSpan w:val="2"/>
            <w:tcBorders>
              <w:top w:val="nil"/>
              <w:left w:val="nil"/>
              <w:bottom w:val="single" w:sz="8" w:space="0" w:color="000000"/>
              <w:right w:val="nil"/>
            </w:tcBorders>
            <w:tcMar>
              <w:top w:w="0" w:type="dxa"/>
              <w:left w:w="108" w:type="dxa"/>
              <w:bottom w:w="0" w:type="dxa"/>
              <w:right w:w="108" w:type="dxa"/>
            </w:tcMar>
          </w:tcPr>
          <w:p w:rsidR="001A4F8F" w:rsidRPr="00B64588" w:rsidRDefault="001A4F8F" w:rsidP="006418F5">
            <w:pPr>
              <w:pStyle w:val="TableCells"/>
              <w:rPr>
                <w:rFonts w:cs="Arial"/>
                <w:szCs w:val="20"/>
              </w:rPr>
            </w:pPr>
            <w:r w:rsidRPr="00B64588">
              <w:rPr>
                <w:rFonts w:cs="Arial"/>
                <w:szCs w:val="20"/>
              </w:rPr>
              <w:t>Required. The Proposal that the predetermined billing schedule will be a</w:t>
            </w:r>
            <w:r>
              <w:rPr>
                <w:rFonts w:cs="Arial"/>
                <w:szCs w:val="20"/>
              </w:rPr>
              <w:t xml:space="preserve">ssociated with. Use the lookup </w:t>
            </w:r>
            <w:r w:rsidRPr="00B64588">
              <w:rPr>
                <w:rFonts w:cs="Arial"/>
                <w:szCs w:val="20"/>
              </w:rPr>
              <w:t>to find it.</w:t>
            </w:r>
            <w:r>
              <w:rPr>
                <w:rFonts w:cs="Arial"/>
                <w:szCs w:val="20"/>
              </w:rPr>
              <w:t xml:space="preserve"> The lookup will display available charts and accounts per award. </w:t>
            </w:r>
          </w:p>
          <w:p w:rsidR="001A4F8F" w:rsidRPr="00B64588" w:rsidRDefault="001A4F8F" w:rsidP="006418F5">
            <w:pPr>
              <w:pStyle w:val="Noteintable"/>
            </w:pPr>
            <w:r w:rsidRPr="00B64588">
              <w:drawing>
                <wp:inline distT="0" distB="0" distL="0" distR="0">
                  <wp:extent cx="143510" cy="143510"/>
                  <wp:effectExtent l="19050" t="0" r="8890" b="0"/>
                  <wp:docPr id="736" name="Picture 50" descr="penci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ncil-small"/>
                          <pic:cNvPicPr>
                            <a:picLocks noChangeAspect="1" noChangeArrowheads="1"/>
                          </pic:cNvPicPr>
                        </pic:nvPicPr>
                        <pic:blipFill>
                          <a:blip r:embed="rId22"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sidRPr="00B64588">
              <w:tab/>
            </w:r>
            <w:r w:rsidRPr="00B64588">
              <w:rPr>
                <w:lang w:bidi="th-TH"/>
              </w:rPr>
              <w:t xml:space="preserve">When </w:t>
            </w:r>
            <w:r>
              <w:rPr>
                <w:lang w:bidi="th-TH"/>
              </w:rPr>
              <w:t>Kuali Financials is not integrated with Kuali Research</w:t>
            </w:r>
            <w:r w:rsidRPr="00B64588">
              <w:rPr>
                <w:lang w:bidi="th-TH"/>
              </w:rPr>
              <w:t>, the Proposal and Award w</w:t>
            </w:r>
            <w:r>
              <w:rPr>
                <w:lang w:bidi="th-TH"/>
              </w:rPr>
              <w:t>ill be the same number.</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nil"/>
              <w:left w:val="nil"/>
              <w:bottom w:val="single" w:sz="8" w:space="0" w:color="000000"/>
              <w:right w:val="double" w:sz="4" w:space="0" w:color="auto"/>
            </w:tcBorders>
            <w:tcMar>
              <w:top w:w="0" w:type="dxa"/>
              <w:left w:w="108" w:type="dxa"/>
              <w:bottom w:w="0" w:type="dxa"/>
              <w:right w:w="108" w:type="dxa"/>
            </w:tcMar>
          </w:tcPr>
          <w:p w:rsidR="001A4F8F" w:rsidRPr="00B64588" w:rsidRDefault="001A4F8F" w:rsidP="006418F5">
            <w:pPr>
              <w:pStyle w:val="TableCells"/>
              <w:rPr>
                <w:rFonts w:cs="Arial"/>
                <w:szCs w:val="20"/>
              </w:rPr>
            </w:pPr>
            <w:r>
              <w:rPr>
                <w:rFonts w:cs="Arial"/>
                <w:szCs w:val="20"/>
              </w:rPr>
              <w:t>Total Amount Remaining</w:t>
            </w:r>
          </w:p>
        </w:tc>
        <w:tc>
          <w:tcPr>
            <w:tcW w:w="6711" w:type="dxa"/>
            <w:gridSpan w:val="2"/>
            <w:tcBorders>
              <w:top w:val="nil"/>
              <w:left w:val="nil"/>
              <w:bottom w:val="single" w:sz="8" w:space="0" w:color="000000"/>
              <w:right w:val="nil"/>
            </w:tcBorders>
            <w:tcMar>
              <w:top w:w="0" w:type="dxa"/>
              <w:left w:w="108" w:type="dxa"/>
              <w:bottom w:w="0" w:type="dxa"/>
              <w:right w:w="108" w:type="dxa"/>
            </w:tcMar>
          </w:tcPr>
          <w:p w:rsidR="001A4F8F" w:rsidRPr="00B64588" w:rsidRDefault="001A4F8F" w:rsidP="006418F5">
            <w:pPr>
              <w:pStyle w:val="TableCells"/>
              <w:rPr>
                <w:rFonts w:cs="Arial"/>
                <w:szCs w:val="20"/>
              </w:rPr>
            </w:pPr>
            <w:r>
              <w:rPr>
                <w:rFonts w:cs="Arial"/>
                <w:szCs w:val="20"/>
              </w:rPr>
              <w:t>Display only. The calculated difference between the Total Award Amount and the Total Amount Scheduled.</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single" w:sz="8" w:space="0" w:color="000000"/>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lastRenderedPageBreak/>
              <w:t>Total Award Amount</w:t>
            </w:r>
          </w:p>
        </w:tc>
        <w:tc>
          <w:tcPr>
            <w:tcW w:w="6711" w:type="dxa"/>
            <w:gridSpan w:val="2"/>
            <w:tcBorders>
              <w:top w:val="single" w:sz="8" w:space="0" w:color="000000"/>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t xml:space="preserve">Display only. The total dollar amount calculated from </w:t>
            </w:r>
            <w:r w:rsidRPr="0043099E">
              <w:t>Direct Cost Amount + Indirect Cost Amount</w:t>
            </w:r>
            <w:r>
              <w:t xml:space="preserve"> for the Award.</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single" w:sz="8" w:space="0" w:color="000000"/>
              <w:left w:val="nil"/>
              <w:bottom w:val="single" w:sz="8" w:space="0" w:color="000000"/>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Total Scheduled (Account)</w:t>
            </w:r>
          </w:p>
        </w:tc>
        <w:tc>
          <w:tcPr>
            <w:tcW w:w="6711" w:type="dxa"/>
            <w:gridSpan w:val="2"/>
            <w:tcBorders>
              <w:top w:val="single" w:sz="8" w:space="0" w:color="000000"/>
              <w:left w:val="nil"/>
              <w:bottom w:val="single" w:sz="8" w:space="0" w:color="000000"/>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w:t>
            </w:r>
            <w:r w:rsidRPr="00D745EF">
              <w:rPr>
                <w:rFonts w:cs="Arial"/>
                <w:szCs w:val="20"/>
              </w:rPr>
              <w:t xml:space="preserve">. </w:t>
            </w:r>
            <w:r>
              <w:rPr>
                <w:rFonts w:cs="Arial"/>
                <w:szCs w:val="20"/>
              </w:rPr>
              <w:t>The calculated total of all of the active predetermined billing schedules listed on the Scheduled Bills tab for this account.</w:t>
            </w:r>
          </w:p>
        </w:tc>
      </w:tr>
      <w:tr w:rsidR="001A4F8F" w:rsidRPr="003220F7" w:rsidTr="006418F5">
        <w:tblPrEx>
          <w:tblBorders>
            <w:insideH w:val="none" w:sz="0" w:space="0" w:color="auto"/>
            <w:insideV w:val="none" w:sz="0" w:space="0" w:color="auto"/>
          </w:tblBorders>
          <w:tblCellMar>
            <w:top w:w="0" w:type="dxa"/>
            <w:left w:w="0" w:type="dxa"/>
            <w:right w:w="0" w:type="dxa"/>
          </w:tblCellMar>
          <w:tblLook w:val="04A0"/>
        </w:tblPrEx>
        <w:trPr>
          <w:gridBefore w:val="1"/>
          <w:wBefore w:w="105" w:type="dxa"/>
        </w:trPr>
        <w:tc>
          <w:tcPr>
            <w:tcW w:w="2544" w:type="dxa"/>
            <w:tcBorders>
              <w:top w:val="single" w:sz="8" w:space="0" w:color="000000"/>
              <w:left w:val="nil"/>
              <w:right w:val="double" w:sz="4" w:space="0" w:color="auto"/>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Total Scheduled (Award)</w:t>
            </w:r>
          </w:p>
        </w:tc>
        <w:tc>
          <w:tcPr>
            <w:tcW w:w="6711" w:type="dxa"/>
            <w:gridSpan w:val="2"/>
            <w:tcBorders>
              <w:top w:val="single" w:sz="8" w:space="0" w:color="000000"/>
              <w:left w:val="nil"/>
              <w:right w:val="nil"/>
            </w:tcBorders>
            <w:tcMar>
              <w:top w:w="0" w:type="dxa"/>
              <w:left w:w="108" w:type="dxa"/>
              <w:bottom w:w="0" w:type="dxa"/>
              <w:right w:w="108" w:type="dxa"/>
            </w:tcMar>
          </w:tcPr>
          <w:p w:rsidR="001A4F8F" w:rsidRPr="00D745EF" w:rsidRDefault="001A4F8F" w:rsidP="006418F5">
            <w:pPr>
              <w:pStyle w:val="TableCells"/>
              <w:rPr>
                <w:rFonts w:cs="Arial"/>
                <w:szCs w:val="20"/>
              </w:rPr>
            </w:pPr>
            <w:r>
              <w:rPr>
                <w:rFonts w:cs="Arial"/>
                <w:szCs w:val="20"/>
              </w:rPr>
              <w:t>Display Only</w:t>
            </w:r>
            <w:r w:rsidRPr="00D745EF">
              <w:rPr>
                <w:rFonts w:cs="Arial"/>
                <w:szCs w:val="20"/>
              </w:rPr>
              <w:t xml:space="preserve">. </w:t>
            </w:r>
            <w:r>
              <w:rPr>
                <w:rFonts w:cs="Arial"/>
                <w:szCs w:val="20"/>
              </w:rPr>
              <w:t>The calculated total of all of the active predetermined billing schedules for all accounts.</w:t>
            </w:r>
          </w:p>
        </w:tc>
      </w:tr>
    </w:tbl>
    <w:p w:rsidR="001A4F8F" w:rsidRDefault="001A4F8F" w:rsidP="006418F5">
      <w:pPr>
        <w:pStyle w:val="Heading5"/>
      </w:pPr>
      <w:bookmarkStart w:id="319" w:name="_D2HTopic_321"/>
      <w:r>
        <w:t>Scheduled Bills Tab</w:t>
      </w:r>
      <w:r w:rsidR="00903F13">
        <w:fldChar w:fldCharType="begin"/>
      </w:r>
      <w:r>
        <w:instrText xml:space="preserve"> XE "Predetermined Billing Schedule document: Bills tab" </w:instrText>
      </w:r>
      <w:r w:rsidR="00903F13">
        <w:fldChar w:fldCharType="end"/>
      </w:r>
      <w:bookmarkEnd w:id="319"/>
    </w:p>
    <w:p w:rsidR="001A4F8F" w:rsidRPr="00ED4460" w:rsidRDefault="001A4F8F" w:rsidP="006418F5">
      <w:pPr>
        <w:pStyle w:val="BodyText"/>
      </w:pPr>
    </w:p>
    <w:p w:rsidR="001A4F8F" w:rsidRPr="0061301A" w:rsidRDefault="001A4F8F" w:rsidP="006418F5">
      <w:pPr>
        <w:pStyle w:val="TableHeading"/>
      </w:pPr>
      <w:r>
        <w:t>Scheduled Bills</w:t>
      </w:r>
      <w:r w:rsidRPr="0061301A">
        <w:t xml:space="preserve"> tab </w:t>
      </w:r>
      <w:r>
        <w:t xml:space="preserve">field </w:t>
      </w:r>
      <w:r w:rsidRPr="0061301A">
        <w:t>definition</w:t>
      </w:r>
      <w:r>
        <w:t>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542"/>
        <w:gridCol w:w="6818"/>
      </w:tblGrid>
      <w:tr w:rsidR="001A4F8F" w:rsidTr="006418F5">
        <w:tc>
          <w:tcPr>
            <w:tcW w:w="2045" w:type="dxa"/>
            <w:tcBorders>
              <w:top w:val="single" w:sz="4" w:space="0" w:color="auto"/>
              <w:bottom w:val="thickThinSmallGap" w:sz="12" w:space="0" w:color="auto"/>
              <w:right w:val="double" w:sz="4" w:space="0" w:color="auto"/>
            </w:tcBorders>
          </w:tcPr>
          <w:p w:rsidR="001A4F8F" w:rsidRDefault="001A4F8F" w:rsidP="006418F5">
            <w:pPr>
              <w:pStyle w:val="TableCells"/>
            </w:pPr>
            <w:r>
              <w:t>Title</w:t>
            </w:r>
          </w:p>
        </w:tc>
        <w:tc>
          <w:tcPr>
            <w:tcW w:w="5486" w:type="dxa"/>
            <w:tcBorders>
              <w:top w:val="single" w:sz="4" w:space="0" w:color="auto"/>
              <w:left w:val="single" w:sz="4" w:space="0" w:color="auto"/>
              <w:bottom w:val="thickThinSmallGap" w:sz="12" w:space="0" w:color="auto"/>
            </w:tcBorders>
          </w:tcPr>
          <w:p w:rsidR="001A4F8F" w:rsidRDefault="001A4F8F" w:rsidP="006418F5">
            <w:pPr>
              <w:pStyle w:val="TableCells"/>
            </w:pPr>
            <w:r>
              <w:t>Description</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rsidRPr="00627766">
              <w:t>Active Indicator</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Indicates whether this Bill is active or inactive. Remove the check mark to deactivate this Bill.</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t>Scheduled Bill Amount</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Required. The amount to invoice for the Bill.</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pPr>
            <w:r>
              <w:t>Scheduled Bill Date</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Optional. The date the Bill is due.</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rPr>
                <w:rStyle w:val="CaptionFigureText"/>
              </w:rPr>
            </w:pPr>
            <w:r>
              <w:t>Scheduled Bill Description</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Optional. A description for the Bill.</w:t>
            </w:r>
          </w:p>
        </w:tc>
      </w:tr>
      <w:tr w:rsidR="001A4F8F" w:rsidTr="006418F5">
        <w:tc>
          <w:tcPr>
            <w:tcW w:w="2045" w:type="dxa"/>
            <w:tcBorders>
              <w:top w:val="single" w:sz="4" w:space="0" w:color="auto"/>
              <w:bottom w:val="single" w:sz="4" w:space="0" w:color="auto"/>
              <w:right w:val="double" w:sz="4" w:space="0" w:color="auto"/>
            </w:tcBorders>
          </w:tcPr>
          <w:p w:rsidR="001A4F8F" w:rsidRDefault="001A4F8F" w:rsidP="006418F5">
            <w:pPr>
              <w:pStyle w:val="TableCells"/>
              <w:rPr>
                <w:rStyle w:val="CaptionFigureText"/>
              </w:rPr>
            </w:pPr>
            <w:r>
              <w:t>Scheduled Bill Number</w:t>
            </w:r>
          </w:p>
        </w:tc>
        <w:tc>
          <w:tcPr>
            <w:tcW w:w="5486" w:type="dxa"/>
            <w:tcBorders>
              <w:top w:val="single" w:sz="4" w:space="0" w:color="auto"/>
              <w:left w:val="single" w:sz="4" w:space="0" w:color="auto"/>
              <w:bottom w:val="single" w:sz="4" w:space="0" w:color="auto"/>
            </w:tcBorders>
          </w:tcPr>
          <w:p w:rsidR="001A4F8F" w:rsidRDefault="001A4F8F" w:rsidP="006418F5">
            <w:pPr>
              <w:pStyle w:val="TableCells"/>
            </w:pPr>
            <w:r>
              <w:t>Required. A unique number assigned to this Bill.</w:t>
            </w:r>
          </w:p>
        </w:tc>
      </w:tr>
      <w:tr w:rsidR="001A4F8F" w:rsidTr="006418F5">
        <w:tc>
          <w:tcPr>
            <w:tcW w:w="2045" w:type="dxa"/>
            <w:tcBorders>
              <w:top w:val="single" w:sz="4" w:space="0" w:color="auto"/>
              <w:bottom w:val="nil"/>
              <w:right w:val="double" w:sz="4" w:space="0" w:color="auto"/>
            </w:tcBorders>
          </w:tcPr>
          <w:p w:rsidR="001A4F8F" w:rsidRDefault="001A4F8F" w:rsidP="006418F5">
            <w:pPr>
              <w:pStyle w:val="TableCells"/>
              <w:rPr>
                <w:rStyle w:val="CaptionFigureText"/>
              </w:rPr>
            </w:pPr>
            <w:r>
              <w:t>Billed</w:t>
            </w:r>
          </w:p>
        </w:tc>
        <w:tc>
          <w:tcPr>
            <w:tcW w:w="5486" w:type="dxa"/>
            <w:tcBorders>
              <w:top w:val="single" w:sz="4" w:space="0" w:color="auto"/>
              <w:left w:val="single" w:sz="4" w:space="0" w:color="auto"/>
              <w:bottom w:val="nil"/>
            </w:tcBorders>
          </w:tcPr>
          <w:p w:rsidR="001A4F8F" w:rsidRDefault="001A4F8F" w:rsidP="006418F5">
            <w:pPr>
              <w:pStyle w:val="TableCells"/>
            </w:pPr>
            <w:r>
              <w:t>Display only. Indicates whether the Bill has been invoiced or not.</w:t>
            </w:r>
          </w:p>
        </w:tc>
      </w:tr>
    </w:tbl>
    <w:p w:rsidR="001A4F8F" w:rsidRDefault="001A4F8F" w:rsidP="006418F5">
      <w:pPr>
        <w:pStyle w:val="Heading3"/>
      </w:pPr>
      <w:bookmarkStart w:id="320" w:name="_Toc531181843"/>
      <w:bookmarkStart w:id="321" w:name="_D2HTopic_256"/>
      <w:r>
        <w:lastRenderedPageBreak/>
        <w:t>System Information</w:t>
      </w:r>
      <w:bookmarkEnd w:id="320"/>
      <w:r w:rsidR="00903F13">
        <w:fldChar w:fldCharType="begin"/>
      </w:r>
      <w:r>
        <w:instrText xml:space="preserve"> XE "System Information document " </w:instrText>
      </w:r>
      <w:r w:rsidR="00903F13">
        <w:fldChar w:fldCharType="end"/>
      </w:r>
      <w:r w:rsidR="00903F13" w:rsidRPr="00000100">
        <w:fldChar w:fldCharType="begin"/>
      </w:r>
      <w:r w:rsidRPr="00000100">
        <w:instrText xml:space="preserve"> TC "</w:instrText>
      </w:r>
      <w:r>
        <w:instrText>System Information</w:instrText>
      </w:r>
      <w:r w:rsidRPr="00000100">
        <w:instrText xml:space="preserve">" \f </w:instrText>
      </w:r>
      <w:r>
        <w:instrText>U</w:instrText>
      </w:r>
      <w:r w:rsidRPr="00000100">
        <w:instrText xml:space="preserve"> \l "</w:instrText>
      </w:r>
      <w:r>
        <w:instrText>2</w:instrText>
      </w:r>
      <w:r w:rsidRPr="00000100">
        <w:instrText xml:space="preserve">" </w:instrText>
      </w:r>
      <w:r w:rsidR="00903F13" w:rsidRPr="00000100">
        <w:fldChar w:fldCharType="end"/>
      </w:r>
      <w:bookmarkEnd w:id="321"/>
    </w:p>
    <w:p w:rsidR="001A4F8F" w:rsidRPr="00ED4460" w:rsidRDefault="001A4F8F" w:rsidP="006418F5">
      <w:pPr>
        <w:pStyle w:val="BodyText"/>
      </w:pPr>
    </w:p>
    <w:p w:rsidR="001A4F8F" w:rsidRDefault="001A4F8F" w:rsidP="006418F5">
      <w:pPr>
        <w:pStyle w:val="BodyText"/>
      </w:pPr>
      <w:r>
        <w:t>The System Information document defines data specific to each accounts receivable processing organization. Processing organizations are centralized units responsible for processing payments for invoices generated by the billing organizations in the Accounts Receivable module. Each billing organization reports to one processing organization. This relationship is defined using the</w:t>
      </w:r>
      <w:r w:rsidRPr="00901CD7">
        <w:t xml:space="preserve"> Organization Options </w:t>
      </w:r>
      <w:r>
        <w:t>document.</w:t>
      </w:r>
    </w:p>
    <w:p w:rsidR="001A4F8F" w:rsidRPr="00ED4460" w:rsidRDefault="001A4F8F" w:rsidP="006418F5">
      <w:pPr>
        <w:pStyle w:val="BodyText"/>
      </w:pPr>
    </w:p>
    <w:p w:rsidR="001A4F8F" w:rsidRDefault="001A4F8F" w:rsidP="006418F5">
      <w:pPr>
        <w:pStyle w:val="BodyText"/>
      </w:pPr>
      <w:r>
        <w:t>Each processing organization has a unique lockbox and clearing account that is defined by the System Information document. This document is also used to specify some of the object codes and other accounts used in the various accounts receivable transaction documents.</w:t>
      </w:r>
    </w:p>
    <w:p w:rsidR="001A4F8F" w:rsidRPr="00ED4460" w:rsidRDefault="001A4F8F" w:rsidP="006418F5">
      <w:pPr>
        <w:pStyle w:val="BodyText"/>
      </w:pPr>
    </w:p>
    <w:p w:rsidR="001A4F8F" w:rsidRDefault="001A4F8F" w:rsidP="006418F5">
      <w:pPr>
        <w:pStyle w:val="BodyText"/>
      </w:pPr>
      <w:r>
        <w:t>The clearing account defaults are used to create ledger entries for the Cash Control and Payment Application documents. These defaults are used for cash control payments received from the lockbox process with the medium type of Check and for offset entries with medium types of Wire and Credit Card. These defaults also are used for Payment Application documents with any medium type.</w:t>
      </w:r>
    </w:p>
    <w:p w:rsidR="001A4F8F" w:rsidRPr="00ED4460" w:rsidRDefault="001A4F8F" w:rsidP="006418F5">
      <w:pPr>
        <w:pStyle w:val="BodyText"/>
      </w:pPr>
    </w:p>
    <w:p w:rsidR="001A4F8F" w:rsidRDefault="001A4F8F" w:rsidP="006418F5">
      <w:pPr>
        <w:pStyle w:val="BodyText"/>
      </w:pPr>
      <w:r>
        <w:t>The wire account defaults are used to create ledger entries for the Cash Control and Payment Application documents when payments are received from the electronic payment claim process for the Wire medium type.</w:t>
      </w:r>
    </w:p>
    <w:p w:rsidR="001A4F8F" w:rsidRDefault="001A4F8F" w:rsidP="006418F5">
      <w:pPr>
        <w:pStyle w:val="Heading4"/>
      </w:pPr>
      <w:bookmarkStart w:id="322" w:name="_D2HTopic_257"/>
      <w:r>
        <w:t>Document Layout</w:t>
      </w:r>
      <w:bookmarkEnd w:id="322"/>
    </w:p>
    <w:p w:rsidR="001A4F8F" w:rsidRPr="00ED4460" w:rsidRDefault="001A4F8F" w:rsidP="006418F5">
      <w:pPr>
        <w:pStyle w:val="BodyText"/>
      </w:pPr>
    </w:p>
    <w:p w:rsidR="001A4F8F" w:rsidRDefault="001A4F8F" w:rsidP="006418F5">
      <w:pPr>
        <w:pStyle w:val="BodyText"/>
      </w:pPr>
      <w:r>
        <w:t xml:space="preserve">The System Information document includes the </w:t>
      </w:r>
      <w:r w:rsidRPr="00517409">
        <w:rPr>
          <w:rStyle w:val="Strong"/>
          <w:rFonts w:eastAsia="MS Mincho"/>
        </w:rPr>
        <w:t>System Information</w:t>
      </w:r>
      <w:r>
        <w:t xml:space="preserve"> tab, the </w:t>
      </w:r>
      <w:r w:rsidRPr="00517409">
        <w:rPr>
          <w:rStyle w:val="Strong"/>
          <w:rFonts w:eastAsia="MS Mincho"/>
        </w:rPr>
        <w:t>Object Codes</w:t>
      </w:r>
      <w:r>
        <w:t xml:space="preserve"> tab, the </w:t>
      </w:r>
      <w:r w:rsidRPr="00517409">
        <w:rPr>
          <w:rStyle w:val="Strong"/>
          <w:rFonts w:eastAsia="MS Mincho"/>
        </w:rPr>
        <w:t>University Clearing Account</w:t>
      </w:r>
      <w:r>
        <w:t xml:space="preserve"> tab, and the </w:t>
      </w:r>
      <w:r w:rsidRPr="00517409">
        <w:rPr>
          <w:rStyle w:val="Strong"/>
          <w:rFonts w:eastAsia="MS Mincho"/>
        </w:rPr>
        <w:t xml:space="preserve">Remit </w:t>
      </w:r>
      <w:proofErr w:type="gramStart"/>
      <w:r w:rsidRPr="00517409">
        <w:rPr>
          <w:rStyle w:val="Strong"/>
          <w:rFonts w:eastAsia="MS Mincho"/>
        </w:rPr>
        <w:t>To</w:t>
      </w:r>
      <w:proofErr w:type="gramEnd"/>
      <w:r w:rsidRPr="00517409">
        <w:rPr>
          <w:rStyle w:val="Strong"/>
          <w:rFonts w:eastAsia="MS Mincho"/>
        </w:rPr>
        <w:t xml:space="preserve"> Information</w:t>
      </w:r>
      <w:r>
        <w:t xml:space="preserve"> tab.</w:t>
      </w:r>
    </w:p>
    <w:p w:rsidR="001A4F8F" w:rsidRDefault="001A4F8F" w:rsidP="006418F5">
      <w:pPr>
        <w:pStyle w:val="Heading5"/>
      </w:pPr>
      <w:bookmarkStart w:id="323" w:name="_D2HTopic_258"/>
      <w:r>
        <w:t>System Information Tab</w:t>
      </w:r>
      <w:r w:rsidR="00903F13">
        <w:fldChar w:fldCharType="begin"/>
      </w:r>
      <w:r>
        <w:instrText xml:space="preserve"> XE "System Information document:System Information tab " </w:instrText>
      </w:r>
      <w:r w:rsidR="00903F13">
        <w:fldChar w:fldCharType="end"/>
      </w:r>
      <w:bookmarkEnd w:id="323"/>
    </w:p>
    <w:p w:rsidR="001A4F8F" w:rsidRDefault="001A4F8F" w:rsidP="006418F5">
      <w:pPr>
        <w:pStyle w:val="TableHeading"/>
      </w:pPr>
      <w:r>
        <w:t>System Information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791"/>
        <w:gridCol w:w="6569"/>
      </w:tblGrid>
      <w:tr w:rsidR="001A4F8F" w:rsidTr="006418F5">
        <w:tc>
          <w:tcPr>
            <w:tcW w:w="2246" w:type="dxa"/>
            <w:tcBorders>
              <w:top w:val="single" w:sz="4" w:space="0" w:color="auto"/>
              <w:bottom w:val="thickThinSmallGap" w:sz="12" w:space="0" w:color="auto"/>
              <w:right w:val="double" w:sz="4" w:space="0" w:color="auto"/>
            </w:tcBorders>
          </w:tcPr>
          <w:p w:rsidR="001A4F8F" w:rsidRDefault="001A4F8F" w:rsidP="006418F5">
            <w:pPr>
              <w:pStyle w:val="TableCells"/>
            </w:pPr>
            <w:r>
              <w:t>Title</w:t>
            </w:r>
          </w:p>
        </w:tc>
        <w:tc>
          <w:tcPr>
            <w:tcW w:w="5285" w:type="dxa"/>
            <w:tcBorders>
              <w:top w:val="single" w:sz="4" w:space="0" w:color="auto"/>
              <w:left w:val="single" w:sz="4" w:space="0" w:color="auto"/>
              <w:bottom w:val="thickThinSmallGap" w:sz="12" w:space="0" w:color="auto"/>
            </w:tcBorders>
          </w:tcPr>
          <w:p w:rsidR="001A4F8F" w:rsidRDefault="001A4F8F" w:rsidP="006418F5">
            <w:pPr>
              <w:pStyle w:val="TableCells"/>
            </w:pPr>
            <w:r>
              <w:t>Description</w:t>
            </w:r>
          </w:p>
        </w:tc>
      </w:tr>
      <w:tr w:rsidR="001A4F8F" w:rsidRPr="000501EE" w:rsidTr="006418F5">
        <w:tc>
          <w:tcPr>
            <w:tcW w:w="2246" w:type="dxa"/>
            <w:tcBorders>
              <w:top w:val="single" w:sz="4" w:space="0" w:color="auto"/>
              <w:bottom w:val="single" w:sz="4" w:space="0" w:color="auto"/>
              <w:right w:val="double" w:sz="4" w:space="0" w:color="auto"/>
            </w:tcBorders>
          </w:tcPr>
          <w:p w:rsidR="001A4F8F" w:rsidRPr="0054616D" w:rsidRDefault="001A4F8F" w:rsidP="006418F5">
            <w:pPr>
              <w:pStyle w:val="TableCells"/>
            </w:pPr>
            <w:r w:rsidRPr="00627766">
              <w:t>Active Indicator</w:t>
            </w:r>
          </w:p>
        </w:tc>
        <w:tc>
          <w:tcPr>
            <w:tcW w:w="5285" w:type="dxa"/>
            <w:tcBorders>
              <w:top w:val="single" w:sz="4" w:space="0" w:color="auto"/>
              <w:left w:val="single" w:sz="4" w:space="0" w:color="auto"/>
              <w:bottom w:val="single" w:sz="4" w:space="0" w:color="auto"/>
            </w:tcBorders>
          </w:tcPr>
          <w:p w:rsidR="001A4F8F" w:rsidRDefault="001A4F8F" w:rsidP="006418F5">
            <w:pPr>
              <w:pStyle w:val="TableCells"/>
            </w:pPr>
            <w:r>
              <w:t>Indicates whether this system information is active or inactive.</w:t>
            </w:r>
          </w:p>
        </w:tc>
      </w:tr>
      <w:tr w:rsidR="001A4F8F" w:rsidRPr="000501EE" w:rsidTr="006418F5">
        <w:tc>
          <w:tcPr>
            <w:tcW w:w="2246" w:type="dxa"/>
            <w:tcBorders>
              <w:top w:val="single" w:sz="4" w:space="0" w:color="auto"/>
              <w:bottom w:val="single" w:sz="4" w:space="0" w:color="auto"/>
              <w:right w:val="double" w:sz="4" w:space="0" w:color="auto"/>
            </w:tcBorders>
          </w:tcPr>
          <w:p w:rsidR="001A4F8F" w:rsidRPr="0054616D" w:rsidRDefault="001A4F8F" w:rsidP="006418F5">
            <w:pPr>
              <w:pStyle w:val="TableCells"/>
            </w:pPr>
            <w:r w:rsidRPr="0054616D">
              <w:t>Lockbox Document Initiator Name</w:t>
            </w:r>
          </w:p>
        </w:tc>
        <w:tc>
          <w:tcPr>
            <w:tcW w:w="5285" w:type="dxa"/>
            <w:tcBorders>
              <w:top w:val="single" w:sz="4" w:space="0" w:color="auto"/>
              <w:left w:val="single" w:sz="4" w:space="0" w:color="auto"/>
              <w:bottom w:val="single" w:sz="4" w:space="0" w:color="auto"/>
            </w:tcBorders>
          </w:tcPr>
          <w:p w:rsidR="001A4F8F" w:rsidRDefault="001A4F8F" w:rsidP="006418F5">
            <w:pPr>
              <w:pStyle w:val="TableCells"/>
            </w:pPr>
            <w:r>
              <w:t>The</w:t>
            </w:r>
            <w:r w:rsidRPr="00856C94">
              <w:t xml:space="preserve"> full name of the lockbox document initiator</w:t>
            </w:r>
            <w:r>
              <w:t>. Existing initiators may be retrieved from the l</w:t>
            </w:r>
            <w:r w:rsidRPr="00B16387">
              <w:t>ookup.</w:t>
            </w:r>
          </w:p>
        </w:tc>
      </w:tr>
      <w:tr w:rsidR="001A4F8F" w:rsidRPr="000501EE" w:rsidTr="006418F5">
        <w:tc>
          <w:tcPr>
            <w:tcW w:w="2246" w:type="dxa"/>
            <w:tcBorders>
              <w:top w:val="single" w:sz="4" w:space="0" w:color="auto"/>
              <w:bottom w:val="single" w:sz="4" w:space="0" w:color="auto"/>
              <w:right w:val="double" w:sz="4" w:space="0" w:color="auto"/>
            </w:tcBorders>
          </w:tcPr>
          <w:p w:rsidR="001A4F8F" w:rsidRPr="0054616D" w:rsidRDefault="001A4F8F" w:rsidP="006418F5">
            <w:pPr>
              <w:pStyle w:val="TableCells"/>
            </w:pPr>
            <w:r w:rsidRPr="0054616D">
              <w:t>Lockbox Document Initiator Principal Name</w:t>
            </w:r>
          </w:p>
        </w:tc>
        <w:tc>
          <w:tcPr>
            <w:tcW w:w="5285" w:type="dxa"/>
            <w:tcBorders>
              <w:top w:val="single" w:sz="4" w:space="0" w:color="auto"/>
              <w:left w:val="single" w:sz="4" w:space="0" w:color="auto"/>
              <w:bottom w:val="single" w:sz="4" w:space="0" w:color="auto"/>
            </w:tcBorders>
          </w:tcPr>
          <w:p w:rsidR="001A4F8F" w:rsidRDefault="001A4F8F" w:rsidP="006418F5">
            <w:pPr>
              <w:pStyle w:val="TableCells"/>
            </w:pPr>
            <w:r w:rsidRPr="008A7398">
              <w:t xml:space="preserve">Required. </w:t>
            </w:r>
            <w:r>
              <w:t xml:space="preserve">The principal name of the </w:t>
            </w:r>
            <w:r w:rsidRPr="008A7398">
              <w:t xml:space="preserve">initiator of the Cash Control document when the document is created by the </w:t>
            </w:r>
            <w:r>
              <w:t>l</w:t>
            </w:r>
            <w:r w:rsidRPr="008A7398">
              <w:t>ockbox process</w:t>
            </w:r>
            <w:r>
              <w:t>. Existing initiators may be retrieved from the l</w:t>
            </w:r>
            <w:r w:rsidRPr="00B16387">
              <w:t>ookup.</w:t>
            </w:r>
          </w:p>
        </w:tc>
      </w:tr>
      <w:tr w:rsidR="001A4F8F" w:rsidRPr="000501EE" w:rsidTr="006418F5">
        <w:tc>
          <w:tcPr>
            <w:tcW w:w="2246" w:type="dxa"/>
            <w:tcBorders>
              <w:top w:val="single" w:sz="4" w:space="0" w:color="auto"/>
              <w:bottom w:val="single" w:sz="4" w:space="0" w:color="auto"/>
              <w:right w:val="double" w:sz="4" w:space="0" w:color="auto"/>
            </w:tcBorders>
          </w:tcPr>
          <w:p w:rsidR="001A4F8F" w:rsidRPr="0054616D" w:rsidRDefault="001A4F8F" w:rsidP="006418F5">
            <w:pPr>
              <w:pStyle w:val="TableCells"/>
            </w:pPr>
            <w:r w:rsidRPr="0054616D">
              <w:t>Lockbox Number</w:t>
            </w:r>
          </w:p>
        </w:tc>
        <w:tc>
          <w:tcPr>
            <w:tcW w:w="5285" w:type="dxa"/>
            <w:tcBorders>
              <w:top w:val="single" w:sz="4" w:space="0" w:color="auto"/>
              <w:left w:val="single" w:sz="4" w:space="0" w:color="auto"/>
              <w:bottom w:val="single" w:sz="4" w:space="0" w:color="auto"/>
            </w:tcBorders>
          </w:tcPr>
          <w:p w:rsidR="001A4F8F" w:rsidRDefault="001A4F8F" w:rsidP="006418F5">
            <w:pPr>
              <w:pStyle w:val="TableCells"/>
            </w:pPr>
            <w:r w:rsidRPr="00856C94">
              <w:t xml:space="preserve">Required. </w:t>
            </w:r>
            <w:r>
              <w:t>The</w:t>
            </w:r>
            <w:r w:rsidRPr="00856C94">
              <w:t xml:space="preserve"> bank identifying number for the lockbox. (No two processing organizations can have the same lockbox number in a given fiscal year.</w:t>
            </w:r>
            <w:r>
              <w:t>)</w:t>
            </w:r>
          </w:p>
        </w:tc>
      </w:tr>
      <w:tr w:rsidR="001A4F8F" w:rsidRPr="000501EE" w:rsidTr="006418F5">
        <w:tc>
          <w:tcPr>
            <w:tcW w:w="2246" w:type="dxa"/>
            <w:tcBorders>
              <w:top w:val="single" w:sz="4" w:space="0" w:color="auto"/>
              <w:bottom w:val="single" w:sz="4" w:space="0" w:color="auto"/>
              <w:right w:val="double" w:sz="4" w:space="0" w:color="auto"/>
            </w:tcBorders>
          </w:tcPr>
          <w:p w:rsidR="001A4F8F" w:rsidRPr="0054616D" w:rsidRDefault="001A4F8F" w:rsidP="006418F5">
            <w:pPr>
              <w:pStyle w:val="TableCells"/>
            </w:pPr>
            <w:r w:rsidRPr="0054616D">
              <w:lastRenderedPageBreak/>
              <w:t>Processing Chart Code</w:t>
            </w:r>
          </w:p>
        </w:tc>
        <w:tc>
          <w:tcPr>
            <w:tcW w:w="5285" w:type="dxa"/>
            <w:tcBorders>
              <w:top w:val="single" w:sz="4" w:space="0" w:color="auto"/>
              <w:left w:val="single" w:sz="4" w:space="0" w:color="auto"/>
              <w:bottom w:val="single" w:sz="4" w:space="0" w:color="auto"/>
            </w:tcBorders>
          </w:tcPr>
          <w:p w:rsidR="001A4F8F" w:rsidRDefault="001A4F8F" w:rsidP="006418F5">
            <w:pPr>
              <w:pStyle w:val="TableCells"/>
            </w:pPr>
            <w:r>
              <w:t>The</w:t>
            </w:r>
            <w:r w:rsidRPr="005A6E61">
              <w:t xml:space="preserve"> chart code of the organization that will be processing the payments for the billing organizations that reports to them as defined in </w:t>
            </w:r>
            <w:r w:rsidRPr="0054616D">
              <w:rPr>
                <w:rStyle w:val="Strong"/>
                <w:rFonts w:eastAsia="MS Mincho"/>
              </w:rPr>
              <w:t>Organization Options</w:t>
            </w:r>
            <w:r>
              <w:t>.</w:t>
            </w:r>
          </w:p>
        </w:tc>
      </w:tr>
      <w:tr w:rsidR="001A4F8F" w:rsidRPr="000501EE" w:rsidTr="006418F5">
        <w:tc>
          <w:tcPr>
            <w:tcW w:w="2246" w:type="dxa"/>
            <w:tcBorders>
              <w:top w:val="single" w:sz="4" w:space="0" w:color="auto"/>
              <w:bottom w:val="single" w:sz="4" w:space="0" w:color="auto"/>
              <w:right w:val="double" w:sz="4" w:space="0" w:color="auto"/>
            </w:tcBorders>
          </w:tcPr>
          <w:p w:rsidR="001A4F8F" w:rsidRPr="0054616D" w:rsidRDefault="001A4F8F" w:rsidP="006418F5">
            <w:pPr>
              <w:pStyle w:val="TableCells"/>
              <w:rPr>
                <w:rStyle w:val="CaptionFigureText"/>
              </w:rPr>
            </w:pPr>
            <w:r w:rsidRPr="0054616D">
              <w:t>Processing Organization Code</w:t>
            </w:r>
          </w:p>
        </w:tc>
        <w:tc>
          <w:tcPr>
            <w:tcW w:w="5285" w:type="dxa"/>
            <w:tcBorders>
              <w:top w:val="single" w:sz="4" w:space="0" w:color="auto"/>
              <w:left w:val="single" w:sz="4" w:space="0" w:color="auto"/>
              <w:bottom w:val="single" w:sz="4" w:space="0" w:color="auto"/>
            </w:tcBorders>
          </w:tcPr>
          <w:p w:rsidR="001A4F8F" w:rsidRPr="000501EE" w:rsidRDefault="001A4F8F" w:rsidP="006418F5">
            <w:pPr>
              <w:pStyle w:val="TableCells"/>
            </w:pPr>
            <w:r>
              <w:t>The</w:t>
            </w:r>
            <w:r w:rsidRPr="005A6E61">
              <w:t xml:space="preserve"> organization code of the organization that will be processing the payments for the billing organizations that reports to them</w:t>
            </w:r>
            <w:r w:rsidRPr="008E2165">
              <w:t xml:space="preserve"> as defined in </w:t>
            </w:r>
            <w:r w:rsidRPr="0054616D">
              <w:rPr>
                <w:rStyle w:val="Strong"/>
                <w:rFonts w:eastAsia="MS Mincho"/>
              </w:rPr>
              <w:t>Organization Options</w:t>
            </w:r>
            <w:r>
              <w:t>.</w:t>
            </w:r>
          </w:p>
        </w:tc>
      </w:tr>
      <w:tr w:rsidR="001A4F8F" w:rsidRPr="000501EE" w:rsidTr="006418F5">
        <w:tc>
          <w:tcPr>
            <w:tcW w:w="2246" w:type="dxa"/>
            <w:tcBorders>
              <w:top w:val="single" w:sz="4" w:space="0" w:color="auto"/>
              <w:bottom w:val="single" w:sz="4" w:space="0" w:color="auto"/>
              <w:right w:val="double" w:sz="4" w:space="0" w:color="auto"/>
            </w:tcBorders>
          </w:tcPr>
          <w:p w:rsidR="001A4F8F" w:rsidRPr="0054616D" w:rsidRDefault="001A4F8F" w:rsidP="006418F5">
            <w:pPr>
              <w:pStyle w:val="TableCells"/>
              <w:rPr>
                <w:rStyle w:val="CaptionFigureText"/>
              </w:rPr>
            </w:pPr>
            <w:r w:rsidRPr="0054616D">
              <w:t>University FEIN</w:t>
            </w:r>
          </w:p>
        </w:tc>
        <w:tc>
          <w:tcPr>
            <w:tcW w:w="5285" w:type="dxa"/>
            <w:tcBorders>
              <w:top w:val="single" w:sz="4" w:space="0" w:color="auto"/>
              <w:left w:val="single" w:sz="4" w:space="0" w:color="auto"/>
              <w:bottom w:val="single" w:sz="4" w:space="0" w:color="auto"/>
            </w:tcBorders>
          </w:tcPr>
          <w:p w:rsidR="001A4F8F" w:rsidRPr="000501EE" w:rsidRDefault="001A4F8F" w:rsidP="006418F5">
            <w:pPr>
              <w:pStyle w:val="TableCells"/>
            </w:pPr>
            <w:r w:rsidRPr="000501EE">
              <w:t xml:space="preserve">Required. </w:t>
            </w:r>
            <w:r>
              <w:t xml:space="preserve">The </w:t>
            </w:r>
            <w:r w:rsidRPr="000501EE">
              <w:t xml:space="preserve">university Federal Identification Number. </w:t>
            </w:r>
            <w:r>
              <w:t>T</w:t>
            </w:r>
            <w:r w:rsidRPr="000501EE">
              <w:t>his is used on the header of printed statements and invoices to customers.</w:t>
            </w:r>
          </w:p>
        </w:tc>
      </w:tr>
      <w:tr w:rsidR="001A4F8F" w:rsidRPr="005A6E61" w:rsidTr="006418F5">
        <w:tc>
          <w:tcPr>
            <w:tcW w:w="2246" w:type="dxa"/>
            <w:tcBorders>
              <w:top w:val="single" w:sz="4" w:space="0" w:color="auto"/>
              <w:bottom w:val="nil"/>
              <w:right w:val="double" w:sz="4" w:space="0" w:color="auto"/>
            </w:tcBorders>
          </w:tcPr>
          <w:p w:rsidR="001A4F8F" w:rsidRPr="0054616D" w:rsidRDefault="001A4F8F" w:rsidP="006418F5">
            <w:pPr>
              <w:pStyle w:val="TableCells"/>
              <w:rPr>
                <w:rStyle w:val="CaptionFigureText"/>
              </w:rPr>
            </w:pPr>
            <w:r w:rsidRPr="0054616D">
              <w:t>University Fiscal Year</w:t>
            </w:r>
          </w:p>
        </w:tc>
        <w:tc>
          <w:tcPr>
            <w:tcW w:w="5285" w:type="dxa"/>
            <w:tcBorders>
              <w:top w:val="single" w:sz="4" w:space="0" w:color="auto"/>
              <w:left w:val="single" w:sz="4" w:space="0" w:color="auto"/>
              <w:bottom w:val="nil"/>
            </w:tcBorders>
          </w:tcPr>
          <w:p w:rsidR="001A4F8F" w:rsidRPr="005A6E61" w:rsidRDefault="001A4F8F" w:rsidP="006418F5">
            <w:pPr>
              <w:pStyle w:val="TableCells"/>
            </w:pPr>
            <w:r>
              <w:t>The</w:t>
            </w:r>
            <w:r w:rsidRPr="000501EE">
              <w:t xml:space="preserve"> fiscal ye</w:t>
            </w:r>
            <w:r w:rsidRPr="0054616D">
              <w:t>ar relative to accounts receivable processes.</w:t>
            </w:r>
            <w:r>
              <w:t xml:space="preserve"> All</w:t>
            </w:r>
            <w:r w:rsidRPr="008E2165">
              <w:t xml:space="preserve"> informati</w:t>
            </w:r>
            <w:r w:rsidRPr="000501EE">
              <w:t xml:space="preserve">on in this document applies to </w:t>
            </w:r>
            <w:r>
              <w:t>the specified</w:t>
            </w:r>
            <w:r w:rsidRPr="000501EE">
              <w:t xml:space="preserve"> fiscal year.</w:t>
            </w:r>
          </w:p>
        </w:tc>
      </w:tr>
    </w:tbl>
    <w:p w:rsidR="001A4F8F" w:rsidRDefault="001A4F8F" w:rsidP="006418F5">
      <w:pPr>
        <w:pStyle w:val="Heading5"/>
      </w:pPr>
      <w:bookmarkStart w:id="324" w:name="_D2HTopic_259"/>
      <w:r>
        <w:t>Object Codes Tab</w:t>
      </w:r>
      <w:r w:rsidR="00903F13">
        <w:fldChar w:fldCharType="begin"/>
      </w:r>
      <w:r>
        <w:instrText xml:space="preserve"> XE "System Information document: Object Codes tab " </w:instrText>
      </w:r>
      <w:r w:rsidR="00903F13">
        <w:fldChar w:fldCharType="end"/>
      </w:r>
      <w:bookmarkEnd w:id="324"/>
    </w:p>
    <w:p w:rsidR="001A4F8F" w:rsidRPr="00ED4460" w:rsidRDefault="001A4F8F" w:rsidP="006418F5">
      <w:pPr>
        <w:pStyle w:val="BodyText"/>
      </w:pPr>
    </w:p>
    <w:p w:rsidR="001A4F8F" w:rsidRDefault="001A4F8F" w:rsidP="006418F5">
      <w:pPr>
        <w:pStyle w:val="TableHeading"/>
      </w:pPr>
      <w:r>
        <w:t>Object Codes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791"/>
        <w:gridCol w:w="6569"/>
      </w:tblGrid>
      <w:tr w:rsidR="001A4F8F" w:rsidTr="006418F5">
        <w:tc>
          <w:tcPr>
            <w:tcW w:w="2246" w:type="dxa"/>
            <w:tcBorders>
              <w:top w:val="single" w:sz="4" w:space="0" w:color="auto"/>
              <w:bottom w:val="thickThinSmallGap" w:sz="12" w:space="0" w:color="auto"/>
              <w:right w:val="double" w:sz="4" w:space="0" w:color="auto"/>
            </w:tcBorders>
          </w:tcPr>
          <w:p w:rsidR="001A4F8F" w:rsidRPr="007F454F" w:rsidRDefault="001A4F8F" w:rsidP="006418F5">
            <w:pPr>
              <w:pStyle w:val="TableCells"/>
            </w:pPr>
            <w:r>
              <w:t>Title</w:t>
            </w:r>
          </w:p>
        </w:tc>
        <w:tc>
          <w:tcPr>
            <w:tcW w:w="5285" w:type="dxa"/>
            <w:tcBorders>
              <w:top w:val="single" w:sz="4" w:space="0" w:color="auto"/>
              <w:left w:val="single" w:sz="4" w:space="0" w:color="auto"/>
              <w:bottom w:val="thickThinSmallGap" w:sz="12" w:space="0" w:color="auto"/>
            </w:tcBorders>
          </w:tcPr>
          <w:p w:rsidR="001A4F8F" w:rsidRDefault="001A4F8F" w:rsidP="006418F5">
            <w:pPr>
              <w:pStyle w:val="TableCells"/>
            </w:pPr>
            <w:r>
              <w:t>Description</w:t>
            </w:r>
          </w:p>
        </w:tc>
      </w:tr>
      <w:tr w:rsidR="001A4F8F" w:rsidRPr="004B713A" w:rsidTr="006418F5">
        <w:tc>
          <w:tcPr>
            <w:tcW w:w="2246" w:type="dxa"/>
            <w:tcBorders>
              <w:top w:val="single" w:sz="4" w:space="0" w:color="auto"/>
              <w:bottom w:val="single" w:sz="4" w:space="0" w:color="auto"/>
              <w:right w:val="double" w:sz="4" w:space="0" w:color="auto"/>
            </w:tcBorders>
          </w:tcPr>
          <w:p w:rsidR="001A4F8F" w:rsidRPr="007F454F" w:rsidRDefault="001A4F8F" w:rsidP="006418F5">
            <w:pPr>
              <w:pStyle w:val="TableCells"/>
              <w:rPr>
                <w:rStyle w:val="CaptionFigureText"/>
              </w:rPr>
            </w:pPr>
            <w:r w:rsidRPr="007F454F">
              <w:t>Credit Card Object</w:t>
            </w:r>
            <w:r>
              <w:t xml:space="preserve"> Code</w:t>
            </w:r>
          </w:p>
        </w:tc>
        <w:tc>
          <w:tcPr>
            <w:tcW w:w="5285" w:type="dxa"/>
            <w:tcBorders>
              <w:top w:val="single" w:sz="4" w:space="0" w:color="auto"/>
              <w:left w:val="single" w:sz="4" w:space="0" w:color="auto"/>
              <w:bottom w:val="single" w:sz="4" w:space="0" w:color="auto"/>
            </w:tcBorders>
          </w:tcPr>
          <w:p w:rsidR="001A4F8F" w:rsidRPr="004B713A" w:rsidRDefault="001A4F8F" w:rsidP="006418F5">
            <w:pPr>
              <w:pStyle w:val="TableCells"/>
            </w:pPr>
            <w:r w:rsidRPr="004B713A">
              <w:t xml:space="preserve">Required. </w:t>
            </w:r>
            <w:r>
              <w:t>The</w:t>
            </w:r>
            <w:r w:rsidRPr="004B713A">
              <w:t xml:space="preserve"> object code used when generating the debit ledger entries for the medium type of Credit Card on the Cash Control document</w:t>
            </w:r>
            <w:r>
              <w:t>. Existing object codes may be retrieved from the l</w:t>
            </w:r>
            <w:r w:rsidRPr="00B16387">
              <w:t>ookup.</w:t>
            </w:r>
          </w:p>
        </w:tc>
      </w:tr>
      <w:tr w:rsidR="001A4F8F" w:rsidRPr="004B713A" w:rsidTr="006418F5">
        <w:tc>
          <w:tcPr>
            <w:tcW w:w="2246" w:type="dxa"/>
            <w:tcBorders>
              <w:top w:val="single" w:sz="4" w:space="0" w:color="auto"/>
              <w:right w:val="double" w:sz="4" w:space="0" w:color="auto"/>
            </w:tcBorders>
          </w:tcPr>
          <w:p w:rsidR="001A4F8F" w:rsidRPr="007F454F" w:rsidRDefault="001A4F8F" w:rsidP="006418F5">
            <w:pPr>
              <w:pStyle w:val="TableCells"/>
              <w:rPr>
                <w:rStyle w:val="CaptionFigureText"/>
              </w:rPr>
            </w:pPr>
            <w:r w:rsidRPr="007F454F">
              <w:t>Discount Object Code</w:t>
            </w:r>
          </w:p>
        </w:tc>
        <w:tc>
          <w:tcPr>
            <w:tcW w:w="5285" w:type="dxa"/>
            <w:tcBorders>
              <w:top w:val="single" w:sz="4" w:space="0" w:color="auto"/>
              <w:left w:val="single" w:sz="4" w:space="0" w:color="auto"/>
            </w:tcBorders>
          </w:tcPr>
          <w:p w:rsidR="001A4F8F" w:rsidRPr="004B713A" w:rsidRDefault="001A4F8F" w:rsidP="006418F5">
            <w:pPr>
              <w:pStyle w:val="TableCells"/>
            </w:pPr>
            <w:r w:rsidRPr="004B713A">
              <w:t xml:space="preserve">Required. </w:t>
            </w:r>
            <w:r>
              <w:t>The</w:t>
            </w:r>
            <w:r w:rsidRPr="004B713A">
              <w:t xml:space="preserve"> object code used when creating a discount line on the </w:t>
            </w:r>
            <w:r>
              <w:t>c</w:t>
            </w:r>
            <w:r w:rsidRPr="004B713A">
              <w:t xml:space="preserve">ustomer </w:t>
            </w:r>
            <w:r>
              <w:t>i</w:t>
            </w:r>
            <w:r w:rsidRPr="004B713A">
              <w:t>nvoice</w:t>
            </w:r>
            <w:r>
              <w:t>. Existing discount object codes may be retrieved from the l</w:t>
            </w:r>
            <w:r w:rsidRPr="00B16387">
              <w:t>ookup.</w:t>
            </w:r>
          </w:p>
        </w:tc>
      </w:tr>
    </w:tbl>
    <w:p w:rsidR="001A4F8F" w:rsidRDefault="001A4F8F" w:rsidP="006418F5">
      <w:pPr>
        <w:pStyle w:val="Heading5"/>
      </w:pPr>
      <w:bookmarkStart w:id="325" w:name="_D2HTopic_260"/>
      <w:r>
        <w:t>University Clearing Account Tab</w:t>
      </w:r>
      <w:r w:rsidR="00903F13">
        <w:fldChar w:fldCharType="begin"/>
      </w:r>
      <w:r>
        <w:instrText xml:space="preserve"> XE "System Information document: University Clearing Account tab " </w:instrText>
      </w:r>
      <w:r w:rsidR="00903F13">
        <w:fldChar w:fldCharType="end"/>
      </w:r>
      <w:bookmarkEnd w:id="325"/>
    </w:p>
    <w:p w:rsidR="001A4F8F" w:rsidRPr="00ED4460" w:rsidRDefault="001A4F8F" w:rsidP="006418F5">
      <w:pPr>
        <w:pStyle w:val="BodyText"/>
      </w:pPr>
    </w:p>
    <w:p w:rsidR="001A4F8F" w:rsidRDefault="001A4F8F" w:rsidP="006418F5">
      <w:pPr>
        <w:pStyle w:val="TableHeading"/>
      </w:pPr>
      <w:r>
        <w:t>University Clearing Account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791"/>
        <w:gridCol w:w="6569"/>
      </w:tblGrid>
      <w:tr w:rsidR="001A4F8F" w:rsidTr="006418F5">
        <w:tc>
          <w:tcPr>
            <w:tcW w:w="2791" w:type="dxa"/>
            <w:tcBorders>
              <w:top w:val="single" w:sz="4" w:space="0" w:color="auto"/>
              <w:bottom w:val="thickThinSmallGap" w:sz="12" w:space="0" w:color="auto"/>
              <w:right w:val="double" w:sz="4" w:space="0" w:color="auto"/>
            </w:tcBorders>
          </w:tcPr>
          <w:p w:rsidR="001A4F8F" w:rsidRPr="00314EE5" w:rsidRDefault="001A4F8F" w:rsidP="006418F5">
            <w:pPr>
              <w:pStyle w:val="TableCells"/>
            </w:pPr>
            <w:r w:rsidRPr="00314EE5">
              <w:t>T</w:t>
            </w:r>
            <w:r>
              <w:t>itle</w:t>
            </w:r>
          </w:p>
        </w:tc>
        <w:tc>
          <w:tcPr>
            <w:tcW w:w="6569" w:type="dxa"/>
            <w:tcBorders>
              <w:top w:val="single" w:sz="4" w:space="0" w:color="auto"/>
              <w:left w:val="single" w:sz="4" w:space="0" w:color="auto"/>
              <w:bottom w:val="thickThinSmallGap" w:sz="12" w:space="0" w:color="auto"/>
            </w:tcBorders>
          </w:tcPr>
          <w:p w:rsidR="001A4F8F" w:rsidRDefault="001A4F8F" w:rsidP="006418F5">
            <w:pPr>
              <w:pStyle w:val="TableCells"/>
            </w:pPr>
            <w:r>
              <w:t>Description</w:t>
            </w:r>
          </w:p>
        </w:tc>
      </w:tr>
      <w:tr w:rsidR="001A4F8F" w:rsidRPr="0080027A" w:rsidTr="006418F5">
        <w:tc>
          <w:tcPr>
            <w:tcW w:w="2791" w:type="dxa"/>
            <w:tcBorders>
              <w:top w:val="single" w:sz="4" w:space="0" w:color="auto"/>
              <w:bottom w:val="single" w:sz="4" w:space="0" w:color="auto"/>
              <w:right w:val="double" w:sz="4" w:space="0" w:color="auto"/>
            </w:tcBorders>
          </w:tcPr>
          <w:p w:rsidR="001A4F8F" w:rsidRPr="00314EE5" w:rsidRDefault="001A4F8F" w:rsidP="006418F5">
            <w:pPr>
              <w:pStyle w:val="TableCells"/>
            </w:pPr>
            <w:r w:rsidRPr="00627766">
              <w:t>Account Number</w:t>
            </w:r>
          </w:p>
        </w:tc>
        <w:tc>
          <w:tcPr>
            <w:tcW w:w="6569" w:type="dxa"/>
            <w:tcBorders>
              <w:top w:val="single" w:sz="4" w:space="0" w:color="auto"/>
              <w:left w:val="single" w:sz="4" w:space="0" w:color="auto"/>
              <w:bottom w:val="single" w:sz="4" w:space="0" w:color="auto"/>
            </w:tcBorders>
          </w:tcPr>
          <w:p w:rsidR="001A4F8F" w:rsidRPr="0080027A" w:rsidRDefault="001A4F8F" w:rsidP="006418F5">
            <w:pPr>
              <w:pStyle w:val="TableCells"/>
            </w:pPr>
            <w:r w:rsidRPr="0080027A">
              <w:t xml:space="preserve">Required. </w:t>
            </w:r>
            <w:r>
              <w:t>The</w:t>
            </w:r>
            <w:r w:rsidRPr="0080027A">
              <w:t xml:space="preserve"> account number</w:t>
            </w:r>
            <w:r>
              <w:t xml:space="preserve"> used as a clearing account when processing accounts receivable activity. Existing clearing account numbers may be retrieved from the l</w:t>
            </w:r>
            <w:r w:rsidRPr="00B16387">
              <w:t>ookup.</w:t>
            </w:r>
          </w:p>
        </w:tc>
      </w:tr>
      <w:tr w:rsidR="001A4F8F" w:rsidRPr="0080027A" w:rsidTr="006418F5">
        <w:tc>
          <w:tcPr>
            <w:tcW w:w="2791" w:type="dxa"/>
            <w:tcBorders>
              <w:top w:val="single" w:sz="4" w:space="0" w:color="auto"/>
              <w:bottom w:val="single" w:sz="4" w:space="0" w:color="auto"/>
              <w:right w:val="double" w:sz="4" w:space="0" w:color="auto"/>
            </w:tcBorders>
          </w:tcPr>
          <w:p w:rsidR="001A4F8F" w:rsidRPr="00314EE5" w:rsidRDefault="001A4F8F" w:rsidP="006418F5">
            <w:pPr>
              <w:pStyle w:val="TableCells"/>
            </w:pPr>
            <w:r w:rsidRPr="00314EE5">
              <w:t>Chart Of Account</w:t>
            </w:r>
          </w:p>
        </w:tc>
        <w:tc>
          <w:tcPr>
            <w:tcW w:w="6569" w:type="dxa"/>
            <w:tcBorders>
              <w:top w:val="single" w:sz="4" w:space="0" w:color="auto"/>
              <w:left w:val="single" w:sz="4" w:space="0" w:color="auto"/>
              <w:bottom w:val="single" w:sz="4" w:space="0" w:color="auto"/>
            </w:tcBorders>
          </w:tcPr>
          <w:p w:rsidR="001A4F8F" w:rsidRDefault="001A4F8F" w:rsidP="006418F5">
            <w:pPr>
              <w:pStyle w:val="TableCells"/>
            </w:pPr>
            <w:r w:rsidRPr="0080027A">
              <w:t xml:space="preserve">Required. </w:t>
            </w:r>
            <w:r>
              <w:t>The</w:t>
            </w:r>
            <w:r w:rsidRPr="0080027A">
              <w:t xml:space="preserve"> Chart of Accounts code for the clearing account </w:t>
            </w:r>
            <w:r>
              <w:t>to be used when processing accounts receivable activity. Existing Chart of Accounts may be retrieved from the l</w:t>
            </w:r>
            <w:r w:rsidRPr="00B16387">
              <w:t>ookup.</w:t>
            </w:r>
          </w:p>
          <w:p w:rsidR="001A4F8F" w:rsidRPr="0080027A" w:rsidRDefault="001A4F8F" w:rsidP="006418F5">
            <w:pPr>
              <w:pStyle w:val="Noteintable"/>
            </w:pPr>
            <w:r w:rsidRPr="00AB09EB">
              <w:drawing>
                <wp:inline distT="0" distB="0" distL="0" distR="0">
                  <wp:extent cx="143510" cy="143510"/>
                  <wp:effectExtent l="0" t="0" r="0" b="0"/>
                  <wp:docPr id="67" name="Picture 67" descr="C:\Users\jonny\Desktop\KFS 5.0.2\User Guide Images\penc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ny\Desktop\KFS 5.0.2\User Guide Images\pencil-small.g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510" cy="143510"/>
                          </a:xfrm>
                          <a:prstGeom prst="rect">
                            <a:avLst/>
                          </a:prstGeom>
                          <a:noFill/>
                          <a:ln>
                            <a:noFill/>
                          </a:ln>
                        </pic:spPr>
                      </pic:pic>
                    </a:graphicData>
                  </a:graphic>
                </wp:inline>
              </w:drawing>
            </w:r>
            <w:r>
              <w:tab/>
            </w:r>
            <w:r w:rsidRPr="00CD69B3">
              <w:t xml:space="preserve">When the parameter Accounts_Can_Cross_Charts is set to No, </w:t>
            </w:r>
            <w:r>
              <w:t>the system derives</w:t>
            </w:r>
            <w:r w:rsidRPr="00CD69B3">
              <w:t xml:space="preserve"> the </w:t>
            </w:r>
            <w:r>
              <w:t>c</w:t>
            </w:r>
            <w:r w:rsidRPr="00CD69B3">
              <w:t xml:space="preserve">hart </w:t>
            </w:r>
            <w:r>
              <w:t xml:space="preserve">code </w:t>
            </w:r>
            <w:r w:rsidRPr="00CD69B3">
              <w:t xml:space="preserve">from the </w:t>
            </w:r>
            <w:r>
              <w:t>a</w:t>
            </w:r>
            <w:r w:rsidRPr="00CD69B3">
              <w:t xml:space="preserve">ccount </w:t>
            </w:r>
            <w:r>
              <w:t xml:space="preserve">number </w:t>
            </w:r>
            <w:r w:rsidRPr="00CD69B3">
              <w:t>entered</w:t>
            </w:r>
            <w:r>
              <w:t>, and an entry in this field is not required</w:t>
            </w:r>
            <w:r w:rsidRPr="00CD69B3">
              <w:t>.</w:t>
            </w:r>
          </w:p>
        </w:tc>
      </w:tr>
      <w:tr w:rsidR="001A4F8F" w:rsidRPr="0080027A" w:rsidTr="006418F5">
        <w:tc>
          <w:tcPr>
            <w:tcW w:w="2791" w:type="dxa"/>
            <w:tcBorders>
              <w:top w:val="single" w:sz="4" w:space="0" w:color="auto"/>
              <w:bottom w:val="single" w:sz="4" w:space="0" w:color="auto"/>
              <w:right w:val="double" w:sz="4" w:space="0" w:color="auto"/>
            </w:tcBorders>
          </w:tcPr>
          <w:p w:rsidR="001A4F8F" w:rsidRPr="00314EE5" w:rsidRDefault="001A4F8F" w:rsidP="006418F5">
            <w:pPr>
              <w:pStyle w:val="TableCells"/>
            </w:pPr>
            <w:r w:rsidRPr="00627766">
              <w:t>Object Code</w:t>
            </w:r>
          </w:p>
        </w:tc>
        <w:tc>
          <w:tcPr>
            <w:tcW w:w="6569" w:type="dxa"/>
            <w:tcBorders>
              <w:top w:val="single" w:sz="4" w:space="0" w:color="auto"/>
              <w:left w:val="single" w:sz="4" w:space="0" w:color="auto"/>
              <w:bottom w:val="single" w:sz="4" w:space="0" w:color="auto"/>
            </w:tcBorders>
          </w:tcPr>
          <w:p w:rsidR="001A4F8F" w:rsidRPr="0080027A" w:rsidRDefault="001A4F8F" w:rsidP="006418F5">
            <w:pPr>
              <w:pStyle w:val="TableCells"/>
            </w:pPr>
            <w:r w:rsidRPr="0080027A">
              <w:t xml:space="preserve">Required. </w:t>
            </w:r>
            <w:r>
              <w:t>The</w:t>
            </w:r>
            <w:r w:rsidRPr="0080027A">
              <w:t xml:space="preserve"> object code </w:t>
            </w:r>
            <w:r>
              <w:t>used as a clearing account when processing accounts receivable activity. Existing clearing object codes may be retrieved from the l</w:t>
            </w:r>
            <w:r w:rsidRPr="00B16387">
              <w:t>ookup.</w:t>
            </w:r>
          </w:p>
        </w:tc>
      </w:tr>
    </w:tbl>
    <w:p w:rsidR="006418F5" w:rsidRDefault="006418F5">
      <w:r>
        <w:br w:type="page"/>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791"/>
        <w:gridCol w:w="6569"/>
      </w:tblGrid>
      <w:tr w:rsidR="001A4F8F" w:rsidRPr="0080027A" w:rsidTr="006418F5">
        <w:tc>
          <w:tcPr>
            <w:tcW w:w="2791" w:type="dxa"/>
            <w:tcBorders>
              <w:top w:val="single" w:sz="4" w:space="0" w:color="auto"/>
              <w:bottom w:val="single" w:sz="4" w:space="0" w:color="auto"/>
              <w:right w:val="double" w:sz="4" w:space="0" w:color="auto"/>
            </w:tcBorders>
          </w:tcPr>
          <w:p w:rsidR="001A4F8F" w:rsidRPr="00314EE5" w:rsidRDefault="001A4F8F" w:rsidP="006418F5">
            <w:pPr>
              <w:pStyle w:val="TableCells"/>
            </w:pPr>
            <w:r w:rsidRPr="00627766">
              <w:lastRenderedPageBreak/>
              <w:t>Sub Account Number</w:t>
            </w:r>
          </w:p>
        </w:tc>
        <w:tc>
          <w:tcPr>
            <w:tcW w:w="6569" w:type="dxa"/>
            <w:tcBorders>
              <w:top w:val="single" w:sz="4" w:space="0" w:color="auto"/>
              <w:left w:val="single" w:sz="4" w:space="0" w:color="auto"/>
              <w:bottom w:val="single" w:sz="4" w:space="0" w:color="auto"/>
            </w:tcBorders>
          </w:tcPr>
          <w:p w:rsidR="001A4F8F" w:rsidRPr="0080027A" w:rsidRDefault="001A4F8F" w:rsidP="006418F5">
            <w:pPr>
              <w:pStyle w:val="TableCells"/>
            </w:pPr>
            <w:r>
              <w:t>The</w:t>
            </w:r>
            <w:r w:rsidRPr="00B16387">
              <w:t xml:space="preserve"> sub account number </w:t>
            </w:r>
            <w:r>
              <w:t>used as a clearing account when processing accounts receivable activity. Existing clearing sub account numbers may be retrieved from the l</w:t>
            </w:r>
            <w:r w:rsidRPr="00B16387">
              <w:t>ookup.</w:t>
            </w:r>
          </w:p>
        </w:tc>
      </w:tr>
      <w:tr w:rsidR="001A4F8F" w:rsidRPr="0080027A" w:rsidTr="006418F5">
        <w:tc>
          <w:tcPr>
            <w:tcW w:w="2791" w:type="dxa"/>
            <w:tcBorders>
              <w:top w:val="single" w:sz="4" w:space="0" w:color="auto"/>
              <w:bottom w:val="nil"/>
              <w:right w:val="double" w:sz="4" w:space="0" w:color="auto"/>
            </w:tcBorders>
          </w:tcPr>
          <w:p w:rsidR="001A4F8F" w:rsidRPr="00627766" w:rsidRDefault="001A4F8F" w:rsidP="006418F5">
            <w:pPr>
              <w:pStyle w:val="TableCells"/>
            </w:pPr>
            <w:r w:rsidRPr="00627766">
              <w:t>Sub-Object Code</w:t>
            </w:r>
          </w:p>
        </w:tc>
        <w:tc>
          <w:tcPr>
            <w:tcW w:w="6569" w:type="dxa"/>
            <w:tcBorders>
              <w:top w:val="single" w:sz="4" w:space="0" w:color="auto"/>
              <w:left w:val="single" w:sz="4" w:space="0" w:color="auto"/>
              <w:bottom w:val="nil"/>
            </w:tcBorders>
          </w:tcPr>
          <w:p w:rsidR="001A4F8F" w:rsidRPr="0080027A" w:rsidRDefault="001A4F8F" w:rsidP="006418F5">
            <w:pPr>
              <w:pStyle w:val="TableCells"/>
            </w:pPr>
            <w:r>
              <w:t>The sub-</w:t>
            </w:r>
            <w:r w:rsidRPr="00B16387">
              <w:t xml:space="preserve">object code </w:t>
            </w:r>
            <w:r>
              <w:t>to be used for unapplied payments in processing accounts receivable activity. Existing sub-object codes may be retrieved from the l</w:t>
            </w:r>
            <w:r w:rsidRPr="00B16387">
              <w:t>ookup.</w:t>
            </w:r>
            <w:r>
              <w:t xml:space="preserve"> This field will be used in the General Ledger entries for amounts entered in the Unapplied section of the Payment Application document and used as an offset in the Payment Application document when these unapplied funds are subsequently applied. This segregates unapplied funds in the General Ledger to help in reconciling the AR clearing accounts.</w:t>
            </w:r>
          </w:p>
        </w:tc>
      </w:tr>
    </w:tbl>
    <w:p w:rsidR="001A4F8F" w:rsidRDefault="001A4F8F" w:rsidP="006418F5">
      <w:pPr>
        <w:pStyle w:val="Heading5"/>
      </w:pPr>
      <w:bookmarkStart w:id="326" w:name="_D2HTopic_261"/>
      <w:r>
        <w:t>Remit To Information Tab</w:t>
      </w:r>
      <w:r w:rsidR="00903F13">
        <w:fldChar w:fldCharType="begin"/>
      </w:r>
      <w:r>
        <w:instrText xml:space="preserve"> XE "System Information document: Remit To Information tab " </w:instrText>
      </w:r>
      <w:r w:rsidR="00903F13">
        <w:fldChar w:fldCharType="end"/>
      </w:r>
      <w:bookmarkEnd w:id="326"/>
    </w:p>
    <w:p w:rsidR="001A4F8F" w:rsidRPr="00ED4460" w:rsidRDefault="001A4F8F" w:rsidP="006418F5">
      <w:pPr>
        <w:pStyle w:val="BodyText"/>
      </w:pPr>
    </w:p>
    <w:p w:rsidR="001A4F8F" w:rsidRDefault="001A4F8F" w:rsidP="006418F5">
      <w:pPr>
        <w:pStyle w:val="TableHeading"/>
      </w:pPr>
      <w:r>
        <w:t>Remit To Information tab field definitions</w:t>
      </w:r>
    </w:p>
    <w:tbl>
      <w:tblPr>
        <w:tblW w:w="9360" w:type="dxa"/>
        <w:tblInd w:w="29" w:type="dxa"/>
        <w:tblBorders>
          <w:insideH w:val="single" w:sz="4" w:space="0" w:color="auto"/>
          <w:insideV w:val="single" w:sz="4" w:space="0" w:color="auto"/>
        </w:tblBorders>
        <w:tblLayout w:type="fixed"/>
        <w:tblCellMar>
          <w:top w:w="58" w:type="dxa"/>
          <w:left w:w="115" w:type="dxa"/>
          <w:right w:w="58" w:type="dxa"/>
        </w:tblCellMar>
        <w:tblLook w:val="01E0"/>
      </w:tblPr>
      <w:tblGrid>
        <w:gridCol w:w="2791"/>
        <w:gridCol w:w="6569"/>
      </w:tblGrid>
      <w:tr w:rsidR="001A4F8F" w:rsidTr="006418F5">
        <w:tc>
          <w:tcPr>
            <w:tcW w:w="2246" w:type="dxa"/>
            <w:tcBorders>
              <w:top w:val="single" w:sz="4" w:space="0" w:color="auto"/>
              <w:bottom w:val="thickThinSmallGap" w:sz="12" w:space="0" w:color="auto"/>
              <w:right w:val="double" w:sz="4" w:space="0" w:color="auto"/>
            </w:tcBorders>
          </w:tcPr>
          <w:p w:rsidR="001A4F8F" w:rsidRPr="0081596D" w:rsidRDefault="001A4F8F" w:rsidP="006418F5">
            <w:pPr>
              <w:pStyle w:val="TableCells"/>
            </w:pPr>
            <w:r w:rsidRPr="0081596D">
              <w:t xml:space="preserve">Title </w:t>
            </w:r>
          </w:p>
        </w:tc>
        <w:tc>
          <w:tcPr>
            <w:tcW w:w="5285" w:type="dxa"/>
            <w:tcBorders>
              <w:top w:val="single" w:sz="4" w:space="0" w:color="auto"/>
              <w:left w:val="single" w:sz="4" w:space="0" w:color="auto"/>
              <w:bottom w:val="thickThinSmallGap" w:sz="12" w:space="0" w:color="auto"/>
            </w:tcBorders>
          </w:tcPr>
          <w:p w:rsidR="001A4F8F" w:rsidRDefault="001A4F8F" w:rsidP="006418F5">
            <w:pPr>
              <w:pStyle w:val="TableCells"/>
            </w:pPr>
            <w:r>
              <w:t xml:space="preserve">Description </w:t>
            </w:r>
          </w:p>
        </w:tc>
      </w:tr>
      <w:tr w:rsidR="001A4F8F" w:rsidRPr="00270AA9" w:rsidTr="006418F5">
        <w:tc>
          <w:tcPr>
            <w:tcW w:w="2246" w:type="dxa"/>
            <w:tcBorders>
              <w:top w:val="single" w:sz="4" w:space="0" w:color="auto"/>
              <w:bottom w:val="single" w:sz="4" w:space="0" w:color="auto"/>
              <w:right w:val="double" w:sz="4" w:space="0" w:color="auto"/>
            </w:tcBorders>
          </w:tcPr>
          <w:p w:rsidR="001A4F8F" w:rsidRPr="0081596D" w:rsidRDefault="001A4F8F" w:rsidP="006418F5">
            <w:pPr>
              <w:pStyle w:val="TableCells"/>
            </w:pPr>
            <w:r w:rsidRPr="0081596D">
              <w:t>Address</w:t>
            </w:r>
          </w:p>
        </w:tc>
        <w:tc>
          <w:tcPr>
            <w:tcW w:w="5285" w:type="dxa"/>
            <w:tcBorders>
              <w:top w:val="single" w:sz="4" w:space="0" w:color="auto"/>
              <w:left w:val="single" w:sz="4" w:space="0" w:color="auto"/>
              <w:bottom w:val="single" w:sz="4" w:space="0" w:color="auto"/>
            </w:tcBorders>
          </w:tcPr>
          <w:p w:rsidR="001A4F8F" w:rsidRPr="00270AA9" w:rsidRDefault="001A4F8F" w:rsidP="006418F5">
            <w:pPr>
              <w:pStyle w:val="TableCells"/>
            </w:pPr>
            <w:r w:rsidRPr="00270AA9">
              <w:t xml:space="preserve">Required. </w:t>
            </w:r>
            <w:r>
              <w:t xml:space="preserve">The name or title for </w:t>
            </w:r>
            <w:r w:rsidRPr="00270AA9">
              <w:t>the organization</w:t>
            </w:r>
            <w:r>
              <w:t>'s</w:t>
            </w:r>
            <w:r w:rsidRPr="00270AA9">
              <w:t xml:space="preserve"> remit</w:t>
            </w:r>
            <w:r>
              <w:t>-t</w:t>
            </w:r>
            <w:r w:rsidRPr="00270AA9">
              <w:t>o address.</w:t>
            </w:r>
          </w:p>
        </w:tc>
      </w:tr>
      <w:tr w:rsidR="001A4F8F" w:rsidRPr="00270AA9" w:rsidTr="006418F5">
        <w:tc>
          <w:tcPr>
            <w:tcW w:w="2246" w:type="dxa"/>
            <w:tcBorders>
              <w:top w:val="single" w:sz="4" w:space="0" w:color="auto"/>
              <w:bottom w:val="single" w:sz="4" w:space="0" w:color="auto"/>
              <w:right w:val="double" w:sz="4" w:space="0" w:color="auto"/>
            </w:tcBorders>
          </w:tcPr>
          <w:p w:rsidR="001A4F8F" w:rsidRPr="0081596D" w:rsidRDefault="001A4F8F" w:rsidP="006418F5">
            <w:pPr>
              <w:pStyle w:val="TableCells"/>
            </w:pPr>
            <w:r w:rsidRPr="0081596D">
              <w:t>City Name</w:t>
            </w:r>
          </w:p>
        </w:tc>
        <w:tc>
          <w:tcPr>
            <w:tcW w:w="5285" w:type="dxa"/>
            <w:tcBorders>
              <w:top w:val="single" w:sz="4" w:space="0" w:color="auto"/>
              <w:left w:val="single" w:sz="4" w:space="0" w:color="auto"/>
              <w:bottom w:val="single" w:sz="4" w:space="0" w:color="auto"/>
            </w:tcBorders>
          </w:tcPr>
          <w:p w:rsidR="001A4F8F" w:rsidRPr="00270AA9" w:rsidRDefault="001A4F8F" w:rsidP="006418F5">
            <w:pPr>
              <w:pStyle w:val="TableCells"/>
            </w:pPr>
            <w:r w:rsidRPr="000A2D59">
              <w:t xml:space="preserve">Required. </w:t>
            </w:r>
            <w:r>
              <w:t>The familiar</w:t>
            </w:r>
            <w:r w:rsidRPr="000A2D59">
              <w:t xml:space="preserve"> name of the </w:t>
            </w:r>
            <w:r>
              <w:t>c</w:t>
            </w:r>
            <w:r w:rsidRPr="000A2D59">
              <w:t>ity</w:t>
            </w:r>
            <w:r>
              <w:t xml:space="preserve"> in the remit to address</w:t>
            </w:r>
            <w:r w:rsidRPr="000A2D59">
              <w:t>.</w:t>
            </w:r>
          </w:p>
        </w:tc>
      </w:tr>
      <w:tr w:rsidR="001A4F8F" w:rsidRPr="00270AA9" w:rsidTr="006418F5">
        <w:tc>
          <w:tcPr>
            <w:tcW w:w="2246" w:type="dxa"/>
            <w:tcBorders>
              <w:top w:val="single" w:sz="4" w:space="0" w:color="auto"/>
              <w:bottom w:val="single" w:sz="4" w:space="0" w:color="auto"/>
              <w:right w:val="double" w:sz="4" w:space="0" w:color="auto"/>
            </w:tcBorders>
          </w:tcPr>
          <w:p w:rsidR="001A4F8F" w:rsidRPr="0081596D" w:rsidRDefault="001A4F8F" w:rsidP="006418F5">
            <w:pPr>
              <w:pStyle w:val="TableCells"/>
            </w:pPr>
            <w:r>
              <w:t>Country</w:t>
            </w:r>
          </w:p>
        </w:tc>
        <w:tc>
          <w:tcPr>
            <w:tcW w:w="5285" w:type="dxa"/>
            <w:tcBorders>
              <w:top w:val="single" w:sz="4" w:space="0" w:color="auto"/>
              <w:left w:val="single" w:sz="4" w:space="0" w:color="auto"/>
              <w:bottom w:val="single" w:sz="4" w:space="0" w:color="auto"/>
            </w:tcBorders>
          </w:tcPr>
          <w:p w:rsidR="001A4F8F" w:rsidRPr="00270AA9" w:rsidRDefault="001A4F8F" w:rsidP="006418F5">
            <w:pPr>
              <w:pStyle w:val="TableCells"/>
            </w:pPr>
            <w:r>
              <w:t xml:space="preserve">Optional. Enter the country for the organization’s remit to address. </w:t>
            </w:r>
          </w:p>
        </w:tc>
      </w:tr>
      <w:tr w:rsidR="001A4F8F" w:rsidRPr="00270AA9" w:rsidTr="006418F5">
        <w:tc>
          <w:tcPr>
            <w:tcW w:w="2246" w:type="dxa"/>
            <w:tcBorders>
              <w:top w:val="single" w:sz="4" w:space="0" w:color="auto"/>
              <w:bottom w:val="single" w:sz="4" w:space="0" w:color="auto"/>
              <w:right w:val="double" w:sz="4" w:space="0" w:color="auto"/>
            </w:tcBorders>
          </w:tcPr>
          <w:p w:rsidR="001A4F8F" w:rsidRPr="0081596D" w:rsidRDefault="001A4F8F" w:rsidP="006418F5">
            <w:pPr>
              <w:pStyle w:val="TableCells"/>
            </w:pPr>
            <w:r w:rsidRPr="0081596D">
              <w:t>Line 1 Street Address</w:t>
            </w:r>
          </w:p>
        </w:tc>
        <w:tc>
          <w:tcPr>
            <w:tcW w:w="5285" w:type="dxa"/>
            <w:tcBorders>
              <w:top w:val="single" w:sz="4" w:space="0" w:color="auto"/>
              <w:left w:val="single" w:sz="4" w:space="0" w:color="auto"/>
              <w:bottom w:val="single" w:sz="4" w:space="0" w:color="auto"/>
            </w:tcBorders>
          </w:tcPr>
          <w:p w:rsidR="001A4F8F" w:rsidRPr="00270AA9" w:rsidRDefault="001A4F8F" w:rsidP="006418F5">
            <w:pPr>
              <w:pStyle w:val="TableCells"/>
            </w:pPr>
            <w:r w:rsidRPr="00270AA9">
              <w:t xml:space="preserve">Required. </w:t>
            </w:r>
            <w:r>
              <w:t>The first line</w:t>
            </w:r>
            <w:r w:rsidRPr="00270AA9">
              <w:t xml:space="preserve"> of the </w:t>
            </w:r>
            <w:r>
              <w:t xml:space="preserve">remit to </w:t>
            </w:r>
            <w:r w:rsidRPr="00270AA9">
              <w:t>street address.</w:t>
            </w:r>
          </w:p>
        </w:tc>
      </w:tr>
      <w:tr w:rsidR="001A4F8F" w:rsidRPr="00270AA9" w:rsidTr="006418F5">
        <w:tc>
          <w:tcPr>
            <w:tcW w:w="2246" w:type="dxa"/>
            <w:tcBorders>
              <w:top w:val="single" w:sz="4" w:space="0" w:color="auto"/>
              <w:bottom w:val="single" w:sz="4" w:space="0" w:color="auto"/>
              <w:right w:val="double" w:sz="4" w:space="0" w:color="auto"/>
            </w:tcBorders>
          </w:tcPr>
          <w:p w:rsidR="001A4F8F" w:rsidRPr="0081596D" w:rsidRDefault="001A4F8F" w:rsidP="006418F5">
            <w:pPr>
              <w:pStyle w:val="TableCells"/>
            </w:pPr>
            <w:r w:rsidRPr="0081596D">
              <w:t>Line 2 Street Address</w:t>
            </w:r>
          </w:p>
        </w:tc>
        <w:tc>
          <w:tcPr>
            <w:tcW w:w="5285" w:type="dxa"/>
            <w:tcBorders>
              <w:top w:val="single" w:sz="4" w:space="0" w:color="auto"/>
              <w:left w:val="single" w:sz="4" w:space="0" w:color="auto"/>
              <w:bottom w:val="single" w:sz="4" w:space="0" w:color="auto"/>
            </w:tcBorders>
          </w:tcPr>
          <w:p w:rsidR="001A4F8F" w:rsidRPr="00270AA9" w:rsidRDefault="001A4F8F" w:rsidP="006418F5">
            <w:pPr>
              <w:pStyle w:val="TableCells"/>
            </w:pPr>
            <w:r>
              <w:t>Optional</w:t>
            </w:r>
            <w:r w:rsidRPr="00270AA9">
              <w:t xml:space="preserve">. </w:t>
            </w:r>
            <w:r>
              <w:t>The second line</w:t>
            </w:r>
            <w:r w:rsidRPr="00270AA9">
              <w:t xml:space="preserve"> of the </w:t>
            </w:r>
            <w:r>
              <w:t xml:space="preserve">remit to </w:t>
            </w:r>
            <w:r w:rsidRPr="00270AA9">
              <w:t>street address.</w:t>
            </w:r>
          </w:p>
        </w:tc>
      </w:tr>
      <w:tr w:rsidR="001A4F8F" w:rsidRPr="00270AA9" w:rsidTr="006418F5">
        <w:tc>
          <w:tcPr>
            <w:tcW w:w="2246" w:type="dxa"/>
            <w:tcBorders>
              <w:top w:val="single" w:sz="4" w:space="0" w:color="auto"/>
              <w:bottom w:val="single" w:sz="4" w:space="0" w:color="auto"/>
              <w:right w:val="double" w:sz="4" w:space="0" w:color="auto"/>
            </w:tcBorders>
          </w:tcPr>
          <w:p w:rsidR="001A4F8F" w:rsidRPr="0081596D" w:rsidRDefault="001A4F8F" w:rsidP="006418F5">
            <w:pPr>
              <w:pStyle w:val="TableCells"/>
              <w:rPr>
                <w:rStyle w:val="CaptionFigureText"/>
              </w:rPr>
            </w:pPr>
            <w:r w:rsidRPr="0081596D">
              <w:t>Postal Code</w:t>
            </w:r>
          </w:p>
        </w:tc>
        <w:tc>
          <w:tcPr>
            <w:tcW w:w="5285" w:type="dxa"/>
            <w:tcBorders>
              <w:top w:val="single" w:sz="4" w:space="0" w:color="auto"/>
              <w:left w:val="single" w:sz="4" w:space="0" w:color="auto"/>
              <w:bottom w:val="single" w:sz="4" w:space="0" w:color="auto"/>
            </w:tcBorders>
          </w:tcPr>
          <w:p w:rsidR="001A4F8F" w:rsidRPr="00270AA9" w:rsidRDefault="001A4F8F" w:rsidP="006418F5">
            <w:pPr>
              <w:pStyle w:val="TableCells"/>
            </w:pPr>
            <w:r w:rsidRPr="000A2D59">
              <w:t xml:space="preserve">Required. </w:t>
            </w:r>
            <w:r>
              <w:t>The</w:t>
            </w:r>
            <w:r w:rsidRPr="000A2D59">
              <w:t xml:space="preserve"> postal code</w:t>
            </w:r>
            <w:r>
              <w:t xml:space="preserve"> of the remit to address. Existing postal codes may be retrieved from the l</w:t>
            </w:r>
            <w:r w:rsidRPr="00B16387">
              <w:t>ookup.</w:t>
            </w:r>
          </w:p>
        </w:tc>
      </w:tr>
      <w:tr w:rsidR="001A4F8F" w:rsidRPr="00270AA9" w:rsidTr="006418F5">
        <w:tc>
          <w:tcPr>
            <w:tcW w:w="2246" w:type="dxa"/>
            <w:tcBorders>
              <w:top w:val="single" w:sz="4" w:space="0" w:color="auto"/>
              <w:bottom w:val="single" w:sz="4" w:space="0" w:color="auto"/>
              <w:right w:val="double" w:sz="4" w:space="0" w:color="auto"/>
            </w:tcBorders>
          </w:tcPr>
          <w:p w:rsidR="001A4F8F" w:rsidRPr="0081596D" w:rsidRDefault="001A4F8F" w:rsidP="006418F5">
            <w:pPr>
              <w:pStyle w:val="TableCells"/>
              <w:rPr>
                <w:rStyle w:val="CaptionFigureText"/>
              </w:rPr>
            </w:pPr>
            <w:r w:rsidRPr="0081596D">
              <w:t>Remit To</w:t>
            </w:r>
          </w:p>
        </w:tc>
        <w:tc>
          <w:tcPr>
            <w:tcW w:w="5285" w:type="dxa"/>
            <w:tcBorders>
              <w:top w:val="single" w:sz="4" w:space="0" w:color="auto"/>
              <w:left w:val="single" w:sz="4" w:space="0" w:color="auto"/>
              <w:bottom w:val="single" w:sz="4" w:space="0" w:color="auto"/>
            </w:tcBorders>
          </w:tcPr>
          <w:p w:rsidR="001A4F8F" w:rsidRPr="00270AA9" w:rsidRDefault="001A4F8F" w:rsidP="006418F5">
            <w:pPr>
              <w:pStyle w:val="TableCells"/>
            </w:pPr>
            <w:r w:rsidRPr="00270AA9">
              <w:t>Required</w:t>
            </w:r>
            <w:r>
              <w:t>. The remit-to n</w:t>
            </w:r>
            <w:r w:rsidRPr="00270AA9">
              <w:t>ame. This is the name accounts receivable customers are instructed to make their checks payable to when receiving a printed customer invoice or billing statement.</w:t>
            </w:r>
          </w:p>
        </w:tc>
      </w:tr>
      <w:tr w:rsidR="001A4F8F" w:rsidRPr="00270AA9" w:rsidTr="006418F5">
        <w:tc>
          <w:tcPr>
            <w:tcW w:w="2246" w:type="dxa"/>
            <w:tcBorders>
              <w:top w:val="single" w:sz="4" w:space="0" w:color="auto"/>
              <w:bottom w:val="nil"/>
              <w:right w:val="double" w:sz="4" w:space="0" w:color="auto"/>
            </w:tcBorders>
          </w:tcPr>
          <w:p w:rsidR="001A4F8F" w:rsidRPr="0081596D" w:rsidRDefault="001A4F8F" w:rsidP="006418F5">
            <w:pPr>
              <w:pStyle w:val="TableCells"/>
              <w:rPr>
                <w:rStyle w:val="CaptionFigureText"/>
              </w:rPr>
            </w:pPr>
            <w:r w:rsidRPr="0081596D">
              <w:t>State</w:t>
            </w:r>
          </w:p>
        </w:tc>
        <w:tc>
          <w:tcPr>
            <w:tcW w:w="5285" w:type="dxa"/>
            <w:tcBorders>
              <w:top w:val="single" w:sz="4" w:space="0" w:color="auto"/>
              <w:left w:val="single" w:sz="4" w:space="0" w:color="auto"/>
              <w:bottom w:val="nil"/>
            </w:tcBorders>
          </w:tcPr>
          <w:p w:rsidR="001A4F8F" w:rsidRPr="00270AA9" w:rsidRDefault="001A4F8F" w:rsidP="006418F5">
            <w:pPr>
              <w:pStyle w:val="TableCells"/>
            </w:pPr>
            <w:r w:rsidRPr="000A2D59">
              <w:t xml:space="preserve">Required. </w:t>
            </w:r>
            <w:r>
              <w:t>The</w:t>
            </w:r>
            <w:r w:rsidRPr="000A2D59">
              <w:t xml:space="preserve"> state </w:t>
            </w:r>
            <w:r>
              <w:t>abbreviation of the remit to address. Existing state abbreviations may be retrieved from the l</w:t>
            </w:r>
            <w:r w:rsidRPr="00B16387">
              <w:t>ookup.</w:t>
            </w:r>
          </w:p>
        </w:tc>
      </w:tr>
    </w:tbl>
    <w:p w:rsidR="001A4F8F" w:rsidRPr="00B23AAE" w:rsidRDefault="001A4F8F" w:rsidP="006418F5">
      <w:pPr>
        <w:pStyle w:val="Heading2"/>
      </w:pPr>
      <w:bookmarkStart w:id="327" w:name="_D2HTopic_262"/>
      <w:bookmarkStart w:id="328" w:name="_Toc531181844"/>
      <w:r w:rsidRPr="00B23AAE">
        <w:lastRenderedPageBreak/>
        <w:t>A</w:t>
      </w:r>
      <w:r>
        <w:t xml:space="preserve">ccounts </w:t>
      </w:r>
      <w:r w:rsidRPr="00B23AAE">
        <w:t>R</w:t>
      </w:r>
      <w:r>
        <w:t>eceivable</w:t>
      </w:r>
      <w:r w:rsidRPr="00B23AAE">
        <w:t xml:space="preserve"> </w:t>
      </w:r>
      <w:r>
        <w:t>Upload</w:t>
      </w:r>
      <w:r w:rsidRPr="00B23AAE">
        <w:t xml:space="preserve"> Functions</w:t>
      </w:r>
      <w:bookmarkEnd w:id="327"/>
      <w:bookmarkEnd w:id="328"/>
    </w:p>
    <w:p w:rsidR="001A4F8F" w:rsidRDefault="001A4F8F" w:rsidP="006418F5">
      <w:pPr>
        <w:pStyle w:val="BodyText"/>
      </w:pPr>
    </w:p>
    <w:p w:rsidR="001A4F8F" w:rsidRDefault="001A4F8F" w:rsidP="006418F5">
      <w:pPr>
        <w:pStyle w:val="TableHeading"/>
      </w:pPr>
      <w:r>
        <w:t>AR Upload Functions</w:t>
      </w:r>
    </w:p>
    <w:tbl>
      <w:tblPr>
        <w:tblW w:w="9360" w:type="dxa"/>
        <w:tblInd w:w="115" w:type="dxa"/>
        <w:tblBorders>
          <w:insideH w:val="single" w:sz="4" w:space="0" w:color="auto"/>
          <w:insideV w:val="single" w:sz="4" w:space="0" w:color="auto"/>
        </w:tblBorders>
        <w:tblLayout w:type="fixed"/>
        <w:tblCellMar>
          <w:top w:w="58" w:type="dxa"/>
          <w:left w:w="115" w:type="dxa"/>
          <w:right w:w="58" w:type="dxa"/>
        </w:tblCellMar>
        <w:tblLook w:val="01E0"/>
      </w:tblPr>
      <w:tblGrid>
        <w:gridCol w:w="3055"/>
        <w:gridCol w:w="6305"/>
      </w:tblGrid>
      <w:tr w:rsidR="001A4F8F" w:rsidRPr="00812B1D" w:rsidTr="006418F5">
        <w:tc>
          <w:tcPr>
            <w:tcW w:w="2430" w:type="dxa"/>
            <w:tcBorders>
              <w:top w:val="single" w:sz="4" w:space="0" w:color="auto"/>
              <w:bottom w:val="thickThinSmallGap" w:sz="12" w:space="0" w:color="auto"/>
              <w:right w:val="double" w:sz="4" w:space="0" w:color="auto"/>
            </w:tcBorders>
          </w:tcPr>
          <w:p w:rsidR="001A4F8F" w:rsidRPr="00812B1D" w:rsidRDefault="001A4F8F" w:rsidP="006418F5">
            <w:pPr>
              <w:pStyle w:val="TableCells"/>
            </w:pPr>
            <w:r>
              <w:t>Function</w:t>
            </w:r>
          </w:p>
        </w:tc>
        <w:tc>
          <w:tcPr>
            <w:tcW w:w="5015" w:type="dxa"/>
            <w:tcBorders>
              <w:top w:val="single" w:sz="4" w:space="0" w:color="auto"/>
              <w:bottom w:val="thickThinSmallGap" w:sz="12" w:space="0" w:color="auto"/>
            </w:tcBorders>
          </w:tcPr>
          <w:p w:rsidR="001A4F8F" w:rsidRPr="00812B1D" w:rsidRDefault="001A4F8F" w:rsidP="006418F5">
            <w:pPr>
              <w:pStyle w:val="TableCells"/>
            </w:pPr>
            <w:r w:rsidRPr="00812B1D">
              <w:t>Description</w:t>
            </w:r>
          </w:p>
        </w:tc>
      </w:tr>
      <w:tr w:rsidR="001A4F8F" w:rsidRPr="007B621D" w:rsidTr="006418F5">
        <w:tc>
          <w:tcPr>
            <w:tcW w:w="2430" w:type="dxa"/>
            <w:tcBorders>
              <w:right w:val="double" w:sz="4" w:space="0" w:color="auto"/>
            </w:tcBorders>
          </w:tcPr>
          <w:p w:rsidR="001A4F8F" w:rsidRDefault="00903F13" w:rsidP="006418F5">
            <w:pPr>
              <w:pStyle w:val="TableCells"/>
            </w:pPr>
            <w:hyperlink w:anchor="_D2HTopic_263" w:history="1">
              <w:r w:rsidR="001A4F8F" w:rsidRPr="00A8592C">
                <w:rPr>
                  <w:rStyle w:val="Hyperlink"/>
                </w:rPr>
                <w:t>Customer CSV Upload</w:t>
              </w:r>
            </w:hyperlink>
          </w:p>
        </w:tc>
        <w:tc>
          <w:tcPr>
            <w:tcW w:w="5015" w:type="dxa"/>
          </w:tcPr>
          <w:p w:rsidR="001A4F8F" w:rsidRDefault="001A4F8F" w:rsidP="006418F5">
            <w:pPr>
              <w:pStyle w:val="TableCells"/>
            </w:pPr>
            <w:r>
              <w:t>Allows you to upload customer records into Financials in CSV format.</w:t>
            </w:r>
          </w:p>
        </w:tc>
      </w:tr>
      <w:tr w:rsidR="001A4F8F" w:rsidRPr="007B621D" w:rsidTr="006418F5">
        <w:tc>
          <w:tcPr>
            <w:tcW w:w="2430" w:type="dxa"/>
            <w:tcBorders>
              <w:right w:val="double" w:sz="4" w:space="0" w:color="auto"/>
            </w:tcBorders>
          </w:tcPr>
          <w:p w:rsidR="001A4F8F" w:rsidRPr="00F9087F" w:rsidRDefault="00903F13" w:rsidP="006418F5">
            <w:pPr>
              <w:pStyle w:val="TableCells"/>
            </w:pPr>
            <w:hyperlink w:anchor="_D2HTopic_265" w:history="1">
              <w:r w:rsidR="001A4F8F" w:rsidRPr="00A8592C">
                <w:rPr>
                  <w:rStyle w:val="Hyperlink"/>
                </w:rPr>
                <w:t>Customer XML Upload</w:t>
              </w:r>
            </w:hyperlink>
          </w:p>
        </w:tc>
        <w:tc>
          <w:tcPr>
            <w:tcW w:w="5015" w:type="dxa"/>
          </w:tcPr>
          <w:p w:rsidR="001A4F8F" w:rsidRPr="007B621D" w:rsidRDefault="001A4F8F" w:rsidP="006418F5">
            <w:pPr>
              <w:pStyle w:val="TableCells"/>
              <w:rPr>
                <w:lang w:bidi="th-TH"/>
              </w:rPr>
            </w:pPr>
            <w:r>
              <w:t>Allows you to upload customer records into Financials in XML format.</w:t>
            </w:r>
          </w:p>
        </w:tc>
      </w:tr>
      <w:tr w:rsidR="001A4F8F" w:rsidRPr="007B621D" w:rsidTr="006418F5">
        <w:tc>
          <w:tcPr>
            <w:tcW w:w="2430" w:type="dxa"/>
            <w:tcBorders>
              <w:right w:val="double" w:sz="4" w:space="0" w:color="auto"/>
            </w:tcBorders>
          </w:tcPr>
          <w:p w:rsidR="001A4F8F" w:rsidRPr="00F9087F" w:rsidRDefault="00903F13" w:rsidP="006418F5">
            <w:pPr>
              <w:pStyle w:val="TableCells"/>
            </w:pPr>
            <w:hyperlink w:anchor="_D2HTopic_267" w:history="1">
              <w:r w:rsidR="001A4F8F" w:rsidRPr="00A8592C">
                <w:rPr>
                  <w:rStyle w:val="Hyperlink"/>
                </w:rPr>
                <w:t>Lockbox Upload</w:t>
              </w:r>
            </w:hyperlink>
          </w:p>
        </w:tc>
        <w:tc>
          <w:tcPr>
            <w:tcW w:w="5015" w:type="dxa"/>
          </w:tcPr>
          <w:p w:rsidR="001A4F8F" w:rsidRPr="007B621D" w:rsidRDefault="001A4F8F" w:rsidP="006418F5">
            <w:pPr>
              <w:pStyle w:val="TableCells"/>
              <w:rPr>
                <w:lang w:bidi="th-TH"/>
              </w:rPr>
            </w:pPr>
            <w:r>
              <w:rPr>
                <w:lang w:bidi="th-TH"/>
              </w:rPr>
              <w:t>Mostly used for testing, this process allows you to upload a Lockbox file.</w:t>
            </w:r>
          </w:p>
        </w:tc>
      </w:tr>
      <w:tr w:rsidR="001A4F8F" w:rsidRPr="007B621D" w:rsidTr="006418F5">
        <w:tc>
          <w:tcPr>
            <w:tcW w:w="2430" w:type="dxa"/>
            <w:tcBorders>
              <w:right w:val="double" w:sz="4" w:space="0" w:color="auto"/>
            </w:tcBorders>
          </w:tcPr>
          <w:p w:rsidR="001A4F8F" w:rsidRDefault="001A4F8F" w:rsidP="006418F5">
            <w:pPr>
              <w:pStyle w:val="TableCells"/>
            </w:pPr>
            <w:r w:rsidRPr="001A4F8F">
              <w:t>Milestone Schedule Upload</w:t>
            </w:r>
          </w:p>
        </w:tc>
        <w:tc>
          <w:tcPr>
            <w:tcW w:w="5015" w:type="dxa"/>
          </w:tcPr>
          <w:p w:rsidR="001A4F8F" w:rsidRDefault="001A4F8F" w:rsidP="006418F5">
            <w:pPr>
              <w:pStyle w:val="TableCells"/>
              <w:rPr>
                <w:lang w:bidi="th-TH"/>
              </w:rPr>
            </w:pPr>
            <w:r>
              <w:rPr>
                <w:lang w:bidi="th-TH"/>
              </w:rPr>
              <w:t xml:space="preserve">Allows you to upload milestone schedules into Financials in a CSV format. </w:t>
            </w:r>
          </w:p>
          <w:p w:rsidR="001A4F8F" w:rsidRDefault="001A4F8F" w:rsidP="006418F5">
            <w:pPr>
              <w:pStyle w:val="Noteintable"/>
              <w:rPr>
                <w:lang w:bidi="th-TH"/>
              </w:rPr>
            </w:pPr>
            <w:r w:rsidRPr="00AB09EB">
              <w:drawing>
                <wp:inline distT="0" distB="0" distL="0" distR="0">
                  <wp:extent cx="143510" cy="143510"/>
                  <wp:effectExtent l="0" t="0" r="0" b="0"/>
                  <wp:docPr id="25" name="Picture 67" descr="C:\Users\jonny\Desktop\KFS 5.0.2\User Guide Images\penc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ny\Desktop\KFS 5.0.2\User Guide Images\pencil-small.g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510" cy="143510"/>
                          </a:xfrm>
                          <a:prstGeom prst="rect">
                            <a:avLst/>
                          </a:prstGeom>
                          <a:noFill/>
                          <a:ln>
                            <a:noFill/>
                          </a:ln>
                        </pic:spPr>
                      </pic:pic>
                    </a:graphicData>
                  </a:graphic>
                </wp:inline>
              </w:drawing>
            </w:r>
            <w:r>
              <w:tab/>
            </w:r>
            <w:r>
              <w:rPr>
                <w:lang w:bidi="th-TH"/>
              </w:rPr>
              <w:t xml:space="preserve">Use the provided template to create your file:  </w:t>
            </w:r>
            <w:hyperlink r:id="rId61" w:history="1">
              <w:r>
                <w:rPr>
                  <w:rStyle w:val="Hyperlink"/>
                </w:rPr>
                <w:t>Milestone_Import_bulk_template.xlxs</w:t>
              </w:r>
            </w:hyperlink>
          </w:p>
        </w:tc>
      </w:tr>
      <w:tr w:rsidR="001A4F8F" w:rsidRPr="007B621D" w:rsidTr="006418F5">
        <w:tc>
          <w:tcPr>
            <w:tcW w:w="2430" w:type="dxa"/>
            <w:tcBorders>
              <w:right w:val="double" w:sz="4" w:space="0" w:color="auto"/>
            </w:tcBorders>
          </w:tcPr>
          <w:p w:rsidR="001A4F8F" w:rsidRDefault="001A4F8F" w:rsidP="006418F5">
            <w:pPr>
              <w:pStyle w:val="TableCells"/>
            </w:pPr>
            <w:r w:rsidRPr="001A4F8F">
              <w:t>Predetermined Billing Upload</w:t>
            </w:r>
          </w:p>
        </w:tc>
        <w:tc>
          <w:tcPr>
            <w:tcW w:w="5015" w:type="dxa"/>
          </w:tcPr>
          <w:p w:rsidR="001A4F8F" w:rsidRDefault="001A4F8F" w:rsidP="006418F5">
            <w:pPr>
              <w:pStyle w:val="TableCells"/>
              <w:rPr>
                <w:lang w:bidi="th-TH"/>
              </w:rPr>
            </w:pPr>
            <w:r>
              <w:rPr>
                <w:lang w:bidi="th-TH"/>
              </w:rPr>
              <w:t xml:space="preserve">Allows you to upload predetermined billing schedules into Financials in a CSV format. </w:t>
            </w:r>
          </w:p>
          <w:p w:rsidR="001A4F8F" w:rsidRDefault="001A4F8F" w:rsidP="006418F5">
            <w:pPr>
              <w:pStyle w:val="Noteintable"/>
              <w:rPr>
                <w:lang w:bidi="th-TH"/>
              </w:rPr>
            </w:pPr>
            <w:r w:rsidRPr="00AB09EB">
              <w:drawing>
                <wp:inline distT="0" distB="0" distL="0" distR="0">
                  <wp:extent cx="143510" cy="143510"/>
                  <wp:effectExtent l="0" t="0" r="0" b="0"/>
                  <wp:docPr id="26" name="Picture 67" descr="C:\Users\jonny\Desktop\KFS 5.0.2\User Guide Images\penc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ny\Desktop\KFS 5.0.2\User Guide Images\pencil-small.g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510" cy="143510"/>
                          </a:xfrm>
                          <a:prstGeom prst="rect">
                            <a:avLst/>
                          </a:prstGeom>
                          <a:noFill/>
                          <a:ln>
                            <a:noFill/>
                          </a:ln>
                        </pic:spPr>
                      </pic:pic>
                    </a:graphicData>
                  </a:graphic>
                </wp:inline>
              </w:drawing>
            </w:r>
            <w:r>
              <w:tab/>
            </w:r>
            <w:r>
              <w:rPr>
                <w:lang w:bidi="th-TH"/>
              </w:rPr>
              <w:t xml:space="preserve">Use the provided template to create your file:  </w:t>
            </w:r>
          </w:p>
          <w:p w:rsidR="001A4F8F" w:rsidRDefault="00903F13" w:rsidP="006418F5">
            <w:pPr>
              <w:pStyle w:val="Noteintable"/>
              <w:rPr>
                <w:lang w:bidi="th-TH"/>
              </w:rPr>
            </w:pPr>
            <w:hyperlink r:id="rId62" w:history="1">
              <w:r w:rsidR="001A4F8F">
                <w:rPr>
                  <w:rStyle w:val="Hyperlink"/>
                </w:rPr>
                <w:t>Predetermined_Billing_Import</w:t>
              </w:r>
              <w:r w:rsidR="001A4F8F" w:rsidRPr="003077A7">
                <w:rPr>
                  <w:rStyle w:val="Hyperlink"/>
                </w:rPr>
                <w:t>.xls</w:t>
              </w:r>
            </w:hyperlink>
          </w:p>
        </w:tc>
      </w:tr>
    </w:tbl>
    <w:p w:rsidR="001A4F8F" w:rsidRDefault="001A4F8F" w:rsidP="006418F5">
      <w:pPr>
        <w:pStyle w:val="BodyText"/>
        <w:rPr>
          <w:lang w:bidi="th-TH"/>
        </w:rPr>
      </w:pPr>
    </w:p>
    <w:p w:rsidR="001A4F8F" w:rsidRDefault="001A4F8F" w:rsidP="006418F5">
      <w:pPr>
        <w:pStyle w:val="Heading3"/>
        <w:rPr>
          <w:lang w:bidi="th-TH"/>
        </w:rPr>
      </w:pPr>
      <w:bookmarkStart w:id="329" w:name="_Toc531181845"/>
      <w:bookmarkStart w:id="330" w:name="_D2HTopic_263"/>
      <w:r>
        <w:rPr>
          <w:lang w:bidi="th-TH"/>
        </w:rPr>
        <w:lastRenderedPageBreak/>
        <w:t>Customer CSV Upload</w:t>
      </w:r>
      <w:bookmarkEnd w:id="329"/>
      <w:r w:rsidR="00903F13">
        <w:rPr>
          <w:lang w:bidi="th-TH"/>
        </w:rPr>
        <w:fldChar w:fldCharType="begin"/>
      </w:r>
      <w:r>
        <w:rPr>
          <w:lang w:bidi="th-TH"/>
        </w:rPr>
        <w:instrText xml:space="preserve"> XE "</w:instrText>
      </w:r>
      <w:r w:rsidRPr="006A6D30">
        <w:rPr>
          <w:lang w:bidi="th-TH"/>
        </w:rPr>
        <w:instrText xml:space="preserve">Customer </w:instrText>
      </w:r>
      <w:r>
        <w:rPr>
          <w:lang w:bidi="th-TH"/>
        </w:rPr>
        <w:instrText xml:space="preserve">CSV </w:instrText>
      </w:r>
      <w:r w:rsidRPr="006A6D30">
        <w:rPr>
          <w:lang w:bidi="th-TH"/>
        </w:rPr>
        <w:instrText xml:space="preserve">Upload </w:instrText>
      </w:r>
      <w:r>
        <w:rPr>
          <w:lang w:bidi="th-TH"/>
        </w:rPr>
        <w:instrText xml:space="preserve">function" </w:instrText>
      </w:r>
      <w:r w:rsidR="00903F13">
        <w:rPr>
          <w:lang w:bidi="th-TH"/>
        </w:rPr>
        <w:fldChar w:fldCharType="end"/>
      </w:r>
      <w:r w:rsidR="00903F13">
        <w:rPr>
          <w:lang w:bidi="th-TH"/>
        </w:rPr>
        <w:fldChar w:fldCharType="begin"/>
      </w:r>
      <w:r>
        <w:rPr>
          <w:lang w:bidi="th-TH"/>
        </w:rPr>
        <w:instrText xml:space="preserve"> XE "</w:instrText>
      </w:r>
      <w:r w:rsidRPr="00D144CC">
        <w:rPr>
          <w:lang w:bidi="th-TH"/>
        </w:rPr>
        <w:instrText>Accounts Receivabl</w:instrText>
      </w:r>
      <w:r>
        <w:rPr>
          <w:lang w:bidi="th-TH"/>
        </w:rPr>
        <w:instrText xml:space="preserve">e: </w:instrText>
      </w:r>
      <w:r w:rsidRPr="006A6D30">
        <w:rPr>
          <w:lang w:bidi="th-TH"/>
        </w:rPr>
        <w:instrText>Customer</w:instrText>
      </w:r>
      <w:r>
        <w:rPr>
          <w:lang w:bidi="th-TH"/>
        </w:rPr>
        <w:instrText xml:space="preserve"> CSV </w:instrText>
      </w:r>
      <w:r w:rsidRPr="006A6D30">
        <w:rPr>
          <w:lang w:bidi="th-TH"/>
        </w:rPr>
        <w:instrText xml:space="preserve">Upload </w:instrText>
      </w:r>
      <w:r>
        <w:rPr>
          <w:lang w:bidi="th-TH"/>
        </w:rPr>
        <w:instrText xml:space="preserve">" </w:instrText>
      </w:r>
      <w:r w:rsidR="00903F13">
        <w:rPr>
          <w:lang w:bidi="th-TH"/>
        </w:rPr>
        <w:fldChar w:fldCharType="end"/>
      </w:r>
      <w:r w:rsidR="00903F13" w:rsidRPr="00000100">
        <w:fldChar w:fldCharType="begin"/>
      </w:r>
      <w:r w:rsidRPr="00000100">
        <w:instrText xml:space="preserve"> TC "</w:instrText>
      </w:r>
      <w:r>
        <w:rPr>
          <w:lang w:bidi="th-TH"/>
        </w:rPr>
        <w:instrText>Customer CSV Upload</w:instrText>
      </w:r>
      <w:r w:rsidRPr="00000100">
        <w:instrText xml:space="preserve">" \f </w:instrText>
      </w:r>
      <w:r>
        <w:instrText>FAD</w:instrText>
      </w:r>
      <w:r w:rsidRPr="00000100">
        <w:instrText xml:space="preserve"> \l "</w:instrText>
      </w:r>
      <w:r>
        <w:instrText>2</w:instrText>
      </w:r>
      <w:r w:rsidRPr="00000100">
        <w:instrText xml:space="preserve">" </w:instrText>
      </w:r>
      <w:r w:rsidR="00903F13" w:rsidRPr="00000100">
        <w:fldChar w:fldCharType="end"/>
      </w:r>
      <w:bookmarkEnd w:id="330"/>
    </w:p>
    <w:p w:rsidR="001A4F8F" w:rsidRPr="00ED4460" w:rsidRDefault="001A4F8F" w:rsidP="006418F5">
      <w:pPr>
        <w:pStyle w:val="BodyText"/>
      </w:pPr>
    </w:p>
    <w:p w:rsidR="001A4F8F" w:rsidRPr="00C76652" w:rsidRDefault="001A4F8F" w:rsidP="006418F5">
      <w:pPr>
        <w:pStyle w:val="BodyText"/>
        <w:rPr>
          <w:lang w:bidi="th-TH"/>
        </w:rPr>
      </w:pPr>
      <w:r>
        <w:rPr>
          <w:lang w:bidi="th-TH"/>
        </w:rPr>
        <w:t xml:space="preserve">The </w:t>
      </w:r>
      <w:r w:rsidRPr="0005777E">
        <w:rPr>
          <w:rStyle w:val="Strong"/>
        </w:rPr>
        <w:t xml:space="preserve">Customer </w:t>
      </w:r>
      <w:r>
        <w:rPr>
          <w:rStyle w:val="Strong"/>
        </w:rPr>
        <w:t xml:space="preserve">CSV </w:t>
      </w:r>
      <w:r w:rsidRPr="0005777E">
        <w:rPr>
          <w:rStyle w:val="Strong"/>
        </w:rPr>
        <w:t>Upload</w:t>
      </w:r>
      <w:r>
        <w:rPr>
          <w:lang w:bidi="th-TH"/>
        </w:rPr>
        <w:t xml:space="preserve"> allows you to upload customer information in CSV format from an outside non-Kuali receivable system to Kuali Financials. </w:t>
      </w:r>
      <w:r w:rsidRPr="00C76652">
        <w:rPr>
          <w:lang w:bidi="th-TH"/>
        </w:rPr>
        <w:t xml:space="preserve">Data </w:t>
      </w:r>
      <w:r>
        <w:rPr>
          <w:lang w:bidi="th-TH"/>
        </w:rPr>
        <w:t>that</w:t>
      </w:r>
      <w:r w:rsidRPr="00C76652">
        <w:rPr>
          <w:lang w:bidi="th-TH"/>
        </w:rPr>
        <w:t xml:space="preserve"> may be uploaded include all fields available on the Customer Maintenance </w:t>
      </w:r>
      <w:r>
        <w:rPr>
          <w:lang w:bidi="th-TH"/>
        </w:rPr>
        <w:t>document</w:t>
      </w:r>
      <w:r w:rsidRPr="00C76652">
        <w:rPr>
          <w:lang w:bidi="th-TH"/>
        </w:rPr>
        <w:t>.</w:t>
      </w:r>
    </w:p>
    <w:p w:rsidR="001A4F8F" w:rsidRPr="00ED4460" w:rsidRDefault="001A4F8F" w:rsidP="006418F5">
      <w:pPr>
        <w:pStyle w:val="BodyText"/>
      </w:pPr>
    </w:p>
    <w:p w:rsidR="001A4F8F" w:rsidRDefault="001A4F8F" w:rsidP="006418F5">
      <w:pPr>
        <w:pStyle w:val="Heading4"/>
        <w:rPr>
          <w:lang w:bidi="th-TH"/>
        </w:rPr>
      </w:pPr>
      <w:bookmarkStart w:id="331" w:name="_D2HTopic_264"/>
      <w:r>
        <w:t xml:space="preserve">Customer CSV Upload Format </w:t>
      </w:r>
      <w:r w:rsidR="00903F13">
        <w:rPr>
          <w:lang w:bidi="th-TH"/>
        </w:rPr>
        <w:fldChar w:fldCharType="begin"/>
      </w:r>
      <w:r>
        <w:rPr>
          <w:lang w:bidi="th-TH"/>
        </w:rPr>
        <w:instrText xml:space="preserve"> XE "</w:instrText>
      </w:r>
      <w:r w:rsidRPr="006A6D30">
        <w:rPr>
          <w:lang w:bidi="th-TH"/>
        </w:rPr>
        <w:instrText xml:space="preserve">Customer </w:instrText>
      </w:r>
      <w:r>
        <w:rPr>
          <w:lang w:bidi="th-TH"/>
        </w:rPr>
        <w:instrText>CSV </w:instrText>
      </w:r>
      <w:r w:rsidRPr="006A6D30">
        <w:rPr>
          <w:lang w:bidi="th-TH"/>
        </w:rPr>
        <w:instrText>Upload</w:instrText>
      </w:r>
      <w:r>
        <w:rPr>
          <w:lang w:bidi="th-TH"/>
        </w:rPr>
        <w:instrText xml:space="preserve">:file format" </w:instrText>
      </w:r>
      <w:r w:rsidR="00903F13">
        <w:rPr>
          <w:lang w:bidi="th-TH"/>
        </w:rPr>
        <w:fldChar w:fldCharType="end"/>
      </w:r>
      <w:bookmarkEnd w:id="331"/>
    </w:p>
    <w:p w:rsidR="001A4F8F" w:rsidRDefault="001A4F8F" w:rsidP="006418F5">
      <w:pPr>
        <w:pStyle w:val="BodyText"/>
      </w:pPr>
    </w:p>
    <w:p w:rsidR="001A4F8F" w:rsidRDefault="001A4F8F" w:rsidP="006418F5">
      <w:pPr>
        <w:pStyle w:val="BodyText"/>
      </w:pPr>
      <w:r>
        <w:t>You can either use the template provided</w:t>
      </w:r>
      <w:r w:rsidRPr="00AA439E">
        <w:t>—</w:t>
      </w:r>
      <w:hyperlink r:id="rId63" w:history="1">
        <w:r>
          <w:rPr>
            <w:rStyle w:val="Hyperlink"/>
          </w:rPr>
          <w:t>AR_Customer_Upload</w:t>
        </w:r>
        <w:r w:rsidRPr="003077A7">
          <w:rPr>
            <w:rStyle w:val="Hyperlink"/>
          </w:rPr>
          <w:t>.xls</w:t>
        </w:r>
      </w:hyperlink>
      <w:r>
        <w:t xml:space="preserve">  or create your file based on the following layout. You must save your file in .</w:t>
      </w:r>
      <w:proofErr w:type="spellStart"/>
      <w:r>
        <w:t>csv</w:t>
      </w:r>
      <w:proofErr w:type="spellEnd"/>
      <w:r>
        <w:t xml:space="preserve"> format.</w:t>
      </w:r>
    </w:p>
    <w:p w:rsidR="001A4F8F" w:rsidRDefault="001A4F8F" w:rsidP="006418F5">
      <w:pPr>
        <w:pStyle w:val="BodyText"/>
        <w:rPr>
          <w:lang w:bidi="th-TH"/>
        </w:rPr>
      </w:pPr>
    </w:p>
    <w:p w:rsidR="001A4F8F" w:rsidRDefault="001A4F8F" w:rsidP="006418F5">
      <w:pPr>
        <w:pStyle w:val="BodyText"/>
        <w:rPr>
          <w:lang w:bidi="th-TH"/>
        </w:rPr>
      </w:pPr>
      <w:proofErr w:type="gramStart"/>
      <w:r>
        <w:rPr>
          <w:lang w:bidi="th-TH"/>
        </w:rPr>
        <w:t>Whether you use the template or not, the system expects each record to contain data in the order shown below.</w:t>
      </w:r>
      <w:proofErr w:type="gramEnd"/>
    </w:p>
    <w:p w:rsidR="001A4F8F" w:rsidRDefault="001A4F8F" w:rsidP="006418F5">
      <w:pPr>
        <w:pStyle w:val="BodyText"/>
        <w:rPr>
          <w:lang w:bidi="th-TH"/>
        </w:rPr>
      </w:pPr>
    </w:p>
    <w:p w:rsidR="001A4F8F" w:rsidRDefault="001A4F8F" w:rsidP="006418F5">
      <w:pPr>
        <w:pStyle w:val="Note"/>
      </w:pPr>
      <w:r>
        <w:drawing>
          <wp:inline distT="0" distB="0" distL="0" distR="0">
            <wp:extent cx="152400" cy="15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im.gif"/>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ab/>
        <w:t xml:space="preserve">The CSV upload function does not require a customer Name entry in each record. If </w:t>
      </w:r>
      <w:r w:rsidRPr="00C02D1D">
        <w:t>customer Name</w:t>
      </w:r>
      <w:r>
        <w:t xml:space="preserve"> contains data, the system creates a new Customer record based on the data in the row. If customer Name is empty, the system treats the record as an alternate address for the preceding Customer record. Note, however, that if </w:t>
      </w:r>
      <w:r w:rsidRPr="001945B3">
        <w:rPr>
          <w:rStyle w:val="Emphasis"/>
        </w:rPr>
        <w:t>all</w:t>
      </w:r>
      <w:r>
        <w:rPr>
          <w:rStyle w:val="Emphasis"/>
        </w:rPr>
        <w:t xml:space="preserve"> </w:t>
      </w:r>
      <w:r w:rsidRPr="00C02D1D">
        <w:t>customer</w:t>
      </w:r>
      <w:r>
        <w:t xml:space="preserve"> </w:t>
      </w:r>
      <w:r w:rsidRPr="00C02D1D">
        <w:t>Name</w:t>
      </w:r>
      <w:r>
        <w:t xml:space="preserve"> cells are blank in your CSV file, the Customer loading job (which is run after the CSV upload process) will fail because it cannot create a Customer record without a name.</w:t>
      </w:r>
    </w:p>
    <w:p w:rsidR="001A4F8F" w:rsidRDefault="001A4F8F" w:rsidP="006418F5">
      <w:pPr>
        <w:pStyle w:val="BodyText"/>
        <w:rPr>
          <w:lang w:bidi="th-TH"/>
        </w:rPr>
      </w:pPr>
    </w:p>
    <w:p w:rsidR="001A4F8F" w:rsidRDefault="001A4F8F" w:rsidP="006418F5">
      <w:pPr>
        <w:pStyle w:val="TableHeading"/>
        <w:ind w:right="0"/>
      </w:pPr>
      <w:r>
        <w:t>Customer CSV Upload format</w:t>
      </w:r>
    </w:p>
    <w:tbl>
      <w:tblPr>
        <w:tblStyle w:val="TableGrid"/>
        <w:tblW w:w="0" w:type="auto"/>
        <w:tblInd w:w="108" w:type="dxa"/>
        <w:tblLook w:val="04A0"/>
      </w:tblPr>
      <w:tblGrid>
        <w:gridCol w:w="1238"/>
        <w:gridCol w:w="4246"/>
        <w:gridCol w:w="1356"/>
      </w:tblGrid>
      <w:tr w:rsidR="001A4F8F" w:rsidRPr="00C02D1D" w:rsidTr="006418F5">
        <w:tc>
          <w:tcPr>
            <w:tcW w:w="1238" w:type="dxa"/>
          </w:tcPr>
          <w:p w:rsidR="001A4F8F" w:rsidRPr="00F87407" w:rsidRDefault="001A4F8F" w:rsidP="006418F5">
            <w:pPr>
              <w:pStyle w:val="TableCells"/>
              <w:rPr>
                <w:rFonts w:cs="Angsana New"/>
              </w:rPr>
            </w:pPr>
            <w:r w:rsidRPr="00F87407">
              <w:rPr>
                <w:rFonts w:cs="Angsana New"/>
              </w:rPr>
              <w:t>Column</w:t>
            </w:r>
          </w:p>
        </w:tc>
        <w:tc>
          <w:tcPr>
            <w:tcW w:w="4246" w:type="dxa"/>
          </w:tcPr>
          <w:p w:rsidR="001A4F8F" w:rsidRPr="00F87407" w:rsidRDefault="001A4F8F" w:rsidP="006418F5">
            <w:pPr>
              <w:pStyle w:val="TableCells"/>
              <w:rPr>
                <w:rFonts w:cs="Angsana New"/>
              </w:rPr>
            </w:pPr>
            <w:r>
              <w:rPr>
                <w:rFonts w:cs="Angsana New"/>
              </w:rPr>
              <w:t>Name</w:t>
            </w:r>
          </w:p>
        </w:tc>
        <w:tc>
          <w:tcPr>
            <w:tcW w:w="1356" w:type="dxa"/>
          </w:tcPr>
          <w:p w:rsidR="001A4F8F" w:rsidRDefault="001A4F8F" w:rsidP="006418F5">
            <w:pPr>
              <w:pStyle w:val="TableCells"/>
            </w:pPr>
            <w:r>
              <w:t>Required</w:t>
            </w:r>
          </w:p>
        </w:tc>
      </w:tr>
      <w:tr w:rsidR="001A4F8F" w:rsidRPr="00C02D1D" w:rsidTr="006418F5">
        <w:tc>
          <w:tcPr>
            <w:tcW w:w="1238" w:type="dxa"/>
          </w:tcPr>
          <w:p w:rsidR="001A4F8F" w:rsidRPr="00C02D1D" w:rsidRDefault="001A4F8F" w:rsidP="006418F5">
            <w:pPr>
              <w:pStyle w:val="TableCells"/>
            </w:pPr>
            <w:r>
              <w:t>A</w:t>
            </w:r>
          </w:p>
        </w:tc>
        <w:tc>
          <w:tcPr>
            <w:tcW w:w="4246" w:type="dxa"/>
          </w:tcPr>
          <w:p w:rsidR="001A4F8F" w:rsidRPr="00C02D1D" w:rsidRDefault="001A4F8F" w:rsidP="006418F5">
            <w:pPr>
              <w:pStyle w:val="TableCells"/>
            </w:pPr>
            <w:r>
              <w:t>customer</w:t>
            </w:r>
            <w:r w:rsidRPr="00C02D1D">
              <w:t xml:space="preserve"> Number</w:t>
            </w:r>
          </w:p>
        </w:tc>
        <w:tc>
          <w:tcPr>
            <w:tcW w:w="1356" w:type="dxa"/>
          </w:tcPr>
          <w:p w:rsidR="001A4F8F"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B</w:t>
            </w:r>
          </w:p>
        </w:tc>
        <w:tc>
          <w:tcPr>
            <w:tcW w:w="4246" w:type="dxa"/>
          </w:tcPr>
          <w:p w:rsidR="001A4F8F" w:rsidRPr="00C02D1D" w:rsidRDefault="001A4F8F" w:rsidP="006418F5">
            <w:pPr>
              <w:pStyle w:val="TableCells"/>
            </w:pPr>
            <w:r w:rsidRPr="00C02D1D">
              <w:t>customer Name</w:t>
            </w:r>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C</w:t>
            </w:r>
          </w:p>
        </w:tc>
        <w:tc>
          <w:tcPr>
            <w:tcW w:w="4246" w:type="dxa"/>
          </w:tcPr>
          <w:p w:rsidR="001A4F8F" w:rsidRPr="00C02D1D" w:rsidRDefault="001A4F8F" w:rsidP="006418F5">
            <w:pPr>
              <w:pStyle w:val="TableCells"/>
            </w:pPr>
            <w:proofErr w:type="spellStart"/>
            <w:r w:rsidRPr="00C02D1D">
              <w:t>customerParentCompanyNumber</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D</w:t>
            </w:r>
          </w:p>
        </w:tc>
        <w:tc>
          <w:tcPr>
            <w:tcW w:w="4246" w:type="dxa"/>
          </w:tcPr>
          <w:p w:rsidR="001A4F8F" w:rsidRPr="00C02D1D" w:rsidRDefault="001A4F8F" w:rsidP="006418F5">
            <w:pPr>
              <w:pStyle w:val="TableCells"/>
            </w:pPr>
            <w:proofErr w:type="spellStart"/>
            <w:r w:rsidRPr="00C02D1D">
              <w:t>customerTypeCode</w:t>
            </w:r>
            <w:proofErr w:type="spellEnd"/>
          </w:p>
        </w:tc>
        <w:tc>
          <w:tcPr>
            <w:tcW w:w="1356" w:type="dxa"/>
          </w:tcPr>
          <w:p w:rsidR="001A4F8F" w:rsidRPr="00C02D1D" w:rsidRDefault="001A4F8F" w:rsidP="006418F5">
            <w:pPr>
              <w:pStyle w:val="TableCells"/>
            </w:pPr>
            <w:r>
              <w:t>Y</w:t>
            </w:r>
          </w:p>
        </w:tc>
      </w:tr>
      <w:tr w:rsidR="001A4F8F" w:rsidRPr="00C02D1D" w:rsidTr="006418F5">
        <w:tc>
          <w:tcPr>
            <w:tcW w:w="1238" w:type="dxa"/>
          </w:tcPr>
          <w:p w:rsidR="001A4F8F" w:rsidRPr="00C02D1D" w:rsidRDefault="001A4F8F" w:rsidP="006418F5">
            <w:pPr>
              <w:pStyle w:val="TableCells"/>
            </w:pPr>
            <w:r>
              <w:t>E</w:t>
            </w:r>
          </w:p>
        </w:tc>
        <w:tc>
          <w:tcPr>
            <w:tcW w:w="4246" w:type="dxa"/>
          </w:tcPr>
          <w:p w:rsidR="001A4F8F" w:rsidRPr="00C02D1D" w:rsidRDefault="001A4F8F" w:rsidP="006418F5">
            <w:pPr>
              <w:pStyle w:val="TableCells"/>
            </w:pPr>
            <w:proofErr w:type="spellStart"/>
            <w:r w:rsidRPr="00C02D1D">
              <w:t>customerLastActivityDate</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F</w:t>
            </w:r>
          </w:p>
        </w:tc>
        <w:tc>
          <w:tcPr>
            <w:tcW w:w="4246" w:type="dxa"/>
          </w:tcPr>
          <w:p w:rsidR="001A4F8F" w:rsidRPr="00C02D1D" w:rsidRDefault="001A4F8F" w:rsidP="006418F5">
            <w:pPr>
              <w:pStyle w:val="TableCells"/>
            </w:pPr>
            <w:proofErr w:type="spellStart"/>
            <w:r w:rsidRPr="00C02D1D">
              <w:t>customerTaxTypeCode</w:t>
            </w:r>
            <w:proofErr w:type="spellEnd"/>
          </w:p>
        </w:tc>
        <w:tc>
          <w:tcPr>
            <w:tcW w:w="1356" w:type="dxa"/>
          </w:tcPr>
          <w:p w:rsidR="001A4F8F" w:rsidRPr="00C02D1D" w:rsidRDefault="001A4F8F" w:rsidP="006418F5">
            <w:pPr>
              <w:pStyle w:val="TableCells"/>
            </w:pPr>
            <w:r>
              <w:t>Y</w:t>
            </w:r>
          </w:p>
        </w:tc>
      </w:tr>
      <w:tr w:rsidR="001A4F8F" w:rsidRPr="00C02D1D" w:rsidTr="006418F5">
        <w:tc>
          <w:tcPr>
            <w:tcW w:w="1238" w:type="dxa"/>
          </w:tcPr>
          <w:p w:rsidR="001A4F8F" w:rsidRPr="00C02D1D" w:rsidRDefault="001A4F8F" w:rsidP="006418F5">
            <w:pPr>
              <w:pStyle w:val="TableCells"/>
            </w:pPr>
            <w:r>
              <w:t>G</w:t>
            </w:r>
          </w:p>
        </w:tc>
        <w:tc>
          <w:tcPr>
            <w:tcW w:w="4246" w:type="dxa"/>
          </w:tcPr>
          <w:p w:rsidR="001A4F8F" w:rsidRPr="00C02D1D" w:rsidRDefault="001A4F8F" w:rsidP="006418F5">
            <w:pPr>
              <w:pStyle w:val="TableCells"/>
            </w:pPr>
            <w:proofErr w:type="spellStart"/>
            <w:r w:rsidRPr="00C02D1D">
              <w:t>customerTaxNbr</w:t>
            </w:r>
            <w:proofErr w:type="spellEnd"/>
          </w:p>
        </w:tc>
        <w:tc>
          <w:tcPr>
            <w:tcW w:w="1356" w:type="dxa"/>
          </w:tcPr>
          <w:p w:rsidR="001A4F8F" w:rsidRPr="00C02D1D" w:rsidRDefault="001A4F8F" w:rsidP="006418F5">
            <w:pPr>
              <w:pStyle w:val="TableCells"/>
            </w:pPr>
            <w:r>
              <w:t>Y</w:t>
            </w:r>
          </w:p>
        </w:tc>
      </w:tr>
      <w:tr w:rsidR="001A4F8F" w:rsidRPr="00C02D1D" w:rsidTr="006418F5">
        <w:tc>
          <w:tcPr>
            <w:tcW w:w="1238" w:type="dxa"/>
          </w:tcPr>
          <w:p w:rsidR="001A4F8F" w:rsidRPr="00C02D1D" w:rsidRDefault="001A4F8F" w:rsidP="006418F5">
            <w:pPr>
              <w:pStyle w:val="TableCells"/>
            </w:pPr>
            <w:r>
              <w:t>H</w:t>
            </w:r>
          </w:p>
        </w:tc>
        <w:tc>
          <w:tcPr>
            <w:tcW w:w="4246" w:type="dxa"/>
          </w:tcPr>
          <w:p w:rsidR="001A4F8F" w:rsidRPr="00C02D1D" w:rsidRDefault="001A4F8F" w:rsidP="006418F5">
            <w:pPr>
              <w:pStyle w:val="TableCells"/>
            </w:pPr>
            <w:proofErr w:type="spellStart"/>
            <w:r w:rsidRPr="00C02D1D">
              <w:t>customerActiveIndicator</w:t>
            </w:r>
            <w:proofErr w:type="spellEnd"/>
          </w:p>
        </w:tc>
        <w:tc>
          <w:tcPr>
            <w:tcW w:w="1356" w:type="dxa"/>
          </w:tcPr>
          <w:p w:rsidR="001A4F8F" w:rsidRPr="00C02D1D" w:rsidRDefault="001A4F8F" w:rsidP="006418F5">
            <w:pPr>
              <w:pStyle w:val="TableCells"/>
            </w:pPr>
            <w:r>
              <w:t>Y</w:t>
            </w:r>
          </w:p>
        </w:tc>
      </w:tr>
      <w:tr w:rsidR="001A4F8F" w:rsidRPr="00C02D1D" w:rsidTr="006418F5">
        <w:tc>
          <w:tcPr>
            <w:tcW w:w="1238" w:type="dxa"/>
          </w:tcPr>
          <w:p w:rsidR="001A4F8F" w:rsidRPr="00C02D1D" w:rsidRDefault="001A4F8F" w:rsidP="006418F5">
            <w:pPr>
              <w:pStyle w:val="TableCells"/>
            </w:pPr>
            <w:r>
              <w:t>I</w:t>
            </w:r>
          </w:p>
        </w:tc>
        <w:tc>
          <w:tcPr>
            <w:tcW w:w="4246" w:type="dxa"/>
          </w:tcPr>
          <w:p w:rsidR="001A4F8F" w:rsidRPr="00C02D1D" w:rsidRDefault="001A4F8F" w:rsidP="006418F5">
            <w:pPr>
              <w:pStyle w:val="TableCells"/>
            </w:pPr>
            <w:proofErr w:type="spellStart"/>
            <w:r w:rsidRPr="00C02D1D">
              <w:t>customerPhoneNumber</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J</w:t>
            </w:r>
          </w:p>
        </w:tc>
        <w:tc>
          <w:tcPr>
            <w:tcW w:w="4246" w:type="dxa"/>
          </w:tcPr>
          <w:p w:rsidR="001A4F8F" w:rsidRPr="00C02D1D" w:rsidRDefault="001A4F8F" w:rsidP="006418F5">
            <w:pPr>
              <w:pStyle w:val="TableCells"/>
            </w:pPr>
            <w:r w:rsidRPr="00C02D1D">
              <w:t>customer800PhoneNumber</w:t>
            </w:r>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K</w:t>
            </w:r>
          </w:p>
        </w:tc>
        <w:tc>
          <w:tcPr>
            <w:tcW w:w="4246" w:type="dxa"/>
          </w:tcPr>
          <w:p w:rsidR="001A4F8F" w:rsidRPr="00C02D1D" w:rsidRDefault="001A4F8F" w:rsidP="006418F5">
            <w:pPr>
              <w:pStyle w:val="TableCells"/>
            </w:pPr>
            <w:proofErr w:type="spellStart"/>
            <w:r w:rsidRPr="00C02D1D">
              <w:t>customerContactName</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lastRenderedPageBreak/>
              <w:t>L</w:t>
            </w:r>
          </w:p>
        </w:tc>
        <w:tc>
          <w:tcPr>
            <w:tcW w:w="4246" w:type="dxa"/>
          </w:tcPr>
          <w:p w:rsidR="001A4F8F" w:rsidRPr="00C02D1D" w:rsidRDefault="001A4F8F" w:rsidP="006418F5">
            <w:pPr>
              <w:pStyle w:val="TableCells"/>
            </w:pPr>
            <w:proofErr w:type="spellStart"/>
            <w:r w:rsidRPr="00C02D1D">
              <w:t>customerContactPhoneNumber</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M</w:t>
            </w:r>
          </w:p>
        </w:tc>
        <w:tc>
          <w:tcPr>
            <w:tcW w:w="4246" w:type="dxa"/>
          </w:tcPr>
          <w:p w:rsidR="001A4F8F" w:rsidRPr="00C02D1D" w:rsidRDefault="001A4F8F" w:rsidP="006418F5">
            <w:pPr>
              <w:pStyle w:val="TableCells"/>
            </w:pPr>
            <w:proofErr w:type="spellStart"/>
            <w:r w:rsidRPr="00C02D1D">
              <w:t>customerFaxNumber</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N</w:t>
            </w:r>
          </w:p>
        </w:tc>
        <w:tc>
          <w:tcPr>
            <w:tcW w:w="4246" w:type="dxa"/>
          </w:tcPr>
          <w:p w:rsidR="001A4F8F" w:rsidRPr="00C02D1D" w:rsidRDefault="001A4F8F" w:rsidP="006418F5">
            <w:pPr>
              <w:pStyle w:val="TableCells"/>
            </w:pPr>
            <w:proofErr w:type="spellStart"/>
            <w:r w:rsidRPr="00C02D1D">
              <w:t>customerBirthDate</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O</w:t>
            </w:r>
          </w:p>
        </w:tc>
        <w:tc>
          <w:tcPr>
            <w:tcW w:w="4246" w:type="dxa"/>
          </w:tcPr>
          <w:p w:rsidR="001A4F8F" w:rsidRPr="00C02D1D" w:rsidRDefault="001A4F8F" w:rsidP="006418F5">
            <w:pPr>
              <w:pStyle w:val="TableCells"/>
            </w:pPr>
            <w:proofErr w:type="spellStart"/>
            <w:r w:rsidRPr="00C02D1D">
              <w:t>customerTaxExemptIndicator</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P</w:t>
            </w:r>
          </w:p>
        </w:tc>
        <w:tc>
          <w:tcPr>
            <w:tcW w:w="4246" w:type="dxa"/>
          </w:tcPr>
          <w:p w:rsidR="001A4F8F" w:rsidRPr="00C02D1D" w:rsidRDefault="001A4F8F" w:rsidP="006418F5">
            <w:pPr>
              <w:pStyle w:val="TableCells"/>
            </w:pPr>
            <w:proofErr w:type="spellStart"/>
            <w:r w:rsidRPr="00C02D1D">
              <w:t>customerCreditLimitAmount</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Q</w:t>
            </w:r>
          </w:p>
        </w:tc>
        <w:tc>
          <w:tcPr>
            <w:tcW w:w="4246" w:type="dxa"/>
          </w:tcPr>
          <w:p w:rsidR="001A4F8F" w:rsidRPr="00C02D1D" w:rsidRDefault="001A4F8F" w:rsidP="006418F5">
            <w:pPr>
              <w:pStyle w:val="TableCells"/>
            </w:pPr>
            <w:proofErr w:type="spellStart"/>
            <w:r w:rsidRPr="00C02D1D">
              <w:t>customerCreditApprovedByName</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R</w:t>
            </w:r>
          </w:p>
        </w:tc>
        <w:tc>
          <w:tcPr>
            <w:tcW w:w="4246" w:type="dxa"/>
          </w:tcPr>
          <w:p w:rsidR="001A4F8F" w:rsidRPr="00C02D1D" w:rsidRDefault="001A4F8F" w:rsidP="006418F5">
            <w:pPr>
              <w:pStyle w:val="TableCells"/>
            </w:pPr>
            <w:proofErr w:type="spellStart"/>
            <w:r w:rsidRPr="00C02D1D">
              <w:t>customerEmailAddress</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S</w:t>
            </w:r>
          </w:p>
        </w:tc>
        <w:tc>
          <w:tcPr>
            <w:tcW w:w="4246" w:type="dxa"/>
          </w:tcPr>
          <w:p w:rsidR="001A4F8F" w:rsidRPr="00C02D1D" w:rsidRDefault="001A4F8F" w:rsidP="006418F5">
            <w:pPr>
              <w:pStyle w:val="TableCells"/>
            </w:pPr>
            <w:proofErr w:type="spellStart"/>
            <w:r w:rsidRPr="00C02D1D">
              <w:t>customerAddressName</w:t>
            </w:r>
            <w:proofErr w:type="spellEnd"/>
          </w:p>
        </w:tc>
        <w:tc>
          <w:tcPr>
            <w:tcW w:w="1356" w:type="dxa"/>
          </w:tcPr>
          <w:p w:rsidR="001A4F8F" w:rsidRPr="00C02D1D" w:rsidRDefault="001A4F8F" w:rsidP="006418F5">
            <w:pPr>
              <w:pStyle w:val="TableCells"/>
            </w:pPr>
            <w:r>
              <w:t>Y</w:t>
            </w:r>
          </w:p>
        </w:tc>
      </w:tr>
      <w:tr w:rsidR="001A4F8F" w:rsidRPr="00C02D1D" w:rsidTr="006418F5">
        <w:tc>
          <w:tcPr>
            <w:tcW w:w="1238" w:type="dxa"/>
          </w:tcPr>
          <w:p w:rsidR="001A4F8F" w:rsidRPr="00C02D1D" w:rsidRDefault="001A4F8F" w:rsidP="006418F5">
            <w:pPr>
              <w:pStyle w:val="TableCells"/>
            </w:pPr>
            <w:r>
              <w:t>T</w:t>
            </w:r>
          </w:p>
        </w:tc>
        <w:tc>
          <w:tcPr>
            <w:tcW w:w="4246" w:type="dxa"/>
          </w:tcPr>
          <w:p w:rsidR="001A4F8F" w:rsidRPr="00C02D1D" w:rsidRDefault="001A4F8F" w:rsidP="006418F5">
            <w:pPr>
              <w:pStyle w:val="TableCells"/>
            </w:pPr>
            <w:r w:rsidRPr="00C02D1D">
              <w:t>customerLine1StreetAddress</w:t>
            </w:r>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U</w:t>
            </w:r>
          </w:p>
        </w:tc>
        <w:tc>
          <w:tcPr>
            <w:tcW w:w="4246" w:type="dxa"/>
          </w:tcPr>
          <w:p w:rsidR="001A4F8F" w:rsidRPr="00C02D1D" w:rsidRDefault="001A4F8F" w:rsidP="006418F5">
            <w:pPr>
              <w:pStyle w:val="TableCells"/>
            </w:pPr>
            <w:r w:rsidRPr="00C02D1D">
              <w:t>customerLine2StreetAddress</w:t>
            </w:r>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V</w:t>
            </w:r>
          </w:p>
        </w:tc>
        <w:tc>
          <w:tcPr>
            <w:tcW w:w="4246" w:type="dxa"/>
          </w:tcPr>
          <w:p w:rsidR="001A4F8F" w:rsidRPr="00C02D1D" w:rsidRDefault="001A4F8F" w:rsidP="006418F5">
            <w:pPr>
              <w:pStyle w:val="TableCells"/>
            </w:pPr>
            <w:proofErr w:type="spellStart"/>
            <w:r w:rsidRPr="00C02D1D">
              <w:t>customerCityName</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W</w:t>
            </w:r>
          </w:p>
        </w:tc>
        <w:tc>
          <w:tcPr>
            <w:tcW w:w="4246" w:type="dxa"/>
          </w:tcPr>
          <w:p w:rsidR="001A4F8F" w:rsidRPr="00C02D1D" w:rsidRDefault="001A4F8F" w:rsidP="006418F5">
            <w:pPr>
              <w:pStyle w:val="TableCells"/>
            </w:pPr>
            <w:proofErr w:type="spellStart"/>
            <w:r w:rsidRPr="00C02D1D">
              <w:t>customerStateCode</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X</w:t>
            </w:r>
          </w:p>
        </w:tc>
        <w:tc>
          <w:tcPr>
            <w:tcW w:w="4246" w:type="dxa"/>
          </w:tcPr>
          <w:p w:rsidR="001A4F8F" w:rsidRPr="00C02D1D" w:rsidRDefault="001A4F8F" w:rsidP="006418F5">
            <w:pPr>
              <w:pStyle w:val="TableCells"/>
            </w:pPr>
            <w:proofErr w:type="spellStart"/>
            <w:r w:rsidRPr="00C02D1D">
              <w:t>customerZipCode</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Y</w:t>
            </w:r>
          </w:p>
        </w:tc>
        <w:tc>
          <w:tcPr>
            <w:tcW w:w="4246" w:type="dxa"/>
          </w:tcPr>
          <w:p w:rsidR="001A4F8F" w:rsidRPr="00C02D1D" w:rsidRDefault="001A4F8F" w:rsidP="006418F5">
            <w:pPr>
              <w:pStyle w:val="TableCells"/>
            </w:pPr>
            <w:proofErr w:type="spellStart"/>
            <w:r w:rsidRPr="00C02D1D">
              <w:t>customerCountryCode</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Z</w:t>
            </w:r>
          </w:p>
        </w:tc>
        <w:tc>
          <w:tcPr>
            <w:tcW w:w="4246" w:type="dxa"/>
          </w:tcPr>
          <w:p w:rsidR="001A4F8F" w:rsidRPr="00C02D1D" w:rsidRDefault="001A4F8F" w:rsidP="006418F5">
            <w:pPr>
              <w:pStyle w:val="TableCells"/>
            </w:pPr>
            <w:proofErr w:type="spellStart"/>
            <w:r w:rsidRPr="00C02D1D">
              <w:t>customerAddressInternationalProvinceName</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AA</w:t>
            </w:r>
          </w:p>
        </w:tc>
        <w:tc>
          <w:tcPr>
            <w:tcW w:w="4246" w:type="dxa"/>
          </w:tcPr>
          <w:p w:rsidR="001A4F8F" w:rsidRPr="00C02D1D" w:rsidRDefault="001A4F8F" w:rsidP="006418F5">
            <w:pPr>
              <w:pStyle w:val="TableCells"/>
            </w:pPr>
            <w:proofErr w:type="spellStart"/>
            <w:r w:rsidRPr="00C02D1D">
              <w:t>customerInternationalMailCode</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AB</w:t>
            </w:r>
          </w:p>
        </w:tc>
        <w:tc>
          <w:tcPr>
            <w:tcW w:w="4246" w:type="dxa"/>
          </w:tcPr>
          <w:p w:rsidR="001A4F8F" w:rsidRPr="00C02D1D" w:rsidRDefault="001A4F8F" w:rsidP="006418F5">
            <w:pPr>
              <w:pStyle w:val="TableCells"/>
            </w:pPr>
            <w:proofErr w:type="spellStart"/>
            <w:r w:rsidRPr="00C02D1D">
              <w:t>customerAddressEmail</w:t>
            </w:r>
            <w:proofErr w:type="spellEnd"/>
          </w:p>
        </w:tc>
        <w:tc>
          <w:tcPr>
            <w:tcW w:w="1356" w:type="dxa"/>
          </w:tcPr>
          <w:p w:rsidR="001A4F8F" w:rsidRPr="00C02D1D" w:rsidRDefault="001A4F8F" w:rsidP="006418F5">
            <w:pPr>
              <w:pStyle w:val="TableCells"/>
            </w:pPr>
            <w:r>
              <w:t>N</w:t>
            </w:r>
          </w:p>
        </w:tc>
      </w:tr>
      <w:tr w:rsidR="001A4F8F" w:rsidRPr="00C02D1D" w:rsidTr="006418F5">
        <w:tc>
          <w:tcPr>
            <w:tcW w:w="1238" w:type="dxa"/>
          </w:tcPr>
          <w:p w:rsidR="001A4F8F" w:rsidRPr="00C02D1D" w:rsidRDefault="001A4F8F" w:rsidP="006418F5">
            <w:pPr>
              <w:pStyle w:val="TableCells"/>
            </w:pPr>
            <w:r>
              <w:t>AC</w:t>
            </w:r>
          </w:p>
        </w:tc>
        <w:tc>
          <w:tcPr>
            <w:tcW w:w="4246" w:type="dxa"/>
          </w:tcPr>
          <w:p w:rsidR="001A4F8F" w:rsidRPr="00C02D1D" w:rsidRDefault="001A4F8F" w:rsidP="006418F5">
            <w:pPr>
              <w:pStyle w:val="TableCells"/>
            </w:pPr>
            <w:proofErr w:type="spellStart"/>
            <w:r w:rsidRPr="00C02D1D">
              <w:t>customerAddressTypeCode</w:t>
            </w:r>
            <w:proofErr w:type="spellEnd"/>
          </w:p>
        </w:tc>
        <w:tc>
          <w:tcPr>
            <w:tcW w:w="1356" w:type="dxa"/>
          </w:tcPr>
          <w:p w:rsidR="001A4F8F" w:rsidRPr="00C02D1D" w:rsidRDefault="001A4F8F" w:rsidP="006418F5">
            <w:pPr>
              <w:pStyle w:val="TableCells"/>
            </w:pPr>
            <w:r>
              <w:t>N</w:t>
            </w:r>
          </w:p>
        </w:tc>
      </w:tr>
    </w:tbl>
    <w:p w:rsidR="001A4F8F" w:rsidRPr="00FA04E0" w:rsidRDefault="001A4F8F" w:rsidP="006418F5">
      <w:pPr>
        <w:pStyle w:val="BodyText"/>
        <w:rPr>
          <w:b/>
        </w:rPr>
      </w:pPr>
    </w:p>
    <w:p w:rsidR="001A4F8F" w:rsidRDefault="001A4F8F" w:rsidP="006418F5">
      <w:pPr>
        <w:pStyle w:val="Heading3"/>
        <w:rPr>
          <w:lang w:bidi="th-TH"/>
        </w:rPr>
      </w:pPr>
      <w:bookmarkStart w:id="332" w:name="_Toc531181846"/>
      <w:bookmarkStart w:id="333" w:name="_D2HTopic_265"/>
      <w:r>
        <w:rPr>
          <w:lang w:bidi="th-TH"/>
        </w:rPr>
        <w:lastRenderedPageBreak/>
        <w:t>Customer XML Upload</w:t>
      </w:r>
      <w:bookmarkEnd w:id="332"/>
      <w:r w:rsidR="00903F13">
        <w:rPr>
          <w:lang w:bidi="th-TH"/>
        </w:rPr>
        <w:fldChar w:fldCharType="begin"/>
      </w:r>
      <w:r>
        <w:rPr>
          <w:lang w:bidi="th-TH"/>
        </w:rPr>
        <w:instrText xml:space="preserve"> XE "</w:instrText>
      </w:r>
      <w:r w:rsidRPr="006A6D30">
        <w:rPr>
          <w:lang w:bidi="th-TH"/>
        </w:rPr>
        <w:instrText xml:space="preserve">Customer </w:instrText>
      </w:r>
      <w:r>
        <w:rPr>
          <w:lang w:bidi="th-TH"/>
        </w:rPr>
        <w:instrText xml:space="preserve">XML </w:instrText>
      </w:r>
      <w:r w:rsidRPr="006A6D30">
        <w:rPr>
          <w:lang w:bidi="th-TH"/>
        </w:rPr>
        <w:instrText>Upload option</w:instrText>
      </w:r>
      <w:r>
        <w:rPr>
          <w:lang w:bidi="th-TH"/>
        </w:rPr>
        <w:instrText xml:space="preserve">" </w:instrText>
      </w:r>
      <w:r w:rsidR="00903F13">
        <w:rPr>
          <w:lang w:bidi="th-TH"/>
        </w:rPr>
        <w:fldChar w:fldCharType="end"/>
      </w:r>
      <w:r w:rsidR="00903F13">
        <w:rPr>
          <w:lang w:bidi="th-TH"/>
        </w:rPr>
        <w:fldChar w:fldCharType="begin"/>
      </w:r>
      <w:r>
        <w:rPr>
          <w:lang w:bidi="th-TH"/>
        </w:rPr>
        <w:instrText xml:space="preserve"> XE "</w:instrText>
      </w:r>
      <w:r w:rsidRPr="00D144CC">
        <w:rPr>
          <w:lang w:bidi="th-TH"/>
        </w:rPr>
        <w:instrText>Accounts Receivabl</w:instrText>
      </w:r>
      <w:r>
        <w:rPr>
          <w:lang w:bidi="th-TH"/>
        </w:rPr>
        <w:instrText xml:space="preserve">e: </w:instrText>
      </w:r>
      <w:r w:rsidRPr="006A6D30">
        <w:rPr>
          <w:lang w:bidi="th-TH"/>
        </w:rPr>
        <w:instrText>Customer</w:instrText>
      </w:r>
      <w:r>
        <w:rPr>
          <w:lang w:bidi="th-TH"/>
        </w:rPr>
        <w:instrText xml:space="preserve"> XML </w:instrText>
      </w:r>
      <w:r w:rsidRPr="006A6D30">
        <w:rPr>
          <w:lang w:bidi="th-TH"/>
        </w:rPr>
        <w:instrText>Upload option</w:instrText>
      </w:r>
      <w:r>
        <w:rPr>
          <w:lang w:bidi="th-TH"/>
        </w:rPr>
        <w:instrText xml:space="preserve">" </w:instrText>
      </w:r>
      <w:r w:rsidR="00903F13">
        <w:rPr>
          <w:lang w:bidi="th-TH"/>
        </w:rPr>
        <w:fldChar w:fldCharType="end"/>
      </w:r>
      <w:r w:rsidR="00903F13" w:rsidRPr="00000100">
        <w:fldChar w:fldCharType="begin"/>
      </w:r>
      <w:r w:rsidRPr="00000100">
        <w:instrText xml:space="preserve"> TC "</w:instrText>
      </w:r>
      <w:r>
        <w:rPr>
          <w:lang w:bidi="th-TH"/>
        </w:rPr>
        <w:instrText>Customer XML Upload</w:instrText>
      </w:r>
      <w:r w:rsidRPr="00000100">
        <w:instrText xml:space="preserve">" \f </w:instrText>
      </w:r>
      <w:r>
        <w:instrText>FAD</w:instrText>
      </w:r>
      <w:r w:rsidRPr="00000100">
        <w:instrText xml:space="preserve"> \l "</w:instrText>
      </w:r>
      <w:r>
        <w:instrText>2</w:instrText>
      </w:r>
      <w:r w:rsidRPr="00000100">
        <w:instrText xml:space="preserve">" </w:instrText>
      </w:r>
      <w:r w:rsidR="00903F13" w:rsidRPr="00000100">
        <w:fldChar w:fldCharType="end"/>
      </w:r>
      <w:bookmarkEnd w:id="333"/>
    </w:p>
    <w:p w:rsidR="001A4F8F" w:rsidRDefault="001A4F8F" w:rsidP="006418F5">
      <w:pPr>
        <w:pStyle w:val="BodyText"/>
        <w:rPr>
          <w:lang w:bidi="th-TH"/>
        </w:rPr>
      </w:pPr>
    </w:p>
    <w:p w:rsidR="001A4F8F" w:rsidRDefault="001A4F8F" w:rsidP="006418F5">
      <w:pPr>
        <w:pStyle w:val="BodyText"/>
        <w:rPr>
          <w:lang w:bidi="th-TH"/>
        </w:rPr>
      </w:pPr>
      <w:r>
        <w:rPr>
          <w:lang w:bidi="th-TH"/>
        </w:rPr>
        <w:t xml:space="preserve">The </w:t>
      </w:r>
      <w:r>
        <w:rPr>
          <w:rStyle w:val="Strong"/>
        </w:rPr>
        <w:t>Customer XML Upload</w:t>
      </w:r>
      <w:r>
        <w:rPr>
          <w:lang w:bidi="th-TH"/>
        </w:rPr>
        <w:t xml:space="preserve"> allows you to upload customer information in XML format from an outside non-Kuali receivable system to Kuali Financials. Data that may be uploaded include all fields available on the Customer Maintenance document.</w:t>
      </w:r>
    </w:p>
    <w:p w:rsidR="001A4F8F" w:rsidRDefault="001A4F8F" w:rsidP="006418F5">
      <w:pPr>
        <w:pStyle w:val="BodyText"/>
        <w:rPr>
          <w:lang w:bidi="th-TH"/>
        </w:rPr>
      </w:pPr>
    </w:p>
    <w:p w:rsidR="001A4F8F" w:rsidRPr="00EC23F2" w:rsidRDefault="001A4F8F" w:rsidP="006418F5">
      <w:pPr>
        <w:pStyle w:val="TableHeading"/>
        <w:ind w:right="0"/>
        <w:rPr>
          <w:lang w:bidi="th-TH"/>
        </w:rPr>
      </w:pPr>
      <w:r>
        <w:rPr>
          <w:lang w:bidi="th-TH"/>
        </w:rPr>
        <w:t>Manage Batch tab field definitions</w:t>
      </w:r>
    </w:p>
    <w:tbl>
      <w:tblPr>
        <w:tblW w:w="9360" w:type="dxa"/>
        <w:tblInd w:w="115" w:type="dxa"/>
        <w:tblBorders>
          <w:insideH w:val="single" w:sz="4" w:space="0" w:color="auto"/>
          <w:insideV w:val="single" w:sz="4" w:space="0" w:color="auto"/>
        </w:tblBorders>
        <w:tblCellMar>
          <w:top w:w="58" w:type="dxa"/>
          <w:left w:w="115" w:type="dxa"/>
          <w:right w:w="58" w:type="dxa"/>
        </w:tblCellMar>
        <w:tblLook w:val="01E0"/>
      </w:tblPr>
      <w:tblGrid>
        <w:gridCol w:w="2649"/>
        <w:gridCol w:w="6711"/>
      </w:tblGrid>
      <w:tr w:rsidR="001A4F8F" w:rsidRPr="000376FA" w:rsidTr="006418F5">
        <w:tc>
          <w:tcPr>
            <w:tcW w:w="2131" w:type="dxa"/>
            <w:tcBorders>
              <w:top w:val="single" w:sz="4" w:space="0" w:color="auto"/>
              <w:bottom w:val="thickThinSmallGap" w:sz="12" w:space="0" w:color="auto"/>
              <w:right w:val="double" w:sz="4" w:space="0" w:color="auto"/>
            </w:tcBorders>
          </w:tcPr>
          <w:p w:rsidR="001A4F8F" w:rsidRPr="000376FA" w:rsidRDefault="001A4F8F" w:rsidP="006418F5">
            <w:pPr>
              <w:pStyle w:val="TableCells"/>
            </w:pPr>
            <w:r w:rsidRPr="000376FA">
              <w:t>Title</w:t>
            </w:r>
          </w:p>
        </w:tc>
        <w:tc>
          <w:tcPr>
            <w:tcW w:w="5400" w:type="dxa"/>
            <w:tcBorders>
              <w:top w:val="single" w:sz="4" w:space="0" w:color="auto"/>
              <w:bottom w:val="thickThinSmallGap" w:sz="12" w:space="0" w:color="auto"/>
            </w:tcBorders>
          </w:tcPr>
          <w:p w:rsidR="001A4F8F" w:rsidRPr="000376FA" w:rsidRDefault="001A4F8F" w:rsidP="006418F5">
            <w:pPr>
              <w:pStyle w:val="TableCells"/>
            </w:pPr>
            <w:r>
              <w:t>Description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right w:val="double" w:sz="4" w:space="0" w:color="auto"/>
            </w:tcBorders>
          </w:tcPr>
          <w:p w:rsidR="001A4F8F" w:rsidRDefault="001A4F8F" w:rsidP="006418F5">
            <w:pPr>
              <w:pStyle w:val="TableCells"/>
              <w:rPr>
                <w:lang w:bidi="th-TH"/>
              </w:rPr>
            </w:pPr>
            <w:r>
              <w:rPr>
                <w:lang w:bidi="th-TH"/>
              </w:rPr>
              <w:t>Actions</w:t>
            </w:r>
          </w:p>
        </w:tc>
        <w:tc>
          <w:tcPr>
            <w:tcW w:w="5400" w:type="dxa"/>
            <w:tcBorders>
              <w:left w:val="double" w:sz="4" w:space="0" w:color="auto"/>
              <w:right w:val="nil"/>
            </w:tcBorders>
          </w:tcPr>
          <w:p w:rsidR="001A4F8F" w:rsidRPr="00233B4D" w:rsidRDefault="001A4F8F" w:rsidP="006418F5">
            <w:pPr>
              <w:pStyle w:val="TableCells"/>
              <w:rPr>
                <w:lang w:bidi="th-TH"/>
              </w:rPr>
            </w:pPr>
            <w:r>
              <w:rPr>
                <w:lang w:bidi="th-TH"/>
              </w:rPr>
              <w:t xml:space="preserve">To load the file, click </w:t>
            </w:r>
            <w:r>
              <w:rPr>
                <w:b/>
                <w:noProof/>
              </w:rPr>
              <w:t>Add</w:t>
            </w:r>
            <w:r>
              <w:rPr>
                <w:noProof/>
              </w:rPr>
              <w:t xml:space="preserve"> button</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single" w:sz="4" w:space="0" w:color="000000"/>
              <w:right w:val="double" w:sz="4" w:space="0" w:color="auto"/>
            </w:tcBorders>
          </w:tcPr>
          <w:p w:rsidR="001A4F8F" w:rsidRPr="00F74F67" w:rsidRDefault="001A4F8F" w:rsidP="006418F5">
            <w:pPr>
              <w:pStyle w:val="TableCells"/>
              <w:rPr>
                <w:lang w:bidi="th-TH"/>
              </w:rPr>
            </w:pPr>
            <w:r>
              <w:rPr>
                <w:lang w:bidi="th-TH"/>
              </w:rPr>
              <w:t>Browse File</w:t>
            </w:r>
          </w:p>
        </w:tc>
        <w:tc>
          <w:tcPr>
            <w:tcW w:w="5400" w:type="dxa"/>
            <w:tcBorders>
              <w:left w:val="double" w:sz="4" w:space="0" w:color="auto"/>
              <w:bottom w:val="single" w:sz="4" w:space="0" w:color="000000"/>
              <w:right w:val="nil"/>
            </w:tcBorders>
          </w:tcPr>
          <w:p w:rsidR="001A4F8F" w:rsidRPr="00F74F67" w:rsidRDefault="001A4F8F" w:rsidP="006418F5">
            <w:pPr>
              <w:pStyle w:val="TableCells"/>
              <w:rPr>
                <w:lang w:bidi="th-TH"/>
              </w:rPr>
            </w:pPr>
            <w:r>
              <w:rPr>
                <w:lang w:bidi="th-TH"/>
              </w:rPr>
              <w:t xml:space="preserve">Click </w:t>
            </w:r>
            <w:r>
              <w:rPr>
                <w:b/>
                <w:noProof/>
              </w:rPr>
              <w:t>Browse</w:t>
            </w:r>
            <w:r>
              <w:rPr>
                <w:noProof/>
              </w:rPr>
              <w:t xml:space="preserve"> button</w:t>
            </w:r>
            <w:r>
              <w:rPr>
                <w:lang w:bidi="th-TH"/>
              </w:rPr>
              <w:t xml:space="preserve"> to locate the customer file on your local computer.</w:t>
            </w:r>
          </w:p>
        </w:tc>
      </w:tr>
      <w:tr w:rsidR="001A4F8F" w:rsidRPr="00F74F67" w:rsidTr="006418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Look w:val="00A0"/>
        </w:tblPrEx>
        <w:tc>
          <w:tcPr>
            <w:tcW w:w="2131" w:type="dxa"/>
            <w:tcBorders>
              <w:left w:val="nil"/>
              <w:bottom w:val="nil"/>
              <w:right w:val="double" w:sz="4" w:space="0" w:color="auto"/>
            </w:tcBorders>
          </w:tcPr>
          <w:p w:rsidR="001A4F8F" w:rsidRPr="00F74F67" w:rsidRDefault="001A4F8F" w:rsidP="006418F5">
            <w:pPr>
              <w:pStyle w:val="TableCells"/>
              <w:rPr>
                <w:lang w:bidi="th-TH"/>
              </w:rPr>
            </w:pPr>
            <w:r>
              <w:rPr>
                <w:lang w:bidi="th-TH"/>
              </w:rPr>
              <w:t>File Identifier</w:t>
            </w:r>
          </w:p>
        </w:tc>
        <w:tc>
          <w:tcPr>
            <w:tcW w:w="5400" w:type="dxa"/>
            <w:tcBorders>
              <w:left w:val="double" w:sz="4" w:space="0" w:color="auto"/>
              <w:bottom w:val="nil"/>
              <w:right w:val="nil"/>
            </w:tcBorders>
          </w:tcPr>
          <w:p w:rsidR="001A4F8F" w:rsidRPr="00F74F67" w:rsidRDefault="001A4F8F" w:rsidP="006418F5">
            <w:pPr>
              <w:pStyle w:val="TableCells"/>
              <w:rPr>
                <w:lang w:bidi="th-TH"/>
              </w:rPr>
            </w:pPr>
            <w:r>
              <w:rPr>
                <w:lang w:bidi="th-TH"/>
              </w:rPr>
              <w:t>The generic name you are assigning to the upload file</w:t>
            </w:r>
          </w:p>
        </w:tc>
      </w:tr>
    </w:tbl>
    <w:p w:rsidR="001A4F8F" w:rsidRDefault="001A4F8F" w:rsidP="006418F5">
      <w:pPr>
        <w:pStyle w:val="Heading4"/>
      </w:pPr>
      <w:bookmarkStart w:id="334" w:name="_D2HTopic_266"/>
      <w:r>
        <w:t>Customer XML Upload Format</w:t>
      </w:r>
      <w:r w:rsidR="00903F13">
        <w:fldChar w:fldCharType="begin"/>
      </w:r>
      <w:r>
        <w:rPr>
          <w:lang w:bidi="th-TH"/>
        </w:rPr>
        <w:instrText xml:space="preserve"> XE " Customer XML Upload:file format" </w:instrText>
      </w:r>
      <w:r w:rsidR="00903F13">
        <w:fldChar w:fldCharType="end"/>
      </w:r>
      <w:bookmarkEnd w:id="334"/>
    </w:p>
    <w:p w:rsidR="001A4F8F" w:rsidRPr="00CA54D4" w:rsidRDefault="001A4F8F" w:rsidP="006418F5">
      <w:pPr>
        <w:pStyle w:val="BodyText"/>
      </w:pPr>
    </w:p>
    <w:p w:rsidR="001A4F8F" w:rsidRDefault="001A4F8F" w:rsidP="006418F5">
      <w:pPr>
        <w:pStyle w:val="Note"/>
      </w:pPr>
      <w:r>
        <w:drawing>
          <wp:inline distT="0" distB="0" distL="0" distR="0">
            <wp:extent cx="191135" cy="191135"/>
            <wp:effectExtent l="19050" t="0" r="0" b="0"/>
            <wp:docPr id="383" name="Picture 2" descr="go-arrow-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arrow-red"/>
                    <pic:cNvPicPr>
                      <a:picLocks noChangeAspect="1" noChangeArrowheads="1"/>
                    </pic:cNvPicPr>
                  </pic:nvPicPr>
                  <pic:blipFill>
                    <a:blip r:embed="rId33"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tab/>
        <w:t xml:space="preserve">For information on procedures and formatting rules that apply to all batch uploads, see </w:t>
      </w:r>
      <w:r w:rsidRPr="007A6EC2">
        <w:rPr>
          <w:vanish/>
        </w:rPr>
        <w:t xml:space="preserve"> </w:t>
      </w:r>
      <w:r w:rsidRPr="00E03D61">
        <w:t xml:space="preserve">Batch Upload Basics in </w:t>
      </w:r>
      <w:r>
        <w:t xml:space="preserve">the </w:t>
      </w:r>
      <w:r>
        <w:rPr>
          <w:rStyle w:val="Emphasis"/>
        </w:rPr>
        <w:t>Overview and Introduction to the</w:t>
      </w:r>
      <w:r w:rsidRPr="00FF006E">
        <w:rPr>
          <w:rStyle w:val="Emphasis"/>
        </w:rPr>
        <w:t xml:space="preserve"> User Interface</w:t>
      </w:r>
      <w:r w:rsidRPr="00E03D61">
        <w:t>.</w:t>
      </w:r>
    </w:p>
    <w:p w:rsidR="001A4F8F" w:rsidRDefault="001A4F8F" w:rsidP="006418F5">
      <w:pPr>
        <w:pStyle w:val="BodyText"/>
        <w:rPr>
          <w:lang w:bidi="th-TH"/>
        </w:rPr>
      </w:pPr>
    </w:p>
    <w:p w:rsidR="001A4F8F" w:rsidRDefault="001A4F8F" w:rsidP="006418F5">
      <w:pPr>
        <w:pStyle w:val="BodyText"/>
      </w:pPr>
      <w:r>
        <w:t>Keep these rules in mind:</w:t>
      </w:r>
    </w:p>
    <w:p w:rsidR="001A4F8F" w:rsidRDefault="001A4F8F" w:rsidP="001A4F8F">
      <w:pPr>
        <w:pStyle w:val="C1HBullet"/>
      </w:pPr>
      <w:r>
        <w:t>The customer upload file must begin with the standard XML version line such as:</w:t>
      </w:r>
    </w:p>
    <w:p w:rsidR="001A4F8F" w:rsidRPr="004226DF" w:rsidRDefault="001A4F8F" w:rsidP="001A4F8F">
      <w:pPr>
        <w:pStyle w:val="C1HBullet"/>
      </w:pPr>
      <w:r w:rsidRPr="004226DF">
        <w:t xml:space="preserve">The root (first) tag </w:t>
      </w:r>
      <w:r>
        <w:t xml:space="preserve">for Customer files must be the </w:t>
      </w:r>
      <w:r w:rsidRPr="004226DF">
        <w:t>c</w:t>
      </w:r>
      <w:r>
        <w:t>ustomers</w:t>
      </w:r>
      <w:r w:rsidRPr="004226DF">
        <w:t xml:space="preserve"> tag</w:t>
      </w:r>
      <w:r>
        <w:t>,</w:t>
      </w:r>
      <w:r w:rsidRPr="004226DF">
        <w:t xml:space="preserve"> and the file </w:t>
      </w:r>
      <w:r>
        <w:t>can</w:t>
      </w:r>
      <w:r w:rsidRPr="004226DF">
        <w:t xml:space="preserve"> contain only on</w:t>
      </w:r>
      <w:r>
        <w:t xml:space="preserve">e. </w:t>
      </w:r>
    </w:p>
    <w:p w:rsidR="001A4F8F" w:rsidRDefault="001A4F8F" w:rsidP="001A4F8F">
      <w:pPr>
        <w:pStyle w:val="C1HBullet"/>
      </w:pPr>
      <w:r>
        <w:t xml:space="preserve">The customer tag follows the customers tag and contains other identifier tags that describe an AR customer. </w:t>
      </w:r>
    </w:p>
    <w:p w:rsidR="001A4F8F" w:rsidRDefault="001A4F8F" w:rsidP="001A4F8F">
      <w:pPr>
        <w:pStyle w:val="C1HBullet"/>
      </w:pPr>
      <w:r>
        <w:t>The customer tag</w:t>
      </w:r>
      <w:r w:rsidRPr="00FA0CE0">
        <w:t xml:space="preserve"> can </w:t>
      </w:r>
      <w:r>
        <w:t>be used multiple times.</w:t>
      </w:r>
      <w:r w:rsidRPr="00FA0CE0">
        <w:t xml:space="preserve"> </w:t>
      </w:r>
    </w:p>
    <w:p w:rsidR="001A4F8F" w:rsidRPr="004226DF" w:rsidRDefault="001A4F8F" w:rsidP="001A4F8F">
      <w:pPr>
        <w:pStyle w:val="C1HBullet"/>
      </w:pPr>
      <w:r>
        <w:t xml:space="preserve">Each customer tag must have at least one address tag and multiple addresses can be defined. </w:t>
      </w:r>
    </w:p>
    <w:p w:rsidR="001A4F8F" w:rsidRDefault="001A4F8F" w:rsidP="006418F5">
      <w:pPr>
        <w:pStyle w:val="C1HBullet"/>
        <w:numPr>
          <w:ilvl w:val="0"/>
          <w:numId w:val="0"/>
        </w:numPr>
        <w:ind w:left="720"/>
        <w:rPr>
          <w:lang w:bidi="th-TH"/>
        </w:rPr>
      </w:pPr>
    </w:p>
    <w:p w:rsidR="001A4F8F" w:rsidRDefault="001A4F8F" w:rsidP="006418F5">
      <w:pPr>
        <w:pStyle w:val="TableHeading"/>
        <w:ind w:right="0"/>
      </w:pPr>
      <w:r>
        <w:t>Customer XML Upload format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00"/>
        <w:gridCol w:w="1260"/>
        <w:gridCol w:w="630"/>
        <w:gridCol w:w="1170"/>
        <w:gridCol w:w="1800"/>
      </w:tblGrid>
      <w:tr w:rsidR="001A4F8F" w:rsidRPr="009E5F88" w:rsidTr="006418F5">
        <w:tc>
          <w:tcPr>
            <w:tcW w:w="4500" w:type="dxa"/>
          </w:tcPr>
          <w:p w:rsidR="001A4F8F" w:rsidRPr="00B804A1" w:rsidRDefault="001A4F8F" w:rsidP="006418F5">
            <w:pPr>
              <w:pStyle w:val="TableCells"/>
            </w:pPr>
            <w:r w:rsidRPr="00B804A1">
              <w:t>Name</w:t>
            </w:r>
          </w:p>
        </w:tc>
        <w:tc>
          <w:tcPr>
            <w:tcW w:w="1260" w:type="dxa"/>
          </w:tcPr>
          <w:p w:rsidR="001A4F8F" w:rsidRPr="00B804A1" w:rsidRDefault="001A4F8F" w:rsidP="006418F5">
            <w:pPr>
              <w:pStyle w:val="TableCells"/>
            </w:pPr>
            <w:r w:rsidRPr="00B804A1">
              <w:t>Type</w:t>
            </w:r>
          </w:p>
        </w:tc>
        <w:tc>
          <w:tcPr>
            <w:tcW w:w="630" w:type="dxa"/>
          </w:tcPr>
          <w:p w:rsidR="001A4F8F" w:rsidRPr="00B804A1" w:rsidRDefault="001A4F8F" w:rsidP="006418F5">
            <w:pPr>
              <w:pStyle w:val="TableCells"/>
            </w:pPr>
            <w:r w:rsidRPr="00B804A1">
              <w:t>Max Size</w:t>
            </w:r>
          </w:p>
        </w:tc>
        <w:tc>
          <w:tcPr>
            <w:tcW w:w="1170" w:type="dxa"/>
          </w:tcPr>
          <w:p w:rsidR="001A4F8F" w:rsidRPr="00B804A1" w:rsidRDefault="001A4F8F" w:rsidP="006418F5">
            <w:pPr>
              <w:pStyle w:val="TableCells"/>
            </w:pPr>
            <w:r w:rsidRPr="00B804A1">
              <w:t>Required?</w:t>
            </w:r>
          </w:p>
        </w:tc>
        <w:tc>
          <w:tcPr>
            <w:tcW w:w="1800" w:type="dxa"/>
          </w:tcPr>
          <w:p w:rsidR="001A4F8F" w:rsidRPr="00B804A1" w:rsidRDefault="001A4F8F" w:rsidP="006418F5">
            <w:pPr>
              <w:pStyle w:val="TableCells"/>
            </w:pPr>
            <w:r w:rsidRPr="00B804A1">
              <w:t>Special Formatting</w:t>
            </w:r>
          </w:p>
        </w:tc>
      </w:tr>
      <w:tr w:rsidR="001A4F8F" w:rsidRPr="009E5F88" w:rsidTr="006418F5">
        <w:tc>
          <w:tcPr>
            <w:tcW w:w="9360" w:type="dxa"/>
            <w:gridSpan w:val="5"/>
          </w:tcPr>
          <w:p w:rsidR="001A4F8F" w:rsidRPr="00B804A1" w:rsidRDefault="001A4F8F" w:rsidP="006418F5">
            <w:pPr>
              <w:pStyle w:val="TableCells"/>
              <w:rPr>
                <w:rStyle w:val="Strong"/>
              </w:rPr>
            </w:pPr>
            <w:r w:rsidRPr="00B804A1">
              <w:rPr>
                <w:rStyle w:val="Strong"/>
              </w:rPr>
              <w:t>Customer</w:t>
            </w:r>
          </w:p>
        </w:tc>
      </w:tr>
      <w:tr w:rsidR="001A4F8F" w:rsidRPr="009E5F88" w:rsidTr="006418F5">
        <w:tc>
          <w:tcPr>
            <w:tcW w:w="4500" w:type="dxa"/>
          </w:tcPr>
          <w:p w:rsidR="001A4F8F" w:rsidRPr="00B804A1" w:rsidRDefault="001A4F8F" w:rsidP="006418F5">
            <w:pPr>
              <w:pStyle w:val="TableCells"/>
            </w:pPr>
            <w:r w:rsidRPr="00B804A1">
              <w:t>customer Name</w:t>
            </w:r>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60</w:t>
            </w:r>
          </w:p>
        </w:tc>
        <w:tc>
          <w:tcPr>
            <w:tcW w:w="1170" w:type="dxa"/>
          </w:tcPr>
          <w:p w:rsidR="001A4F8F" w:rsidRPr="00B804A1" w:rsidRDefault="001A4F8F" w:rsidP="006418F5">
            <w:pPr>
              <w:pStyle w:val="TableCells"/>
            </w:pPr>
            <w:r w:rsidRPr="00B804A1">
              <w:t>Yes</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t>customerParentCompanyNumber</w:t>
            </w:r>
            <w:proofErr w:type="spellEnd"/>
          </w:p>
        </w:tc>
        <w:tc>
          <w:tcPr>
            <w:tcW w:w="1260" w:type="dxa"/>
          </w:tcPr>
          <w:p w:rsidR="001A4F8F" w:rsidRPr="00B804A1" w:rsidRDefault="001A4F8F" w:rsidP="006418F5">
            <w:pPr>
              <w:pStyle w:val="TableCells"/>
            </w:pPr>
            <w:r w:rsidRPr="00B804A1">
              <w:t>Integer</w:t>
            </w:r>
          </w:p>
        </w:tc>
        <w:tc>
          <w:tcPr>
            <w:tcW w:w="630" w:type="dxa"/>
          </w:tcPr>
          <w:p w:rsidR="001A4F8F" w:rsidRPr="00B804A1" w:rsidRDefault="001A4F8F" w:rsidP="006418F5">
            <w:pPr>
              <w:pStyle w:val="TableCells"/>
            </w:pPr>
            <w:r w:rsidRPr="00B804A1">
              <w:t>9</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t>customerTypeCode</w:t>
            </w:r>
            <w:proofErr w:type="spellEnd"/>
          </w:p>
        </w:tc>
        <w:tc>
          <w:tcPr>
            <w:tcW w:w="1260" w:type="dxa"/>
          </w:tcPr>
          <w:p w:rsidR="001A4F8F" w:rsidRPr="00B804A1" w:rsidRDefault="001A4F8F" w:rsidP="006418F5">
            <w:pPr>
              <w:pStyle w:val="TableCells"/>
            </w:pPr>
            <w:r w:rsidRPr="00B804A1">
              <w:t>Integer</w:t>
            </w:r>
          </w:p>
        </w:tc>
        <w:tc>
          <w:tcPr>
            <w:tcW w:w="630" w:type="dxa"/>
          </w:tcPr>
          <w:p w:rsidR="001A4F8F" w:rsidRPr="00B804A1" w:rsidRDefault="001A4F8F" w:rsidP="006418F5">
            <w:pPr>
              <w:pStyle w:val="TableCells"/>
            </w:pPr>
            <w:r w:rsidRPr="00B804A1">
              <w:t>40</w:t>
            </w:r>
          </w:p>
        </w:tc>
        <w:tc>
          <w:tcPr>
            <w:tcW w:w="1170" w:type="dxa"/>
          </w:tcPr>
          <w:p w:rsidR="001A4F8F" w:rsidRPr="00B804A1" w:rsidRDefault="001A4F8F" w:rsidP="006418F5">
            <w:pPr>
              <w:pStyle w:val="TableCells"/>
            </w:pPr>
            <w:r w:rsidRPr="00B804A1">
              <w:t>Yes</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t>customerLastActivityDate</w:t>
            </w:r>
            <w:proofErr w:type="spellEnd"/>
          </w:p>
        </w:tc>
        <w:tc>
          <w:tcPr>
            <w:tcW w:w="1260" w:type="dxa"/>
          </w:tcPr>
          <w:p w:rsidR="001A4F8F" w:rsidRPr="00B804A1" w:rsidRDefault="001A4F8F" w:rsidP="006418F5">
            <w:pPr>
              <w:pStyle w:val="TableCells"/>
            </w:pPr>
            <w:r w:rsidRPr="00B804A1">
              <w:t>Date</w:t>
            </w:r>
          </w:p>
        </w:tc>
        <w:tc>
          <w:tcPr>
            <w:tcW w:w="630" w:type="dxa"/>
          </w:tcPr>
          <w:p w:rsidR="001A4F8F" w:rsidRPr="00B804A1" w:rsidRDefault="001A4F8F" w:rsidP="006418F5">
            <w:pPr>
              <w:pStyle w:val="TableCells"/>
            </w:pPr>
            <w:r w:rsidRPr="00B804A1">
              <w:t>10</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r w:rsidRPr="00B804A1">
              <w:t xml:space="preserve">YYYY-MM-DD </w:t>
            </w:r>
          </w:p>
        </w:tc>
      </w:tr>
      <w:tr w:rsidR="001A4F8F" w:rsidRPr="009E5F88" w:rsidTr="006418F5">
        <w:tc>
          <w:tcPr>
            <w:tcW w:w="4500" w:type="dxa"/>
          </w:tcPr>
          <w:p w:rsidR="001A4F8F" w:rsidRPr="00B804A1" w:rsidRDefault="001A4F8F" w:rsidP="006418F5">
            <w:pPr>
              <w:pStyle w:val="TableCells"/>
            </w:pPr>
            <w:proofErr w:type="spellStart"/>
            <w:r w:rsidRPr="00B804A1">
              <w:t>customerTaxTypeCode</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2</w:t>
            </w:r>
          </w:p>
        </w:tc>
        <w:tc>
          <w:tcPr>
            <w:tcW w:w="1170" w:type="dxa"/>
          </w:tcPr>
          <w:p w:rsidR="001A4F8F" w:rsidRPr="00B804A1" w:rsidRDefault="001A4F8F" w:rsidP="006418F5">
            <w:pPr>
              <w:pStyle w:val="TableCells"/>
            </w:pPr>
            <w:r w:rsidRPr="00B804A1">
              <w:t>Yes</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lastRenderedPageBreak/>
              <w:t>customerTaxNbr</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4</w:t>
            </w:r>
          </w:p>
        </w:tc>
        <w:tc>
          <w:tcPr>
            <w:tcW w:w="1170" w:type="dxa"/>
          </w:tcPr>
          <w:p w:rsidR="001A4F8F" w:rsidRPr="00B804A1" w:rsidRDefault="001A4F8F" w:rsidP="006418F5">
            <w:pPr>
              <w:pStyle w:val="TableCells"/>
            </w:pPr>
            <w:r w:rsidRPr="00B804A1">
              <w:t>Yes</w:t>
            </w:r>
          </w:p>
        </w:tc>
        <w:tc>
          <w:tcPr>
            <w:tcW w:w="1800" w:type="dxa"/>
          </w:tcPr>
          <w:p w:rsidR="001A4F8F" w:rsidRPr="00B804A1" w:rsidRDefault="001A4F8F" w:rsidP="006418F5">
            <w:pPr>
              <w:pStyle w:val="TableCells"/>
            </w:pPr>
            <w:r w:rsidRPr="00B804A1">
              <w:t>FEIN or SSN</w:t>
            </w:r>
          </w:p>
        </w:tc>
      </w:tr>
      <w:tr w:rsidR="001A4F8F" w:rsidRPr="009E5F88" w:rsidTr="006418F5">
        <w:tc>
          <w:tcPr>
            <w:tcW w:w="4500" w:type="dxa"/>
          </w:tcPr>
          <w:p w:rsidR="001A4F8F" w:rsidRPr="00B804A1" w:rsidRDefault="001A4F8F" w:rsidP="006418F5">
            <w:pPr>
              <w:pStyle w:val="TableCells"/>
            </w:pPr>
            <w:proofErr w:type="spellStart"/>
            <w:r w:rsidRPr="00B804A1">
              <w:t>customerActiveIndicator</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1</w:t>
            </w:r>
          </w:p>
        </w:tc>
        <w:tc>
          <w:tcPr>
            <w:tcW w:w="1170" w:type="dxa"/>
          </w:tcPr>
          <w:p w:rsidR="001A4F8F" w:rsidRPr="00B804A1" w:rsidRDefault="001A4F8F" w:rsidP="006418F5">
            <w:pPr>
              <w:pStyle w:val="TableCells"/>
            </w:pPr>
            <w:r w:rsidRPr="00B804A1">
              <w:t>Yes</w:t>
            </w:r>
          </w:p>
        </w:tc>
        <w:tc>
          <w:tcPr>
            <w:tcW w:w="1800" w:type="dxa"/>
          </w:tcPr>
          <w:p w:rsidR="001A4F8F" w:rsidRPr="00B804A1" w:rsidRDefault="001A4F8F" w:rsidP="006418F5">
            <w:pPr>
              <w:pStyle w:val="TableCells"/>
            </w:pPr>
            <w:r w:rsidRPr="00B804A1">
              <w:t>Y or N</w:t>
            </w:r>
          </w:p>
        </w:tc>
      </w:tr>
      <w:tr w:rsidR="001A4F8F" w:rsidRPr="009E5F88" w:rsidTr="006418F5">
        <w:tc>
          <w:tcPr>
            <w:tcW w:w="4500" w:type="dxa"/>
          </w:tcPr>
          <w:p w:rsidR="001A4F8F" w:rsidRPr="00B804A1" w:rsidRDefault="001A4F8F" w:rsidP="006418F5">
            <w:pPr>
              <w:pStyle w:val="TableCells"/>
            </w:pPr>
            <w:proofErr w:type="spellStart"/>
            <w:r w:rsidRPr="00B804A1">
              <w:t>customerPhoneNumber</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20</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r w:rsidRPr="00B804A1">
              <w:t>customer800PhoneNumber</w:t>
            </w:r>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20</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t>customerContactName</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40</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t>customerContactPhoneNumber</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20</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t>customerFaxNumber</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20</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t>customerBirthDate</w:t>
            </w:r>
            <w:proofErr w:type="spellEnd"/>
          </w:p>
        </w:tc>
        <w:tc>
          <w:tcPr>
            <w:tcW w:w="1260" w:type="dxa"/>
          </w:tcPr>
          <w:p w:rsidR="001A4F8F" w:rsidRPr="00B804A1" w:rsidRDefault="001A4F8F" w:rsidP="006418F5">
            <w:pPr>
              <w:pStyle w:val="TableCells"/>
            </w:pPr>
            <w:r w:rsidRPr="00B804A1">
              <w:t>Date</w:t>
            </w:r>
          </w:p>
        </w:tc>
        <w:tc>
          <w:tcPr>
            <w:tcW w:w="630" w:type="dxa"/>
          </w:tcPr>
          <w:p w:rsidR="001A4F8F" w:rsidRPr="00B804A1" w:rsidRDefault="001A4F8F" w:rsidP="006418F5">
            <w:pPr>
              <w:pStyle w:val="TableCells"/>
            </w:pPr>
            <w:r w:rsidRPr="00B804A1">
              <w:t>10</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r w:rsidRPr="00B804A1">
              <w:t xml:space="preserve">YYYY-MM-DD </w:t>
            </w:r>
          </w:p>
        </w:tc>
      </w:tr>
      <w:tr w:rsidR="001A4F8F" w:rsidRPr="009E5F88" w:rsidTr="006418F5">
        <w:tc>
          <w:tcPr>
            <w:tcW w:w="4500" w:type="dxa"/>
          </w:tcPr>
          <w:p w:rsidR="001A4F8F" w:rsidRPr="00B804A1" w:rsidRDefault="001A4F8F" w:rsidP="006418F5">
            <w:pPr>
              <w:pStyle w:val="TableCells"/>
            </w:pPr>
            <w:proofErr w:type="spellStart"/>
            <w:r w:rsidRPr="00B804A1">
              <w:t>customerTaxExemptIndicator</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1</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r w:rsidRPr="00B804A1">
              <w:t>Y or N</w:t>
            </w:r>
          </w:p>
        </w:tc>
      </w:tr>
      <w:tr w:rsidR="001A4F8F" w:rsidRPr="009E5F88" w:rsidTr="006418F5">
        <w:tc>
          <w:tcPr>
            <w:tcW w:w="4500" w:type="dxa"/>
          </w:tcPr>
          <w:p w:rsidR="001A4F8F" w:rsidRPr="00B804A1" w:rsidRDefault="001A4F8F" w:rsidP="006418F5">
            <w:pPr>
              <w:pStyle w:val="TableCells"/>
            </w:pPr>
            <w:proofErr w:type="spellStart"/>
            <w:r w:rsidRPr="00B804A1">
              <w:t>customerCreditLimitAmount</w:t>
            </w:r>
            <w:proofErr w:type="spellEnd"/>
          </w:p>
        </w:tc>
        <w:tc>
          <w:tcPr>
            <w:tcW w:w="1260" w:type="dxa"/>
          </w:tcPr>
          <w:p w:rsidR="001A4F8F" w:rsidRPr="00B804A1" w:rsidRDefault="001A4F8F" w:rsidP="006418F5">
            <w:pPr>
              <w:pStyle w:val="TableCells"/>
            </w:pPr>
            <w:r w:rsidRPr="00B804A1">
              <w:t>Decimal</w:t>
            </w:r>
          </w:p>
        </w:tc>
        <w:tc>
          <w:tcPr>
            <w:tcW w:w="630" w:type="dxa"/>
          </w:tcPr>
          <w:p w:rsidR="001A4F8F" w:rsidRPr="00B804A1" w:rsidRDefault="001A4F8F" w:rsidP="006418F5">
            <w:pPr>
              <w:pStyle w:val="TableCells"/>
            </w:pP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r w:rsidRPr="00B804A1">
              <w:t>Money Format (2 decimal places)</w:t>
            </w:r>
          </w:p>
        </w:tc>
      </w:tr>
      <w:tr w:rsidR="001A4F8F" w:rsidRPr="009E5F88" w:rsidTr="006418F5">
        <w:tc>
          <w:tcPr>
            <w:tcW w:w="4500" w:type="dxa"/>
          </w:tcPr>
          <w:p w:rsidR="001A4F8F" w:rsidRPr="00B804A1" w:rsidRDefault="001A4F8F" w:rsidP="006418F5">
            <w:pPr>
              <w:pStyle w:val="TableCells"/>
            </w:pPr>
            <w:proofErr w:type="spellStart"/>
            <w:r w:rsidRPr="00B804A1">
              <w:t>customerCreditApprovedByName</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40</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t>customerEmailAddress</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60</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9360" w:type="dxa"/>
            <w:gridSpan w:val="5"/>
          </w:tcPr>
          <w:p w:rsidR="001A4F8F" w:rsidRPr="00B804A1" w:rsidRDefault="001A4F8F" w:rsidP="006418F5">
            <w:pPr>
              <w:pStyle w:val="TableCells"/>
              <w:rPr>
                <w:rStyle w:val="Strong"/>
              </w:rPr>
            </w:pPr>
            <w:r w:rsidRPr="00B804A1">
              <w:rPr>
                <w:rStyle w:val="Strong"/>
              </w:rPr>
              <w:t>Address</w:t>
            </w:r>
          </w:p>
        </w:tc>
      </w:tr>
      <w:tr w:rsidR="001A4F8F" w:rsidRPr="009E5F88" w:rsidTr="006418F5">
        <w:tc>
          <w:tcPr>
            <w:tcW w:w="4500" w:type="dxa"/>
          </w:tcPr>
          <w:p w:rsidR="001A4F8F" w:rsidRPr="00B804A1" w:rsidRDefault="001A4F8F" w:rsidP="006418F5">
            <w:pPr>
              <w:pStyle w:val="TableCells"/>
            </w:pPr>
            <w:proofErr w:type="spellStart"/>
            <w:r w:rsidRPr="00B804A1">
              <w:t>customerAddressName</w:t>
            </w:r>
            <w:proofErr w:type="spellEnd"/>
            <w:r w:rsidRPr="00B804A1">
              <w:tab/>
            </w:r>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40</w:t>
            </w:r>
          </w:p>
        </w:tc>
        <w:tc>
          <w:tcPr>
            <w:tcW w:w="1170" w:type="dxa"/>
          </w:tcPr>
          <w:p w:rsidR="001A4F8F" w:rsidRPr="00B804A1" w:rsidRDefault="001A4F8F" w:rsidP="006418F5">
            <w:pPr>
              <w:pStyle w:val="TableCells"/>
            </w:pPr>
            <w:r w:rsidRPr="00B804A1">
              <w:t>Yes</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r w:rsidRPr="00B804A1">
              <w:t>customerLine1StreetAddress</w:t>
            </w:r>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30</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r w:rsidRPr="00B804A1">
              <w:t>customerLine2StreetAddress</w:t>
            </w:r>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30</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t>customerCityName</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25</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t>customerStateCode</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2</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t>customerZipCode</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20</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t>customerCountryCode</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2</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t>customerAddressInternationalProvinceName</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45</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t>customerInternationalMailCode</w:t>
            </w:r>
            <w:proofErr w:type="spellEnd"/>
            <w:r w:rsidRPr="00B804A1">
              <w:t xml:space="preserve"> </w:t>
            </w:r>
          </w:p>
        </w:tc>
        <w:tc>
          <w:tcPr>
            <w:tcW w:w="1260" w:type="dxa"/>
          </w:tcPr>
          <w:p w:rsidR="001A4F8F" w:rsidRPr="00B804A1" w:rsidRDefault="001A4F8F" w:rsidP="006418F5">
            <w:pPr>
              <w:pStyle w:val="TableCells"/>
            </w:pPr>
          </w:p>
        </w:tc>
        <w:tc>
          <w:tcPr>
            <w:tcW w:w="630" w:type="dxa"/>
          </w:tcPr>
          <w:p w:rsidR="001A4F8F" w:rsidRPr="00B804A1" w:rsidRDefault="001A4F8F" w:rsidP="006418F5">
            <w:pPr>
              <w:pStyle w:val="TableCells"/>
            </w:pP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t>customerEmailAddress</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60</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r w:rsidR="001A4F8F" w:rsidRPr="009E5F88" w:rsidTr="006418F5">
        <w:tc>
          <w:tcPr>
            <w:tcW w:w="4500" w:type="dxa"/>
          </w:tcPr>
          <w:p w:rsidR="001A4F8F" w:rsidRPr="00B804A1" w:rsidRDefault="001A4F8F" w:rsidP="006418F5">
            <w:pPr>
              <w:pStyle w:val="TableCells"/>
            </w:pPr>
            <w:proofErr w:type="spellStart"/>
            <w:r w:rsidRPr="00B804A1">
              <w:t>customerAddressTypeCode</w:t>
            </w:r>
            <w:proofErr w:type="spellEnd"/>
          </w:p>
        </w:tc>
        <w:tc>
          <w:tcPr>
            <w:tcW w:w="1260" w:type="dxa"/>
          </w:tcPr>
          <w:p w:rsidR="001A4F8F" w:rsidRPr="00B804A1" w:rsidRDefault="001A4F8F" w:rsidP="006418F5">
            <w:pPr>
              <w:pStyle w:val="TableCells"/>
            </w:pPr>
            <w:r w:rsidRPr="00B804A1">
              <w:t>Characters</w:t>
            </w:r>
          </w:p>
        </w:tc>
        <w:tc>
          <w:tcPr>
            <w:tcW w:w="630" w:type="dxa"/>
          </w:tcPr>
          <w:p w:rsidR="001A4F8F" w:rsidRPr="00B804A1" w:rsidRDefault="001A4F8F" w:rsidP="006418F5">
            <w:pPr>
              <w:pStyle w:val="TableCells"/>
            </w:pPr>
            <w:r w:rsidRPr="00B804A1">
              <w:t>1</w:t>
            </w:r>
          </w:p>
        </w:tc>
        <w:tc>
          <w:tcPr>
            <w:tcW w:w="1170" w:type="dxa"/>
          </w:tcPr>
          <w:p w:rsidR="001A4F8F" w:rsidRPr="00B804A1" w:rsidRDefault="001A4F8F" w:rsidP="006418F5">
            <w:pPr>
              <w:pStyle w:val="TableCells"/>
            </w:pPr>
            <w:r w:rsidRPr="00B804A1">
              <w:t>No</w:t>
            </w:r>
          </w:p>
        </w:tc>
        <w:tc>
          <w:tcPr>
            <w:tcW w:w="1800" w:type="dxa"/>
          </w:tcPr>
          <w:p w:rsidR="001A4F8F" w:rsidRPr="00B804A1" w:rsidRDefault="001A4F8F" w:rsidP="006418F5">
            <w:pPr>
              <w:pStyle w:val="TableCells"/>
            </w:pPr>
          </w:p>
        </w:tc>
      </w:tr>
    </w:tbl>
    <w:p w:rsidR="001A4F8F" w:rsidRDefault="001A4F8F" w:rsidP="006418F5">
      <w:pPr>
        <w:pStyle w:val="BodyText"/>
      </w:pPr>
    </w:p>
    <w:p w:rsidR="001A4F8F" w:rsidRDefault="001A4F8F" w:rsidP="006418F5">
      <w:pPr>
        <w:pStyle w:val="Heading3"/>
        <w:rPr>
          <w:lang w:bidi="th-TH"/>
        </w:rPr>
      </w:pPr>
      <w:bookmarkStart w:id="335" w:name="_Toc531181847"/>
      <w:bookmarkStart w:id="336" w:name="_D2HTopic_267"/>
      <w:r>
        <w:rPr>
          <w:lang w:bidi="th-TH"/>
        </w:rPr>
        <w:lastRenderedPageBreak/>
        <w:t>Lockbox Upload</w:t>
      </w:r>
      <w:bookmarkEnd w:id="335"/>
      <w:r w:rsidR="00903F13">
        <w:rPr>
          <w:lang w:bidi="th-TH"/>
        </w:rPr>
        <w:fldChar w:fldCharType="begin"/>
      </w:r>
      <w:r>
        <w:rPr>
          <w:lang w:bidi="th-TH"/>
        </w:rPr>
        <w:instrText xml:space="preserve"> XE "Lockbox </w:instrText>
      </w:r>
      <w:r w:rsidRPr="006A6D30">
        <w:rPr>
          <w:lang w:bidi="th-TH"/>
        </w:rPr>
        <w:instrText xml:space="preserve">Upload </w:instrText>
      </w:r>
      <w:r>
        <w:rPr>
          <w:lang w:bidi="th-TH"/>
        </w:rPr>
        <w:instrText xml:space="preserve">option" </w:instrText>
      </w:r>
      <w:r w:rsidR="00903F13">
        <w:rPr>
          <w:lang w:bidi="th-TH"/>
        </w:rPr>
        <w:fldChar w:fldCharType="end"/>
      </w:r>
      <w:r w:rsidR="00903F13">
        <w:rPr>
          <w:lang w:bidi="th-TH"/>
        </w:rPr>
        <w:fldChar w:fldCharType="begin"/>
      </w:r>
      <w:r>
        <w:rPr>
          <w:lang w:bidi="th-TH"/>
        </w:rPr>
        <w:instrText xml:space="preserve"> XE "</w:instrText>
      </w:r>
      <w:r w:rsidRPr="00D144CC">
        <w:rPr>
          <w:lang w:bidi="th-TH"/>
        </w:rPr>
        <w:instrText>Accounts Receivable</w:instrText>
      </w:r>
      <w:r>
        <w:rPr>
          <w:lang w:bidi="th-TH"/>
        </w:rPr>
        <w:instrText xml:space="preserve">: Lockbox </w:instrText>
      </w:r>
      <w:r w:rsidRPr="006A6D30">
        <w:rPr>
          <w:lang w:bidi="th-TH"/>
        </w:rPr>
        <w:instrText xml:space="preserve">Upload </w:instrText>
      </w:r>
      <w:r>
        <w:rPr>
          <w:lang w:bidi="th-TH"/>
        </w:rPr>
        <w:instrText xml:space="preserve">" </w:instrText>
      </w:r>
      <w:r w:rsidR="00903F13">
        <w:rPr>
          <w:lang w:bidi="th-TH"/>
        </w:rPr>
        <w:fldChar w:fldCharType="end"/>
      </w:r>
      <w:r w:rsidR="00903F13" w:rsidRPr="00000100">
        <w:fldChar w:fldCharType="begin"/>
      </w:r>
      <w:r w:rsidRPr="00000100">
        <w:instrText xml:space="preserve"> TC "</w:instrText>
      </w:r>
      <w:r>
        <w:rPr>
          <w:lang w:bidi="th-TH"/>
        </w:rPr>
        <w:instrText>Lockbox Upload</w:instrText>
      </w:r>
      <w:r w:rsidRPr="00000100">
        <w:instrText xml:space="preserve">" \f </w:instrText>
      </w:r>
      <w:r>
        <w:instrText>FAD</w:instrText>
      </w:r>
      <w:r w:rsidRPr="00000100">
        <w:instrText xml:space="preserve"> \l "</w:instrText>
      </w:r>
      <w:r>
        <w:instrText>2</w:instrText>
      </w:r>
      <w:r w:rsidRPr="00000100">
        <w:instrText xml:space="preserve">" </w:instrText>
      </w:r>
      <w:r w:rsidR="00903F13" w:rsidRPr="00000100">
        <w:fldChar w:fldCharType="end"/>
      </w:r>
      <w:bookmarkEnd w:id="336"/>
    </w:p>
    <w:p w:rsidR="001A4F8F" w:rsidRDefault="001A4F8F" w:rsidP="006418F5">
      <w:pPr>
        <w:pStyle w:val="BodyText"/>
        <w:rPr>
          <w:lang w:bidi="th-TH"/>
        </w:rPr>
      </w:pPr>
    </w:p>
    <w:p w:rsidR="001A4F8F" w:rsidRDefault="001A4F8F" w:rsidP="006418F5">
      <w:pPr>
        <w:pStyle w:val="BodyText"/>
        <w:rPr>
          <w:lang w:bidi="th-TH"/>
        </w:rPr>
      </w:pPr>
      <w:r>
        <w:rPr>
          <w:lang w:bidi="th-TH"/>
        </w:rPr>
        <w:t xml:space="preserve">The </w:t>
      </w:r>
      <w:r>
        <w:rPr>
          <w:rStyle w:val="Strong"/>
        </w:rPr>
        <w:t xml:space="preserve">Lockbox </w:t>
      </w:r>
      <w:r w:rsidRPr="0005777E">
        <w:rPr>
          <w:rStyle w:val="Strong"/>
        </w:rPr>
        <w:t>Upload</w:t>
      </w:r>
      <w:r>
        <w:rPr>
          <w:lang w:bidi="th-TH"/>
        </w:rPr>
        <w:t xml:space="preserve"> allows you to upload a Lockbox file from a bank into Kuali Financials. Lockbox is a service provided by a bank to streamline the payment processes of an institution. Essentially, a lockbox is a post office box that the bank establishes and controls for an institution. The customers send their payments directly to the lockbox. The bank opens all correspondence, deposits the checks into the designated accounts and provides daily reports of deposit information. The institution receives a single daily electronic file of all remittance detail. The institution imports this file to update its accounts receivable system. </w:t>
      </w:r>
    </w:p>
    <w:p w:rsidR="001A4F8F" w:rsidRPr="00C76652" w:rsidRDefault="001A4F8F" w:rsidP="006418F5">
      <w:pPr>
        <w:pStyle w:val="BodyText"/>
        <w:rPr>
          <w:lang w:bidi="th-TH"/>
        </w:rPr>
      </w:pPr>
    </w:p>
    <w:p w:rsidR="001A4F8F" w:rsidRPr="00240A8F" w:rsidRDefault="001A4F8F" w:rsidP="006418F5">
      <w:pPr>
        <w:pStyle w:val="Note"/>
      </w:pPr>
      <w:r>
        <w:drawing>
          <wp:inline distT="0" distB="0" distL="0" distR="0">
            <wp:extent cx="191135" cy="191135"/>
            <wp:effectExtent l="19050" t="0" r="0" b="0"/>
            <wp:docPr id="1129" name="Picture 2" descr="go-arrow-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arrow-red"/>
                    <pic:cNvPicPr>
                      <a:picLocks noChangeAspect="1" noChangeArrowheads="1"/>
                    </pic:cNvPicPr>
                  </pic:nvPicPr>
                  <pic:blipFill>
                    <a:blip r:embed="rId33"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tab/>
        <w:t>For information on procedures that apply to all Financials batch uploads</w:t>
      </w:r>
      <w:r w:rsidRPr="00E45541">
        <w:t xml:space="preserve">, see </w:t>
      </w:r>
      <w:r w:rsidRPr="00B00D3B">
        <w:rPr>
          <w:vanish/>
        </w:rPr>
        <w:t xml:space="preserve"> </w:t>
      </w:r>
      <w:r w:rsidRPr="00E45541">
        <w:t>Batch Upload Basics in</w:t>
      </w:r>
      <w:r>
        <w:t xml:space="preserve"> the </w:t>
      </w:r>
      <w:r w:rsidRPr="00E45541">
        <w:rPr>
          <w:rStyle w:val="Emphasis"/>
        </w:rPr>
        <w:t>Overview and Introduction to the User Interface</w:t>
      </w:r>
      <w:r>
        <w:t>.</w:t>
      </w:r>
    </w:p>
    <w:p w:rsidR="001A4F8F" w:rsidRDefault="001A4F8F" w:rsidP="006418F5">
      <w:pPr>
        <w:pStyle w:val="BodyText"/>
        <w:rPr>
          <w:lang w:bidi="th-TH"/>
        </w:rPr>
      </w:pPr>
    </w:p>
    <w:p w:rsidR="001A4F8F" w:rsidRDefault="001A4F8F" w:rsidP="006418F5">
      <w:pPr>
        <w:pStyle w:val="BodyText"/>
        <w:rPr>
          <w:lang w:bidi="th-TH"/>
        </w:rPr>
      </w:pPr>
      <w:r>
        <w:rPr>
          <w:lang w:bidi="th-TH"/>
        </w:rPr>
        <w:t xml:space="preserve">When you select the </w:t>
      </w:r>
      <w:r>
        <w:rPr>
          <w:rStyle w:val="Strong"/>
          <w:lang w:bidi="th-TH"/>
        </w:rPr>
        <w:t xml:space="preserve">Lockbox </w:t>
      </w:r>
      <w:r w:rsidRPr="00502457">
        <w:rPr>
          <w:rStyle w:val="Strong"/>
          <w:lang w:bidi="th-TH"/>
        </w:rPr>
        <w:t>Upload</w:t>
      </w:r>
      <w:r>
        <w:rPr>
          <w:lang w:bidi="th-TH"/>
        </w:rPr>
        <w:t xml:space="preserve"> option the system displays the </w:t>
      </w:r>
      <w:r w:rsidRPr="002351FE">
        <w:rPr>
          <w:rStyle w:val="Strong"/>
        </w:rPr>
        <w:t>Lockbox Upload</w:t>
      </w:r>
      <w:r>
        <w:rPr>
          <w:lang w:bidi="th-TH"/>
        </w:rPr>
        <w:t xml:space="preserve"> document. This document allows you to upload flat files into Kuali Financials and will generate Cash Control/Payment Applications for each Lockbox included in the file. . </w:t>
      </w:r>
    </w:p>
    <w:p w:rsidR="001A4F8F" w:rsidRDefault="001A4F8F" w:rsidP="006418F5">
      <w:pPr>
        <w:pStyle w:val="Heading4"/>
      </w:pPr>
      <w:bookmarkStart w:id="337" w:name="_D2HTopic_268"/>
      <w:r>
        <w:t>Lockbox Upload Format</w:t>
      </w:r>
      <w:r w:rsidR="00903F13">
        <w:rPr>
          <w:lang w:bidi="th-TH"/>
        </w:rPr>
        <w:fldChar w:fldCharType="begin"/>
      </w:r>
      <w:r>
        <w:rPr>
          <w:lang w:bidi="th-TH"/>
        </w:rPr>
        <w:instrText xml:space="preserve"> XE "Lockbox </w:instrText>
      </w:r>
      <w:r w:rsidRPr="006A6D30">
        <w:rPr>
          <w:lang w:bidi="th-TH"/>
        </w:rPr>
        <w:instrText>Upload</w:instrText>
      </w:r>
      <w:r>
        <w:rPr>
          <w:lang w:bidi="th-TH"/>
        </w:rPr>
        <w:instrText xml:space="preserve">: file format" </w:instrText>
      </w:r>
      <w:r w:rsidR="00903F13">
        <w:rPr>
          <w:lang w:bidi="th-TH"/>
        </w:rPr>
        <w:fldChar w:fldCharType="end"/>
      </w:r>
      <w:bookmarkEnd w:id="337"/>
    </w:p>
    <w:p w:rsidR="001A4F8F" w:rsidRDefault="001A4F8F" w:rsidP="006418F5">
      <w:pPr>
        <w:pStyle w:val="BodyText"/>
        <w:rPr>
          <w:lang w:bidi="th-TH"/>
        </w:rPr>
      </w:pPr>
    </w:p>
    <w:p w:rsidR="001A4F8F" w:rsidRDefault="001A4F8F" w:rsidP="006418F5">
      <w:pPr>
        <w:pStyle w:val="BodyText"/>
      </w:pPr>
      <w:r>
        <w:t>In addition to the standard formatting rules that apply to all batch upload file formats, keep the following points in mind about the flat file format:</w:t>
      </w:r>
    </w:p>
    <w:p w:rsidR="001A4F8F" w:rsidRDefault="001A4F8F" w:rsidP="001A4F8F">
      <w:pPr>
        <w:pStyle w:val="C1HBullet"/>
      </w:pPr>
      <w:r>
        <w:t>Multiple lockboxes may be included in a single file.</w:t>
      </w:r>
    </w:p>
    <w:p w:rsidR="001A4F8F" w:rsidRDefault="001A4F8F" w:rsidP="001A4F8F">
      <w:pPr>
        <w:pStyle w:val="C1HBullet"/>
      </w:pPr>
      <w:r>
        <w:t xml:space="preserve">The lockbox must exist in System Information. </w:t>
      </w:r>
    </w:p>
    <w:p w:rsidR="001A4F8F" w:rsidRDefault="001A4F8F" w:rsidP="001A4F8F">
      <w:pPr>
        <w:pStyle w:val="C1HBullet"/>
      </w:pPr>
      <w:r>
        <w:t xml:space="preserve">Any number of payment entry records may follow the lockbox header. </w:t>
      </w:r>
    </w:p>
    <w:p w:rsidR="001A4F8F" w:rsidRDefault="001A4F8F" w:rsidP="006418F5">
      <w:pPr>
        <w:pStyle w:val="C1HBullet"/>
        <w:numPr>
          <w:ilvl w:val="0"/>
          <w:numId w:val="0"/>
        </w:numPr>
        <w:ind w:left="720"/>
        <w:rPr>
          <w:lang w:bidi="th-TH"/>
        </w:rPr>
      </w:pPr>
    </w:p>
    <w:p w:rsidR="001A4F8F" w:rsidRDefault="001A4F8F" w:rsidP="006418F5">
      <w:pPr>
        <w:pStyle w:val="TableHeading"/>
      </w:pPr>
      <w:r>
        <w:t>Lockbox flat file format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2"/>
        <w:gridCol w:w="1148"/>
        <w:gridCol w:w="943"/>
        <w:gridCol w:w="1225"/>
        <w:gridCol w:w="3428"/>
      </w:tblGrid>
      <w:tr w:rsidR="001A4F8F" w:rsidTr="006418F5">
        <w:tc>
          <w:tcPr>
            <w:tcW w:w="2832" w:type="dxa"/>
          </w:tcPr>
          <w:p w:rsidR="001A4F8F" w:rsidRPr="00240A8F" w:rsidRDefault="001A4F8F" w:rsidP="006418F5">
            <w:pPr>
              <w:pStyle w:val="TableCells"/>
            </w:pPr>
            <w:r w:rsidRPr="00240A8F">
              <w:t>Name</w:t>
            </w:r>
          </w:p>
        </w:tc>
        <w:tc>
          <w:tcPr>
            <w:tcW w:w="1148" w:type="dxa"/>
          </w:tcPr>
          <w:p w:rsidR="001A4F8F" w:rsidRPr="00240A8F" w:rsidRDefault="001A4F8F" w:rsidP="006418F5">
            <w:pPr>
              <w:pStyle w:val="TableCells"/>
            </w:pPr>
            <w:r w:rsidRPr="00240A8F">
              <w:t>Starting Character Position</w:t>
            </w:r>
          </w:p>
        </w:tc>
        <w:tc>
          <w:tcPr>
            <w:tcW w:w="943" w:type="dxa"/>
          </w:tcPr>
          <w:p w:rsidR="001A4F8F" w:rsidRPr="00240A8F" w:rsidRDefault="001A4F8F" w:rsidP="006418F5">
            <w:pPr>
              <w:pStyle w:val="TableCells"/>
            </w:pPr>
            <w:r w:rsidRPr="00240A8F">
              <w:t>Length</w:t>
            </w:r>
          </w:p>
        </w:tc>
        <w:tc>
          <w:tcPr>
            <w:tcW w:w="1225" w:type="dxa"/>
          </w:tcPr>
          <w:p w:rsidR="001A4F8F" w:rsidRPr="00240A8F" w:rsidRDefault="001A4F8F" w:rsidP="006418F5">
            <w:pPr>
              <w:pStyle w:val="TableCells"/>
            </w:pPr>
            <w:r w:rsidRPr="00240A8F">
              <w:t>Required?</w:t>
            </w:r>
          </w:p>
        </w:tc>
        <w:tc>
          <w:tcPr>
            <w:tcW w:w="3428" w:type="dxa"/>
          </w:tcPr>
          <w:p w:rsidR="001A4F8F" w:rsidRPr="00240A8F" w:rsidRDefault="001A4F8F" w:rsidP="006418F5">
            <w:pPr>
              <w:pStyle w:val="TableCells"/>
              <w:ind w:right="-18"/>
            </w:pPr>
            <w:r w:rsidRPr="00240A8F">
              <w:t>Special Formatting</w:t>
            </w:r>
          </w:p>
        </w:tc>
      </w:tr>
      <w:tr w:rsidR="001A4F8F" w:rsidRPr="00240A8F" w:rsidTr="006418F5">
        <w:tc>
          <w:tcPr>
            <w:tcW w:w="9576" w:type="dxa"/>
            <w:gridSpan w:val="5"/>
          </w:tcPr>
          <w:p w:rsidR="001A4F8F" w:rsidRPr="00240A8F" w:rsidRDefault="001A4F8F" w:rsidP="006418F5">
            <w:pPr>
              <w:pStyle w:val="TableCells"/>
              <w:ind w:right="-18"/>
              <w:rPr>
                <w:b/>
              </w:rPr>
            </w:pPr>
            <w:r>
              <w:rPr>
                <w:b/>
              </w:rPr>
              <w:t>Lockbox – 59 Characters</w:t>
            </w:r>
          </w:p>
        </w:tc>
      </w:tr>
      <w:tr w:rsidR="001A4F8F" w:rsidTr="006418F5">
        <w:tc>
          <w:tcPr>
            <w:tcW w:w="2832" w:type="dxa"/>
          </w:tcPr>
          <w:p w:rsidR="001A4F8F" w:rsidRPr="00240A8F" w:rsidRDefault="001A4F8F" w:rsidP="006418F5">
            <w:pPr>
              <w:pStyle w:val="TableCells"/>
            </w:pPr>
            <w:r>
              <w:t>Leading Text</w:t>
            </w:r>
          </w:p>
        </w:tc>
        <w:tc>
          <w:tcPr>
            <w:tcW w:w="1148" w:type="dxa"/>
          </w:tcPr>
          <w:p w:rsidR="001A4F8F" w:rsidRPr="00240A8F" w:rsidRDefault="001A4F8F" w:rsidP="006418F5">
            <w:pPr>
              <w:pStyle w:val="TableCells"/>
            </w:pPr>
            <w:r w:rsidRPr="00240A8F">
              <w:t>1</w:t>
            </w:r>
          </w:p>
        </w:tc>
        <w:tc>
          <w:tcPr>
            <w:tcW w:w="943" w:type="dxa"/>
          </w:tcPr>
          <w:p w:rsidR="001A4F8F" w:rsidRPr="00240A8F" w:rsidRDefault="001A4F8F" w:rsidP="006418F5">
            <w:pPr>
              <w:pStyle w:val="TableCells"/>
            </w:pPr>
            <w:r>
              <w:t>16</w:t>
            </w:r>
          </w:p>
        </w:tc>
        <w:tc>
          <w:tcPr>
            <w:tcW w:w="1225" w:type="dxa"/>
          </w:tcPr>
          <w:p w:rsidR="001A4F8F" w:rsidRPr="00240A8F" w:rsidRDefault="001A4F8F" w:rsidP="006418F5">
            <w:pPr>
              <w:pStyle w:val="TableCells"/>
            </w:pPr>
            <w:r w:rsidRPr="00240A8F">
              <w:t>Yes</w:t>
            </w:r>
          </w:p>
        </w:tc>
        <w:tc>
          <w:tcPr>
            <w:tcW w:w="3428" w:type="dxa"/>
          </w:tcPr>
          <w:p w:rsidR="001A4F8F" w:rsidRPr="00240A8F" w:rsidRDefault="001A4F8F" w:rsidP="006418F5">
            <w:pPr>
              <w:pStyle w:val="TableCells"/>
              <w:ind w:right="-18"/>
            </w:pPr>
            <w:r>
              <w:t>BATCH-AR LOCKBOX</w:t>
            </w:r>
          </w:p>
        </w:tc>
      </w:tr>
      <w:tr w:rsidR="001A4F8F" w:rsidTr="006418F5">
        <w:tc>
          <w:tcPr>
            <w:tcW w:w="2832" w:type="dxa"/>
          </w:tcPr>
          <w:p w:rsidR="001A4F8F" w:rsidRDefault="001A4F8F" w:rsidP="006418F5">
            <w:pPr>
              <w:pStyle w:val="TableCells"/>
            </w:pPr>
            <w:r>
              <w:t>[blank space]</w:t>
            </w:r>
          </w:p>
        </w:tc>
        <w:tc>
          <w:tcPr>
            <w:tcW w:w="1148" w:type="dxa"/>
          </w:tcPr>
          <w:p w:rsidR="001A4F8F" w:rsidRDefault="001A4F8F" w:rsidP="006418F5">
            <w:pPr>
              <w:pStyle w:val="TableCells"/>
            </w:pPr>
            <w:r>
              <w:t>17</w:t>
            </w:r>
          </w:p>
        </w:tc>
        <w:tc>
          <w:tcPr>
            <w:tcW w:w="943" w:type="dxa"/>
          </w:tcPr>
          <w:p w:rsidR="001A4F8F" w:rsidRDefault="001A4F8F" w:rsidP="006418F5">
            <w:pPr>
              <w:pStyle w:val="TableCells"/>
            </w:pPr>
            <w:r>
              <w:t>1</w:t>
            </w:r>
          </w:p>
        </w:tc>
        <w:tc>
          <w:tcPr>
            <w:tcW w:w="1225" w:type="dxa"/>
          </w:tcPr>
          <w:p w:rsidR="001A4F8F" w:rsidRPr="00240A8F" w:rsidRDefault="001A4F8F" w:rsidP="006418F5">
            <w:pPr>
              <w:pStyle w:val="TableCells"/>
            </w:pPr>
            <w:r>
              <w:t>Yes</w:t>
            </w:r>
          </w:p>
        </w:tc>
        <w:tc>
          <w:tcPr>
            <w:tcW w:w="3428" w:type="dxa"/>
          </w:tcPr>
          <w:p w:rsidR="001A4F8F" w:rsidRDefault="001A4F8F" w:rsidP="006418F5">
            <w:pPr>
              <w:pStyle w:val="TableCells"/>
              <w:ind w:right="-18"/>
            </w:pPr>
          </w:p>
        </w:tc>
      </w:tr>
      <w:tr w:rsidR="001A4F8F" w:rsidTr="006418F5">
        <w:tc>
          <w:tcPr>
            <w:tcW w:w="2832" w:type="dxa"/>
          </w:tcPr>
          <w:p w:rsidR="001A4F8F" w:rsidRPr="00240A8F" w:rsidRDefault="001A4F8F" w:rsidP="006418F5">
            <w:pPr>
              <w:pStyle w:val="TableCells"/>
            </w:pPr>
            <w:r>
              <w:t>Lockbox Number</w:t>
            </w:r>
          </w:p>
        </w:tc>
        <w:tc>
          <w:tcPr>
            <w:tcW w:w="1148" w:type="dxa"/>
          </w:tcPr>
          <w:p w:rsidR="001A4F8F" w:rsidRPr="00240A8F" w:rsidRDefault="001A4F8F" w:rsidP="006418F5">
            <w:pPr>
              <w:pStyle w:val="TableCells"/>
            </w:pPr>
            <w:r>
              <w:t>18</w:t>
            </w:r>
          </w:p>
        </w:tc>
        <w:tc>
          <w:tcPr>
            <w:tcW w:w="943" w:type="dxa"/>
          </w:tcPr>
          <w:p w:rsidR="001A4F8F" w:rsidRPr="00240A8F" w:rsidRDefault="001A4F8F" w:rsidP="006418F5">
            <w:pPr>
              <w:pStyle w:val="TableCells"/>
            </w:pPr>
            <w:r>
              <w:t>11</w:t>
            </w:r>
          </w:p>
        </w:tc>
        <w:tc>
          <w:tcPr>
            <w:tcW w:w="1225" w:type="dxa"/>
          </w:tcPr>
          <w:p w:rsidR="001A4F8F" w:rsidRPr="00240A8F" w:rsidRDefault="001A4F8F" w:rsidP="006418F5">
            <w:pPr>
              <w:pStyle w:val="TableCells"/>
            </w:pPr>
            <w:r w:rsidRPr="00240A8F">
              <w:t>Yes</w:t>
            </w:r>
          </w:p>
        </w:tc>
        <w:tc>
          <w:tcPr>
            <w:tcW w:w="3428" w:type="dxa"/>
          </w:tcPr>
          <w:p w:rsidR="001A4F8F" w:rsidRPr="00240A8F" w:rsidRDefault="001A4F8F" w:rsidP="006418F5">
            <w:pPr>
              <w:pStyle w:val="TableCells"/>
              <w:ind w:right="-18"/>
            </w:pPr>
            <w:r>
              <w:t>Left justified. Must exist in System Information.</w:t>
            </w:r>
          </w:p>
        </w:tc>
      </w:tr>
      <w:tr w:rsidR="001A4F8F" w:rsidTr="006418F5">
        <w:tc>
          <w:tcPr>
            <w:tcW w:w="2832" w:type="dxa"/>
          </w:tcPr>
          <w:p w:rsidR="001A4F8F" w:rsidRPr="00240A8F" w:rsidRDefault="001A4F8F" w:rsidP="006418F5">
            <w:pPr>
              <w:pStyle w:val="TableCells"/>
            </w:pPr>
            <w:r w:rsidRPr="00240A8F">
              <w:t>Date</w:t>
            </w:r>
          </w:p>
        </w:tc>
        <w:tc>
          <w:tcPr>
            <w:tcW w:w="1148" w:type="dxa"/>
          </w:tcPr>
          <w:p w:rsidR="001A4F8F" w:rsidRPr="00240A8F" w:rsidRDefault="001A4F8F" w:rsidP="006418F5">
            <w:pPr>
              <w:pStyle w:val="TableCells"/>
            </w:pPr>
            <w:r>
              <w:t>29</w:t>
            </w:r>
          </w:p>
        </w:tc>
        <w:tc>
          <w:tcPr>
            <w:tcW w:w="943" w:type="dxa"/>
          </w:tcPr>
          <w:p w:rsidR="001A4F8F" w:rsidRPr="00240A8F" w:rsidRDefault="001A4F8F" w:rsidP="006418F5">
            <w:pPr>
              <w:pStyle w:val="TableCells"/>
            </w:pPr>
            <w:r w:rsidRPr="00240A8F">
              <w:t>10</w:t>
            </w:r>
          </w:p>
        </w:tc>
        <w:tc>
          <w:tcPr>
            <w:tcW w:w="1225" w:type="dxa"/>
          </w:tcPr>
          <w:p w:rsidR="001A4F8F" w:rsidRPr="00240A8F" w:rsidRDefault="001A4F8F" w:rsidP="006418F5">
            <w:pPr>
              <w:pStyle w:val="TableCells"/>
            </w:pPr>
            <w:r w:rsidRPr="00240A8F">
              <w:t>Yes</w:t>
            </w:r>
          </w:p>
        </w:tc>
        <w:tc>
          <w:tcPr>
            <w:tcW w:w="3428" w:type="dxa"/>
          </w:tcPr>
          <w:p w:rsidR="001A4F8F" w:rsidRPr="00240A8F" w:rsidRDefault="001A4F8F" w:rsidP="006418F5">
            <w:pPr>
              <w:pStyle w:val="TableCells"/>
              <w:ind w:right="-18"/>
            </w:pPr>
            <w:r w:rsidRPr="00240A8F">
              <w:t>YYYY-MM-DD format</w:t>
            </w:r>
          </w:p>
        </w:tc>
      </w:tr>
      <w:tr w:rsidR="001A4F8F" w:rsidTr="006418F5">
        <w:tc>
          <w:tcPr>
            <w:tcW w:w="2832" w:type="dxa"/>
          </w:tcPr>
          <w:p w:rsidR="001A4F8F" w:rsidRDefault="001A4F8F" w:rsidP="006418F5">
            <w:pPr>
              <w:pStyle w:val="TableCells"/>
            </w:pPr>
            <w:r>
              <w:t>[blank space]</w:t>
            </w:r>
          </w:p>
        </w:tc>
        <w:tc>
          <w:tcPr>
            <w:tcW w:w="1148" w:type="dxa"/>
          </w:tcPr>
          <w:p w:rsidR="001A4F8F" w:rsidRDefault="001A4F8F" w:rsidP="006418F5">
            <w:pPr>
              <w:pStyle w:val="TableCells"/>
            </w:pPr>
            <w:r>
              <w:t>39</w:t>
            </w:r>
          </w:p>
        </w:tc>
        <w:tc>
          <w:tcPr>
            <w:tcW w:w="943" w:type="dxa"/>
          </w:tcPr>
          <w:p w:rsidR="001A4F8F" w:rsidRDefault="001A4F8F" w:rsidP="006418F5">
            <w:pPr>
              <w:pStyle w:val="TableCells"/>
            </w:pPr>
            <w:r>
              <w:t>1</w:t>
            </w:r>
          </w:p>
        </w:tc>
        <w:tc>
          <w:tcPr>
            <w:tcW w:w="1225" w:type="dxa"/>
          </w:tcPr>
          <w:p w:rsidR="001A4F8F" w:rsidRPr="00240A8F" w:rsidRDefault="001A4F8F" w:rsidP="006418F5">
            <w:pPr>
              <w:pStyle w:val="TableCells"/>
            </w:pPr>
            <w:r>
              <w:t>Yes</w:t>
            </w:r>
          </w:p>
        </w:tc>
        <w:tc>
          <w:tcPr>
            <w:tcW w:w="3428" w:type="dxa"/>
          </w:tcPr>
          <w:p w:rsidR="001A4F8F" w:rsidRDefault="001A4F8F" w:rsidP="006418F5">
            <w:pPr>
              <w:pStyle w:val="TableCells"/>
              <w:ind w:right="-18"/>
            </w:pPr>
          </w:p>
        </w:tc>
      </w:tr>
      <w:tr w:rsidR="001A4F8F" w:rsidTr="006418F5">
        <w:tc>
          <w:tcPr>
            <w:tcW w:w="2832" w:type="dxa"/>
          </w:tcPr>
          <w:p w:rsidR="001A4F8F" w:rsidRPr="00240A8F" w:rsidRDefault="001A4F8F" w:rsidP="006418F5">
            <w:pPr>
              <w:pStyle w:val="TableCells"/>
            </w:pPr>
            <w:r>
              <w:t>Bank Name</w:t>
            </w:r>
          </w:p>
        </w:tc>
        <w:tc>
          <w:tcPr>
            <w:tcW w:w="1148" w:type="dxa"/>
          </w:tcPr>
          <w:p w:rsidR="001A4F8F" w:rsidRPr="00240A8F" w:rsidRDefault="001A4F8F" w:rsidP="006418F5">
            <w:pPr>
              <w:pStyle w:val="TableCells"/>
            </w:pPr>
            <w:r>
              <w:t>40</w:t>
            </w:r>
          </w:p>
        </w:tc>
        <w:tc>
          <w:tcPr>
            <w:tcW w:w="943" w:type="dxa"/>
          </w:tcPr>
          <w:p w:rsidR="001A4F8F" w:rsidRPr="00240A8F" w:rsidRDefault="001A4F8F" w:rsidP="006418F5">
            <w:pPr>
              <w:pStyle w:val="TableCells"/>
            </w:pPr>
            <w:r>
              <w:t>18</w:t>
            </w:r>
          </w:p>
        </w:tc>
        <w:tc>
          <w:tcPr>
            <w:tcW w:w="1225" w:type="dxa"/>
          </w:tcPr>
          <w:p w:rsidR="001A4F8F" w:rsidRPr="00240A8F" w:rsidRDefault="001A4F8F" w:rsidP="006418F5">
            <w:pPr>
              <w:pStyle w:val="TableCells"/>
            </w:pPr>
            <w:r w:rsidRPr="00240A8F">
              <w:t>Yes</w:t>
            </w:r>
          </w:p>
        </w:tc>
        <w:tc>
          <w:tcPr>
            <w:tcW w:w="3428" w:type="dxa"/>
          </w:tcPr>
          <w:p w:rsidR="001A4F8F" w:rsidRPr="00240A8F" w:rsidRDefault="001A4F8F" w:rsidP="006418F5">
            <w:pPr>
              <w:pStyle w:val="TableCells"/>
              <w:ind w:right="-18"/>
            </w:pPr>
          </w:p>
        </w:tc>
      </w:tr>
      <w:tr w:rsidR="001A4F8F" w:rsidTr="006418F5">
        <w:tc>
          <w:tcPr>
            <w:tcW w:w="2832" w:type="dxa"/>
          </w:tcPr>
          <w:p w:rsidR="001A4F8F" w:rsidRPr="00240A8F" w:rsidRDefault="001A4F8F" w:rsidP="006418F5">
            <w:pPr>
              <w:pStyle w:val="TableCells"/>
            </w:pPr>
            <w:r>
              <w:lastRenderedPageBreak/>
              <w:t>Total amount of payments in this lockbox</w:t>
            </w:r>
          </w:p>
        </w:tc>
        <w:tc>
          <w:tcPr>
            <w:tcW w:w="1148" w:type="dxa"/>
          </w:tcPr>
          <w:p w:rsidR="001A4F8F" w:rsidRPr="00240A8F" w:rsidRDefault="001A4F8F" w:rsidP="006418F5">
            <w:pPr>
              <w:pStyle w:val="TableCells"/>
            </w:pPr>
            <w:r>
              <w:t>49</w:t>
            </w:r>
          </w:p>
        </w:tc>
        <w:tc>
          <w:tcPr>
            <w:tcW w:w="943" w:type="dxa"/>
          </w:tcPr>
          <w:p w:rsidR="001A4F8F" w:rsidRPr="00240A8F" w:rsidRDefault="001A4F8F" w:rsidP="006418F5">
            <w:pPr>
              <w:pStyle w:val="TableCells"/>
            </w:pPr>
            <w:r w:rsidRPr="00240A8F">
              <w:t>1</w:t>
            </w:r>
            <w:r>
              <w:t>5</w:t>
            </w:r>
          </w:p>
        </w:tc>
        <w:tc>
          <w:tcPr>
            <w:tcW w:w="1225" w:type="dxa"/>
          </w:tcPr>
          <w:p w:rsidR="001A4F8F" w:rsidRPr="00240A8F" w:rsidRDefault="001A4F8F" w:rsidP="006418F5">
            <w:pPr>
              <w:pStyle w:val="TableCells"/>
            </w:pPr>
            <w:r w:rsidRPr="00240A8F">
              <w:t>Yes</w:t>
            </w:r>
          </w:p>
        </w:tc>
        <w:tc>
          <w:tcPr>
            <w:tcW w:w="3428" w:type="dxa"/>
          </w:tcPr>
          <w:p w:rsidR="001A4F8F" w:rsidRDefault="001A4F8F" w:rsidP="006418F5">
            <w:pPr>
              <w:pStyle w:val="TableCells"/>
              <w:ind w:right="-18"/>
            </w:pPr>
            <w:r>
              <w:t>Padded with zeros. No decimal points. For example, 625.00 would be formatted as follows:</w:t>
            </w:r>
          </w:p>
          <w:p w:rsidR="001A4F8F" w:rsidRPr="00240A8F" w:rsidRDefault="001A4F8F" w:rsidP="006418F5">
            <w:pPr>
              <w:pStyle w:val="TableCells"/>
              <w:ind w:right="-18"/>
            </w:pPr>
            <w:r w:rsidRPr="003F2BC0">
              <w:t>000000000062500</w:t>
            </w:r>
          </w:p>
        </w:tc>
      </w:tr>
      <w:tr w:rsidR="001A4F8F" w:rsidTr="006418F5">
        <w:tc>
          <w:tcPr>
            <w:tcW w:w="2832" w:type="dxa"/>
          </w:tcPr>
          <w:p w:rsidR="001A4F8F" w:rsidRDefault="001A4F8F" w:rsidP="006418F5">
            <w:pPr>
              <w:pStyle w:val="TableCells"/>
            </w:pPr>
            <w:r>
              <w:t>[blank space]</w:t>
            </w:r>
          </w:p>
        </w:tc>
        <w:tc>
          <w:tcPr>
            <w:tcW w:w="1148" w:type="dxa"/>
          </w:tcPr>
          <w:p w:rsidR="001A4F8F" w:rsidRDefault="001A4F8F" w:rsidP="006418F5">
            <w:pPr>
              <w:pStyle w:val="TableCells"/>
            </w:pPr>
            <w:r>
              <w:t>54</w:t>
            </w:r>
          </w:p>
        </w:tc>
        <w:tc>
          <w:tcPr>
            <w:tcW w:w="943" w:type="dxa"/>
          </w:tcPr>
          <w:p w:rsidR="001A4F8F" w:rsidRDefault="001A4F8F" w:rsidP="006418F5">
            <w:pPr>
              <w:pStyle w:val="TableCells"/>
            </w:pPr>
            <w:r>
              <w:t>1</w:t>
            </w:r>
          </w:p>
        </w:tc>
        <w:tc>
          <w:tcPr>
            <w:tcW w:w="1225" w:type="dxa"/>
          </w:tcPr>
          <w:p w:rsidR="001A4F8F" w:rsidRPr="00240A8F" w:rsidRDefault="001A4F8F" w:rsidP="006418F5">
            <w:pPr>
              <w:pStyle w:val="TableCells"/>
            </w:pPr>
            <w:r>
              <w:t>Yes</w:t>
            </w:r>
          </w:p>
        </w:tc>
        <w:tc>
          <w:tcPr>
            <w:tcW w:w="3428" w:type="dxa"/>
          </w:tcPr>
          <w:p w:rsidR="001A4F8F" w:rsidRDefault="001A4F8F" w:rsidP="006418F5">
            <w:pPr>
              <w:pStyle w:val="TableCells"/>
              <w:ind w:right="-18"/>
            </w:pPr>
          </w:p>
        </w:tc>
      </w:tr>
      <w:tr w:rsidR="001A4F8F" w:rsidTr="006418F5">
        <w:tc>
          <w:tcPr>
            <w:tcW w:w="2832" w:type="dxa"/>
          </w:tcPr>
          <w:p w:rsidR="001A4F8F" w:rsidRPr="00240A8F" w:rsidRDefault="001A4F8F" w:rsidP="006418F5">
            <w:pPr>
              <w:pStyle w:val="TableCells"/>
            </w:pPr>
            <w:r>
              <w:t>Total number of payments in this lockbox.</w:t>
            </w:r>
          </w:p>
        </w:tc>
        <w:tc>
          <w:tcPr>
            <w:tcW w:w="1148" w:type="dxa"/>
          </w:tcPr>
          <w:p w:rsidR="001A4F8F" w:rsidRPr="00240A8F" w:rsidRDefault="001A4F8F" w:rsidP="006418F5">
            <w:pPr>
              <w:pStyle w:val="TableCells"/>
            </w:pPr>
            <w:r>
              <w:t>55</w:t>
            </w:r>
          </w:p>
        </w:tc>
        <w:tc>
          <w:tcPr>
            <w:tcW w:w="943" w:type="dxa"/>
          </w:tcPr>
          <w:p w:rsidR="001A4F8F" w:rsidRPr="00240A8F" w:rsidRDefault="001A4F8F" w:rsidP="006418F5">
            <w:pPr>
              <w:pStyle w:val="TableCells"/>
            </w:pPr>
            <w:r>
              <w:t>5</w:t>
            </w:r>
          </w:p>
        </w:tc>
        <w:tc>
          <w:tcPr>
            <w:tcW w:w="1225" w:type="dxa"/>
          </w:tcPr>
          <w:p w:rsidR="001A4F8F" w:rsidRPr="00240A8F" w:rsidRDefault="001A4F8F" w:rsidP="006418F5">
            <w:pPr>
              <w:pStyle w:val="TableCells"/>
            </w:pPr>
            <w:r w:rsidRPr="00240A8F">
              <w:t>Yes</w:t>
            </w:r>
          </w:p>
        </w:tc>
        <w:tc>
          <w:tcPr>
            <w:tcW w:w="3428" w:type="dxa"/>
          </w:tcPr>
          <w:p w:rsidR="001A4F8F" w:rsidRPr="00240A8F" w:rsidRDefault="001A4F8F" w:rsidP="006418F5">
            <w:pPr>
              <w:pStyle w:val="TableCells"/>
              <w:ind w:right="-18"/>
            </w:pPr>
            <w:r>
              <w:t>Padded zeroes. For example, 5 payments would be formatted as 00005.</w:t>
            </w:r>
          </w:p>
        </w:tc>
      </w:tr>
      <w:tr w:rsidR="001A4F8F" w:rsidRPr="00240A8F" w:rsidTr="006418F5">
        <w:tc>
          <w:tcPr>
            <w:tcW w:w="9576" w:type="dxa"/>
            <w:gridSpan w:val="5"/>
          </w:tcPr>
          <w:p w:rsidR="001A4F8F" w:rsidRPr="00240A8F" w:rsidRDefault="001A4F8F" w:rsidP="006418F5">
            <w:pPr>
              <w:pStyle w:val="TableCells"/>
              <w:ind w:right="-18"/>
              <w:rPr>
                <w:b/>
              </w:rPr>
            </w:pPr>
            <w:r>
              <w:rPr>
                <w:b/>
              </w:rPr>
              <w:t>Payment – 57 Characters</w:t>
            </w:r>
          </w:p>
        </w:tc>
      </w:tr>
      <w:tr w:rsidR="001A4F8F" w:rsidTr="006418F5">
        <w:tc>
          <w:tcPr>
            <w:tcW w:w="2832" w:type="dxa"/>
          </w:tcPr>
          <w:p w:rsidR="001A4F8F" w:rsidRPr="00240A8F" w:rsidRDefault="001A4F8F" w:rsidP="006418F5">
            <w:pPr>
              <w:pStyle w:val="TableCells"/>
            </w:pPr>
            <w:r>
              <w:t>System Information Chart of Accounts Code</w:t>
            </w:r>
          </w:p>
        </w:tc>
        <w:tc>
          <w:tcPr>
            <w:tcW w:w="1148" w:type="dxa"/>
          </w:tcPr>
          <w:p w:rsidR="001A4F8F" w:rsidRPr="00240A8F" w:rsidRDefault="001A4F8F" w:rsidP="006418F5">
            <w:pPr>
              <w:pStyle w:val="TableCells"/>
            </w:pPr>
            <w:r w:rsidRPr="00240A8F">
              <w:t>1</w:t>
            </w:r>
          </w:p>
        </w:tc>
        <w:tc>
          <w:tcPr>
            <w:tcW w:w="943" w:type="dxa"/>
          </w:tcPr>
          <w:p w:rsidR="001A4F8F" w:rsidRPr="00240A8F" w:rsidRDefault="001A4F8F" w:rsidP="006418F5">
            <w:pPr>
              <w:pStyle w:val="TableCells"/>
            </w:pPr>
            <w:r>
              <w:t>2</w:t>
            </w:r>
          </w:p>
        </w:tc>
        <w:tc>
          <w:tcPr>
            <w:tcW w:w="1225" w:type="dxa"/>
          </w:tcPr>
          <w:p w:rsidR="001A4F8F" w:rsidRPr="00240A8F" w:rsidRDefault="001A4F8F" w:rsidP="006418F5">
            <w:pPr>
              <w:pStyle w:val="TableCells"/>
            </w:pPr>
            <w:r>
              <w:t>Yes</w:t>
            </w:r>
          </w:p>
        </w:tc>
        <w:tc>
          <w:tcPr>
            <w:tcW w:w="3428" w:type="dxa"/>
          </w:tcPr>
          <w:p w:rsidR="001A4F8F" w:rsidRPr="00240A8F" w:rsidRDefault="001A4F8F" w:rsidP="006418F5">
            <w:pPr>
              <w:pStyle w:val="TableCells"/>
              <w:ind w:right="-18"/>
            </w:pPr>
          </w:p>
        </w:tc>
      </w:tr>
      <w:tr w:rsidR="001A4F8F" w:rsidTr="006418F5">
        <w:tc>
          <w:tcPr>
            <w:tcW w:w="2832" w:type="dxa"/>
          </w:tcPr>
          <w:p w:rsidR="001A4F8F" w:rsidRPr="00240A8F" w:rsidRDefault="001A4F8F" w:rsidP="006418F5">
            <w:pPr>
              <w:pStyle w:val="TableCells"/>
            </w:pPr>
            <w:r>
              <w:t>System Information Organization Code</w:t>
            </w:r>
          </w:p>
        </w:tc>
        <w:tc>
          <w:tcPr>
            <w:tcW w:w="1148" w:type="dxa"/>
          </w:tcPr>
          <w:p w:rsidR="001A4F8F" w:rsidRPr="00240A8F" w:rsidRDefault="001A4F8F" w:rsidP="006418F5">
            <w:pPr>
              <w:pStyle w:val="TableCells"/>
            </w:pPr>
            <w:r>
              <w:t>3</w:t>
            </w:r>
          </w:p>
        </w:tc>
        <w:tc>
          <w:tcPr>
            <w:tcW w:w="943" w:type="dxa"/>
          </w:tcPr>
          <w:p w:rsidR="001A4F8F" w:rsidRPr="00240A8F" w:rsidRDefault="001A4F8F" w:rsidP="006418F5">
            <w:pPr>
              <w:pStyle w:val="TableCells"/>
            </w:pPr>
            <w:r>
              <w:t>4</w:t>
            </w:r>
          </w:p>
        </w:tc>
        <w:tc>
          <w:tcPr>
            <w:tcW w:w="1225" w:type="dxa"/>
          </w:tcPr>
          <w:p w:rsidR="001A4F8F" w:rsidRPr="00240A8F" w:rsidRDefault="001A4F8F" w:rsidP="006418F5">
            <w:pPr>
              <w:pStyle w:val="TableCells"/>
            </w:pPr>
            <w:r w:rsidRPr="00240A8F">
              <w:t>Yes</w:t>
            </w:r>
          </w:p>
        </w:tc>
        <w:tc>
          <w:tcPr>
            <w:tcW w:w="3428" w:type="dxa"/>
          </w:tcPr>
          <w:p w:rsidR="001A4F8F" w:rsidRPr="00240A8F" w:rsidRDefault="001A4F8F" w:rsidP="006418F5">
            <w:pPr>
              <w:pStyle w:val="TableCells"/>
              <w:ind w:right="-18"/>
            </w:pPr>
          </w:p>
        </w:tc>
      </w:tr>
      <w:tr w:rsidR="001A4F8F" w:rsidTr="006418F5">
        <w:tc>
          <w:tcPr>
            <w:tcW w:w="2832" w:type="dxa"/>
          </w:tcPr>
          <w:p w:rsidR="001A4F8F" w:rsidRPr="00240A8F" w:rsidRDefault="001A4F8F" w:rsidP="006418F5">
            <w:pPr>
              <w:pStyle w:val="TableCells"/>
            </w:pPr>
            <w:r>
              <w:t>Customer Number</w:t>
            </w:r>
          </w:p>
        </w:tc>
        <w:tc>
          <w:tcPr>
            <w:tcW w:w="1148" w:type="dxa"/>
          </w:tcPr>
          <w:p w:rsidR="001A4F8F" w:rsidRPr="00240A8F" w:rsidRDefault="001A4F8F" w:rsidP="006418F5">
            <w:pPr>
              <w:pStyle w:val="TableCells"/>
            </w:pPr>
            <w:r>
              <w:t>7</w:t>
            </w:r>
          </w:p>
        </w:tc>
        <w:tc>
          <w:tcPr>
            <w:tcW w:w="943" w:type="dxa"/>
          </w:tcPr>
          <w:p w:rsidR="001A4F8F" w:rsidRPr="00240A8F" w:rsidRDefault="001A4F8F" w:rsidP="006418F5">
            <w:pPr>
              <w:pStyle w:val="TableCells"/>
            </w:pPr>
            <w:r>
              <w:t>9</w:t>
            </w:r>
          </w:p>
        </w:tc>
        <w:tc>
          <w:tcPr>
            <w:tcW w:w="1225" w:type="dxa"/>
          </w:tcPr>
          <w:p w:rsidR="001A4F8F" w:rsidRPr="00240A8F" w:rsidRDefault="001A4F8F" w:rsidP="006418F5">
            <w:pPr>
              <w:pStyle w:val="TableCells"/>
            </w:pPr>
            <w:r w:rsidRPr="00240A8F">
              <w:t>Yes</w:t>
            </w:r>
          </w:p>
        </w:tc>
        <w:tc>
          <w:tcPr>
            <w:tcW w:w="3428" w:type="dxa"/>
          </w:tcPr>
          <w:p w:rsidR="001A4F8F" w:rsidRPr="00240A8F" w:rsidRDefault="001A4F8F" w:rsidP="006418F5">
            <w:pPr>
              <w:pStyle w:val="TableCells"/>
              <w:ind w:right="-18"/>
            </w:pPr>
            <w:r>
              <w:t>Left justified.</w:t>
            </w:r>
          </w:p>
        </w:tc>
      </w:tr>
      <w:tr w:rsidR="001A4F8F" w:rsidTr="006418F5">
        <w:tc>
          <w:tcPr>
            <w:tcW w:w="2832" w:type="dxa"/>
          </w:tcPr>
          <w:p w:rsidR="001A4F8F" w:rsidRDefault="001A4F8F" w:rsidP="006418F5">
            <w:pPr>
              <w:pStyle w:val="TableCells"/>
            </w:pPr>
            <w:r>
              <w:t>Origination Code</w:t>
            </w:r>
          </w:p>
        </w:tc>
        <w:tc>
          <w:tcPr>
            <w:tcW w:w="1148" w:type="dxa"/>
          </w:tcPr>
          <w:p w:rsidR="001A4F8F" w:rsidRDefault="001A4F8F" w:rsidP="006418F5">
            <w:pPr>
              <w:pStyle w:val="TableCells"/>
            </w:pPr>
            <w:r>
              <w:t>16</w:t>
            </w:r>
          </w:p>
        </w:tc>
        <w:tc>
          <w:tcPr>
            <w:tcW w:w="943" w:type="dxa"/>
          </w:tcPr>
          <w:p w:rsidR="001A4F8F" w:rsidRDefault="001A4F8F" w:rsidP="006418F5">
            <w:pPr>
              <w:pStyle w:val="TableCells"/>
            </w:pPr>
            <w:r>
              <w:t>2</w:t>
            </w:r>
          </w:p>
        </w:tc>
        <w:tc>
          <w:tcPr>
            <w:tcW w:w="1225" w:type="dxa"/>
          </w:tcPr>
          <w:p w:rsidR="001A4F8F" w:rsidRPr="00240A8F" w:rsidRDefault="001A4F8F" w:rsidP="006418F5">
            <w:pPr>
              <w:pStyle w:val="TableCells"/>
            </w:pPr>
            <w:r>
              <w:t>Yes</w:t>
            </w:r>
          </w:p>
        </w:tc>
        <w:tc>
          <w:tcPr>
            <w:tcW w:w="3428" w:type="dxa"/>
          </w:tcPr>
          <w:p w:rsidR="001A4F8F" w:rsidRDefault="001A4F8F" w:rsidP="006418F5">
            <w:pPr>
              <w:pStyle w:val="TableCells"/>
              <w:ind w:right="-18"/>
            </w:pPr>
            <w:r>
              <w:t>01</w:t>
            </w:r>
          </w:p>
        </w:tc>
      </w:tr>
      <w:tr w:rsidR="001A4F8F" w:rsidTr="006418F5">
        <w:tc>
          <w:tcPr>
            <w:tcW w:w="2832" w:type="dxa"/>
          </w:tcPr>
          <w:p w:rsidR="001A4F8F" w:rsidRDefault="001A4F8F" w:rsidP="006418F5">
            <w:pPr>
              <w:pStyle w:val="TableCells"/>
            </w:pPr>
            <w:r>
              <w:t>Invoice Number</w:t>
            </w:r>
          </w:p>
        </w:tc>
        <w:tc>
          <w:tcPr>
            <w:tcW w:w="1148" w:type="dxa"/>
          </w:tcPr>
          <w:p w:rsidR="001A4F8F" w:rsidRDefault="001A4F8F" w:rsidP="006418F5">
            <w:pPr>
              <w:pStyle w:val="TableCells"/>
            </w:pPr>
            <w:r>
              <w:t>18</w:t>
            </w:r>
          </w:p>
        </w:tc>
        <w:tc>
          <w:tcPr>
            <w:tcW w:w="943" w:type="dxa"/>
          </w:tcPr>
          <w:p w:rsidR="001A4F8F" w:rsidRDefault="001A4F8F" w:rsidP="006418F5">
            <w:pPr>
              <w:pStyle w:val="TableCells"/>
            </w:pPr>
            <w:r>
              <w:t>9</w:t>
            </w:r>
          </w:p>
        </w:tc>
        <w:tc>
          <w:tcPr>
            <w:tcW w:w="1225" w:type="dxa"/>
          </w:tcPr>
          <w:p w:rsidR="001A4F8F" w:rsidRDefault="001A4F8F" w:rsidP="006418F5">
            <w:pPr>
              <w:pStyle w:val="TableCells"/>
            </w:pPr>
            <w:r>
              <w:t>Yes</w:t>
            </w:r>
          </w:p>
        </w:tc>
        <w:tc>
          <w:tcPr>
            <w:tcW w:w="3428" w:type="dxa"/>
          </w:tcPr>
          <w:p w:rsidR="001A4F8F" w:rsidRDefault="001A4F8F" w:rsidP="006418F5">
            <w:pPr>
              <w:pStyle w:val="TableCells"/>
              <w:ind w:right="-18"/>
            </w:pPr>
            <w:r>
              <w:t>Left justified</w:t>
            </w:r>
          </w:p>
        </w:tc>
      </w:tr>
      <w:tr w:rsidR="001A4F8F" w:rsidTr="006418F5">
        <w:tc>
          <w:tcPr>
            <w:tcW w:w="2832" w:type="dxa"/>
          </w:tcPr>
          <w:p w:rsidR="001A4F8F" w:rsidRPr="00240A8F" w:rsidRDefault="001A4F8F" w:rsidP="006418F5">
            <w:pPr>
              <w:pStyle w:val="TableCells"/>
            </w:pPr>
            <w:r>
              <w:t xml:space="preserve">Billing </w:t>
            </w:r>
            <w:r w:rsidRPr="00240A8F">
              <w:t>Date</w:t>
            </w:r>
          </w:p>
        </w:tc>
        <w:tc>
          <w:tcPr>
            <w:tcW w:w="1148" w:type="dxa"/>
          </w:tcPr>
          <w:p w:rsidR="001A4F8F" w:rsidRPr="00240A8F" w:rsidRDefault="001A4F8F" w:rsidP="006418F5">
            <w:pPr>
              <w:pStyle w:val="TableCells"/>
            </w:pPr>
            <w:r>
              <w:t>27</w:t>
            </w:r>
          </w:p>
        </w:tc>
        <w:tc>
          <w:tcPr>
            <w:tcW w:w="943" w:type="dxa"/>
          </w:tcPr>
          <w:p w:rsidR="001A4F8F" w:rsidRPr="00240A8F" w:rsidRDefault="001A4F8F" w:rsidP="006418F5">
            <w:pPr>
              <w:pStyle w:val="TableCells"/>
            </w:pPr>
            <w:r w:rsidRPr="00240A8F">
              <w:t>10</w:t>
            </w:r>
          </w:p>
        </w:tc>
        <w:tc>
          <w:tcPr>
            <w:tcW w:w="1225" w:type="dxa"/>
          </w:tcPr>
          <w:p w:rsidR="001A4F8F" w:rsidRPr="00240A8F" w:rsidRDefault="001A4F8F" w:rsidP="006418F5">
            <w:pPr>
              <w:pStyle w:val="TableCells"/>
            </w:pPr>
            <w:r w:rsidRPr="00240A8F">
              <w:t>Yes</w:t>
            </w:r>
          </w:p>
        </w:tc>
        <w:tc>
          <w:tcPr>
            <w:tcW w:w="3428" w:type="dxa"/>
          </w:tcPr>
          <w:p w:rsidR="001A4F8F" w:rsidRPr="00240A8F" w:rsidRDefault="001A4F8F" w:rsidP="006418F5">
            <w:pPr>
              <w:pStyle w:val="TableCells"/>
              <w:ind w:right="-18"/>
            </w:pPr>
            <w:r w:rsidRPr="00240A8F">
              <w:t>YYYY-MM-DD format</w:t>
            </w:r>
          </w:p>
        </w:tc>
      </w:tr>
      <w:tr w:rsidR="001A4F8F" w:rsidTr="006418F5">
        <w:tc>
          <w:tcPr>
            <w:tcW w:w="2832" w:type="dxa"/>
          </w:tcPr>
          <w:p w:rsidR="001A4F8F" w:rsidRPr="00240A8F" w:rsidRDefault="001A4F8F" w:rsidP="006418F5">
            <w:pPr>
              <w:pStyle w:val="TableCells"/>
            </w:pPr>
            <w:r>
              <w:t>Total Invoice Amount</w:t>
            </w:r>
          </w:p>
        </w:tc>
        <w:tc>
          <w:tcPr>
            <w:tcW w:w="1148" w:type="dxa"/>
          </w:tcPr>
          <w:p w:rsidR="001A4F8F" w:rsidRDefault="001A4F8F" w:rsidP="006418F5">
            <w:pPr>
              <w:pStyle w:val="TableCells"/>
            </w:pPr>
            <w:r>
              <w:t>37</w:t>
            </w:r>
          </w:p>
        </w:tc>
        <w:tc>
          <w:tcPr>
            <w:tcW w:w="943" w:type="dxa"/>
          </w:tcPr>
          <w:p w:rsidR="001A4F8F" w:rsidRPr="00240A8F" w:rsidRDefault="001A4F8F" w:rsidP="006418F5">
            <w:pPr>
              <w:pStyle w:val="TableCells"/>
            </w:pPr>
            <w:r>
              <w:t>16</w:t>
            </w:r>
          </w:p>
        </w:tc>
        <w:tc>
          <w:tcPr>
            <w:tcW w:w="1225" w:type="dxa"/>
          </w:tcPr>
          <w:p w:rsidR="001A4F8F" w:rsidRPr="00240A8F" w:rsidRDefault="001A4F8F" w:rsidP="006418F5">
            <w:pPr>
              <w:pStyle w:val="TableCells"/>
            </w:pPr>
            <w:r>
              <w:t>Yes</w:t>
            </w:r>
          </w:p>
        </w:tc>
        <w:tc>
          <w:tcPr>
            <w:tcW w:w="3428" w:type="dxa"/>
          </w:tcPr>
          <w:p w:rsidR="001A4F8F" w:rsidRDefault="001A4F8F" w:rsidP="006418F5">
            <w:pPr>
              <w:pStyle w:val="TableCells"/>
              <w:ind w:right="-18"/>
            </w:pPr>
            <w:r>
              <w:t>Padded with zeros. No decimal points. For example, 625.00 would be formatted as follows:</w:t>
            </w:r>
          </w:p>
          <w:p w:rsidR="001A4F8F" w:rsidRPr="00240A8F" w:rsidRDefault="001A4F8F" w:rsidP="006418F5">
            <w:pPr>
              <w:pStyle w:val="TableCells"/>
              <w:ind w:right="-18"/>
            </w:pPr>
            <w:r w:rsidRPr="003F2BC0">
              <w:t>000000000062500</w:t>
            </w:r>
          </w:p>
        </w:tc>
      </w:tr>
      <w:tr w:rsidR="001A4F8F" w:rsidTr="006418F5">
        <w:tc>
          <w:tcPr>
            <w:tcW w:w="2832" w:type="dxa"/>
          </w:tcPr>
          <w:p w:rsidR="001A4F8F" w:rsidRDefault="001A4F8F" w:rsidP="006418F5">
            <w:pPr>
              <w:pStyle w:val="TableCells"/>
            </w:pPr>
            <w:r>
              <w:t>Applied Amount</w:t>
            </w:r>
          </w:p>
        </w:tc>
        <w:tc>
          <w:tcPr>
            <w:tcW w:w="1148" w:type="dxa"/>
          </w:tcPr>
          <w:p w:rsidR="001A4F8F" w:rsidRDefault="001A4F8F" w:rsidP="006418F5">
            <w:pPr>
              <w:pStyle w:val="TableCells"/>
            </w:pPr>
            <w:r>
              <w:t>53</w:t>
            </w:r>
          </w:p>
        </w:tc>
        <w:tc>
          <w:tcPr>
            <w:tcW w:w="943" w:type="dxa"/>
          </w:tcPr>
          <w:p w:rsidR="001A4F8F" w:rsidRDefault="001A4F8F" w:rsidP="006418F5">
            <w:pPr>
              <w:pStyle w:val="TableCells"/>
            </w:pPr>
            <w:r>
              <w:t>14</w:t>
            </w:r>
          </w:p>
        </w:tc>
        <w:tc>
          <w:tcPr>
            <w:tcW w:w="1225" w:type="dxa"/>
          </w:tcPr>
          <w:p w:rsidR="001A4F8F" w:rsidRDefault="001A4F8F" w:rsidP="006418F5">
            <w:pPr>
              <w:pStyle w:val="TableCells"/>
            </w:pPr>
            <w:r>
              <w:t>Yes</w:t>
            </w:r>
          </w:p>
        </w:tc>
        <w:tc>
          <w:tcPr>
            <w:tcW w:w="3428" w:type="dxa"/>
          </w:tcPr>
          <w:p w:rsidR="001A4F8F" w:rsidRDefault="001A4F8F" w:rsidP="006418F5">
            <w:pPr>
              <w:pStyle w:val="TableCells"/>
              <w:ind w:right="-18"/>
            </w:pPr>
            <w:r>
              <w:t>Padded with zeros. No decimal points. For example, 625.00 would be formatted as follows:</w:t>
            </w:r>
          </w:p>
          <w:p w:rsidR="001A4F8F" w:rsidRPr="00240A8F" w:rsidRDefault="001A4F8F" w:rsidP="006418F5">
            <w:pPr>
              <w:pStyle w:val="TableCells"/>
              <w:ind w:right="-18"/>
            </w:pPr>
            <w:r w:rsidRPr="003F2BC0">
              <w:t>000000000062500</w:t>
            </w:r>
          </w:p>
        </w:tc>
      </w:tr>
      <w:tr w:rsidR="001A4F8F" w:rsidTr="006418F5">
        <w:tc>
          <w:tcPr>
            <w:tcW w:w="2832" w:type="dxa"/>
          </w:tcPr>
          <w:p w:rsidR="001A4F8F" w:rsidRDefault="001A4F8F" w:rsidP="006418F5">
            <w:pPr>
              <w:pStyle w:val="TableCells"/>
            </w:pPr>
            <w:r>
              <w:t>Debit/Credit indicator</w:t>
            </w:r>
          </w:p>
        </w:tc>
        <w:tc>
          <w:tcPr>
            <w:tcW w:w="1148" w:type="dxa"/>
          </w:tcPr>
          <w:p w:rsidR="001A4F8F" w:rsidRDefault="001A4F8F" w:rsidP="006418F5">
            <w:pPr>
              <w:pStyle w:val="TableCells"/>
            </w:pPr>
            <w:r>
              <w:t>67</w:t>
            </w:r>
          </w:p>
        </w:tc>
        <w:tc>
          <w:tcPr>
            <w:tcW w:w="943" w:type="dxa"/>
          </w:tcPr>
          <w:p w:rsidR="001A4F8F" w:rsidRDefault="001A4F8F" w:rsidP="006418F5">
            <w:pPr>
              <w:pStyle w:val="TableCells"/>
            </w:pPr>
            <w:r>
              <w:t>1</w:t>
            </w:r>
          </w:p>
        </w:tc>
        <w:tc>
          <w:tcPr>
            <w:tcW w:w="1225" w:type="dxa"/>
          </w:tcPr>
          <w:p w:rsidR="001A4F8F" w:rsidRDefault="001A4F8F" w:rsidP="006418F5">
            <w:pPr>
              <w:pStyle w:val="TableCells"/>
            </w:pPr>
            <w:r>
              <w:t>Yes</w:t>
            </w:r>
          </w:p>
        </w:tc>
        <w:tc>
          <w:tcPr>
            <w:tcW w:w="3428" w:type="dxa"/>
          </w:tcPr>
          <w:p w:rsidR="001A4F8F" w:rsidRPr="00240A8F" w:rsidRDefault="001A4F8F" w:rsidP="006418F5">
            <w:pPr>
              <w:pStyle w:val="TableCells"/>
              <w:ind w:right="-18"/>
            </w:pPr>
            <w:r>
              <w:t>D or C – C indicates that a payment has been received.</w:t>
            </w:r>
          </w:p>
        </w:tc>
      </w:tr>
    </w:tbl>
    <w:p w:rsidR="00CA659A" w:rsidRPr="00CA659A" w:rsidRDefault="00CA659A" w:rsidP="00CA659A">
      <w:pPr>
        <w:pStyle w:val="BodyText"/>
      </w:pPr>
    </w:p>
    <w:p w:rsidR="00A346D4" w:rsidRDefault="00A346D4" w:rsidP="006A0EB9">
      <w:pPr>
        <w:sectPr w:rsidR="00A346D4" w:rsidSect="001A4F8F">
          <w:headerReference w:type="even" r:id="rId65"/>
          <w:headerReference w:type="default" r:id="rId66"/>
          <w:footerReference w:type="even" r:id="rId67"/>
          <w:footerReference w:type="default" r:id="rId68"/>
          <w:headerReference w:type="first" r:id="rId69"/>
          <w:footerReference w:type="first" r:id="rId70"/>
          <w:type w:val="evenPage"/>
          <w:pgSz w:w="12240" w:h="15840"/>
          <w:pgMar w:top="1440" w:right="1440" w:bottom="1440" w:left="1440" w:header="504" w:footer="720" w:gutter="0"/>
          <w:cols w:space="720"/>
        </w:sectPr>
      </w:pPr>
    </w:p>
    <w:p w:rsidR="006A0EB9" w:rsidRDefault="006A0EB9" w:rsidP="006A0EB9">
      <w:pPr>
        <w:pStyle w:val="Heading2"/>
      </w:pPr>
      <w:bookmarkStart w:id="338" w:name="IndexHeading"/>
      <w:bookmarkStart w:id="339" w:name="_Toc531181848"/>
      <w:r>
        <w:lastRenderedPageBreak/>
        <w:t>Index</w:t>
      </w:r>
      <w:bookmarkEnd w:id="338"/>
      <w:bookmarkEnd w:id="339"/>
    </w:p>
    <w:p w:rsidR="008C3307" w:rsidRDefault="00903F13">
      <w:pPr>
        <w:pStyle w:val="IndexHeading"/>
        <w:tabs>
          <w:tab w:val="right" w:leader="dot" w:pos="4310"/>
        </w:tabs>
        <w:rPr>
          <w:rFonts w:asciiTheme="minorHAnsi" w:eastAsiaTheme="minorEastAsia" w:hAnsiTheme="minorHAnsi" w:cstheme="minorBidi"/>
          <w:b w:val="0"/>
          <w:bCs/>
          <w:noProof/>
        </w:rPr>
      </w:pPr>
      <w:r>
        <w:fldChar w:fldCharType="begin"/>
      </w:r>
      <w:r w:rsidR="00B54738">
        <w:instrText>INDEX \h "A" \e" " \l", "</w:instrText>
      </w:r>
      <w:r>
        <w:fldChar w:fldCharType="separate"/>
      </w:r>
      <w:r w:rsidR="008C3307">
        <w:rPr>
          <w:noProof/>
        </w:rPr>
        <w:t>A</w:t>
      </w:r>
    </w:p>
    <w:p w:rsidR="008C3307" w:rsidRDefault="008C3307">
      <w:pPr>
        <w:pStyle w:val="Index1"/>
        <w:tabs>
          <w:tab w:val="right" w:leader="dot" w:pos="4310"/>
        </w:tabs>
        <w:rPr>
          <w:noProof/>
        </w:rPr>
      </w:pPr>
      <w:r>
        <w:rPr>
          <w:noProof/>
        </w:rPr>
        <w:t>Accounts Receivable</w:t>
      </w:r>
    </w:p>
    <w:p w:rsidR="008C3307" w:rsidRDefault="008C3307">
      <w:pPr>
        <w:pStyle w:val="Index2"/>
        <w:tabs>
          <w:tab w:val="right" w:leader="dot" w:pos="4310"/>
        </w:tabs>
        <w:rPr>
          <w:noProof/>
        </w:rPr>
      </w:pPr>
      <w:r>
        <w:rPr>
          <w:noProof/>
        </w:rPr>
        <w:t>Cash Control document 11</w:t>
      </w:r>
    </w:p>
    <w:p w:rsidR="008C3307" w:rsidRDefault="008C3307">
      <w:pPr>
        <w:pStyle w:val="Index2"/>
        <w:tabs>
          <w:tab w:val="right" w:leader="dot" w:pos="4310"/>
        </w:tabs>
        <w:rPr>
          <w:noProof/>
        </w:rPr>
      </w:pPr>
      <w:r>
        <w:rPr>
          <w:noProof/>
        </w:rPr>
        <w:t>Contracts and Grants Collection Activity document 14</w:t>
      </w:r>
    </w:p>
    <w:p w:rsidR="008C3307" w:rsidRDefault="008C3307">
      <w:pPr>
        <w:pStyle w:val="Index2"/>
        <w:tabs>
          <w:tab w:val="right" w:leader="dot" w:pos="4310"/>
        </w:tabs>
        <w:rPr>
          <w:noProof/>
        </w:rPr>
      </w:pPr>
      <w:r>
        <w:rPr>
          <w:noProof/>
        </w:rPr>
        <w:t>Contracts and Grants Invoice lookup 17</w:t>
      </w:r>
    </w:p>
    <w:p w:rsidR="008C3307" w:rsidRDefault="008C3307">
      <w:pPr>
        <w:pStyle w:val="Index2"/>
        <w:tabs>
          <w:tab w:val="right" w:leader="dot" w:pos="4310"/>
        </w:tabs>
        <w:rPr>
          <w:noProof/>
        </w:rPr>
      </w:pPr>
      <w:r>
        <w:rPr>
          <w:noProof/>
        </w:rPr>
        <w:t>Contracts and Grants LOC Review document 30</w:t>
      </w:r>
    </w:p>
    <w:p w:rsidR="008C3307" w:rsidRDefault="008C3307">
      <w:pPr>
        <w:pStyle w:val="Index2"/>
        <w:tabs>
          <w:tab w:val="right" w:leader="dot" w:pos="4310"/>
        </w:tabs>
        <w:rPr>
          <w:noProof/>
        </w:rPr>
      </w:pPr>
      <w:r>
        <w:rPr>
          <w:noProof/>
        </w:rPr>
        <w:t>Customer Credit Memo document 33</w:t>
      </w:r>
    </w:p>
    <w:p w:rsidR="008C3307" w:rsidRDefault="008C3307">
      <w:pPr>
        <w:pStyle w:val="Index2"/>
        <w:tabs>
          <w:tab w:val="right" w:leader="dot" w:pos="4310"/>
        </w:tabs>
        <w:rPr>
          <w:noProof/>
        </w:rPr>
      </w:pPr>
      <w:r>
        <w:rPr>
          <w:noProof/>
          <w:lang w:bidi="th-TH"/>
        </w:rPr>
        <w:t>Customer CSV Upload</w:t>
      </w:r>
      <w:r>
        <w:rPr>
          <w:noProof/>
        </w:rPr>
        <w:t xml:space="preserve"> 137</w:t>
      </w:r>
    </w:p>
    <w:p w:rsidR="008C3307" w:rsidRDefault="008C3307">
      <w:pPr>
        <w:pStyle w:val="Index2"/>
        <w:tabs>
          <w:tab w:val="right" w:leader="dot" w:pos="4310"/>
        </w:tabs>
        <w:rPr>
          <w:noProof/>
        </w:rPr>
      </w:pPr>
      <w:r>
        <w:rPr>
          <w:noProof/>
        </w:rPr>
        <w:t>Customer Invoice document 35</w:t>
      </w:r>
    </w:p>
    <w:p w:rsidR="008C3307" w:rsidRDefault="008C3307">
      <w:pPr>
        <w:pStyle w:val="Index2"/>
        <w:tabs>
          <w:tab w:val="right" w:leader="dot" w:pos="4310"/>
        </w:tabs>
        <w:rPr>
          <w:noProof/>
        </w:rPr>
      </w:pPr>
      <w:r>
        <w:rPr>
          <w:noProof/>
        </w:rPr>
        <w:t>Customer Invoice Writeoff document 42</w:t>
      </w:r>
    </w:p>
    <w:p w:rsidR="008C3307" w:rsidRDefault="008C3307">
      <w:pPr>
        <w:pStyle w:val="Index2"/>
        <w:tabs>
          <w:tab w:val="right" w:leader="dot" w:pos="4310"/>
        </w:tabs>
        <w:rPr>
          <w:noProof/>
        </w:rPr>
      </w:pPr>
      <w:r>
        <w:rPr>
          <w:noProof/>
        </w:rPr>
        <w:t>Customer Invoice Writeoff Lookup document 45</w:t>
      </w:r>
    </w:p>
    <w:p w:rsidR="008C3307" w:rsidRDefault="008C3307">
      <w:pPr>
        <w:pStyle w:val="Index2"/>
        <w:tabs>
          <w:tab w:val="right" w:leader="dot" w:pos="4310"/>
        </w:tabs>
        <w:rPr>
          <w:noProof/>
        </w:rPr>
      </w:pPr>
      <w:r>
        <w:rPr>
          <w:noProof/>
          <w:lang w:bidi="th-TH"/>
        </w:rPr>
        <w:t>Customer XML Upload option</w:t>
      </w:r>
      <w:r>
        <w:rPr>
          <w:noProof/>
        </w:rPr>
        <w:t xml:space="preserve"> 139</w:t>
      </w:r>
    </w:p>
    <w:p w:rsidR="008C3307" w:rsidRDefault="008C3307">
      <w:pPr>
        <w:pStyle w:val="Index2"/>
        <w:tabs>
          <w:tab w:val="right" w:leader="dot" w:pos="4310"/>
        </w:tabs>
        <w:rPr>
          <w:noProof/>
        </w:rPr>
      </w:pPr>
      <w:r>
        <w:rPr>
          <w:noProof/>
        </w:rPr>
        <w:t>Final Billed Indicator document 48</w:t>
      </w:r>
    </w:p>
    <w:p w:rsidR="008C3307" w:rsidRDefault="008C3307">
      <w:pPr>
        <w:pStyle w:val="Index2"/>
        <w:tabs>
          <w:tab w:val="right" w:leader="dot" w:pos="4310"/>
        </w:tabs>
        <w:rPr>
          <w:noProof/>
        </w:rPr>
      </w:pPr>
      <w:r>
        <w:rPr>
          <w:noProof/>
          <w:lang w:bidi="th-TH"/>
        </w:rPr>
        <w:t>Lockbox Upload</w:t>
      </w:r>
      <w:r>
        <w:rPr>
          <w:noProof/>
        </w:rPr>
        <w:t xml:space="preserve"> 141</w:t>
      </w:r>
    </w:p>
    <w:p w:rsidR="008C3307" w:rsidRDefault="008C3307">
      <w:pPr>
        <w:pStyle w:val="Index2"/>
        <w:tabs>
          <w:tab w:val="right" w:leader="dot" w:pos="4310"/>
        </w:tabs>
        <w:rPr>
          <w:noProof/>
        </w:rPr>
      </w:pPr>
      <w:r>
        <w:rPr>
          <w:noProof/>
        </w:rPr>
        <w:t>Payment Application document 53</w:t>
      </w:r>
    </w:p>
    <w:p w:rsidR="008C3307" w:rsidRDefault="008C3307">
      <w:pPr>
        <w:pStyle w:val="IndexHeading"/>
        <w:tabs>
          <w:tab w:val="right" w:leader="dot" w:pos="4310"/>
        </w:tabs>
        <w:rPr>
          <w:rFonts w:asciiTheme="minorHAnsi" w:eastAsiaTheme="minorEastAsia" w:hAnsiTheme="minorHAnsi" w:cstheme="minorBidi"/>
          <w:b w:val="0"/>
          <w:bCs/>
          <w:noProof/>
        </w:rPr>
      </w:pPr>
      <w:r>
        <w:rPr>
          <w:noProof/>
        </w:rPr>
        <w:t>B</w:t>
      </w:r>
    </w:p>
    <w:p w:rsidR="008C3307" w:rsidRDefault="008C3307">
      <w:pPr>
        <w:pStyle w:val="Index1"/>
        <w:tabs>
          <w:tab w:val="right" w:leader="dot" w:pos="4310"/>
        </w:tabs>
        <w:rPr>
          <w:noProof/>
        </w:rPr>
      </w:pPr>
      <w:r>
        <w:rPr>
          <w:noProof/>
        </w:rPr>
        <w:t>Billing Frequency document 101</w:t>
      </w:r>
    </w:p>
    <w:p w:rsidR="008C3307" w:rsidRDefault="008C3307">
      <w:pPr>
        <w:pStyle w:val="Index1"/>
        <w:tabs>
          <w:tab w:val="right" w:leader="dot" w:pos="4310"/>
        </w:tabs>
        <w:rPr>
          <w:noProof/>
        </w:rPr>
      </w:pPr>
      <w:r>
        <w:rPr>
          <w:noProof/>
        </w:rPr>
        <w:t>Billing Statement 69</w:t>
      </w:r>
    </w:p>
    <w:p w:rsidR="008C3307" w:rsidRDefault="008C3307">
      <w:pPr>
        <w:pStyle w:val="Index1"/>
        <w:tabs>
          <w:tab w:val="right" w:leader="dot" w:pos="4310"/>
        </w:tabs>
        <w:rPr>
          <w:noProof/>
        </w:rPr>
      </w:pPr>
      <w:r>
        <w:rPr>
          <w:noProof/>
        </w:rPr>
        <w:t>business rules</w:t>
      </w:r>
    </w:p>
    <w:p w:rsidR="008C3307" w:rsidRDefault="008C3307">
      <w:pPr>
        <w:pStyle w:val="Index2"/>
        <w:tabs>
          <w:tab w:val="right" w:leader="dot" w:pos="4310"/>
        </w:tabs>
        <w:rPr>
          <w:noProof/>
        </w:rPr>
      </w:pPr>
      <w:r>
        <w:rPr>
          <w:noProof/>
        </w:rPr>
        <w:t>Cash Control document 13</w:t>
      </w:r>
    </w:p>
    <w:p w:rsidR="008C3307" w:rsidRDefault="008C3307">
      <w:pPr>
        <w:pStyle w:val="Index2"/>
        <w:tabs>
          <w:tab w:val="right" w:leader="dot" w:pos="4310"/>
        </w:tabs>
        <w:rPr>
          <w:noProof/>
        </w:rPr>
      </w:pPr>
      <w:r>
        <w:rPr>
          <w:noProof/>
        </w:rPr>
        <w:t>Contracts and Grants Collection Activity document 16</w:t>
      </w:r>
    </w:p>
    <w:p w:rsidR="008C3307" w:rsidRDefault="008C3307">
      <w:pPr>
        <w:pStyle w:val="Index2"/>
        <w:tabs>
          <w:tab w:val="right" w:leader="dot" w:pos="4310"/>
        </w:tabs>
        <w:rPr>
          <w:noProof/>
        </w:rPr>
      </w:pPr>
      <w:r>
        <w:rPr>
          <w:noProof/>
        </w:rPr>
        <w:t>Contracts and Grants Invoice document 26</w:t>
      </w:r>
    </w:p>
    <w:p w:rsidR="008C3307" w:rsidRDefault="008C3307">
      <w:pPr>
        <w:pStyle w:val="Index2"/>
        <w:tabs>
          <w:tab w:val="right" w:leader="dot" w:pos="4310"/>
        </w:tabs>
        <w:rPr>
          <w:noProof/>
        </w:rPr>
      </w:pPr>
      <w:r>
        <w:rPr>
          <w:noProof/>
        </w:rPr>
        <w:t>Cost Category 110</w:t>
      </w:r>
    </w:p>
    <w:p w:rsidR="008C3307" w:rsidRDefault="008C3307">
      <w:pPr>
        <w:pStyle w:val="Index2"/>
        <w:tabs>
          <w:tab w:val="right" w:leader="dot" w:pos="4310"/>
        </w:tabs>
        <w:rPr>
          <w:noProof/>
        </w:rPr>
      </w:pPr>
      <w:r>
        <w:rPr>
          <w:noProof/>
        </w:rPr>
        <w:t>Customer Credit Memo document 34</w:t>
      </w:r>
    </w:p>
    <w:p w:rsidR="008C3307" w:rsidRDefault="008C3307">
      <w:pPr>
        <w:pStyle w:val="Index2"/>
        <w:tabs>
          <w:tab w:val="right" w:leader="dot" w:pos="4310"/>
        </w:tabs>
        <w:rPr>
          <w:noProof/>
        </w:rPr>
      </w:pPr>
      <w:r>
        <w:rPr>
          <w:noProof/>
        </w:rPr>
        <w:t>Customer Invoice document 41</w:t>
      </w:r>
    </w:p>
    <w:p w:rsidR="008C3307" w:rsidRDefault="008C3307">
      <w:pPr>
        <w:pStyle w:val="Index2"/>
        <w:tabs>
          <w:tab w:val="right" w:leader="dot" w:pos="4310"/>
        </w:tabs>
        <w:rPr>
          <w:noProof/>
        </w:rPr>
      </w:pPr>
      <w:r>
        <w:rPr>
          <w:noProof/>
        </w:rPr>
        <w:t>Customer Invoice Writeoff document 44</w:t>
      </w:r>
    </w:p>
    <w:p w:rsidR="008C3307" w:rsidRDefault="008C3307">
      <w:pPr>
        <w:pStyle w:val="Index2"/>
        <w:tabs>
          <w:tab w:val="right" w:leader="dot" w:pos="4310"/>
        </w:tabs>
        <w:rPr>
          <w:noProof/>
        </w:rPr>
      </w:pPr>
      <w:r>
        <w:rPr>
          <w:noProof/>
        </w:rPr>
        <w:t>Customer Invoice Writeoff Lookup document 46</w:t>
      </w:r>
    </w:p>
    <w:p w:rsidR="008C3307" w:rsidRDefault="008C3307">
      <w:pPr>
        <w:pStyle w:val="Index2"/>
        <w:tabs>
          <w:tab w:val="right" w:leader="dot" w:pos="4310"/>
        </w:tabs>
        <w:rPr>
          <w:noProof/>
        </w:rPr>
      </w:pPr>
      <w:r>
        <w:rPr>
          <w:noProof/>
        </w:rPr>
        <w:t>Dunning Letter Template 118</w:t>
      </w:r>
    </w:p>
    <w:p w:rsidR="008C3307" w:rsidRDefault="008C3307">
      <w:pPr>
        <w:pStyle w:val="Index2"/>
        <w:tabs>
          <w:tab w:val="right" w:leader="dot" w:pos="4310"/>
        </w:tabs>
        <w:rPr>
          <w:noProof/>
        </w:rPr>
      </w:pPr>
      <w:r>
        <w:rPr>
          <w:noProof/>
        </w:rPr>
        <w:t>Final Billed Indicator document 48</w:t>
      </w:r>
    </w:p>
    <w:p w:rsidR="008C3307" w:rsidRDefault="008C3307">
      <w:pPr>
        <w:pStyle w:val="Index2"/>
        <w:tabs>
          <w:tab w:val="right" w:leader="dot" w:pos="4310"/>
        </w:tabs>
        <w:rPr>
          <w:noProof/>
        </w:rPr>
      </w:pPr>
      <w:r>
        <w:rPr>
          <w:noProof/>
        </w:rPr>
        <w:t>Invoice Template 121</w:t>
      </w:r>
    </w:p>
    <w:p w:rsidR="008C3307" w:rsidRDefault="008C3307">
      <w:pPr>
        <w:pStyle w:val="Index2"/>
        <w:tabs>
          <w:tab w:val="right" w:leader="dot" w:pos="4310"/>
        </w:tabs>
        <w:rPr>
          <w:noProof/>
        </w:rPr>
      </w:pPr>
      <w:r>
        <w:rPr>
          <w:noProof/>
        </w:rPr>
        <w:t>Payment Application document 56</w:t>
      </w:r>
    </w:p>
    <w:p w:rsidR="008C3307" w:rsidRDefault="008C3307">
      <w:pPr>
        <w:pStyle w:val="IndexHeading"/>
        <w:tabs>
          <w:tab w:val="right" w:leader="dot" w:pos="4310"/>
        </w:tabs>
        <w:rPr>
          <w:rFonts w:asciiTheme="minorHAnsi" w:eastAsiaTheme="minorEastAsia" w:hAnsiTheme="minorHAnsi" w:cstheme="minorBidi"/>
          <w:b w:val="0"/>
          <w:bCs/>
          <w:noProof/>
        </w:rPr>
      </w:pPr>
      <w:r>
        <w:rPr>
          <w:noProof/>
        </w:rPr>
        <w:t>C</w:t>
      </w:r>
    </w:p>
    <w:p w:rsidR="008C3307" w:rsidRDefault="008C3307">
      <w:pPr>
        <w:pStyle w:val="Index1"/>
        <w:tabs>
          <w:tab w:val="right" w:leader="dot" w:pos="4310"/>
        </w:tabs>
        <w:rPr>
          <w:noProof/>
        </w:rPr>
      </w:pPr>
      <w:r>
        <w:rPr>
          <w:noProof/>
        </w:rPr>
        <w:t>Cash Control document 11</w:t>
      </w:r>
    </w:p>
    <w:p w:rsidR="008C3307" w:rsidRDefault="008C3307">
      <w:pPr>
        <w:pStyle w:val="Index2"/>
        <w:tabs>
          <w:tab w:val="right" w:leader="dot" w:pos="4310"/>
        </w:tabs>
        <w:rPr>
          <w:noProof/>
        </w:rPr>
      </w:pPr>
      <w:r>
        <w:rPr>
          <w:noProof/>
        </w:rPr>
        <w:t>business rules 13</w:t>
      </w:r>
    </w:p>
    <w:p w:rsidR="008C3307" w:rsidRDefault="008C3307">
      <w:pPr>
        <w:pStyle w:val="Index2"/>
        <w:tabs>
          <w:tab w:val="right" w:leader="dot" w:pos="4310"/>
        </w:tabs>
        <w:rPr>
          <w:noProof/>
        </w:rPr>
      </w:pPr>
      <w:r>
        <w:rPr>
          <w:noProof/>
        </w:rPr>
        <w:t>Cash Control tab 12</w:t>
      </w:r>
    </w:p>
    <w:p w:rsidR="008C3307" w:rsidRDefault="008C3307">
      <w:pPr>
        <w:pStyle w:val="Index2"/>
        <w:tabs>
          <w:tab w:val="right" w:leader="dot" w:pos="4310"/>
        </w:tabs>
        <w:rPr>
          <w:noProof/>
        </w:rPr>
      </w:pPr>
      <w:r>
        <w:rPr>
          <w:noProof/>
        </w:rPr>
        <w:t>example 13</w:t>
      </w:r>
    </w:p>
    <w:p w:rsidR="008C3307" w:rsidRDefault="008C3307">
      <w:pPr>
        <w:pStyle w:val="Index2"/>
        <w:tabs>
          <w:tab w:val="right" w:leader="dot" w:pos="4310"/>
        </w:tabs>
        <w:rPr>
          <w:noProof/>
        </w:rPr>
      </w:pPr>
      <w:r>
        <w:rPr>
          <w:noProof/>
        </w:rPr>
        <w:t>General Info tab 11</w:t>
      </w:r>
    </w:p>
    <w:p w:rsidR="008C3307" w:rsidRDefault="008C3307">
      <w:pPr>
        <w:pStyle w:val="Index2"/>
        <w:tabs>
          <w:tab w:val="right" w:leader="dot" w:pos="4310"/>
        </w:tabs>
        <w:rPr>
          <w:noProof/>
        </w:rPr>
      </w:pPr>
      <w:r>
        <w:rPr>
          <w:noProof/>
          <w:lang w:bidi="th-TH"/>
        </w:rPr>
        <w:t>routing</w:t>
      </w:r>
      <w:r>
        <w:rPr>
          <w:noProof/>
        </w:rPr>
        <w:t xml:space="preserve"> 13</w:t>
      </w:r>
    </w:p>
    <w:p w:rsidR="008C3307" w:rsidRDefault="008C3307">
      <w:pPr>
        <w:pStyle w:val="Index1"/>
        <w:tabs>
          <w:tab w:val="right" w:leader="dot" w:pos="4310"/>
        </w:tabs>
        <w:rPr>
          <w:noProof/>
        </w:rPr>
      </w:pPr>
      <w:r>
        <w:rPr>
          <w:noProof/>
        </w:rPr>
        <w:t>Cash Controls</w:t>
      </w:r>
    </w:p>
    <w:p w:rsidR="008C3307" w:rsidRDefault="008C3307">
      <w:pPr>
        <w:pStyle w:val="Index2"/>
        <w:tabs>
          <w:tab w:val="right" w:leader="dot" w:pos="4310"/>
        </w:tabs>
        <w:rPr>
          <w:noProof/>
        </w:rPr>
      </w:pPr>
      <w:r>
        <w:rPr>
          <w:noProof/>
        </w:rPr>
        <w:t>custom document search) 60</w:t>
      </w:r>
    </w:p>
    <w:p w:rsidR="008C3307" w:rsidRDefault="008C3307">
      <w:pPr>
        <w:pStyle w:val="Index1"/>
        <w:tabs>
          <w:tab w:val="right" w:leader="dot" w:pos="4310"/>
        </w:tabs>
        <w:rPr>
          <w:noProof/>
        </w:rPr>
      </w:pPr>
      <w:r>
        <w:rPr>
          <w:noProof/>
        </w:rPr>
        <w:lastRenderedPageBreak/>
        <w:t>Collection Activity Report 71</w:t>
      </w:r>
    </w:p>
    <w:p w:rsidR="008C3307" w:rsidRDefault="008C3307">
      <w:pPr>
        <w:pStyle w:val="Index1"/>
        <w:tabs>
          <w:tab w:val="right" w:leader="dot" w:pos="4310"/>
        </w:tabs>
        <w:rPr>
          <w:noProof/>
        </w:rPr>
      </w:pPr>
      <w:r>
        <w:rPr>
          <w:noProof/>
        </w:rPr>
        <w:t>Collection Activity Type document 106</w:t>
      </w:r>
    </w:p>
    <w:p w:rsidR="008C3307" w:rsidRDefault="008C3307">
      <w:pPr>
        <w:pStyle w:val="Index1"/>
        <w:tabs>
          <w:tab w:val="right" w:leader="dot" w:pos="4310"/>
        </w:tabs>
        <w:rPr>
          <w:noProof/>
        </w:rPr>
      </w:pPr>
      <w:r>
        <w:rPr>
          <w:noProof/>
        </w:rPr>
        <w:t>Collection Event document 107</w:t>
      </w:r>
    </w:p>
    <w:p w:rsidR="008C3307" w:rsidRDefault="008C3307">
      <w:pPr>
        <w:pStyle w:val="Index1"/>
        <w:tabs>
          <w:tab w:val="right" w:leader="dot" w:pos="4310"/>
        </w:tabs>
        <w:rPr>
          <w:noProof/>
        </w:rPr>
      </w:pPr>
      <w:r>
        <w:rPr>
          <w:noProof/>
        </w:rPr>
        <w:t>Contracts and Grants Aging Report 73</w:t>
      </w:r>
    </w:p>
    <w:p w:rsidR="008C3307" w:rsidRDefault="008C3307">
      <w:pPr>
        <w:pStyle w:val="Index1"/>
        <w:tabs>
          <w:tab w:val="right" w:leader="dot" w:pos="4310"/>
        </w:tabs>
        <w:rPr>
          <w:noProof/>
        </w:rPr>
      </w:pPr>
      <w:r>
        <w:rPr>
          <w:noProof/>
        </w:rPr>
        <w:t>Contracts and Grants Collection Activity 14</w:t>
      </w:r>
    </w:p>
    <w:p w:rsidR="008C3307" w:rsidRDefault="008C3307">
      <w:pPr>
        <w:pStyle w:val="Index1"/>
        <w:tabs>
          <w:tab w:val="right" w:leader="dot" w:pos="4310"/>
        </w:tabs>
        <w:rPr>
          <w:noProof/>
        </w:rPr>
      </w:pPr>
      <w:r>
        <w:rPr>
          <w:noProof/>
        </w:rPr>
        <w:t>Contracts and Grants Collection Activity document</w:t>
      </w:r>
    </w:p>
    <w:p w:rsidR="008C3307" w:rsidRDefault="008C3307">
      <w:pPr>
        <w:pStyle w:val="Index2"/>
        <w:tabs>
          <w:tab w:val="right" w:leader="dot" w:pos="4310"/>
        </w:tabs>
        <w:rPr>
          <w:noProof/>
        </w:rPr>
      </w:pPr>
      <w:r>
        <w:rPr>
          <w:noProof/>
        </w:rPr>
        <w:t>Award Information tab 14</w:t>
      </w:r>
    </w:p>
    <w:p w:rsidR="008C3307" w:rsidRDefault="008C3307">
      <w:pPr>
        <w:pStyle w:val="Index2"/>
        <w:tabs>
          <w:tab w:val="right" w:leader="dot" w:pos="4310"/>
        </w:tabs>
        <w:rPr>
          <w:noProof/>
        </w:rPr>
      </w:pPr>
      <w:r>
        <w:rPr>
          <w:noProof/>
        </w:rPr>
        <w:t>business rules 16</w:t>
      </w:r>
    </w:p>
    <w:p w:rsidR="008C3307" w:rsidRDefault="008C3307">
      <w:pPr>
        <w:pStyle w:val="Index2"/>
        <w:tabs>
          <w:tab w:val="right" w:leader="dot" w:pos="4310"/>
        </w:tabs>
        <w:rPr>
          <w:noProof/>
        </w:rPr>
      </w:pPr>
      <w:r>
        <w:rPr>
          <w:noProof/>
        </w:rPr>
        <w:t>example 16</w:t>
      </w:r>
    </w:p>
    <w:p w:rsidR="008C3307" w:rsidRDefault="008C3307">
      <w:pPr>
        <w:pStyle w:val="Index2"/>
        <w:tabs>
          <w:tab w:val="right" w:leader="dot" w:pos="4310"/>
        </w:tabs>
        <w:rPr>
          <w:noProof/>
        </w:rPr>
      </w:pPr>
      <w:r>
        <w:rPr>
          <w:noProof/>
        </w:rPr>
        <w:t>Global Collection Event tab 15</w:t>
      </w:r>
    </w:p>
    <w:p w:rsidR="008C3307" w:rsidRDefault="008C3307">
      <w:pPr>
        <w:pStyle w:val="Index2"/>
        <w:tabs>
          <w:tab w:val="right" w:leader="dot" w:pos="4310"/>
        </w:tabs>
        <w:rPr>
          <w:noProof/>
        </w:rPr>
      </w:pPr>
      <w:r>
        <w:rPr>
          <w:noProof/>
        </w:rPr>
        <w:t>List of Invoices tab 15</w:t>
      </w:r>
    </w:p>
    <w:p w:rsidR="008C3307" w:rsidRDefault="008C3307">
      <w:pPr>
        <w:pStyle w:val="Index2"/>
        <w:tabs>
          <w:tab w:val="right" w:leader="dot" w:pos="4310"/>
        </w:tabs>
        <w:rPr>
          <w:noProof/>
        </w:rPr>
      </w:pPr>
      <w:r>
        <w:rPr>
          <w:noProof/>
          <w:lang w:bidi="th-TH"/>
        </w:rPr>
        <w:t>routing</w:t>
      </w:r>
      <w:r>
        <w:rPr>
          <w:noProof/>
        </w:rPr>
        <w:t xml:space="preserve"> 16</w:t>
      </w:r>
    </w:p>
    <w:p w:rsidR="008C3307" w:rsidRDefault="008C3307">
      <w:pPr>
        <w:pStyle w:val="Index1"/>
        <w:tabs>
          <w:tab w:val="right" w:leader="dot" w:pos="4310"/>
        </w:tabs>
        <w:rPr>
          <w:noProof/>
        </w:rPr>
      </w:pPr>
      <w:r>
        <w:rPr>
          <w:noProof/>
        </w:rPr>
        <w:t>Contracts and Grants Invoice</w:t>
      </w:r>
    </w:p>
    <w:p w:rsidR="008C3307" w:rsidRDefault="008C3307">
      <w:pPr>
        <w:pStyle w:val="Index2"/>
        <w:tabs>
          <w:tab w:val="right" w:leader="dot" w:pos="4310"/>
        </w:tabs>
        <w:rPr>
          <w:noProof/>
        </w:rPr>
      </w:pPr>
      <w:r>
        <w:rPr>
          <w:noProof/>
        </w:rPr>
        <w:t>business rules 26</w:t>
      </w:r>
    </w:p>
    <w:p w:rsidR="008C3307" w:rsidRDefault="008C3307">
      <w:pPr>
        <w:pStyle w:val="Index1"/>
        <w:tabs>
          <w:tab w:val="right" w:leader="dot" w:pos="4310"/>
        </w:tabs>
        <w:rPr>
          <w:noProof/>
        </w:rPr>
      </w:pPr>
      <w:r>
        <w:rPr>
          <w:noProof/>
        </w:rPr>
        <w:t>Contracts and Grants Invoice document</w:t>
      </w:r>
    </w:p>
    <w:p w:rsidR="008C3307" w:rsidRDefault="008C3307">
      <w:pPr>
        <w:pStyle w:val="Index2"/>
        <w:tabs>
          <w:tab w:val="right" w:leader="dot" w:pos="4310"/>
        </w:tabs>
        <w:rPr>
          <w:noProof/>
        </w:rPr>
      </w:pPr>
      <w:r>
        <w:rPr>
          <w:noProof/>
        </w:rPr>
        <w:t>Account Summary tab 24</w:t>
      </w:r>
    </w:p>
    <w:p w:rsidR="008C3307" w:rsidRDefault="008C3307">
      <w:pPr>
        <w:pStyle w:val="Index2"/>
        <w:tabs>
          <w:tab w:val="right" w:leader="dot" w:pos="4310"/>
        </w:tabs>
        <w:rPr>
          <w:noProof/>
        </w:rPr>
      </w:pPr>
      <w:r>
        <w:rPr>
          <w:noProof/>
        </w:rPr>
        <w:t>Bills tab 23</w:t>
      </w:r>
    </w:p>
    <w:p w:rsidR="008C3307" w:rsidRDefault="008C3307">
      <w:pPr>
        <w:pStyle w:val="Index2"/>
        <w:tabs>
          <w:tab w:val="right" w:leader="dot" w:pos="4310"/>
        </w:tabs>
        <w:rPr>
          <w:noProof/>
        </w:rPr>
      </w:pPr>
      <w:r>
        <w:rPr>
          <w:noProof/>
          <w:lang w:bidi="th-TH"/>
        </w:rPr>
        <w:t>Contracts and Grants Invoice LOC Review Initiation tab</w:t>
      </w:r>
      <w:r>
        <w:rPr>
          <w:noProof/>
        </w:rPr>
        <w:t xml:space="preserve"> 30</w:t>
      </w:r>
    </w:p>
    <w:p w:rsidR="008C3307" w:rsidRDefault="008C3307">
      <w:pPr>
        <w:pStyle w:val="Index2"/>
        <w:tabs>
          <w:tab w:val="right" w:leader="dot" w:pos="4310"/>
        </w:tabs>
        <w:rPr>
          <w:noProof/>
        </w:rPr>
      </w:pPr>
      <w:r>
        <w:rPr>
          <w:noProof/>
        </w:rPr>
        <w:t>example 28</w:t>
      </w:r>
    </w:p>
    <w:p w:rsidR="008C3307" w:rsidRDefault="008C3307">
      <w:pPr>
        <w:pStyle w:val="Index2"/>
        <w:tabs>
          <w:tab w:val="right" w:leader="dot" w:pos="4310"/>
        </w:tabs>
        <w:rPr>
          <w:noProof/>
        </w:rPr>
      </w:pPr>
      <w:r>
        <w:rPr>
          <w:noProof/>
        </w:rPr>
        <w:t>General tab 21</w:t>
      </w:r>
    </w:p>
    <w:p w:rsidR="008C3307" w:rsidRDefault="008C3307">
      <w:pPr>
        <w:pStyle w:val="Index2"/>
        <w:tabs>
          <w:tab w:val="right" w:leader="dot" w:pos="4310"/>
        </w:tabs>
        <w:rPr>
          <w:noProof/>
        </w:rPr>
      </w:pPr>
      <w:r>
        <w:rPr>
          <w:noProof/>
        </w:rPr>
        <w:t>Invoice Details Tab 22</w:t>
      </w:r>
    </w:p>
    <w:p w:rsidR="008C3307" w:rsidRDefault="008C3307">
      <w:pPr>
        <w:pStyle w:val="Index2"/>
        <w:tabs>
          <w:tab w:val="right" w:leader="dot" w:pos="4310"/>
        </w:tabs>
        <w:rPr>
          <w:noProof/>
        </w:rPr>
      </w:pPr>
      <w:r>
        <w:rPr>
          <w:noProof/>
        </w:rPr>
        <w:t>Invoice Suspension Categories tab 24</w:t>
      </w:r>
    </w:p>
    <w:p w:rsidR="008C3307" w:rsidRDefault="008C3307">
      <w:pPr>
        <w:pStyle w:val="Index2"/>
        <w:tabs>
          <w:tab w:val="right" w:leader="dot" w:pos="4310"/>
        </w:tabs>
        <w:rPr>
          <w:noProof/>
        </w:rPr>
      </w:pPr>
      <w:r>
        <w:rPr>
          <w:noProof/>
        </w:rPr>
        <w:t>Invoice tab 22</w:t>
      </w:r>
    </w:p>
    <w:p w:rsidR="008C3307" w:rsidRDefault="008C3307">
      <w:pPr>
        <w:pStyle w:val="Index2"/>
        <w:tabs>
          <w:tab w:val="right" w:leader="dot" w:pos="4310"/>
        </w:tabs>
        <w:rPr>
          <w:noProof/>
        </w:rPr>
      </w:pPr>
      <w:r>
        <w:rPr>
          <w:noProof/>
        </w:rPr>
        <w:t>Milestones tab 23</w:t>
      </w:r>
    </w:p>
    <w:p w:rsidR="008C3307" w:rsidRDefault="008C3307">
      <w:pPr>
        <w:pStyle w:val="Index2"/>
        <w:tabs>
          <w:tab w:val="right" w:leader="dot" w:pos="4310"/>
        </w:tabs>
        <w:rPr>
          <w:noProof/>
        </w:rPr>
      </w:pPr>
      <w:r>
        <w:rPr>
          <w:noProof/>
        </w:rPr>
        <w:t>Organization tab 20</w:t>
      </w:r>
    </w:p>
    <w:p w:rsidR="008C3307" w:rsidRDefault="008C3307">
      <w:pPr>
        <w:pStyle w:val="Index2"/>
        <w:tabs>
          <w:tab w:val="right" w:leader="dot" w:pos="4310"/>
        </w:tabs>
        <w:rPr>
          <w:noProof/>
        </w:rPr>
      </w:pPr>
      <w:r>
        <w:rPr>
          <w:noProof/>
        </w:rPr>
        <w:t>routing 28</w:t>
      </w:r>
    </w:p>
    <w:p w:rsidR="008C3307" w:rsidRDefault="008C3307">
      <w:pPr>
        <w:pStyle w:val="Index2"/>
        <w:tabs>
          <w:tab w:val="right" w:leader="dot" w:pos="4310"/>
        </w:tabs>
        <w:rPr>
          <w:noProof/>
        </w:rPr>
      </w:pPr>
      <w:r>
        <w:rPr>
          <w:noProof/>
        </w:rPr>
        <w:t>Transmission Details tab 25</w:t>
      </w:r>
    </w:p>
    <w:p w:rsidR="008C3307" w:rsidRDefault="008C3307">
      <w:pPr>
        <w:pStyle w:val="Index1"/>
        <w:tabs>
          <w:tab w:val="right" w:leader="dot" w:pos="4310"/>
        </w:tabs>
        <w:rPr>
          <w:noProof/>
        </w:rPr>
      </w:pPr>
      <w:r>
        <w:rPr>
          <w:noProof/>
        </w:rPr>
        <w:t>Contracts and Grants Invoice Document 20</w:t>
      </w:r>
    </w:p>
    <w:p w:rsidR="008C3307" w:rsidRDefault="008C3307">
      <w:pPr>
        <w:pStyle w:val="Index1"/>
        <w:tabs>
          <w:tab w:val="right" w:leader="dot" w:pos="4310"/>
        </w:tabs>
        <w:rPr>
          <w:noProof/>
        </w:rPr>
      </w:pPr>
      <w:r>
        <w:rPr>
          <w:noProof/>
        </w:rPr>
        <w:t>Contracts and Grants Invoice Document Error Log Report 75</w:t>
      </w:r>
    </w:p>
    <w:p w:rsidR="008C3307" w:rsidRDefault="008C3307">
      <w:pPr>
        <w:pStyle w:val="Index1"/>
        <w:tabs>
          <w:tab w:val="right" w:leader="dot" w:pos="4310"/>
        </w:tabs>
        <w:rPr>
          <w:noProof/>
        </w:rPr>
      </w:pPr>
      <w:r>
        <w:rPr>
          <w:noProof/>
        </w:rPr>
        <w:t>Contracts and Grants Invoice lookup 17</w:t>
      </w:r>
    </w:p>
    <w:p w:rsidR="008C3307" w:rsidRDefault="008C3307">
      <w:pPr>
        <w:pStyle w:val="Index1"/>
        <w:tabs>
          <w:tab w:val="right" w:leader="dot" w:pos="4310"/>
        </w:tabs>
        <w:rPr>
          <w:noProof/>
        </w:rPr>
      </w:pPr>
      <w:r>
        <w:rPr>
          <w:noProof/>
        </w:rPr>
        <w:t>Contracts and Grants Invoice Lookup Search Results</w:t>
      </w:r>
    </w:p>
    <w:p w:rsidR="008C3307" w:rsidRDefault="008C3307">
      <w:pPr>
        <w:pStyle w:val="Index2"/>
        <w:tabs>
          <w:tab w:val="right" w:leader="dot" w:pos="4310"/>
        </w:tabs>
        <w:rPr>
          <w:noProof/>
        </w:rPr>
      </w:pPr>
      <w:r>
        <w:rPr>
          <w:noProof/>
        </w:rPr>
        <w:t>search results 18</w:t>
      </w:r>
    </w:p>
    <w:p w:rsidR="008C3307" w:rsidRDefault="008C3307">
      <w:pPr>
        <w:pStyle w:val="Index1"/>
        <w:tabs>
          <w:tab w:val="right" w:leader="dot" w:pos="4310"/>
        </w:tabs>
        <w:rPr>
          <w:noProof/>
        </w:rPr>
      </w:pPr>
      <w:r>
        <w:rPr>
          <w:noProof/>
        </w:rPr>
        <w:t>Contracts and Grants Invoice Summary document</w:t>
      </w:r>
    </w:p>
    <w:p w:rsidR="008C3307" w:rsidRDefault="008C3307">
      <w:pPr>
        <w:pStyle w:val="Index2"/>
        <w:tabs>
          <w:tab w:val="right" w:leader="dot" w:pos="4310"/>
        </w:tabs>
        <w:rPr>
          <w:noProof/>
        </w:rPr>
      </w:pPr>
      <w:r>
        <w:rPr>
          <w:noProof/>
        </w:rPr>
        <w:t>Contracts and Grants Invoice Summary 19</w:t>
      </w:r>
    </w:p>
    <w:p w:rsidR="008C3307" w:rsidRDefault="008C3307">
      <w:pPr>
        <w:pStyle w:val="Index1"/>
        <w:tabs>
          <w:tab w:val="right" w:leader="dot" w:pos="4310"/>
        </w:tabs>
        <w:rPr>
          <w:noProof/>
        </w:rPr>
      </w:pPr>
      <w:r>
        <w:rPr>
          <w:noProof/>
        </w:rPr>
        <w:t>Contracts and Grants Invoices</w:t>
      </w:r>
    </w:p>
    <w:p w:rsidR="008C3307" w:rsidRDefault="008C3307">
      <w:pPr>
        <w:pStyle w:val="Index2"/>
        <w:tabs>
          <w:tab w:val="right" w:leader="dot" w:pos="4310"/>
        </w:tabs>
        <w:rPr>
          <w:noProof/>
        </w:rPr>
      </w:pPr>
      <w:r>
        <w:rPr>
          <w:noProof/>
        </w:rPr>
        <w:t>custom document search) 61</w:t>
      </w:r>
    </w:p>
    <w:p w:rsidR="008C3307" w:rsidRDefault="008C3307">
      <w:pPr>
        <w:pStyle w:val="Index1"/>
        <w:tabs>
          <w:tab w:val="right" w:leader="dot" w:pos="4310"/>
        </w:tabs>
        <w:rPr>
          <w:noProof/>
        </w:rPr>
      </w:pPr>
      <w:r>
        <w:rPr>
          <w:noProof/>
        </w:rPr>
        <w:t>Contracts and Grants Letter of Credit Review</w:t>
      </w:r>
    </w:p>
    <w:p w:rsidR="008C3307" w:rsidRDefault="008C3307">
      <w:pPr>
        <w:pStyle w:val="Index2"/>
        <w:tabs>
          <w:tab w:val="right" w:leader="dot" w:pos="4310"/>
        </w:tabs>
        <w:rPr>
          <w:noProof/>
        </w:rPr>
      </w:pPr>
      <w:r>
        <w:rPr>
          <w:noProof/>
        </w:rPr>
        <w:t>document 30</w:t>
      </w:r>
    </w:p>
    <w:p w:rsidR="008C3307" w:rsidRDefault="008C3307">
      <w:pPr>
        <w:pStyle w:val="Index1"/>
        <w:tabs>
          <w:tab w:val="right" w:leader="dot" w:pos="4310"/>
        </w:tabs>
        <w:rPr>
          <w:noProof/>
        </w:rPr>
      </w:pPr>
      <w:r>
        <w:rPr>
          <w:noProof/>
        </w:rPr>
        <w:t>Contracts and Grants Letter of Credit Review document</w:t>
      </w:r>
    </w:p>
    <w:p w:rsidR="008C3307" w:rsidRDefault="008C3307">
      <w:pPr>
        <w:pStyle w:val="Index2"/>
        <w:tabs>
          <w:tab w:val="right" w:leader="dot" w:pos="4310"/>
        </w:tabs>
        <w:rPr>
          <w:noProof/>
        </w:rPr>
      </w:pPr>
      <w:r>
        <w:rPr>
          <w:noProof/>
        </w:rPr>
        <w:t>Award Accounts tab 31</w:t>
      </w:r>
    </w:p>
    <w:p w:rsidR="008C3307" w:rsidRDefault="008C3307">
      <w:pPr>
        <w:pStyle w:val="Index2"/>
        <w:tabs>
          <w:tab w:val="right" w:leader="dot" w:pos="4310"/>
        </w:tabs>
        <w:rPr>
          <w:noProof/>
        </w:rPr>
      </w:pPr>
      <w:r>
        <w:rPr>
          <w:noProof/>
        </w:rPr>
        <w:t>business rules 32</w:t>
      </w:r>
    </w:p>
    <w:p w:rsidR="008C3307" w:rsidRDefault="008C3307">
      <w:pPr>
        <w:pStyle w:val="Index2"/>
        <w:tabs>
          <w:tab w:val="right" w:leader="dot" w:pos="4310"/>
        </w:tabs>
        <w:rPr>
          <w:noProof/>
        </w:rPr>
      </w:pPr>
      <w:r>
        <w:rPr>
          <w:noProof/>
        </w:rPr>
        <w:t>example 32</w:t>
      </w:r>
    </w:p>
    <w:p w:rsidR="008C3307" w:rsidRDefault="008C3307">
      <w:pPr>
        <w:pStyle w:val="Index2"/>
        <w:tabs>
          <w:tab w:val="right" w:leader="dot" w:pos="4310"/>
        </w:tabs>
        <w:rPr>
          <w:noProof/>
        </w:rPr>
      </w:pPr>
      <w:r>
        <w:rPr>
          <w:noProof/>
        </w:rPr>
        <w:t>General tab 30</w:t>
      </w:r>
    </w:p>
    <w:p w:rsidR="008C3307" w:rsidRDefault="008C3307">
      <w:pPr>
        <w:pStyle w:val="Index2"/>
        <w:tabs>
          <w:tab w:val="right" w:leader="dot" w:pos="4310"/>
        </w:tabs>
        <w:rPr>
          <w:noProof/>
        </w:rPr>
      </w:pPr>
      <w:r>
        <w:rPr>
          <w:noProof/>
        </w:rPr>
        <w:t>post processing 32</w:t>
      </w:r>
    </w:p>
    <w:p w:rsidR="008C3307" w:rsidRDefault="008C3307">
      <w:pPr>
        <w:pStyle w:val="Index1"/>
        <w:tabs>
          <w:tab w:val="right" w:leader="dot" w:pos="4310"/>
        </w:tabs>
        <w:rPr>
          <w:noProof/>
        </w:rPr>
      </w:pPr>
      <w:r>
        <w:rPr>
          <w:noProof/>
        </w:rPr>
        <w:t>Contracts and Grants LOC Review document 30</w:t>
      </w:r>
    </w:p>
    <w:p w:rsidR="008C3307" w:rsidRDefault="008C3307">
      <w:pPr>
        <w:pStyle w:val="Index1"/>
        <w:tabs>
          <w:tab w:val="right" w:leader="dot" w:pos="4310"/>
        </w:tabs>
        <w:rPr>
          <w:noProof/>
        </w:rPr>
      </w:pPr>
      <w:r>
        <w:rPr>
          <w:noProof/>
        </w:rPr>
        <w:t>Cost Category document 108</w:t>
      </w:r>
    </w:p>
    <w:p w:rsidR="008C3307" w:rsidRDefault="008C3307">
      <w:pPr>
        <w:pStyle w:val="Index1"/>
        <w:tabs>
          <w:tab w:val="right" w:leader="dot" w:pos="4310"/>
        </w:tabs>
        <w:rPr>
          <w:noProof/>
        </w:rPr>
      </w:pPr>
      <w:r>
        <w:rPr>
          <w:noProof/>
        </w:rPr>
        <w:t>Cost Category document</w:t>
      </w:r>
    </w:p>
    <w:p w:rsidR="008C3307" w:rsidRDefault="008C3307">
      <w:pPr>
        <w:pStyle w:val="Index2"/>
        <w:tabs>
          <w:tab w:val="right" w:leader="dot" w:pos="4310"/>
        </w:tabs>
        <w:rPr>
          <w:noProof/>
        </w:rPr>
      </w:pPr>
      <w:r>
        <w:rPr>
          <w:noProof/>
        </w:rPr>
        <w:lastRenderedPageBreak/>
        <w:t>Cost Category tab 108</w:t>
      </w:r>
    </w:p>
    <w:p w:rsidR="008C3307" w:rsidRDefault="008C3307">
      <w:pPr>
        <w:pStyle w:val="Index1"/>
        <w:tabs>
          <w:tab w:val="right" w:leader="dot" w:pos="4310"/>
        </w:tabs>
        <w:rPr>
          <w:noProof/>
        </w:rPr>
      </w:pPr>
      <w:r>
        <w:rPr>
          <w:noProof/>
        </w:rPr>
        <w:t>Cost Category document</w:t>
      </w:r>
    </w:p>
    <w:p w:rsidR="008C3307" w:rsidRDefault="008C3307">
      <w:pPr>
        <w:pStyle w:val="Index2"/>
        <w:tabs>
          <w:tab w:val="right" w:leader="dot" w:pos="4310"/>
        </w:tabs>
        <w:rPr>
          <w:noProof/>
        </w:rPr>
      </w:pPr>
      <w:r>
        <w:rPr>
          <w:noProof/>
        </w:rPr>
        <w:t>Object Codes tab 109</w:t>
      </w:r>
    </w:p>
    <w:p w:rsidR="008C3307" w:rsidRDefault="008C3307">
      <w:pPr>
        <w:pStyle w:val="Index1"/>
        <w:tabs>
          <w:tab w:val="right" w:leader="dot" w:pos="4310"/>
        </w:tabs>
        <w:rPr>
          <w:noProof/>
        </w:rPr>
      </w:pPr>
      <w:r>
        <w:rPr>
          <w:noProof/>
        </w:rPr>
        <w:t>Cost Category document</w:t>
      </w:r>
    </w:p>
    <w:p w:rsidR="008C3307" w:rsidRDefault="008C3307">
      <w:pPr>
        <w:pStyle w:val="Index2"/>
        <w:tabs>
          <w:tab w:val="right" w:leader="dot" w:pos="4310"/>
        </w:tabs>
        <w:rPr>
          <w:noProof/>
        </w:rPr>
      </w:pPr>
      <w:r>
        <w:rPr>
          <w:noProof/>
        </w:rPr>
        <w:t>Object Levels tab 109</w:t>
      </w:r>
    </w:p>
    <w:p w:rsidR="008C3307" w:rsidRDefault="008C3307">
      <w:pPr>
        <w:pStyle w:val="Index1"/>
        <w:tabs>
          <w:tab w:val="right" w:leader="dot" w:pos="4310"/>
        </w:tabs>
        <w:rPr>
          <w:noProof/>
        </w:rPr>
      </w:pPr>
      <w:r>
        <w:rPr>
          <w:noProof/>
        </w:rPr>
        <w:t>Cost Category document</w:t>
      </w:r>
    </w:p>
    <w:p w:rsidR="008C3307" w:rsidRDefault="008C3307">
      <w:pPr>
        <w:pStyle w:val="Index2"/>
        <w:tabs>
          <w:tab w:val="right" w:leader="dot" w:pos="4310"/>
        </w:tabs>
        <w:rPr>
          <w:noProof/>
        </w:rPr>
      </w:pPr>
      <w:r>
        <w:rPr>
          <w:noProof/>
        </w:rPr>
        <w:t>Object Consolidations tab 110</w:t>
      </w:r>
    </w:p>
    <w:p w:rsidR="008C3307" w:rsidRDefault="008C3307">
      <w:pPr>
        <w:pStyle w:val="Index1"/>
        <w:tabs>
          <w:tab w:val="right" w:leader="dot" w:pos="4310"/>
        </w:tabs>
        <w:rPr>
          <w:noProof/>
        </w:rPr>
      </w:pPr>
      <w:r>
        <w:rPr>
          <w:noProof/>
        </w:rPr>
        <w:t>custom document searches</w:t>
      </w:r>
    </w:p>
    <w:p w:rsidR="008C3307" w:rsidRDefault="008C3307">
      <w:pPr>
        <w:pStyle w:val="Index2"/>
        <w:tabs>
          <w:tab w:val="right" w:leader="dot" w:pos="4310"/>
        </w:tabs>
        <w:rPr>
          <w:noProof/>
        </w:rPr>
      </w:pPr>
      <w:r>
        <w:rPr>
          <w:noProof/>
        </w:rPr>
        <w:t>Cash Controls) 60</w:t>
      </w:r>
    </w:p>
    <w:p w:rsidR="008C3307" w:rsidRDefault="008C3307">
      <w:pPr>
        <w:pStyle w:val="Index2"/>
        <w:tabs>
          <w:tab w:val="right" w:leader="dot" w:pos="4310"/>
        </w:tabs>
        <w:rPr>
          <w:noProof/>
        </w:rPr>
      </w:pPr>
      <w:r>
        <w:rPr>
          <w:noProof/>
        </w:rPr>
        <w:t>Customer Credit Memos) 62</w:t>
      </w:r>
    </w:p>
    <w:p w:rsidR="008C3307" w:rsidRDefault="008C3307">
      <w:pPr>
        <w:pStyle w:val="Index2"/>
        <w:tabs>
          <w:tab w:val="right" w:leader="dot" w:pos="4310"/>
        </w:tabs>
        <w:rPr>
          <w:noProof/>
        </w:rPr>
      </w:pPr>
      <w:r>
        <w:rPr>
          <w:noProof/>
        </w:rPr>
        <w:t>Customer Invoice Writeoffs) 64</w:t>
      </w:r>
    </w:p>
    <w:p w:rsidR="008C3307" w:rsidRDefault="008C3307">
      <w:pPr>
        <w:pStyle w:val="Index2"/>
        <w:tabs>
          <w:tab w:val="right" w:leader="dot" w:pos="4310"/>
        </w:tabs>
        <w:rPr>
          <w:noProof/>
        </w:rPr>
      </w:pPr>
      <w:r>
        <w:rPr>
          <w:noProof/>
        </w:rPr>
        <w:t>Payment Applications) 65</w:t>
      </w:r>
    </w:p>
    <w:p w:rsidR="008C3307" w:rsidRDefault="008C3307">
      <w:pPr>
        <w:pStyle w:val="Index1"/>
        <w:tabs>
          <w:tab w:val="right" w:leader="dot" w:pos="4310"/>
        </w:tabs>
        <w:rPr>
          <w:noProof/>
        </w:rPr>
      </w:pPr>
      <w:r>
        <w:rPr>
          <w:noProof/>
        </w:rPr>
        <w:t>Customer Address Type document 111</w:t>
      </w:r>
    </w:p>
    <w:p w:rsidR="008C3307" w:rsidRDefault="008C3307">
      <w:pPr>
        <w:pStyle w:val="Index1"/>
        <w:tabs>
          <w:tab w:val="right" w:leader="dot" w:pos="4310"/>
        </w:tabs>
        <w:rPr>
          <w:noProof/>
        </w:rPr>
      </w:pPr>
      <w:r>
        <w:rPr>
          <w:noProof/>
        </w:rPr>
        <w:t>Customer Aging Report 77</w:t>
      </w:r>
    </w:p>
    <w:p w:rsidR="008C3307" w:rsidRDefault="008C3307">
      <w:pPr>
        <w:pStyle w:val="Index1"/>
        <w:tabs>
          <w:tab w:val="right" w:leader="dot" w:pos="4310"/>
        </w:tabs>
        <w:rPr>
          <w:noProof/>
        </w:rPr>
      </w:pPr>
      <w:r>
        <w:rPr>
          <w:noProof/>
        </w:rPr>
        <w:t>Customer Credit Memo document 33</w:t>
      </w:r>
    </w:p>
    <w:p w:rsidR="008C3307" w:rsidRDefault="008C3307">
      <w:pPr>
        <w:pStyle w:val="Index2"/>
        <w:tabs>
          <w:tab w:val="right" w:leader="dot" w:pos="4310"/>
        </w:tabs>
        <w:rPr>
          <w:noProof/>
        </w:rPr>
      </w:pPr>
      <w:r>
        <w:rPr>
          <w:noProof/>
        </w:rPr>
        <w:t>business rules 34</w:t>
      </w:r>
    </w:p>
    <w:p w:rsidR="008C3307" w:rsidRDefault="008C3307">
      <w:pPr>
        <w:pStyle w:val="Index2"/>
        <w:tabs>
          <w:tab w:val="right" w:leader="dot" w:pos="4310"/>
        </w:tabs>
        <w:rPr>
          <w:noProof/>
        </w:rPr>
      </w:pPr>
      <w:r>
        <w:rPr>
          <w:noProof/>
        </w:rPr>
        <w:t>example 34</w:t>
      </w:r>
    </w:p>
    <w:p w:rsidR="008C3307" w:rsidRDefault="008C3307">
      <w:pPr>
        <w:pStyle w:val="Index2"/>
        <w:tabs>
          <w:tab w:val="right" w:leader="dot" w:pos="4310"/>
        </w:tabs>
        <w:rPr>
          <w:noProof/>
        </w:rPr>
      </w:pPr>
      <w:r>
        <w:rPr>
          <w:noProof/>
        </w:rPr>
        <w:t>General tab 33</w:t>
      </w:r>
    </w:p>
    <w:p w:rsidR="008C3307" w:rsidRDefault="008C3307">
      <w:pPr>
        <w:pStyle w:val="Index2"/>
        <w:tabs>
          <w:tab w:val="right" w:leader="dot" w:pos="4310"/>
        </w:tabs>
        <w:rPr>
          <w:noProof/>
        </w:rPr>
      </w:pPr>
      <w:r>
        <w:rPr>
          <w:noProof/>
        </w:rPr>
        <w:t>Items tab 33</w:t>
      </w:r>
    </w:p>
    <w:p w:rsidR="008C3307" w:rsidRDefault="008C3307">
      <w:pPr>
        <w:pStyle w:val="Index2"/>
        <w:tabs>
          <w:tab w:val="right" w:leader="dot" w:pos="4310"/>
        </w:tabs>
        <w:rPr>
          <w:noProof/>
        </w:rPr>
      </w:pPr>
      <w:r>
        <w:rPr>
          <w:noProof/>
        </w:rPr>
        <w:t>post-processing 34</w:t>
      </w:r>
    </w:p>
    <w:p w:rsidR="008C3307" w:rsidRDefault="008C3307">
      <w:pPr>
        <w:pStyle w:val="Index2"/>
        <w:tabs>
          <w:tab w:val="right" w:leader="dot" w:pos="4310"/>
        </w:tabs>
        <w:rPr>
          <w:noProof/>
        </w:rPr>
      </w:pPr>
      <w:r>
        <w:rPr>
          <w:noProof/>
        </w:rPr>
        <w:t>routing 34</w:t>
      </w:r>
    </w:p>
    <w:p w:rsidR="008C3307" w:rsidRDefault="008C3307">
      <w:pPr>
        <w:pStyle w:val="Index1"/>
        <w:tabs>
          <w:tab w:val="right" w:leader="dot" w:pos="4310"/>
        </w:tabs>
        <w:rPr>
          <w:noProof/>
        </w:rPr>
      </w:pPr>
      <w:r>
        <w:rPr>
          <w:noProof/>
        </w:rPr>
        <w:t>Customer Credit Memos</w:t>
      </w:r>
    </w:p>
    <w:p w:rsidR="008C3307" w:rsidRDefault="008C3307">
      <w:pPr>
        <w:pStyle w:val="Index2"/>
        <w:tabs>
          <w:tab w:val="right" w:leader="dot" w:pos="4310"/>
        </w:tabs>
        <w:rPr>
          <w:noProof/>
        </w:rPr>
      </w:pPr>
      <w:r>
        <w:rPr>
          <w:noProof/>
        </w:rPr>
        <w:t>custom document search) 62</w:t>
      </w:r>
    </w:p>
    <w:p w:rsidR="008C3307" w:rsidRDefault="008C3307">
      <w:pPr>
        <w:pStyle w:val="Index1"/>
        <w:tabs>
          <w:tab w:val="right" w:leader="dot" w:pos="4310"/>
        </w:tabs>
        <w:rPr>
          <w:noProof/>
        </w:rPr>
      </w:pPr>
      <w:r>
        <w:rPr>
          <w:noProof/>
          <w:lang w:bidi="th-TH"/>
        </w:rPr>
        <w:t>Customer CSV Upload</w:t>
      </w:r>
    </w:p>
    <w:p w:rsidR="008C3307" w:rsidRDefault="008C3307">
      <w:pPr>
        <w:pStyle w:val="Index2"/>
        <w:tabs>
          <w:tab w:val="right" w:leader="dot" w:pos="4310"/>
        </w:tabs>
        <w:rPr>
          <w:noProof/>
        </w:rPr>
      </w:pPr>
      <w:r>
        <w:rPr>
          <w:noProof/>
          <w:lang w:bidi="th-TH"/>
        </w:rPr>
        <w:t>file format</w:t>
      </w:r>
      <w:r>
        <w:rPr>
          <w:noProof/>
        </w:rPr>
        <w:t xml:space="preserve"> 137</w:t>
      </w:r>
    </w:p>
    <w:p w:rsidR="008C3307" w:rsidRDefault="008C3307">
      <w:pPr>
        <w:pStyle w:val="Index1"/>
        <w:tabs>
          <w:tab w:val="right" w:leader="dot" w:pos="4310"/>
        </w:tabs>
        <w:rPr>
          <w:noProof/>
        </w:rPr>
      </w:pPr>
      <w:r>
        <w:rPr>
          <w:noProof/>
          <w:lang w:bidi="th-TH"/>
        </w:rPr>
        <w:t>Customer CSV Upload function</w:t>
      </w:r>
      <w:r>
        <w:rPr>
          <w:noProof/>
        </w:rPr>
        <w:t xml:space="preserve"> 137</w:t>
      </w:r>
    </w:p>
    <w:p w:rsidR="008C3307" w:rsidRDefault="008C3307">
      <w:pPr>
        <w:pStyle w:val="Index1"/>
        <w:tabs>
          <w:tab w:val="right" w:leader="dot" w:pos="4310"/>
        </w:tabs>
        <w:rPr>
          <w:noProof/>
        </w:rPr>
      </w:pPr>
      <w:r>
        <w:rPr>
          <w:noProof/>
        </w:rPr>
        <w:t>Customer document 102</w:t>
      </w:r>
    </w:p>
    <w:p w:rsidR="008C3307" w:rsidRDefault="008C3307">
      <w:pPr>
        <w:pStyle w:val="Index2"/>
        <w:tabs>
          <w:tab w:val="right" w:leader="dot" w:pos="4310"/>
        </w:tabs>
        <w:rPr>
          <w:noProof/>
        </w:rPr>
      </w:pPr>
      <w:r>
        <w:rPr>
          <w:noProof/>
        </w:rPr>
        <w:t>Addresses tab 104</w:t>
      </w:r>
    </w:p>
    <w:p w:rsidR="008C3307" w:rsidRDefault="008C3307">
      <w:pPr>
        <w:pStyle w:val="Index2"/>
        <w:tabs>
          <w:tab w:val="right" w:leader="dot" w:pos="4310"/>
        </w:tabs>
        <w:rPr>
          <w:noProof/>
        </w:rPr>
      </w:pPr>
      <w:r>
        <w:rPr>
          <w:noProof/>
        </w:rPr>
        <w:t>Collections tab 105</w:t>
      </w:r>
    </w:p>
    <w:p w:rsidR="008C3307" w:rsidRDefault="008C3307">
      <w:pPr>
        <w:pStyle w:val="Index2"/>
        <w:tabs>
          <w:tab w:val="right" w:leader="dot" w:pos="4310"/>
        </w:tabs>
        <w:rPr>
          <w:noProof/>
        </w:rPr>
      </w:pPr>
      <w:r>
        <w:rPr>
          <w:noProof/>
        </w:rPr>
        <w:t>Contact Information tab 103</w:t>
      </w:r>
    </w:p>
    <w:p w:rsidR="008C3307" w:rsidRDefault="008C3307">
      <w:pPr>
        <w:pStyle w:val="Index2"/>
        <w:tabs>
          <w:tab w:val="right" w:leader="dot" w:pos="4310"/>
        </w:tabs>
        <w:rPr>
          <w:noProof/>
        </w:rPr>
      </w:pPr>
      <w:r>
        <w:rPr>
          <w:noProof/>
        </w:rPr>
        <w:t>Corporate Information tab 103</w:t>
      </w:r>
    </w:p>
    <w:p w:rsidR="008C3307" w:rsidRDefault="008C3307">
      <w:pPr>
        <w:pStyle w:val="Index2"/>
        <w:tabs>
          <w:tab w:val="right" w:leader="dot" w:pos="4310"/>
        </w:tabs>
        <w:rPr>
          <w:noProof/>
        </w:rPr>
      </w:pPr>
      <w:r>
        <w:rPr>
          <w:noProof/>
        </w:rPr>
        <w:t>General Information tab 102</w:t>
      </w:r>
    </w:p>
    <w:p w:rsidR="008C3307" w:rsidRDefault="008C3307">
      <w:pPr>
        <w:pStyle w:val="Index1"/>
        <w:tabs>
          <w:tab w:val="right" w:leader="dot" w:pos="4310"/>
        </w:tabs>
        <w:rPr>
          <w:noProof/>
        </w:rPr>
      </w:pPr>
      <w:r>
        <w:rPr>
          <w:noProof/>
        </w:rPr>
        <w:t>Customer History Report 78</w:t>
      </w:r>
    </w:p>
    <w:p w:rsidR="008C3307" w:rsidRDefault="008C3307">
      <w:pPr>
        <w:pStyle w:val="Index1"/>
        <w:tabs>
          <w:tab w:val="right" w:leader="dot" w:pos="4310"/>
        </w:tabs>
        <w:rPr>
          <w:noProof/>
        </w:rPr>
      </w:pPr>
      <w:r>
        <w:rPr>
          <w:noProof/>
        </w:rPr>
        <w:t>Customer Invoice document 35</w:t>
      </w:r>
    </w:p>
    <w:p w:rsidR="008C3307" w:rsidRDefault="008C3307">
      <w:pPr>
        <w:pStyle w:val="Index2"/>
        <w:tabs>
          <w:tab w:val="right" w:leader="dot" w:pos="4310"/>
        </w:tabs>
        <w:rPr>
          <w:noProof/>
        </w:rPr>
      </w:pPr>
      <w:r>
        <w:rPr>
          <w:noProof/>
        </w:rPr>
        <w:t>Accounting Lines tab 40</w:t>
      </w:r>
    </w:p>
    <w:p w:rsidR="008C3307" w:rsidRDefault="008C3307">
      <w:pPr>
        <w:pStyle w:val="Index2"/>
        <w:tabs>
          <w:tab w:val="right" w:leader="dot" w:pos="4310"/>
        </w:tabs>
        <w:rPr>
          <w:noProof/>
        </w:rPr>
      </w:pPr>
      <w:r>
        <w:rPr>
          <w:noProof/>
        </w:rPr>
        <w:t>Bill To Address section, Billing/Shipping tab 38</w:t>
      </w:r>
    </w:p>
    <w:p w:rsidR="008C3307" w:rsidRDefault="008C3307">
      <w:pPr>
        <w:pStyle w:val="Index2"/>
        <w:tabs>
          <w:tab w:val="right" w:leader="dot" w:pos="4310"/>
        </w:tabs>
        <w:rPr>
          <w:noProof/>
        </w:rPr>
      </w:pPr>
      <w:r>
        <w:rPr>
          <w:noProof/>
        </w:rPr>
        <w:t>Billing Summary section, General tab 21</w:t>
      </w:r>
    </w:p>
    <w:p w:rsidR="008C3307" w:rsidRDefault="008C3307">
      <w:pPr>
        <w:pStyle w:val="Index2"/>
        <w:tabs>
          <w:tab w:val="right" w:leader="dot" w:pos="4310"/>
        </w:tabs>
        <w:rPr>
          <w:noProof/>
        </w:rPr>
      </w:pPr>
      <w:r>
        <w:rPr>
          <w:noProof/>
        </w:rPr>
        <w:t>Billing/Shipping tab 38</w:t>
      </w:r>
    </w:p>
    <w:p w:rsidR="008C3307" w:rsidRDefault="008C3307">
      <w:pPr>
        <w:pStyle w:val="Index2"/>
        <w:tabs>
          <w:tab w:val="right" w:leader="dot" w:pos="4310"/>
        </w:tabs>
        <w:rPr>
          <w:noProof/>
        </w:rPr>
      </w:pPr>
      <w:r>
        <w:rPr>
          <w:noProof/>
        </w:rPr>
        <w:t>business rules 41</w:t>
      </w:r>
    </w:p>
    <w:p w:rsidR="008C3307" w:rsidRDefault="008C3307">
      <w:pPr>
        <w:pStyle w:val="Index2"/>
        <w:tabs>
          <w:tab w:val="right" w:leader="dot" w:pos="4310"/>
        </w:tabs>
        <w:rPr>
          <w:noProof/>
        </w:rPr>
      </w:pPr>
      <w:r>
        <w:rPr>
          <w:noProof/>
        </w:rPr>
        <w:t>Customer Information section, General tab 22, 36</w:t>
      </w:r>
    </w:p>
    <w:p w:rsidR="008C3307" w:rsidRDefault="008C3307">
      <w:pPr>
        <w:pStyle w:val="Index2"/>
        <w:tabs>
          <w:tab w:val="right" w:leader="dot" w:pos="4310"/>
        </w:tabs>
        <w:rPr>
          <w:noProof/>
        </w:rPr>
      </w:pPr>
      <w:r>
        <w:rPr>
          <w:noProof/>
        </w:rPr>
        <w:t>Detail Information section, General tab 37</w:t>
      </w:r>
    </w:p>
    <w:p w:rsidR="008C3307" w:rsidRDefault="008C3307">
      <w:pPr>
        <w:pStyle w:val="Index2"/>
        <w:tabs>
          <w:tab w:val="right" w:leader="dot" w:pos="4310"/>
        </w:tabs>
        <w:rPr>
          <w:noProof/>
        </w:rPr>
      </w:pPr>
      <w:r>
        <w:rPr>
          <w:noProof/>
        </w:rPr>
        <w:t>example 41</w:t>
      </w:r>
    </w:p>
    <w:p w:rsidR="008C3307" w:rsidRDefault="008C3307">
      <w:pPr>
        <w:pStyle w:val="Index2"/>
        <w:tabs>
          <w:tab w:val="right" w:leader="dot" w:pos="4310"/>
        </w:tabs>
        <w:rPr>
          <w:noProof/>
        </w:rPr>
      </w:pPr>
      <w:r>
        <w:rPr>
          <w:noProof/>
        </w:rPr>
        <w:t>General tab 36</w:t>
      </w:r>
    </w:p>
    <w:p w:rsidR="008C3307" w:rsidRDefault="008C3307">
      <w:pPr>
        <w:pStyle w:val="Index2"/>
        <w:tabs>
          <w:tab w:val="right" w:leader="dot" w:pos="4310"/>
        </w:tabs>
        <w:rPr>
          <w:noProof/>
        </w:rPr>
      </w:pPr>
      <w:r>
        <w:rPr>
          <w:noProof/>
        </w:rPr>
        <w:t>Organization tab 35</w:t>
      </w:r>
    </w:p>
    <w:p w:rsidR="008C3307" w:rsidRDefault="008C3307">
      <w:pPr>
        <w:pStyle w:val="Index2"/>
        <w:tabs>
          <w:tab w:val="right" w:leader="dot" w:pos="4310"/>
        </w:tabs>
        <w:rPr>
          <w:noProof/>
        </w:rPr>
      </w:pPr>
      <w:r>
        <w:rPr>
          <w:noProof/>
          <w:lang w:bidi="th-TH"/>
        </w:rPr>
        <w:t>Recurrence Details</w:t>
      </w:r>
      <w:r>
        <w:rPr>
          <w:noProof/>
        </w:rPr>
        <w:t xml:space="preserve"> tab 36</w:t>
      </w:r>
    </w:p>
    <w:p w:rsidR="008C3307" w:rsidRDefault="008C3307">
      <w:pPr>
        <w:pStyle w:val="Index2"/>
        <w:tabs>
          <w:tab w:val="right" w:leader="dot" w:pos="4310"/>
        </w:tabs>
        <w:rPr>
          <w:noProof/>
        </w:rPr>
      </w:pPr>
      <w:r>
        <w:rPr>
          <w:noProof/>
        </w:rPr>
        <w:t>routing 41</w:t>
      </w:r>
    </w:p>
    <w:p w:rsidR="008C3307" w:rsidRDefault="008C3307">
      <w:pPr>
        <w:pStyle w:val="Index2"/>
        <w:tabs>
          <w:tab w:val="right" w:leader="dot" w:pos="4310"/>
        </w:tabs>
        <w:rPr>
          <w:noProof/>
        </w:rPr>
      </w:pPr>
      <w:r>
        <w:rPr>
          <w:noProof/>
        </w:rPr>
        <w:t>Ship To Address section, Billing/Shipping tab 39</w:t>
      </w:r>
    </w:p>
    <w:p w:rsidR="008C3307" w:rsidRDefault="008C3307">
      <w:pPr>
        <w:pStyle w:val="Index2"/>
        <w:tabs>
          <w:tab w:val="right" w:leader="dot" w:pos="4310"/>
        </w:tabs>
        <w:rPr>
          <w:noProof/>
        </w:rPr>
      </w:pPr>
      <w:r>
        <w:rPr>
          <w:noProof/>
        </w:rPr>
        <w:t>Statement Information section, General tab 37</w:t>
      </w:r>
    </w:p>
    <w:p w:rsidR="008C3307" w:rsidRDefault="008C3307">
      <w:pPr>
        <w:pStyle w:val="Index1"/>
        <w:tabs>
          <w:tab w:val="right" w:leader="dot" w:pos="4310"/>
        </w:tabs>
        <w:rPr>
          <w:noProof/>
        </w:rPr>
      </w:pPr>
      <w:r>
        <w:rPr>
          <w:noProof/>
        </w:rPr>
        <w:t>Customer Invoice Item Code document 112</w:t>
      </w:r>
    </w:p>
    <w:p w:rsidR="008C3307" w:rsidRDefault="008C3307">
      <w:pPr>
        <w:pStyle w:val="Index2"/>
        <w:tabs>
          <w:tab w:val="right" w:leader="dot" w:pos="4310"/>
        </w:tabs>
        <w:rPr>
          <w:noProof/>
        </w:rPr>
      </w:pPr>
      <w:r>
        <w:rPr>
          <w:noProof/>
        </w:rPr>
        <w:t>Billing Organization tab 112</w:t>
      </w:r>
    </w:p>
    <w:p w:rsidR="008C3307" w:rsidRDefault="008C3307">
      <w:pPr>
        <w:pStyle w:val="Index2"/>
        <w:tabs>
          <w:tab w:val="right" w:leader="dot" w:pos="4310"/>
        </w:tabs>
        <w:rPr>
          <w:noProof/>
        </w:rPr>
      </w:pPr>
      <w:r>
        <w:rPr>
          <w:noProof/>
        </w:rPr>
        <w:lastRenderedPageBreak/>
        <w:t>Invoice Item Code tab 112</w:t>
      </w:r>
    </w:p>
    <w:p w:rsidR="008C3307" w:rsidRDefault="008C3307">
      <w:pPr>
        <w:pStyle w:val="Index2"/>
        <w:tabs>
          <w:tab w:val="right" w:leader="dot" w:pos="4310"/>
        </w:tabs>
        <w:rPr>
          <w:noProof/>
        </w:rPr>
      </w:pPr>
      <w:r>
        <w:rPr>
          <w:noProof/>
        </w:rPr>
        <w:t>Item Code Default Account tab 113</w:t>
      </w:r>
    </w:p>
    <w:p w:rsidR="008C3307" w:rsidRDefault="008C3307">
      <w:pPr>
        <w:pStyle w:val="Index1"/>
        <w:tabs>
          <w:tab w:val="right" w:leader="dot" w:pos="4310"/>
        </w:tabs>
        <w:rPr>
          <w:noProof/>
        </w:rPr>
      </w:pPr>
      <w:r>
        <w:rPr>
          <w:noProof/>
        </w:rPr>
        <w:t>Customer Invoice Report 79</w:t>
      </w:r>
    </w:p>
    <w:p w:rsidR="008C3307" w:rsidRDefault="008C3307">
      <w:pPr>
        <w:pStyle w:val="Index1"/>
        <w:tabs>
          <w:tab w:val="right" w:leader="dot" w:pos="4310"/>
        </w:tabs>
        <w:rPr>
          <w:noProof/>
        </w:rPr>
      </w:pPr>
      <w:r>
        <w:rPr>
          <w:noProof/>
        </w:rPr>
        <w:t>Customer Invoice Writeoff document 42</w:t>
      </w:r>
    </w:p>
    <w:p w:rsidR="008C3307" w:rsidRDefault="008C3307">
      <w:pPr>
        <w:pStyle w:val="Index2"/>
        <w:tabs>
          <w:tab w:val="right" w:leader="dot" w:pos="4310"/>
        </w:tabs>
        <w:rPr>
          <w:noProof/>
        </w:rPr>
      </w:pPr>
      <w:r>
        <w:rPr>
          <w:noProof/>
        </w:rPr>
        <w:t>business rules 44</w:t>
      </w:r>
    </w:p>
    <w:p w:rsidR="008C3307" w:rsidRDefault="008C3307">
      <w:pPr>
        <w:pStyle w:val="Index2"/>
        <w:tabs>
          <w:tab w:val="right" w:leader="dot" w:pos="4310"/>
        </w:tabs>
        <w:rPr>
          <w:noProof/>
        </w:rPr>
      </w:pPr>
      <w:r>
        <w:rPr>
          <w:noProof/>
        </w:rPr>
        <w:t>Customer Information section, Customer Invoice Summary tab 43</w:t>
      </w:r>
    </w:p>
    <w:p w:rsidR="008C3307" w:rsidRDefault="008C3307">
      <w:pPr>
        <w:pStyle w:val="Index2"/>
        <w:tabs>
          <w:tab w:val="right" w:leader="dot" w:pos="4310"/>
        </w:tabs>
        <w:rPr>
          <w:noProof/>
        </w:rPr>
      </w:pPr>
      <w:r>
        <w:rPr>
          <w:noProof/>
        </w:rPr>
        <w:t>Customer Invoice Summary tab 42</w:t>
      </w:r>
    </w:p>
    <w:p w:rsidR="008C3307" w:rsidRDefault="008C3307">
      <w:pPr>
        <w:pStyle w:val="Index2"/>
        <w:tabs>
          <w:tab w:val="right" w:leader="dot" w:pos="4310"/>
        </w:tabs>
        <w:rPr>
          <w:noProof/>
        </w:rPr>
      </w:pPr>
      <w:r>
        <w:rPr>
          <w:noProof/>
          <w:lang w:bidi="th-TH"/>
        </w:rPr>
        <w:t>Customer Invoice Writeoff Initiation tab</w:t>
      </w:r>
      <w:r>
        <w:rPr>
          <w:noProof/>
        </w:rPr>
        <w:t xml:space="preserve"> 42</w:t>
      </w:r>
    </w:p>
    <w:p w:rsidR="008C3307" w:rsidRDefault="008C3307">
      <w:pPr>
        <w:pStyle w:val="Index2"/>
        <w:tabs>
          <w:tab w:val="right" w:leader="dot" w:pos="4310"/>
        </w:tabs>
        <w:rPr>
          <w:noProof/>
        </w:rPr>
      </w:pPr>
      <w:r>
        <w:rPr>
          <w:noProof/>
        </w:rPr>
        <w:t>example 44</w:t>
      </w:r>
    </w:p>
    <w:p w:rsidR="008C3307" w:rsidRDefault="008C3307">
      <w:pPr>
        <w:pStyle w:val="Index2"/>
        <w:tabs>
          <w:tab w:val="right" w:leader="dot" w:pos="4310"/>
        </w:tabs>
        <w:rPr>
          <w:noProof/>
        </w:rPr>
      </w:pPr>
      <w:r>
        <w:rPr>
          <w:noProof/>
        </w:rPr>
        <w:t>Invoice Information section, Customer Invoice Summary tab 42</w:t>
      </w:r>
    </w:p>
    <w:p w:rsidR="008C3307" w:rsidRDefault="008C3307">
      <w:pPr>
        <w:pStyle w:val="Index2"/>
        <w:tabs>
          <w:tab w:val="right" w:leader="dot" w:pos="4310"/>
        </w:tabs>
        <w:rPr>
          <w:noProof/>
        </w:rPr>
      </w:pPr>
      <w:r>
        <w:rPr>
          <w:noProof/>
        </w:rPr>
        <w:t>Invoice Items tab 43</w:t>
      </w:r>
    </w:p>
    <w:p w:rsidR="008C3307" w:rsidRDefault="008C3307">
      <w:pPr>
        <w:pStyle w:val="Index2"/>
        <w:tabs>
          <w:tab w:val="right" w:leader="dot" w:pos="4310"/>
        </w:tabs>
        <w:rPr>
          <w:noProof/>
        </w:rPr>
      </w:pPr>
      <w:r>
        <w:rPr>
          <w:noProof/>
          <w:lang w:bidi="th-TH"/>
        </w:rPr>
        <w:t>main screen</w:t>
      </w:r>
      <w:r>
        <w:rPr>
          <w:noProof/>
        </w:rPr>
        <w:t xml:space="preserve"> 42</w:t>
      </w:r>
    </w:p>
    <w:p w:rsidR="008C3307" w:rsidRDefault="008C3307">
      <w:pPr>
        <w:pStyle w:val="Index2"/>
        <w:tabs>
          <w:tab w:val="right" w:leader="dot" w:pos="4310"/>
        </w:tabs>
        <w:rPr>
          <w:noProof/>
        </w:rPr>
      </w:pPr>
      <w:r>
        <w:rPr>
          <w:noProof/>
        </w:rPr>
        <w:t>post-processing 44, 57</w:t>
      </w:r>
    </w:p>
    <w:p w:rsidR="008C3307" w:rsidRDefault="008C3307">
      <w:pPr>
        <w:pStyle w:val="Index2"/>
        <w:tabs>
          <w:tab w:val="right" w:leader="dot" w:pos="4310"/>
        </w:tabs>
        <w:rPr>
          <w:noProof/>
        </w:rPr>
      </w:pPr>
      <w:r>
        <w:rPr>
          <w:noProof/>
        </w:rPr>
        <w:t>routing 44</w:t>
      </w:r>
    </w:p>
    <w:p w:rsidR="008C3307" w:rsidRDefault="008C3307">
      <w:pPr>
        <w:pStyle w:val="Index1"/>
        <w:tabs>
          <w:tab w:val="right" w:leader="dot" w:pos="4310"/>
        </w:tabs>
        <w:rPr>
          <w:noProof/>
        </w:rPr>
      </w:pPr>
      <w:r>
        <w:rPr>
          <w:noProof/>
        </w:rPr>
        <w:t>Customer Invoice Writeoff Lookup document 45</w:t>
      </w:r>
    </w:p>
    <w:p w:rsidR="008C3307" w:rsidRDefault="008C3307">
      <w:pPr>
        <w:pStyle w:val="Index2"/>
        <w:tabs>
          <w:tab w:val="right" w:leader="dot" w:pos="4310"/>
        </w:tabs>
        <w:rPr>
          <w:noProof/>
        </w:rPr>
      </w:pPr>
      <w:r>
        <w:rPr>
          <w:noProof/>
        </w:rPr>
        <w:t>business rules 46</w:t>
      </w:r>
    </w:p>
    <w:p w:rsidR="008C3307" w:rsidRDefault="008C3307">
      <w:pPr>
        <w:pStyle w:val="Index2"/>
        <w:tabs>
          <w:tab w:val="right" w:leader="dot" w:pos="4310"/>
        </w:tabs>
        <w:rPr>
          <w:noProof/>
        </w:rPr>
      </w:pPr>
      <w:r>
        <w:rPr>
          <w:noProof/>
        </w:rPr>
        <w:t>Customer Invoice Writeoff Summary 46</w:t>
      </w:r>
    </w:p>
    <w:p w:rsidR="008C3307" w:rsidRDefault="008C3307">
      <w:pPr>
        <w:pStyle w:val="Index2"/>
        <w:tabs>
          <w:tab w:val="right" w:leader="dot" w:pos="4310"/>
        </w:tabs>
        <w:rPr>
          <w:noProof/>
        </w:rPr>
      </w:pPr>
      <w:r>
        <w:rPr>
          <w:noProof/>
        </w:rPr>
        <w:t>example 47</w:t>
      </w:r>
    </w:p>
    <w:p w:rsidR="008C3307" w:rsidRDefault="008C3307">
      <w:pPr>
        <w:pStyle w:val="Index2"/>
        <w:tabs>
          <w:tab w:val="right" w:leader="dot" w:pos="4310"/>
        </w:tabs>
        <w:rPr>
          <w:noProof/>
        </w:rPr>
      </w:pPr>
      <w:r>
        <w:rPr>
          <w:noProof/>
        </w:rPr>
        <w:t>routing 46</w:t>
      </w:r>
    </w:p>
    <w:p w:rsidR="008C3307" w:rsidRDefault="008C3307">
      <w:pPr>
        <w:pStyle w:val="Index2"/>
        <w:tabs>
          <w:tab w:val="right" w:leader="dot" w:pos="4310"/>
        </w:tabs>
        <w:rPr>
          <w:noProof/>
        </w:rPr>
      </w:pPr>
      <w:r>
        <w:rPr>
          <w:noProof/>
        </w:rPr>
        <w:t>search results 45</w:t>
      </w:r>
    </w:p>
    <w:p w:rsidR="008C3307" w:rsidRDefault="008C3307">
      <w:pPr>
        <w:pStyle w:val="Index1"/>
        <w:tabs>
          <w:tab w:val="right" w:leader="dot" w:pos="4310"/>
        </w:tabs>
        <w:rPr>
          <w:noProof/>
        </w:rPr>
      </w:pPr>
      <w:r>
        <w:rPr>
          <w:noProof/>
        </w:rPr>
        <w:t>Customer Invoice Writeoffs</w:t>
      </w:r>
    </w:p>
    <w:p w:rsidR="008C3307" w:rsidRDefault="008C3307">
      <w:pPr>
        <w:pStyle w:val="Index2"/>
        <w:tabs>
          <w:tab w:val="right" w:leader="dot" w:pos="4310"/>
        </w:tabs>
        <w:rPr>
          <w:noProof/>
        </w:rPr>
      </w:pPr>
      <w:r>
        <w:rPr>
          <w:noProof/>
        </w:rPr>
        <w:t>custom document search) 64</w:t>
      </w:r>
    </w:p>
    <w:p w:rsidR="008C3307" w:rsidRDefault="008C3307">
      <w:pPr>
        <w:pStyle w:val="Index1"/>
        <w:tabs>
          <w:tab w:val="right" w:leader="dot" w:pos="4310"/>
        </w:tabs>
        <w:rPr>
          <w:noProof/>
        </w:rPr>
      </w:pPr>
      <w:r>
        <w:rPr>
          <w:noProof/>
        </w:rPr>
        <w:t>Customer Invoices</w:t>
      </w:r>
    </w:p>
    <w:p w:rsidR="008C3307" w:rsidRDefault="008C3307">
      <w:pPr>
        <w:pStyle w:val="Index2"/>
        <w:tabs>
          <w:tab w:val="right" w:leader="dot" w:pos="4310"/>
        </w:tabs>
        <w:rPr>
          <w:noProof/>
        </w:rPr>
      </w:pPr>
      <w:r>
        <w:rPr>
          <w:noProof/>
        </w:rPr>
        <w:t>document search) 63</w:t>
      </w:r>
    </w:p>
    <w:p w:rsidR="008C3307" w:rsidRDefault="008C3307">
      <w:pPr>
        <w:pStyle w:val="Index1"/>
        <w:tabs>
          <w:tab w:val="right" w:leader="dot" w:pos="4310"/>
        </w:tabs>
        <w:rPr>
          <w:noProof/>
        </w:rPr>
      </w:pPr>
      <w:r>
        <w:rPr>
          <w:noProof/>
        </w:rPr>
        <w:t>Customer Type document 114</w:t>
      </w:r>
    </w:p>
    <w:p w:rsidR="008C3307" w:rsidRDefault="008C3307">
      <w:pPr>
        <w:pStyle w:val="Index1"/>
        <w:tabs>
          <w:tab w:val="right" w:leader="dot" w:pos="4310"/>
        </w:tabs>
        <w:rPr>
          <w:noProof/>
        </w:rPr>
      </w:pPr>
      <w:r>
        <w:rPr>
          <w:noProof/>
          <w:lang w:bidi="th-TH"/>
        </w:rPr>
        <w:t>Customer XML Upload</w:t>
      </w:r>
    </w:p>
    <w:p w:rsidR="008C3307" w:rsidRDefault="008C3307">
      <w:pPr>
        <w:pStyle w:val="Index2"/>
        <w:tabs>
          <w:tab w:val="right" w:leader="dot" w:pos="4310"/>
        </w:tabs>
        <w:rPr>
          <w:noProof/>
        </w:rPr>
      </w:pPr>
      <w:r>
        <w:rPr>
          <w:noProof/>
          <w:lang w:bidi="th-TH"/>
        </w:rPr>
        <w:t>file format</w:t>
      </w:r>
      <w:r>
        <w:rPr>
          <w:noProof/>
        </w:rPr>
        <w:t xml:space="preserve"> 139</w:t>
      </w:r>
    </w:p>
    <w:p w:rsidR="008C3307" w:rsidRDefault="008C3307">
      <w:pPr>
        <w:pStyle w:val="Index1"/>
        <w:tabs>
          <w:tab w:val="right" w:leader="dot" w:pos="4310"/>
        </w:tabs>
        <w:rPr>
          <w:noProof/>
        </w:rPr>
      </w:pPr>
      <w:r>
        <w:rPr>
          <w:noProof/>
          <w:lang w:bidi="th-TH"/>
        </w:rPr>
        <w:t>Customer XML Upload option</w:t>
      </w:r>
      <w:r>
        <w:rPr>
          <w:noProof/>
        </w:rPr>
        <w:t xml:space="preserve"> 139</w:t>
      </w:r>
    </w:p>
    <w:p w:rsidR="008C3307" w:rsidRDefault="008C3307">
      <w:pPr>
        <w:pStyle w:val="IndexHeading"/>
        <w:tabs>
          <w:tab w:val="right" w:leader="dot" w:pos="4310"/>
        </w:tabs>
        <w:rPr>
          <w:rFonts w:asciiTheme="minorHAnsi" w:eastAsiaTheme="minorEastAsia" w:hAnsiTheme="minorHAnsi" w:cstheme="minorBidi"/>
          <w:b w:val="0"/>
          <w:bCs/>
          <w:noProof/>
        </w:rPr>
      </w:pPr>
      <w:r>
        <w:rPr>
          <w:noProof/>
        </w:rPr>
        <w:t>D</w:t>
      </w:r>
    </w:p>
    <w:p w:rsidR="008C3307" w:rsidRDefault="008C3307">
      <w:pPr>
        <w:pStyle w:val="Index1"/>
        <w:tabs>
          <w:tab w:val="right" w:leader="dot" w:pos="4310"/>
        </w:tabs>
        <w:rPr>
          <w:noProof/>
        </w:rPr>
      </w:pPr>
      <w:r>
        <w:rPr>
          <w:noProof/>
        </w:rPr>
        <w:t>document searches</w:t>
      </w:r>
    </w:p>
    <w:p w:rsidR="008C3307" w:rsidRDefault="008C3307">
      <w:pPr>
        <w:pStyle w:val="Index2"/>
        <w:tabs>
          <w:tab w:val="right" w:leader="dot" w:pos="4310"/>
        </w:tabs>
        <w:rPr>
          <w:noProof/>
        </w:rPr>
      </w:pPr>
      <w:r>
        <w:rPr>
          <w:noProof/>
        </w:rPr>
        <w:t>Customer Invoices) 63</w:t>
      </w:r>
    </w:p>
    <w:p w:rsidR="008C3307" w:rsidRDefault="008C3307">
      <w:pPr>
        <w:pStyle w:val="Index1"/>
        <w:tabs>
          <w:tab w:val="right" w:leader="dot" w:pos="4310"/>
        </w:tabs>
        <w:rPr>
          <w:noProof/>
        </w:rPr>
      </w:pPr>
      <w:r>
        <w:rPr>
          <w:noProof/>
        </w:rPr>
        <w:t>Dunning Campaign document 115</w:t>
      </w:r>
    </w:p>
    <w:p w:rsidR="008C3307" w:rsidRDefault="008C3307">
      <w:pPr>
        <w:pStyle w:val="Index2"/>
        <w:tabs>
          <w:tab w:val="right" w:leader="dot" w:pos="4310"/>
        </w:tabs>
        <w:rPr>
          <w:noProof/>
        </w:rPr>
      </w:pPr>
      <w:r>
        <w:rPr>
          <w:noProof/>
        </w:rPr>
        <w:t>Dunning Campaign tab 115</w:t>
      </w:r>
    </w:p>
    <w:p w:rsidR="008C3307" w:rsidRDefault="008C3307">
      <w:pPr>
        <w:pStyle w:val="Index2"/>
        <w:tabs>
          <w:tab w:val="right" w:leader="dot" w:pos="4310"/>
        </w:tabs>
        <w:rPr>
          <w:noProof/>
        </w:rPr>
      </w:pPr>
      <w:r>
        <w:rPr>
          <w:noProof/>
        </w:rPr>
        <w:t>Dunning Letter Distribution tab 116</w:t>
      </w:r>
    </w:p>
    <w:p w:rsidR="008C3307" w:rsidRDefault="008C3307">
      <w:pPr>
        <w:pStyle w:val="Index1"/>
        <w:tabs>
          <w:tab w:val="right" w:leader="dot" w:pos="4310"/>
        </w:tabs>
        <w:rPr>
          <w:noProof/>
        </w:rPr>
      </w:pPr>
      <w:r>
        <w:rPr>
          <w:noProof/>
        </w:rPr>
        <w:t>Dunning Letter Template document 117</w:t>
      </w:r>
    </w:p>
    <w:p w:rsidR="008C3307" w:rsidRDefault="008C3307">
      <w:pPr>
        <w:pStyle w:val="Index2"/>
        <w:tabs>
          <w:tab w:val="right" w:leader="dot" w:pos="4310"/>
        </w:tabs>
        <w:rPr>
          <w:noProof/>
        </w:rPr>
      </w:pPr>
      <w:r>
        <w:rPr>
          <w:noProof/>
        </w:rPr>
        <w:t>Dunning Letter Template tab 118</w:t>
      </w:r>
    </w:p>
    <w:p w:rsidR="008C3307" w:rsidRDefault="008C3307">
      <w:pPr>
        <w:pStyle w:val="Index2"/>
        <w:tabs>
          <w:tab w:val="right" w:leader="dot" w:pos="4310"/>
        </w:tabs>
        <w:rPr>
          <w:noProof/>
        </w:rPr>
      </w:pPr>
      <w:r>
        <w:rPr>
          <w:noProof/>
        </w:rPr>
        <w:t>Organization tab 117</w:t>
      </w:r>
    </w:p>
    <w:p w:rsidR="008C3307" w:rsidRDefault="008C3307">
      <w:pPr>
        <w:pStyle w:val="IndexHeading"/>
        <w:tabs>
          <w:tab w:val="right" w:leader="dot" w:pos="4310"/>
        </w:tabs>
        <w:rPr>
          <w:rFonts w:asciiTheme="minorHAnsi" w:eastAsiaTheme="minorEastAsia" w:hAnsiTheme="minorHAnsi" w:cstheme="minorBidi"/>
          <w:b w:val="0"/>
          <w:bCs/>
          <w:noProof/>
        </w:rPr>
      </w:pPr>
      <w:r>
        <w:rPr>
          <w:noProof/>
        </w:rPr>
        <w:t>F</w:t>
      </w:r>
    </w:p>
    <w:p w:rsidR="008C3307" w:rsidRDefault="008C3307">
      <w:pPr>
        <w:pStyle w:val="Index1"/>
        <w:tabs>
          <w:tab w:val="right" w:leader="dot" w:pos="4310"/>
        </w:tabs>
        <w:rPr>
          <w:noProof/>
        </w:rPr>
      </w:pPr>
      <w:r>
        <w:rPr>
          <w:noProof/>
        </w:rPr>
        <w:t>Federal Financial Report 81</w:t>
      </w:r>
    </w:p>
    <w:p w:rsidR="008C3307" w:rsidRDefault="008C3307">
      <w:pPr>
        <w:pStyle w:val="Index1"/>
        <w:tabs>
          <w:tab w:val="right" w:leader="dot" w:pos="4310"/>
        </w:tabs>
        <w:rPr>
          <w:noProof/>
        </w:rPr>
      </w:pPr>
      <w:r>
        <w:rPr>
          <w:noProof/>
        </w:rPr>
        <w:t>Final Billed Indicator document 48</w:t>
      </w:r>
    </w:p>
    <w:p w:rsidR="008C3307" w:rsidRDefault="008C3307">
      <w:pPr>
        <w:pStyle w:val="Index2"/>
        <w:tabs>
          <w:tab w:val="right" w:leader="dot" w:pos="4310"/>
        </w:tabs>
        <w:rPr>
          <w:noProof/>
        </w:rPr>
      </w:pPr>
      <w:r>
        <w:rPr>
          <w:noProof/>
        </w:rPr>
        <w:t>business rules 48</w:t>
      </w:r>
    </w:p>
    <w:p w:rsidR="008C3307" w:rsidRDefault="008C3307">
      <w:pPr>
        <w:pStyle w:val="Index2"/>
        <w:tabs>
          <w:tab w:val="right" w:leader="dot" w:pos="4310"/>
        </w:tabs>
        <w:rPr>
          <w:noProof/>
        </w:rPr>
      </w:pPr>
      <w:r>
        <w:rPr>
          <w:noProof/>
        </w:rPr>
        <w:t>example 49</w:t>
      </w:r>
    </w:p>
    <w:p w:rsidR="008C3307" w:rsidRDefault="008C3307">
      <w:pPr>
        <w:pStyle w:val="Index2"/>
        <w:tabs>
          <w:tab w:val="right" w:leader="dot" w:pos="4310"/>
        </w:tabs>
        <w:rPr>
          <w:noProof/>
        </w:rPr>
      </w:pPr>
      <w:r>
        <w:rPr>
          <w:noProof/>
        </w:rPr>
        <w:t>Final Billed Indicator Entries tab 48</w:t>
      </w:r>
    </w:p>
    <w:p w:rsidR="008C3307" w:rsidRDefault="008C3307">
      <w:pPr>
        <w:pStyle w:val="Index2"/>
        <w:tabs>
          <w:tab w:val="right" w:leader="dot" w:pos="4310"/>
        </w:tabs>
        <w:rPr>
          <w:noProof/>
        </w:rPr>
      </w:pPr>
      <w:r>
        <w:rPr>
          <w:noProof/>
        </w:rPr>
        <w:t>post-processing 49</w:t>
      </w:r>
    </w:p>
    <w:p w:rsidR="008C3307" w:rsidRDefault="008C3307">
      <w:pPr>
        <w:pStyle w:val="Index2"/>
        <w:tabs>
          <w:tab w:val="right" w:leader="dot" w:pos="4310"/>
        </w:tabs>
        <w:rPr>
          <w:noProof/>
        </w:rPr>
      </w:pPr>
      <w:r>
        <w:rPr>
          <w:noProof/>
          <w:lang w:bidi="th-TH"/>
        </w:rPr>
        <w:t>routing</w:t>
      </w:r>
      <w:r>
        <w:rPr>
          <w:noProof/>
        </w:rPr>
        <w:t xml:space="preserve"> 48</w:t>
      </w:r>
    </w:p>
    <w:p w:rsidR="008C3307" w:rsidRDefault="008C3307">
      <w:pPr>
        <w:pStyle w:val="IndexHeading"/>
        <w:tabs>
          <w:tab w:val="right" w:leader="dot" w:pos="4310"/>
        </w:tabs>
        <w:rPr>
          <w:rFonts w:asciiTheme="minorHAnsi" w:eastAsiaTheme="minorEastAsia" w:hAnsiTheme="minorHAnsi" w:cstheme="minorBidi"/>
          <w:b w:val="0"/>
          <w:bCs/>
          <w:noProof/>
        </w:rPr>
      </w:pPr>
      <w:r>
        <w:rPr>
          <w:noProof/>
        </w:rPr>
        <w:lastRenderedPageBreak/>
        <w:t>G</w:t>
      </w:r>
    </w:p>
    <w:p w:rsidR="008C3307" w:rsidRDefault="008C3307">
      <w:pPr>
        <w:pStyle w:val="Index1"/>
        <w:tabs>
          <w:tab w:val="right" w:leader="dot" w:pos="4310"/>
        </w:tabs>
        <w:rPr>
          <w:noProof/>
        </w:rPr>
      </w:pPr>
      <w:r>
        <w:rPr>
          <w:noProof/>
        </w:rPr>
        <w:t>Generate Dunning Letters Lookup Search Results</w:t>
      </w:r>
    </w:p>
    <w:p w:rsidR="008C3307" w:rsidRDefault="008C3307">
      <w:pPr>
        <w:pStyle w:val="Index2"/>
        <w:tabs>
          <w:tab w:val="right" w:leader="dot" w:pos="4310"/>
        </w:tabs>
        <w:rPr>
          <w:noProof/>
        </w:rPr>
      </w:pPr>
      <w:r>
        <w:rPr>
          <w:noProof/>
        </w:rPr>
        <w:t>search results 51</w:t>
      </w:r>
    </w:p>
    <w:p w:rsidR="008C3307" w:rsidRDefault="008C3307">
      <w:pPr>
        <w:pStyle w:val="Index1"/>
        <w:tabs>
          <w:tab w:val="right" w:leader="dot" w:pos="4310"/>
        </w:tabs>
        <w:rPr>
          <w:noProof/>
        </w:rPr>
      </w:pPr>
      <w:r>
        <w:rPr>
          <w:noProof/>
        </w:rPr>
        <w:t>Generate Dunning Letters Summary document</w:t>
      </w:r>
    </w:p>
    <w:p w:rsidR="008C3307" w:rsidRDefault="008C3307">
      <w:pPr>
        <w:pStyle w:val="Index2"/>
        <w:tabs>
          <w:tab w:val="right" w:leader="dot" w:pos="4310"/>
        </w:tabs>
        <w:rPr>
          <w:noProof/>
        </w:rPr>
      </w:pPr>
      <w:r>
        <w:rPr>
          <w:noProof/>
        </w:rPr>
        <w:t>Generate Dunning Letters Summary 52</w:t>
      </w:r>
    </w:p>
    <w:p w:rsidR="008C3307" w:rsidRDefault="008C3307">
      <w:pPr>
        <w:pStyle w:val="IndexHeading"/>
        <w:tabs>
          <w:tab w:val="right" w:leader="dot" w:pos="4310"/>
        </w:tabs>
        <w:rPr>
          <w:rFonts w:asciiTheme="minorHAnsi" w:eastAsiaTheme="minorEastAsia" w:hAnsiTheme="minorHAnsi" w:cstheme="minorBidi"/>
          <w:b w:val="0"/>
          <w:bCs/>
          <w:noProof/>
        </w:rPr>
      </w:pPr>
      <w:r>
        <w:rPr>
          <w:noProof/>
        </w:rPr>
        <w:t>I</w:t>
      </w:r>
    </w:p>
    <w:p w:rsidR="008C3307" w:rsidRDefault="008C3307">
      <w:pPr>
        <w:pStyle w:val="Index1"/>
        <w:tabs>
          <w:tab w:val="right" w:leader="dot" w:pos="4310"/>
        </w:tabs>
        <w:rPr>
          <w:noProof/>
        </w:rPr>
      </w:pPr>
      <w:r>
        <w:rPr>
          <w:noProof/>
        </w:rPr>
        <w:t>Invoice Recurrence document 119</w:t>
      </w:r>
    </w:p>
    <w:p w:rsidR="008C3307" w:rsidRDefault="008C3307">
      <w:pPr>
        <w:pStyle w:val="Index1"/>
        <w:tabs>
          <w:tab w:val="right" w:leader="dot" w:pos="4310"/>
        </w:tabs>
        <w:rPr>
          <w:noProof/>
        </w:rPr>
      </w:pPr>
      <w:r>
        <w:rPr>
          <w:noProof/>
        </w:rPr>
        <w:t>Invoice Template document 120</w:t>
      </w:r>
    </w:p>
    <w:p w:rsidR="008C3307" w:rsidRDefault="008C3307">
      <w:pPr>
        <w:pStyle w:val="Index2"/>
        <w:tabs>
          <w:tab w:val="right" w:leader="dot" w:pos="4310"/>
        </w:tabs>
        <w:rPr>
          <w:noProof/>
        </w:rPr>
      </w:pPr>
      <w:r>
        <w:rPr>
          <w:noProof/>
        </w:rPr>
        <w:t>Invoice Template tab 120</w:t>
      </w:r>
    </w:p>
    <w:p w:rsidR="008C3307" w:rsidRDefault="008C3307">
      <w:pPr>
        <w:pStyle w:val="Index2"/>
        <w:tabs>
          <w:tab w:val="right" w:leader="dot" w:pos="4310"/>
        </w:tabs>
        <w:rPr>
          <w:noProof/>
        </w:rPr>
      </w:pPr>
      <w:r>
        <w:rPr>
          <w:noProof/>
        </w:rPr>
        <w:t>Organization tab 120</w:t>
      </w:r>
    </w:p>
    <w:p w:rsidR="008C3307" w:rsidRDefault="008C3307">
      <w:pPr>
        <w:pStyle w:val="IndexHeading"/>
        <w:tabs>
          <w:tab w:val="right" w:leader="dot" w:pos="4310"/>
        </w:tabs>
        <w:rPr>
          <w:rFonts w:asciiTheme="minorHAnsi" w:eastAsiaTheme="minorEastAsia" w:hAnsiTheme="minorHAnsi" w:cstheme="minorBidi"/>
          <w:b w:val="0"/>
          <w:bCs/>
          <w:noProof/>
        </w:rPr>
      </w:pPr>
      <w:r>
        <w:rPr>
          <w:noProof/>
        </w:rPr>
        <w:t>L</w:t>
      </w:r>
    </w:p>
    <w:p w:rsidR="008C3307" w:rsidRDefault="008C3307">
      <w:pPr>
        <w:pStyle w:val="Index1"/>
        <w:tabs>
          <w:tab w:val="right" w:leader="dot" w:pos="4310"/>
        </w:tabs>
        <w:rPr>
          <w:noProof/>
        </w:rPr>
      </w:pPr>
      <w:r>
        <w:rPr>
          <w:noProof/>
        </w:rPr>
        <w:t>Letter of Credit Draw Report 84</w:t>
      </w:r>
    </w:p>
    <w:p w:rsidR="008C3307" w:rsidRDefault="008C3307">
      <w:pPr>
        <w:pStyle w:val="Index1"/>
        <w:tabs>
          <w:tab w:val="right" w:leader="dot" w:pos="4310"/>
        </w:tabs>
        <w:rPr>
          <w:noProof/>
        </w:rPr>
      </w:pPr>
      <w:r>
        <w:rPr>
          <w:noProof/>
          <w:lang w:bidi="th-TH"/>
        </w:rPr>
        <w:t>Lockbox Upload</w:t>
      </w:r>
    </w:p>
    <w:p w:rsidR="008C3307" w:rsidRDefault="008C3307">
      <w:pPr>
        <w:pStyle w:val="Index2"/>
        <w:tabs>
          <w:tab w:val="right" w:leader="dot" w:pos="4310"/>
        </w:tabs>
        <w:rPr>
          <w:noProof/>
        </w:rPr>
      </w:pPr>
      <w:r>
        <w:rPr>
          <w:noProof/>
          <w:lang w:bidi="th-TH"/>
        </w:rPr>
        <w:t>file format</w:t>
      </w:r>
      <w:r>
        <w:rPr>
          <w:noProof/>
        </w:rPr>
        <w:t xml:space="preserve"> 141</w:t>
      </w:r>
    </w:p>
    <w:p w:rsidR="008C3307" w:rsidRDefault="008C3307">
      <w:pPr>
        <w:pStyle w:val="Index1"/>
        <w:tabs>
          <w:tab w:val="right" w:leader="dot" w:pos="4310"/>
        </w:tabs>
        <w:rPr>
          <w:noProof/>
        </w:rPr>
      </w:pPr>
      <w:r>
        <w:rPr>
          <w:noProof/>
          <w:lang w:bidi="th-TH"/>
        </w:rPr>
        <w:t>Lockbox Upload option</w:t>
      </w:r>
      <w:r>
        <w:rPr>
          <w:noProof/>
        </w:rPr>
        <w:t xml:space="preserve"> 141</w:t>
      </w:r>
    </w:p>
    <w:p w:rsidR="008C3307" w:rsidRDefault="008C3307">
      <w:pPr>
        <w:pStyle w:val="Index1"/>
        <w:tabs>
          <w:tab w:val="right" w:leader="dot" w:pos="4310"/>
        </w:tabs>
        <w:rPr>
          <w:noProof/>
        </w:rPr>
      </w:pPr>
      <w:r>
        <w:rPr>
          <w:noProof/>
        </w:rPr>
        <w:t>Look Up / Add Multiple Invoices 15</w:t>
      </w:r>
    </w:p>
    <w:p w:rsidR="008C3307" w:rsidRDefault="008C3307">
      <w:pPr>
        <w:pStyle w:val="Index1"/>
        <w:tabs>
          <w:tab w:val="right" w:leader="dot" w:pos="4310"/>
        </w:tabs>
        <w:rPr>
          <w:noProof/>
        </w:rPr>
      </w:pPr>
      <w:r>
        <w:rPr>
          <w:noProof/>
        </w:rPr>
        <w:t>Look Up / Add Multiple Object Code Lines 109</w:t>
      </w:r>
    </w:p>
    <w:p w:rsidR="008C3307" w:rsidRDefault="008C3307">
      <w:pPr>
        <w:pStyle w:val="Index1"/>
        <w:tabs>
          <w:tab w:val="right" w:leader="dot" w:pos="4310"/>
        </w:tabs>
        <w:rPr>
          <w:noProof/>
        </w:rPr>
      </w:pPr>
      <w:r>
        <w:rPr>
          <w:noProof/>
        </w:rPr>
        <w:t>Look Up / Add Multiple Object Consolidation Lines 110</w:t>
      </w:r>
    </w:p>
    <w:p w:rsidR="008C3307" w:rsidRDefault="008C3307">
      <w:pPr>
        <w:pStyle w:val="Index1"/>
        <w:tabs>
          <w:tab w:val="right" w:leader="dot" w:pos="4310"/>
        </w:tabs>
        <w:rPr>
          <w:noProof/>
        </w:rPr>
      </w:pPr>
      <w:r>
        <w:rPr>
          <w:noProof/>
        </w:rPr>
        <w:t>Look Up / Add Multiple Object Level Lines 109</w:t>
      </w:r>
    </w:p>
    <w:p w:rsidR="008C3307" w:rsidRDefault="008C3307">
      <w:pPr>
        <w:pStyle w:val="IndexHeading"/>
        <w:tabs>
          <w:tab w:val="right" w:leader="dot" w:pos="4310"/>
        </w:tabs>
        <w:rPr>
          <w:rFonts w:asciiTheme="minorHAnsi" w:eastAsiaTheme="minorEastAsia" w:hAnsiTheme="minorHAnsi" w:cstheme="minorBidi"/>
          <w:b w:val="0"/>
          <w:bCs/>
          <w:noProof/>
        </w:rPr>
      </w:pPr>
      <w:r>
        <w:rPr>
          <w:noProof/>
        </w:rPr>
        <w:t>M</w:t>
      </w:r>
    </w:p>
    <w:p w:rsidR="008C3307" w:rsidRDefault="008C3307">
      <w:pPr>
        <w:pStyle w:val="Index1"/>
        <w:tabs>
          <w:tab w:val="right" w:leader="dot" w:pos="4310"/>
        </w:tabs>
        <w:rPr>
          <w:noProof/>
        </w:rPr>
      </w:pPr>
      <w:r>
        <w:rPr>
          <w:noProof/>
        </w:rPr>
        <w:t>Method of Invoice Transmission document 122</w:t>
      </w:r>
    </w:p>
    <w:p w:rsidR="008C3307" w:rsidRDefault="008C3307">
      <w:pPr>
        <w:pStyle w:val="Index1"/>
        <w:tabs>
          <w:tab w:val="right" w:leader="dot" w:pos="4310"/>
        </w:tabs>
        <w:rPr>
          <w:noProof/>
        </w:rPr>
      </w:pPr>
      <w:r>
        <w:rPr>
          <w:noProof/>
        </w:rPr>
        <w:t>Milestone Report 87</w:t>
      </w:r>
    </w:p>
    <w:p w:rsidR="008C3307" w:rsidRDefault="008C3307">
      <w:pPr>
        <w:pStyle w:val="Index1"/>
        <w:tabs>
          <w:tab w:val="right" w:leader="dot" w:pos="4310"/>
        </w:tabs>
        <w:rPr>
          <w:noProof/>
        </w:rPr>
      </w:pPr>
      <w:r>
        <w:rPr>
          <w:noProof/>
        </w:rPr>
        <w:t>Milestone Schedule document 123</w:t>
      </w:r>
    </w:p>
    <w:p w:rsidR="008C3307" w:rsidRDefault="008C3307">
      <w:pPr>
        <w:pStyle w:val="Index2"/>
        <w:tabs>
          <w:tab w:val="right" w:leader="dot" w:pos="4310"/>
        </w:tabs>
        <w:rPr>
          <w:noProof/>
        </w:rPr>
      </w:pPr>
      <w:r>
        <w:rPr>
          <w:noProof/>
        </w:rPr>
        <w:t>Milestone Schedule tab 123</w:t>
      </w:r>
    </w:p>
    <w:p w:rsidR="008C3307" w:rsidRDefault="008C3307">
      <w:pPr>
        <w:pStyle w:val="Index2"/>
        <w:tabs>
          <w:tab w:val="right" w:leader="dot" w:pos="4310"/>
        </w:tabs>
        <w:rPr>
          <w:noProof/>
        </w:rPr>
      </w:pPr>
      <w:r>
        <w:rPr>
          <w:noProof/>
        </w:rPr>
        <w:t>Milestones tab 124</w:t>
      </w:r>
    </w:p>
    <w:p w:rsidR="008C3307" w:rsidRDefault="008C3307">
      <w:pPr>
        <w:pStyle w:val="IndexHeading"/>
        <w:tabs>
          <w:tab w:val="right" w:leader="dot" w:pos="4310"/>
        </w:tabs>
        <w:rPr>
          <w:rFonts w:asciiTheme="minorHAnsi" w:eastAsiaTheme="minorEastAsia" w:hAnsiTheme="minorHAnsi" w:cstheme="minorBidi"/>
          <w:b w:val="0"/>
          <w:bCs/>
          <w:noProof/>
        </w:rPr>
      </w:pPr>
      <w:r>
        <w:rPr>
          <w:noProof/>
        </w:rPr>
        <w:t>O</w:t>
      </w:r>
    </w:p>
    <w:p w:rsidR="008C3307" w:rsidRDefault="008C3307">
      <w:pPr>
        <w:pStyle w:val="Index1"/>
        <w:tabs>
          <w:tab w:val="right" w:leader="dot" w:pos="4310"/>
        </w:tabs>
        <w:rPr>
          <w:noProof/>
        </w:rPr>
      </w:pPr>
      <w:r>
        <w:rPr>
          <w:noProof/>
        </w:rPr>
        <w:t>Organization Accounting Default document</w:t>
      </w:r>
    </w:p>
    <w:p w:rsidR="008C3307" w:rsidRDefault="008C3307">
      <w:pPr>
        <w:pStyle w:val="Index2"/>
        <w:tabs>
          <w:tab w:val="right" w:leader="dot" w:pos="4310"/>
        </w:tabs>
        <w:rPr>
          <w:noProof/>
        </w:rPr>
      </w:pPr>
      <w:r>
        <w:rPr>
          <w:noProof/>
        </w:rPr>
        <w:t>Organization Accounting Defaults tab 125</w:t>
      </w:r>
    </w:p>
    <w:p w:rsidR="008C3307" w:rsidRDefault="008C3307">
      <w:pPr>
        <w:pStyle w:val="Index2"/>
        <w:tabs>
          <w:tab w:val="right" w:leader="dot" w:pos="4310"/>
        </w:tabs>
        <w:rPr>
          <w:noProof/>
        </w:rPr>
      </w:pPr>
      <w:r>
        <w:rPr>
          <w:noProof/>
        </w:rPr>
        <w:t>Organization Income Account Defaults tab 125</w:t>
      </w:r>
    </w:p>
    <w:p w:rsidR="008C3307" w:rsidRDefault="008C3307">
      <w:pPr>
        <w:pStyle w:val="Index2"/>
        <w:tabs>
          <w:tab w:val="right" w:leader="dot" w:pos="4310"/>
        </w:tabs>
        <w:rPr>
          <w:noProof/>
        </w:rPr>
      </w:pPr>
      <w:r>
        <w:rPr>
          <w:noProof/>
        </w:rPr>
        <w:t>Organization Receivable Account Defaults tab 126</w:t>
      </w:r>
    </w:p>
    <w:p w:rsidR="008C3307" w:rsidRDefault="008C3307">
      <w:pPr>
        <w:pStyle w:val="Index2"/>
        <w:tabs>
          <w:tab w:val="right" w:leader="dot" w:pos="4310"/>
        </w:tabs>
        <w:rPr>
          <w:noProof/>
        </w:rPr>
      </w:pPr>
      <w:r>
        <w:rPr>
          <w:noProof/>
        </w:rPr>
        <w:t>Organization Writeoff Account Defaults tab 126</w:t>
      </w:r>
    </w:p>
    <w:p w:rsidR="008C3307" w:rsidRDefault="008C3307">
      <w:pPr>
        <w:pStyle w:val="Index1"/>
        <w:tabs>
          <w:tab w:val="right" w:leader="dot" w:pos="4310"/>
        </w:tabs>
        <w:rPr>
          <w:noProof/>
        </w:rPr>
      </w:pPr>
      <w:r>
        <w:rPr>
          <w:noProof/>
        </w:rPr>
        <w:t>Organization Accounting Default document 125</w:t>
      </w:r>
    </w:p>
    <w:p w:rsidR="008C3307" w:rsidRDefault="008C3307">
      <w:pPr>
        <w:pStyle w:val="Index1"/>
        <w:tabs>
          <w:tab w:val="right" w:leader="dot" w:pos="4310"/>
        </w:tabs>
        <w:rPr>
          <w:noProof/>
        </w:rPr>
      </w:pPr>
      <w:r>
        <w:rPr>
          <w:noProof/>
        </w:rPr>
        <w:t>Organization Options document 128</w:t>
      </w:r>
    </w:p>
    <w:p w:rsidR="008C3307" w:rsidRDefault="008C3307">
      <w:pPr>
        <w:pStyle w:val="Index2"/>
        <w:tabs>
          <w:tab w:val="right" w:leader="dot" w:pos="4310"/>
        </w:tabs>
        <w:rPr>
          <w:noProof/>
        </w:rPr>
      </w:pPr>
      <w:r>
        <w:rPr>
          <w:noProof/>
        </w:rPr>
        <w:t>Organization Invoice Information tab 128</w:t>
      </w:r>
    </w:p>
    <w:p w:rsidR="008C3307" w:rsidRDefault="008C3307">
      <w:pPr>
        <w:pStyle w:val="Index2"/>
        <w:tabs>
          <w:tab w:val="right" w:leader="dot" w:pos="4310"/>
        </w:tabs>
        <w:rPr>
          <w:noProof/>
        </w:rPr>
      </w:pPr>
      <w:r>
        <w:rPr>
          <w:noProof/>
        </w:rPr>
        <w:t>Organization Options tab 128</w:t>
      </w:r>
    </w:p>
    <w:p w:rsidR="008C3307" w:rsidRDefault="008C3307">
      <w:pPr>
        <w:pStyle w:val="Index2"/>
        <w:tabs>
          <w:tab w:val="right" w:leader="dot" w:pos="4310"/>
        </w:tabs>
        <w:rPr>
          <w:noProof/>
        </w:rPr>
      </w:pPr>
      <w:r>
        <w:rPr>
          <w:noProof/>
        </w:rPr>
        <w:t>Organization Phone tab 129</w:t>
      </w:r>
    </w:p>
    <w:p w:rsidR="008C3307" w:rsidRDefault="008C3307">
      <w:pPr>
        <w:pStyle w:val="Index2"/>
        <w:tabs>
          <w:tab w:val="right" w:leader="dot" w:pos="4310"/>
        </w:tabs>
        <w:rPr>
          <w:noProof/>
        </w:rPr>
      </w:pPr>
      <w:r>
        <w:rPr>
          <w:noProof/>
        </w:rPr>
        <w:t>Organization Remit To Address tab 129</w:t>
      </w:r>
    </w:p>
    <w:p w:rsidR="008C3307" w:rsidRDefault="008C3307">
      <w:pPr>
        <w:pStyle w:val="Index1"/>
        <w:tabs>
          <w:tab w:val="right" w:leader="dot" w:pos="4310"/>
        </w:tabs>
        <w:rPr>
          <w:noProof/>
        </w:rPr>
      </w:pPr>
      <w:r>
        <w:rPr>
          <w:noProof/>
        </w:rPr>
        <w:t>Outstanding Invoice Report 89</w:t>
      </w:r>
    </w:p>
    <w:p w:rsidR="008C3307" w:rsidRDefault="008C3307">
      <w:pPr>
        <w:pStyle w:val="IndexHeading"/>
        <w:tabs>
          <w:tab w:val="right" w:leader="dot" w:pos="4310"/>
        </w:tabs>
        <w:rPr>
          <w:rFonts w:asciiTheme="minorHAnsi" w:eastAsiaTheme="minorEastAsia" w:hAnsiTheme="minorHAnsi" w:cstheme="minorBidi"/>
          <w:b w:val="0"/>
          <w:bCs/>
          <w:noProof/>
        </w:rPr>
      </w:pPr>
      <w:r>
        <w:rPr>
          <w:noProof/>
        </w:rPr>
        <w:lastRenderedPageBreak/>
        <w:t>P</w:t>
      </w:r>
    </w:p>
    <w:p w:rsidR="008C3307" w:rsidRDefault="008C3307">
      <w:pPr>
        <w:pStyle w:val="Index1"/>
        <w:tabs>
          <w:tab w:val="right" w:leader="dot" w:pos="4310"/>
        </w:tabs>
        <w:rPr>
          <w:noProof/>
        </w:rPr>
      </w:pPr>
      <w:r>
        <w:rPr>
          <w:noProof/>
        </w:rPr>
        <w:t>Payment Application document 53</w:t>
      </w:r>
    </w:p>
    <w:p w:rsidR="008C3307" w:rsidRDefault="008C3307">
      <w:pPr>
        <w:pStyle w:val="Index2"/>
        <w:tabs>
          <w:tab w:val="right" w:leader="dot" w:pos="4310"/>
        </w:tabs>
        <w:rPr>
          <w:noProof/>
        </w:rPr>
      </w:pPr>
      <w:r>
        <w:rPr>
          <w:noProof/>
          <w:lang w:bidi="th-TH"/>
        </w:rPr>
        <w:t>Apply to Invoice Detail tab</w:t>
      </w:r>
      <w:r>
        <w:rPr>
          <w:noProof/>
        </w:rPr>
        <w:t xml:space="preserve"> 55</w:t>
      </w:r>
    </w:p>
    <w:p w:rsidR="008C3307" w:rsidRDefault="008C3307">
      <w:pPr>
        <w:pStyle w:val="Index2"/>
        <w:tabs>
          <w:tab w:val="right" w:leader="dot" w:pos="4310"/>
        </w:tabs>
        <w:rPr>
          <w:noProof/>
        </w:rPr>
      </w:pPr>
      <w:r>
        <w:rPr>
          <w:noProof/>
        </w:rPr>
        <w:t>business rules 56</w:t>
      </w:r>
    </w:p>
    <w:p w:rsidR="008C3307" w:rsidRDefault="008C3307">
      <w:pPr>
        <w:pStyle w:val="Index2"/>
        <w:tabs>
          <w:tab w:val="right" w:leader="dot" w:pos="4310"/>
        </w:tabs>
        <w:rPr>
          <w:noProof/>
        </w:rPr>
      </w:pPr>
      <w:r>
        <w:rPr>
          <w:noProof/>
          <w:lang w:bidi="th-TH"/>
        </w:rPr>
        <w:t>Control Information tab</w:t>
      </w:r>
      <w:r>
        <w:rPr>
          <w:noProof/>
        </w:rPr>
        <w:t xml:space="preserve"> 53</w:t>
      </w:r>
    </w:p>
    <w:p w:rsidR="008C3307" w:rsidRDefault="008C3307">
      <w:pPr>
        <w:pStyle w:val="Index2"/>
        <w:tabs>
          <w:tab w:val="right" w:leader="dot" w:pos="4310"/>
        </w:tabs>
        <w:rPr>
          <w:noProof/>
        </w:rPr>
      </w:pPr>
      <w:r>
        <w:rPr>
          <w:noProof/>
        </w:rPr>
        <w:t>example 57</w:t>
      </w:r>
    </w:p>
    <w:p w:rsidR="008C3307" w:rsidRDefault="008C3307">
      <w:pPr>
        <w:pStyle w:val="Index2"/>
        <w:tabs>
          <w:tab w:val="right" w:leader="dot" w:pos="4310"/>
        </w:tabs>
        <w:rPr>
          <w:noProof/>
        </w:rPr>
      </w:pPr>
      <w:r>
        <w:rPr>
          <w:noProof/>
          <w:lang w:bidi="th-TH"/>
        </w:rPr>
        <w:t>Non-AR tab</w:t>
      </w:r>
      <w:r>
        <w:rPr>
          <w:noProof/>
        </w:rPr>
        <w:t xml:space="preserve"> 56</w:t>
      </w:r>
    </w:p>
    <w:p w:rsidR="008C3307" w:rsidRDefault="008C3307">
      <w:pPr>
        <w:pStyle w:val="Index2"/>
        <w:tabs>
          <w:tab w:val="right" w:leader="dot" w:pos="4310"/>
        </w:tabs>
        <w:rPr>
          <w:noProof/>
        </w:rPr>
      </w:pPr>
      <w:r>
        <w:rPr>
          <w:noProof/>
          <w:lang w:bidi="th-TH"/>
        </w:rPr>
        <w:t>Quick Apply to Invoice tab</w:t>
      </w:r>
      <w:r>
        <w:rPr>
          <w:noProof/>
        </w:rPr>
        <w:t xml:space="preserve"> 55</w:t>
      </w:r>
    </w:p>
    <w:p w:rsidR="008C3307" w:rsidRDefault="008C3307">
      <w:pPr>
        <w:pStyle w:val="Index2"/>
        <w:tabs>
          <w:tab w:val="right" w:leader="dot" w:pos="4310"/>
        </w:tabs>
        <w:rPr>
          <w:noProof/>
        </w:rPr>
      </w:pPr>
      <w:r>
        <w:rPr>
          <w:noProof/>
          <w:lang w:bidi="th-TH"/>
        </w:rPr>
        <w:t>Summary of Applied Funds tab</w:t>
      </w:r>
      <w:r>
        <w:rPr>
          <w:noProof/>
        </w:rPr>
        <w:t xml:space="preserve"> 54</w:t>
      </w:r>
    </w:p>
    <w:p w:rsidR="008C3307" w:rsidRDefault="008C3307">
      <w:pPr>
        <w:pStyle w:val="Index1"/>
        <w:tabs>
          <w:tab w:val="right" w:leader="dot" w:pos="4310"/>
        </w:tabs>
        <w:rPr>
          <w:noProof/>
        </w:rPr>
      </w:pPr>
      <w:r>
        <w:rPr>
          <w:noProof/>
        </w:rPr>
        <w:t>Payment Applications</w:t>
      </w:r>
    </w:p>
    <w:p w:rsidR="008C3307" w:rsidRDefault="008C3307">
      <w:pPr>
        <w:pStyle w:val="Index2"/>
        <w:tabs>
          <w:tab w:val="right" w:leader="dot" w:pos="4310"/>
        </w:tabs>
        <w:rPr>
          <w:noProof/>
        </w:rPr>
      </w:pPr>
      <w:r>
        <w:rPr>
          <w:noProof/>
        </w:rPr>
        <w:t>custom document search) 65</w:t>
      </w:r>
    </w:p>
    <w:p w:rsidR="008C3307" w:rsidRDefault="008C3307">
      <w:pPr>
        <w:pStyle w:val="Index1"/>
        <w:tabs>
          <w:tab w:val="right" w:leader="dot" w:pos="4310"/>
        </w:tabs>
        <w:rPr>
          <w:noProof/>
        </w:rPr>
      </w:pPr>
      <w:r>
        <w:rPr>
          <w:noProof/>
        </w:rPr>
        <w:t>Payment History Report 91</w:t>
      </w:r>
    </w:p>
    <w:p w:rsidR="008C3307" w:rsidRDefault="008C3307">
      <w:pPr>
        <w:pStyle w:val="Index1"/>
        <w:tabs>
          <w:tab w:val="right" w:leader="dot" w:pos="4310"/>
        </w:tabs>
        <w:rPr>
          <w:noProof/>
        </w:rPr>
      </w:pPr>
      <w:r>
        <w:rPr>
          <w:noProof/>
        </w:rPr>
        <w:t>Payment Medium document 130</w:t>
      </w:r>
    </w:p>
    <w:p w:rsidR="008C3307" w:rsidRDefault="008C3307">
      <w:pPr>
        <w:pStyle w:val="Index1"/>
        <w:tabs>
          <w:tab w:val="right" w:leader="dot" w:pos="4310"/>
        </w:tabs>
        <w:rPr>
          <w:noProof/>
        </w:rPr>
      </w:pPr>
      <w:r>
        <w:rPr>
          <w:noProof/>
        </w:rPr>
        <w:t>Predetermined Billing Schedule document</w:t>
      </w:r>
    </w:p>
    <w:p w:rsidR="008C3307" w:rsidRDefault="008C3307">
      <w:pPr>
        <w:pStyle w:val="Index2"/>
        <w:tabs>
          <w:tab w:val="right" w:leader="dot" w:pos="4310"/>
        </w:tabs>
        <w:rPr>
          <w:noProof/>
        </w:rPr>
      </w:pPr>
      <w:r>
        <w:rPr>
          <w:noProof/>
        </w:rPr>
        <w:t>Bills tab 132</w:t>
      </w:r>
    </w:p>
    <w:p w:rsidR="008C3307" w:rsidRDefault="008C3307">
      <w:pPr>
        <w:pStyle w:val="Index2"/>
        <w:tabs>
          <w:tab w:val="right" w:leader="dot" w:pos="4310"/>
        </w:tabs>
        <w:rPr>
          <w:noProof/>
        </w:rPr>
      </w:pPr>
      <w:r>
        <w:rPr>
          <w:noProof/>
        </w:rPr>
        <w:t>Predetermined Billing Schedule tab 131</w:t>
      </w:r>
    </w:p>
    <w:p w:rsidR="008C3307" w:rsidRDefault="008C3307">
      <w:pPr>
        <w:pStyle w:val="IndexHeading"/>
        <w:tabs>
          <w:tab w:val="right" w:leader="dot" w:pos="4310"/>
        </w:tabs>
        <w:rPr>
          <w:rFonts w:asciiTheme="minorHAnsi" w:eastAsiaTheme="minorEastAsia" w:hAnsiTheme="minorHAnsi" w:cstheme="minorBidi"/>
          <w:b w:val="0"/>
          <w:bCs/>
          <w:noProof/>
        </w:rPr>
      </w:pPr>
      <w:r>
        <w:rPr>
          <w:noProof/>
        </w:rPr>
        <w:t>S</w:t>
      </w:r>
    </w:p>
    <w:p w:rsidR="008C3307" w:rsidRDefault="008C3307">
      <w:pPr>
        <w:pStyle w:val="Index1"/>
        <w:tabs>
          <w:tab w:val="right" w:leader="dot" w:pos="4310"/>
        </w:tabs>
        <w:rPr>
          <w:noProof/>
        </w:rPr>
      </w:pPr>
      <w:r>
        <w:rPr>
          <w:noProof/>
        </w:rPr>
        <w:t>Suspended Invoice Detail Report 93</w:t>
      </w:r>
    </w:p>
    <w:p w:rsidR="008C3307" w:rsidRDefault="008C3307">
      <w:pPr>
        <w:pStyle w:val="Index1"/>
        <w:tabs>
          <w:tab w:val="right" w:leader="dot" w:pos="4310"/>
        </w:tabs>
        <w:rPr>
          <w:noProof/>
        </w:rPr>
      </w:pPr>
      <w:r>
        <w:rPr>
          <w:noProof/>
        </w:rPr>
        <w:t>Suspended Invoice Summary Report 95</w:t>
      </w:r>
    </w:p>
    <w:p w:rsidR="008C3307" w:rsidRDefault="008C3307">
      <w:pPr>
        <w:pStyle w:val="Index1"/>
        <w:tabs>
          <w:tab w:val="right" w:leader="dot" w:pos="4310"/>
        </w:tabs>
        <w:rPr>
          <w:noProof/>
        </w:rPr>
      </w:pPr>
      <w:r>
        <w:rPr>
          <w:noProof/>
        </w:rPr>
        <w:t>System Information document</w:t>
      </w:r>
    </w:p>
    <w:p w:rsidR="008C3307" w:rsidRDefault="008C3307">
      <w:pPr>
        <w:pStyle w:val="Index2"/>
        <w:tabs>
          <w:tab w:val="right" w:leader="dot" w:pos="4310"/>
        </w:tabs>
        <w:rPr>
          <w:noProof/>
        </w:rPr>
      </w:pPr>
      <w:r>
        <w:rPr>
          <w:noProof/>
        </w:rPr>
        <w:t>Object Codes tab 134</w:t>
      </w:r>
    </w:p>
    <w:p w:rsidR="008C3307" w:rsidRDefault="008C3307">
      <w:pPr>
        <w:pStyle w:val="Index2"/>
        <w:tabs>
          <w:tab w:val="right" w:leader="dot" w:pos="4310"/>
        </w:tabs>
        <w:rPr>
          <w:noProof/>
        </w:rPr>
      </w:pPr>
      <w:r>
        <w:rPr>
          <w:noProof/>
        </w:rPr>
        <w:t>Remit To Information tab 135</w:t>
      </w:r>
    </w:p>
    <w:p w:rsidR="008C3307" w:rsidRDefault="008C3307">
      <w:pPr>
        <w:pStyle w:val="Index2"/>
        <w:tabs>
          <w:tab w:val="right" w:leader="dot" w:pos="4310"/>
        </w:tabs>
        <w:rPr>
          <w:noProof/>
        </w:rPr>
      </w:pPr>
      <w:r>
        <w:rPr>
          <w:noProof/>
        </w:rPr>
        <w:t>System Information tab 133</w:t>
      </w:r>
    </w:p>
    <w:p w:rsidR="008C3307" w:rsidRDefault="008C3307">
      <w:pPr>
        <w:pStyle w:val="Index2"/>
        <w:tabs>
          <w:tab w:val="right" w:leader="dot" w:pos="4310"/>
        </w:tabs>
        <w:rPr>
          <w:noProof/>
        </w:rPr>
      </w:pPr>
      <w:r>
        <w:rPr>
          <w:noProof/>
        </w:rPr>
        <w:t>University Clearing Account tab 134</w:t>
      </w:r>
    </w:p>
    <w:p w:rsidR="008C3307" w:rsidRDefault="008C3307">
      <w:pPr>
        <w:pStyle w:val="Index1"/>
        <w:tabs>
          <w:tab w:val="right" w:leader="dot" w:pos="4310"/>
        </w:tabs>
        <w:rPr>
          <w:noProof/>
        </w:rPr>
      </w:pPr>
      <w:r>
        <w:rPr>
          <w:noProof/>
        </w:rPr>
        <w:t>System Information document 133</w:t>
      </w:r>
    </w:p>
    <w:p w:rsidR="008C3307" w:rsidRDefault="008C3307">
      <w:pPr>
        <w:pStyle w:val="IndexHeading"/>
        <w:tabs>
          <w:tab w:val="right" w:leader="dot" w:pos="4310"/>
        </w:tabs>
        <w:rPr>
          <w:rFonts w:asciiTheme="minorHAnsi" w:eastAsiaTheme="minorEastAsia" w:hAnsiTheme="minorHAnsi" w:cstheme="minorBidi"/>
          <w:b w:val="0"/>
          <w:bCs/>
          <w:noProof/>
        </w:rPr>
      </w:pPr>
      <w:r>
        <w:rPr>
          <w:noProof/>
        </w:rPr>
        <w:t>T</w:t>
      </w:r>
    </w:p>
    <w:p w:rsidR="008C3307" w:rsidRDefault="008C3307">
      <w:pPr>
        <w:pStyle w:val="Index1"/>
        <w:tabs>
          <w:tab w:val="right" w:leader="dot" w:pos="4310"/>
        </w:tabs>
        <w:rPr>
          <w:noProof/>
        </w:rPr>
      </w:pPr>
      <w:r>
        <w:rPr>
          <w:noProof/>
        </w:rPr>
        <w:t>Tickler Report 97</w:t>
      </w:r>
    </w:p>
    <w:p w:rsidR="00A346D4" w:rsidRPr="00DE3645" w:rsidRDefault="00903F13" w:rsidP="008C3307">
      <w:pPr>
        <w:pStyle w:val="IndexHeading"/>
      </w:pPr>
      <w:r>
        <w:fldChar w:fldCharType="end"/>
      </w:r>
    </w:p>
    <w:sectPr w:rsidR="00A346D4" w:rsidRPr="00DE3645" w:rsidSect="0032391B">
      <w:headerReference w:type="even" r:id="rId71"/>
      <w:headerReference w:type="default" r:id="rId72"/>
      <w:footerReference w:type="default" r:id="rId73"/>
      <w:type w:val="evenPage"/>
      <w:pgSz w:w="12240" w:h="15840"/>
      <w:pgMar w:top="1440" w:right="1440" w:bottom="1440" w:left="1440" w:header="504" w:footer="72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010" w:rsidRDefault="00C84010">
      <w:r>
        <w:separator/>
      </w:r>
    </w:p>
    <w:p w:rsidR="00C84010" w:rsidRDefault="00C84010"/>
  </w:endnote>
  <w:endnote w:type="continuationSeparator" w:id="0">
    <w:p w:rsidR="00C84010" w:rsidRDefault="00C84010">
      <w:r>
        <w:continuationSeparator/>
      </w:r>
    </w:p>
    <w:p w:rsidR="00C84010" w:rsidRDefault="00C8401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Pr="00235D0B" w:rsidRDefault="005B0201" w:rsidP="00235D0B">
    <w:pPr>
      <w:pStyle w:val="Footer"/>
      <w:pBdr>
        <w:top w:val="none" w:sz="0" w:space="0" w:color="auto"/>
        <w:between w:val="none" w:sz="0" w:space="0" w:color="auto"/>
      </w:pBd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Pr="00235D0B" w:rsidRDefault="005B0201" w:rsidP="00235D0B">
    <w:pPr>
      <w:pStyle w:val="Footer"/>
      <w:pBdr>
        <w:top w:val="none" w:sz="0" w:space="0" w:color="auto"/>
        <w:between w:val="none" w:sz="0" w:space="0" w:color="auto"/>
      </w:pBd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Default="005B020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Default="005B0201" w:rsidP="002874A4">
    <w:pPr>
      <w:pStyle w:val="Footer"/>
    </w:pPr>
    <w:fldSimple w:instr="PAGE">
      <w:r w:rsidR="00C02D93">
        <w:rPr>
          <w:noProof/>
        </w:rPr>
        <w:t>iv</w:t>
      </w:r>
    </w:fldSimple>
    <w:r>
      <w:fldChar w:fldCharType="begin"/>
    </w:r>
    <w:r>
      <w:instrText>SYMBOL 183 \f "Symbol"</w:instrText>
    </w:r>
    <w:r>
      <w:fldChar w:fldCharType="end"/>
    </w:r>
    <w:fldSimple w:instr="STYLEREF &quot;TOCTitle&quot;">
      <w:r w:rsidR="00C02D93">
        <w:rPr>
          <w:noProof/>
        </w:rPr>
        <w:t>Contents</w:t>
      </w:r>
    </w:fldSimple>
    <w:r>
      <w:tab/>
    </w:r>
    <w:fldSimple w:instr="TITLE">
      <w:r>
        <w:t>Guide to the Accounts Receivable Module</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Pr="002874A4" w:rsidRDefault="005B0201" w:rsidP="002874A4">
    <w:pPr>
      <w:pStyle w:val="Footer"/>
    </w:pPr>
    <w:fldSimple w:instr="TITLE">
      <w:r>
        <w:t>Guide to the Accounts Receivable Module</w:t>
      </w:r>
    </w:fldSimple>
    <w:r w:rsidRPr="002874A4">
      <w:tab/>
    </w:r>
    <w:fldSimple w:instr="STYLEREF &quot;TOCTitle&quot;">
      <w:r w:rsidR="00C02D93">
        <w:rPr>
          <w:noProof/>
        </w:rPr>
        <w:t>Contents</w:t>
      </w:r>
    </w:fldSimple>
    <w:r w:rsidRPr="002874A4">
      <w:fldChar w:fldCharType="begin"/>
    </w:r>
    <w:r w:rsidRPr="002874A4">
      <w:instrText>SYMBOL 183 \f "Symbol"</w:instrText>
    </w:r>
    <w:r w:rsidRPr="002874A4">
      <w:fldChar w:fldCharType="end"/>
    </w:r>
    <w:fldSimple w:instr="PAGE">
      <w:r w:rsidR="00C02D93">
        <w:rPr>
          <w:noProof/>
        </w:rPr>
        <w:t>v</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Default="005B0201" w:rsidP="002874A4">
    <w:pPr>
      <w:pStyle w:val="Footer"/>
    </w:pPr>
    <w:fldSimple w:instr="PAGE">
      <w:r w:rsidR="00C02D93">
        <w:rPr>
          <w:noProof/>
        </w:rPr>
        <w:t>6</w:t>
      </w:r>
    </w:fldSimple>
    <w:r>
      <w:fldChar w:fldCharType="begin"/>
    </w:r>
    <w:r>
      <w:instrText>SYMBOL 183 \f "Symbol"</w:instrText>
    </w:r>
    <w:r>
      <w:fldChar w:fldCharType="end"/>
    </w:r>
    <w:fldSimple w:instr="STYLEREF &quot;2&quot;">
      <w:r w:rsidR="00C02D93">
        <w:rPr>
          <w:noProof/>
        </w:rPr>
        <w:t>Introduction</w:t>
      </w:r>
    </w:fldSimple>
    <w:r>
      <w:tab/>
    </w:r>
    <w:fldSimple w:instr="TITLE">
      <w:r>
        <w:t>Guide to the Accounts Receivable Module</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Default="005B0201" w:rsidP="002874A4">
    <w:pPr>
      <w:pStyle w:val="Footer"/>
    </w:pPr>
    <w:fldSimple w:instr="TITLE">
      <w:r>
        <w:t>Guide to the Accounts Receivable Module</w:t>
      </w:r>
    </w:fldSimple>
    <w:r>
      <w:tab/>
    </w:r>
    <w:fldSimple w:instr="STYLEREF &quot;2&quot;">
      <w:r w:rsidR="00C02D93">
        <w:rPr>
          <w:noProof/>
        </w:rPr>
        <w:t>Accounts Receivable Batch Processes</w:t>
      </w:r>
    </w:fldSimple>
    <w:r>
      <w:fldChar w:fldCharType="begin"/>
    </w:r>
    <w:r>
      <w:instrText>SYMBOL 183 \f "Symbol"</w:instrText>
    </w:r>
    <w:r>
      <w:fldChar w:fldCharType="end"/>
    </w:r>
    <w:fldSimple w:instr="PAGE">
      <w:r w:rsidR="00C02D93">
        <w:rPr>
          <w:noProof/>
        </w:rPr>
        <w:t>7</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Default="005B0201">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Default="005B0201" w:rsidP="002874A4">
    <w:pPr>
      <w:pStyle w:val="Footer"/>
    </w:pPr>
    <w:fldSimple w:instr="TITLE">
      <w:r>
        <w:t>Guide to the Accounts Receivable Module</w:t>
      </w:r>
    </w:fldSimple>
    <w:r>
      <w:tab/>
    </w:r>
    <w:fldSimple w:instr="STYLEREF &quot;2&quot;">
      <w:r w:rsidR="00C02D93">
        <w:rPr>
          <w:noProof/>
        </w:rPr>
        <w:t>Index</w:t>
      </w:r>
    </w:fldSimple>
    <w:r>
      <w:fldChar w:fldCharType="begin"/>
    </w:r>
    <w:r>
      <w:instrText>SYMBOL 183 \f "Symbol"</w:instrText>
    </w:r>
    <w:r>
      <w:fldChar w:fldCharType="end"/>
    </w:r>
    <w:fldSimple w:instr="PAGE">
      <w:r w:rsidR="00C02D93">
        <w:rPr>
          <w:noProof/>
        </w:rPr>
        <w:t>145</w:t>
      </w:r>
    </w:fldSimple>
  </w:p>
  <w:p w:rsidR="005B0201" w:rsidRDefault="005B020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010" w:rsidRDefault="00C84010">
      <w:r>
        <w:separator/>
      </w:r>
    </w:p>
    <w:p w:rsidR="00C84010" w:rsidRDefault="00C84010"/>
  </w:footnote>
  <w:footnote w:type="continuationSeparator" w:id="0">
    <w:p w:rsidR="00C84010" w:rsidRDefault="00C84010">
      <w:r>
        <w:continuationSeparator/>
      </w:r>
    </w:p>
    <w:p w:rsidR="00C84010" w:rsidRDefault="00C8401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Default="005B0201">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Default="005B0201" w:rsidP="00D30114">
    <w:pPr>
      <w:pStyle w:val="Header"/>
      <w:tabs>
        <w:tab w:val="center" w:pos="4680"/>
      </w:tabs>
    </w:pPr>
    <w:r>
      <w:tab/>
    </w:r>
    <w:r>
      <w:rPr>
        <w:noProof/>
      </w:rPr>
      <w:drawing>
        <wp:inline distT="0" distB="0" distL="0" distR="0">
          <wp:extent cx="243840" cy="243840"/>
          <wp:effectExtent l="19050" t="0" r="3810" b="0"/>
          <wp:docPr id="12" name="Picture 11" descr="favicon-32x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32x32.png"/>
                  <pic:cNvPicPr/>
                </pic:nvPicPr>
                <pic:blipFill>
                  <a:blip r:embed="rId1"/>
                  <a:stretch>
                    <a:fillRect/>
                  </a:stretch>
                </pic:blipFill>
                <pic:spPr>
                  <a:xfrm>
                    <a:off x="0" y="0"/>
                    <a:ext cx="243840" cy="24384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Default="005B020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Default="005B020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Default="005B0201" w:rsidP="006022FC">
    <w:pPr>
      <w:pStyle w:val="Header"/>
      <w:tabs>
        <w:tab w:val="center" w:pos="4680"/>
      </w:tabs>
    </w:pPr>
    <w:r>
      <w:tab/>
    </w:r>
    <w:r>
      <w:rPr>
        <w:noProof/>
      </w:rPr>
      <w:drawing>
        <wp:inline distT="0" distB="0" distL="0" distR="0">
          <wp:extent cx="243840" cy="243840"/>
          <wp:effectExtent l="19050" t="0" r="3810" b="0"/>
          <wp:docPr id="7" name="Picture 6" descr="favicon-32x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32x32.png"/>
                  <pic:cNvPicPr/>
                </pic:nvPicPr>
                <pic:blipFill>
                  <a:blip r:embed="rId1"/>
                  <a:stretch>
                    <a:fillRect/>
                  </a:stretch>
                </pic:blipFill>
                <pic:spPr>
                  <a:xfrm>
                    <a:off x="0" y="0"/>
                    <a:ext cx="243840" cy="243840"/>
                  </a:xfrm>
                  <a:prstGeom prst="rect">
                    <a:avLst/>
                  </a:prstGeom>
                </pic:spPr>
              </pic:pic>
            </a:graphicData>
          </a:graphic>
        </wp:inline>
      </w:drawing>
    </w:r>
  </w:p>
  <w:p w:rsidR="005B0201" w:rsidRPr="006022FC" w:rsidRDefault="005B0201" w:rsidP="006022F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Default="005B0201" w:rsidP="000D0A6E">
    <w:pPr>
      <w:pStyle w:val="Header"/>
      <w:tabs>
        <w:tab w:val="center" w:pos="4680"/>
      </w:tabs>
    </w:pPr>
    <w:r>
      <w:tab/>
    </w:r>
    <w:r>
      <w:rPr>
        <w:noProof/>
      </w:rPr>
      <w:drawing>
        <wp:inline distT="0" distB="0" distL="0" distR="0">
          <wp:extent cx="243840" cy="243840"/>
          <wp:effectExtent l="19050" t="0" r="3810" b="0"/>
          <wp:docPr id="6" name="Picture 5" descr="favicon-32x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32x32.png"/>
                  <pic:cNvPicPr/>
                </pic:nvPicPr>
                <pic:blipFill>
                  <a:blip r:embed="rId1"/>
                  <a:stretch>
                    <a:fillRect/>
                  </a:stretch>
                </pic:blipFill>
                <pic:spPr>
                  <a:xfrm>
                    <a:off x="0" y="0"/>
                    <a:ext cx="243840" cy="243840"/>
                  </a:xfrm>
                  <a:prstGeom prst="rect">
                    <a:avLst/>
                  </a:prstGeom>
                </pic:spPr>
              </pic:pic>
            </a:graphicData>
          </a:graphic>
        </wp:inline>
      </w:drawing>
    </w:r>
  </w:p>
  <w:p w:rsidR="005B0201" w:rsidRPr="000D0A6E" w:rsidRDefault="005B0201" w:rsidP="000D0A6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Default="005B0201" w:rsidP="004E7654">
    <w:pPr>
      <w:pStyle w:val="Header"/>
      <w:tabs>
        <w:tab w:val="center" w:pos="4680"/>
      </w:tabs>
    </w:pPr>
    <w:r>
      <w:tab/>
    </w:r>
    <w:r>
      <w:rPr>
        <w:noProof/>
      </w:rPr>
      <w:drawing>
        <wp:inline distT="0" distB="0" distL="0" distR="0">
          <wp:extent cx="243840" cy="243840"/>
          <wp:effectExtent l="19050" t="0" r="3810" b="0"/>
          <wp:docPr id="9" name="Picture 8" descr="favicon-32x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32x32.png"/>
                  <pic:cNvPicPr/>
                </pic:nvPicPr>
                <pic:blipFill>
                  <a:blip r:embed="rId1"/>
                  <a:stretch>
                    <a:fillRect/>
                  </a:stretch>
                </pic:blipFill>
                <pic:spPr>
                  <a:xfrm>
                    <a:off x="0" y="0"/>
                    <a:ext cx="243840" cy="243840"/>
                  </a:xfrm>
                  <a:prstGeom prst="rect">
                    <a:avLst/>
                  </a:prstGeom>
                </pic:spPr>
              </pic:pic>
            </a:graphicData>
          </a:graphic>
        </wp:inline>
      </w:drawing>
    </w:r>
  </w:p>
  <w:p w:rsidR="005B0201" w:rsidRDefault="005B020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Default="005B0201" w:rsidP="00D30114">
    <w:pPr>
      <w:pStyle w:val="Header"/>
      <w:tabs>
        <w:tab w:val="center" w:pos="4680"/>
      </w:tabs>
    </w:pPr>
    <w:r>
      <w:tab/>
    </w:r>
    <w:r>
      <w:rPr>
        <w:noProof/>
      </w:rPr>
      <w:drawing>
        <wp:inline distT="0" distB="0" distL="0" distR="0">
          <wp:extent cx="243840" cy="243840"/>
          <wp:effectExtent l="19050" t="0" r="3810" b="0"/>
          <wp:docPr id="1" name="Picture 0" descr="favicon-32x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32x32.png"/>
                  <pic:cNvPicPr/>
                </pic:nvPicPr>
                <pic:blipFill>
                  <a:blip r:embed="rId1"/>
                  <a:stretch>
                    <a:fillRect/>
                  </a:stretch>
                </pic:blipFill>
                <pic:spPr>
                  <a:xfrm>
                    <a:off x="0" y="0"/>
                    <a:ext cx="243840" cy="243840"/>
                  </a:xfrm>
                  <a:prstGeom prst="rect">
                    <a:avLst/>
                  </a:prstGeom>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Default="005B0201">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01" w:rsidRDefault="005B0201" w:rsidP="00922287">
    <w:pPr>
      <w:pStyle w:val="Header"/>
      <w:tabs>
        <w:tab w:val="center" w:pos="4680"/>
      </w:tabs>
    </w:pPr>
    <w:r>
      <w:tab/>
    </w:r>
    <w:r>
      <w:rPr>
        <w:noProof/>
      </w:rPr>
      <w:drawing>
        <wp:inline distT="0" distB="0" distL="0" distR="0">
          <wp:extent cx="243840" cy="243840"/>
          <wp:effectExtent l="19050" t="0" r="3810" b="0"/>
          <wp:docPr id="13" name="Picture 12" descr="favicon-32x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32x32.png"/>
                  <pic:cNvPicPr/>
                </pic:nvPicPr>
                <pic:blipFill>
                  <a:blip r:embed="rId1"/>
                  <a:stretch>
                    <a:fillRect/>
                  </a:stretch>
                </pic:blipFill>
                <pic:spPr>
                  <a:xfrm>
                    <a:off x="0" y="0"/>
                    <a:ext cx="243840" cy="243840"/>
                  </a:xfrm>
                  <a:prstGeom prst="rect">
                    <a:avLst/>
                  </a:prstGeom>
                </pic:spPr>
              </pic:pic>
            </a:graphicData>
          </a:graphic>
        </wp:inline>
      </w:drawing>
    </w:r>
  </w:p>
  <w:p w:rsidR="005B0201" w:rsidRPr="00922287" w:rsidRDefault="005B0201" w:rsidP="0092228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pencil-small" style="width:11.4pt;height:11.4pt;visibility:visible;mso-wrap-style:square" o:bullet="t">
        <v:imagedata r:id="rId1" o:title="pencil-small"/>
      </v:shape>
    </w:pict>
  </w:numPicBullet>
  <w:numPicBullet w:numPicBulletId="1">
    <w:pict>
      <v:shape id="_x0000_i1064" type="#_x0000_t75" alt="exclaim" style="width:12pt;height:12pt;visibility:visible;mso-wrap-style:square" o:bullet="t">
        <v:imagedata r:id="rId2" o:title="exclaim"/>
      </v:shape>
    </w:pict>
  </w:numPicBullet>
  <w:abstractNum w:abstractNumId="0">
    <w:nsid w:val="FFFFFF7C"/>
    <w:multiLevelType w:val="singleLevel"/>
    <w:tmpl w:val="CCD8194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BFE4DF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224251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158AE92"/>
    <w:lvl w:ilvl="0">
      <w:start w:val="1"/>
      <w:numFmt w:val="decimal"/>
      <w:pStyle w:val="ListNumber2"/>
      <w:lvlText w:val="%1."/>
      <w:lvlJc w:val="left"/>
      <w:pPr>
        <w:tabs>
          <w:tab w:val="num" w:pos="720"/>
        </w:tabs>
        <w:ind w:left="720" w:hanging="360"/>
      </w:pPr>
    </w:lvl>
  </w:abstractNum>
  <w:abstractNum w:abstractNumId="4">
    <w:nsid w:val="FFFFFF80"/>
    <w:multiLevelType w:val="singleLevel"/>
    <w:tmpl w:val="D0A2649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6F863F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2A20D4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FC81F2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C669058"/>
    <w:lvl w:ilvl="0">
      <w:start w:val="1"/>
      <w:numFmt w:val="decimal"/>
      <w:pStyle w:val="ListNumber"/>
      <w:lvlText w:val="%1."/>
      <w:lvlJc w:val="left"/>
      <w:pPr>
        <w:tabs>
          <w:tab w:val="num" w:pos="360"/>
        </w:tabs>
        <w:ind w:left="360" w:hanging="360"/>
      </w:pPr>
    </w:lvl>
  </w:abstractNum>
  <w:abstractNum w:abstractNumId="9">
    <w:nsid w:val="FFFFFF89"/>
    <w:multiLevelType w:val="singleLevel"/>
    <w:tmpl w:val="430443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C76052"/>
    <w:multiLevelType w:val="hybridMultilevel"/>
    <w:tmpl w:val="0BB8D85C"/>
    <w:lvl w:ilvl="0" w:tplc="FC5AB65C">
      <w:start w:val="1"/>
      <w:numFmt w:val="bullet"/>
      <w:pStyle w:val="C1H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AF07B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DD550C5"/>
    <w:multiLevelType w:val="singleLevel"/>
    <w:tmpl w:val="2B8AA1A6"/>
    <w:lvl w:ilvl="0">
      <w:start w:val="1"/>
      <w:numFmt w:val="decimal"/>
      <w:lvlRestart w:val="0"/>
      <w:pStyle w:val="C1HNumber"/>
      <w:lvlText w:val="%1."/>
      <w:lvlJc w:val="left"/>
      <w:pPr>
        <w:tabs>
          <w:tab w:val="num" w:pos="720"/>
        </w:tabs>
        <w:ind w:left="720" w:hanging="360"/>
      </w:pPr>
      <w:rPr>
        <w:rFonts w:hint="default"/>
      </w:rPr>
    </w:lvl>
  </w:abstractNum>
  <w:abstractNum w:abstractNumId="13">
    <w:nsid w:val="1B596E79"/>
    <w:multiLevelType w:val="hybridMultilevel"/>
    <w:tmpl w:val="D8A2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123BA8"/>
    <w:multiLevelType w:val="singleLevel"/>
    <w:tmpl w:val="D8049AFA"/>
    <w:lvl w:ilvl="0">
      <w:start w:val="1"/>
      <w:numFmt w:val="decimal"/>
      <w:lvlRestart w:val="0"/>
      <w:pStyle w:val="C1HNumber2"/>
      <w:lvlText w:val="%1."/>
      <w:lvlJc w:val="left"/>
      <w:pPr>
        <w:tabs>
          <w:tab w:val="num" w:pos="1080"/>
        </w:tabs>
        <w:ind w:left="1080" w:hanging="360"/>
      </w:pPr>
      <w:rPr>
        <w:rFonts w:hint="default"/>
      </w:rPr>
    </w:lvl>
  </w:abstractNum>
  <w:abstractNum w:abstractNumId="15">
    <w:nsid w:val="372B2D99"/>
    <w:multiLevelType w:val="hybridMultilevel"/>
    <w:tmpl w:val="E87C8CE4"/>
    <w:lvl w:ilvl="0" w:tplc="A510F35E">
      <w:start w:val="1"/>
      <w:numFmt w:val="bullet"/>
      <w:lvlText w:val=""/>
      <w:lvlPicBulletId w:val="1"/>
      <w:lvlJc w:val="left"/>
      <w:pPr>
        <w:tabs>
          <w:tab w:val="num" w:pos="720"/>
        </w:tabs>
        <w:ind w:left="720" w:hanging="360"/>
      </w:pPr>
      <w:rPr>
        <w:rFonts w:ascii="Symbol" w:hAnsi="Symbol" w:hint="default"/>
      </w:rPr>
    </w:lvl>
    <w:lvl w:ilvl="1" w:tplc="F468C43C" w:tentative="1">
      <w:start w:val="1"/>
      <w:numFmt w:val="bullet"/>
      <w:lvlText w:val=""/>
      <w:lvlJc w:val="left"/>
      <w:pPr>
        <w:tabs>
          <w:tab w:val="num" w:pos="1440"/>
        </w:tabs>
        <w:ind w:left="1440" w:hanging="360"/>
      </w:pPr>
      <w:rPr>
        <w:rFonts w:ascii="Symbol" w:hAnsi="Symbol" w:hint="default"/>
      </w:rPr>
    </w:lvl>
    <w:lvl w:ilvl="2" w:tplc="ED36B6B6" w:tentative="1">
      <w:start w:val="1"/>
      <w:numFmt w:val="bullet"/>
      <w:lvlText w:val=""/>
      <w:lvlJc w:val="left"/>
      <w:pPr>
        <w:tabs>
          <w:tab w:val="num" w:pos="2160"/>
        </w:tabs>
        <w:ind w:left="2160" w:hanging="360"/>
      </w:pPr>
      <w:rPr>
        <w:rFonts w:ascii="Symbol" w:hAnsi="Symbol" w:hint="default"/>
      </w:rPr>
    </w:lvl>
    <w:lvl w:ilvl="3" w:tplc="E180A1A0" w:tentative="1">
      <w:start w:val="1"/>
      <w:numFmt w:val="bullet"/>
      <w:lvlText w:val=""/>
      <w:lvlJc w:val="left"/>
      <w:pPr>
        <w:tabs>
          <w:tab w:val="num" w:pos="2880"/>
        </w:tabs>
        <w:ind w:left="2880" w:hanging="360"/>
      </w:pPr>
      <w:rPr>
        <w:rFonts w:ascii="Symbol" w:hAnsi="Symbol" w:hint="default"/>
      </w:rPr>
    </w:lvl>
    <w:lvl w:ilvl="4" w:tplc="E6E2F338" w:tentative="1">
      <w:start w:val="1"/>
      <w:numFmt w:val="bullet"/>
      <w:lvlText w:val=""/>
      <w:lvlJc w:val="left"/>
      <w:pPr>
        <w:tabs>
          <w:tab w:val="num" w:pos="3600"/>
        </w:tabs>
        <w:ind w:left="3600" w:hanging="360"/>
      </w:pPr>
      <w:rPr>
        <w:rFonts w:ascii="Symbol" w:hAnsi="Symbol" w:hint="default"/>
      </w:rPr>
    </w:lvl>
    <w:lvl w:ilvl="5" w:tplc="504A90A6" w:tentative="1">
      <w:start w:val="1"/>
      <w:numFmt w:val="bullet"/>
      <w:lvlText w:val=""/>
      <w:lvlJc w:val="left"/>
      <w:pPr>
        <w:tabs>
          <w:tab w:val="num" w:pos="4320"/>
        </w:tabs>
        <w:ind w:left="4320" w:hanging="360"/>
      </w:pPr>
      <w:rPr>
        <w:rFonts w:ascii="Symbol" w:hAnsi="Symbol" w:hint="default"/>
      </w:rPr>
    </w:lvl>
    <w:lvl w:ilvl="6" w:tplc="B55E733E" w:tentative="1">
      <w:start w:val="1"/>
      <w:numFmt w:val="bullet"/>
      <w:lvlText w:val=""/>
      <w:lvlJc w:val="left"/>
      <w:pPr>
        <w:tabs>
          <w:tab w:val="num" w:pos="5040"/>
        </w:tabs>
        <w:ind w:left="5040" w:hanging="360"/>
      </w:pPr>
      <w:rPr>
        <w:rFonts w:ascii="Symbol" w:hAnsi="Symbol" w:hint="default"/>
      </w:rPr>
    </w:lvl>
    <w:lvl w:ilvl="7" w:tplc="85AC7B7A" w:tentative="1">
      <w:start w:val="1"/>
      <w:numFmt w:val="bullet"/>
      <w:lvlText w:val=""/>
      <w:lvlJc w:val="left"/>
      <w:pPr>
        <w:tabs>
          <w:tab w:val="num" w:pos="5760"/>
        </w:tabs>
        <w:ind w:left="5760" w:hanging="360"/>
      </w:pPr>
      <w:rPr>
        <w:rFonts w:ascii="Symbol" w:hAnsi="Symbol" w:hint="default"/>
      </w:rPr>
    </w:lvl>
    <w:lvl w:ilvl="8" w:tplc="5B80C66E" w:tentative="1">
      <w:start w:val="1"/>
      <w:numFmt w:val="bullet"/>
      <w:lvlText w:val=""/>
      <w:lvlJc w:val="left"/>
      <w:pPr>
        <w:tabs>
          <w:tab w:val="num" w:pos="6480"/>
        </w:tabs>
        <w:ind w:left="6480" w:hanging="360"/>
      </w:pPr>
      <w:rPr>
        <w:rFonts w:ascii="Symbol" w:hAnsi="Symbol" w:hint="default"/>
      </w:rPr>
    </w:lvl>
  </w:abstractNum>
  <w:abstractNum w:abstractNumId="16">
    <w:nsid w:val="43B3723C"/>
    <w:multiLevelType w:val="singleLevel"/>
    <w:tmpl w:val="4A145CC2"/>
    <w:lvl w:ilvl="0">
      <w:start w:val="1"/>
      <w:numFmt w:val="bullet"/>
      <w:lvlRestart w:val="0"/>
      <w:pStyle w:val="C1HBullet2A"/>
      <w:lvlText w:val="o"/>
      <w:lvlJc w:val="left"/>
      <w:pPr>
        <w:tabs>
          <w:tab w:val="num" w:pos="1080"/>
        </w:tabs>
        <w:ind w:left="1080" w:hanging="360"/>
      </w:pPr>
      <w:rPr>
        <w:rFonts w:ascii="Courier New" w:hAnsi="Courier New" w:hint="default"/>
      </w:rPr>
    </w:lvl>
  </w:abstractNum>
  <w:abstractNum w:abstractNumId="17">
    <w:nsid w:val="4AE02D1F"/>
    <w:multiLevelType w:val="singleLevel"/>
    <w:tmpl w:val="468CFA62"/>
    <w:lvl w:ilvl="0">
      <w:start w:val="1"/>
      <w:numFmt w:val="bullet"/>
      <w:lvlRestart w:val="0"/>
      <w:pStyle w:val="C1HBullet2"/>
      <w:lvlText w:val=""/>
      <w:lvlJc w:val="left"/>
      <w:pPr>
        <w:tabs>
          <w:tab w:val="num" w:pos="1080"/>
        </w:tabs>
        <w:ind w:left="1080" w:hanging="360"/>
      </w:pPr>
      <w:rPr>
        <w:rFonts w:ascii="Symbol" w:hAnsi="Symbol" w:hint="default"/>
      </w:rPr>
    </w:lvl>
  </w:abstractNum>
  <w:abstractNum w:abstractNumId="18">
    <w:nsid w:val="60684F94"/>
    <w:multiLevelType w:val="hybridMultilevel"/>
    <w:tmpl w:val="42260080"/>
    <w:lvl w:ilvl="0" w:tplc="9506A8BE">
      <w:start w:val="1"/>
      <w:numFmt w:val="bullet"/>
      <w:lvlText w:val=""/>
      <w:lvlPicBulletId w:val="0"/>
      <w:lvlJc w:val="left"/>
      <w:pPr>
        <w:tabs>
          <w:tab w:val="num" w:pos="720"/>
        </w:tabs>
        <w:ind w:left="720" w:hanging="360"/>
      </w:pPr>
      <w:rPr>
        <w:rFonts w:ascii="Symbol" w:hAnsi="Symbol" w:hint="default"/>
      </w:rPr>
    </w:lvl>
    <w:lvl w:ilvl="1" w:tplc="2864EEA0" w:tentative="1">
      <w:start w:val="1"/>
      <w:numFmt w:val="bullet"/>
      <w:lvlText w:val=""/>
      <w:lvlJc w:val="left"/>
      <w:pPr>
        <w:tabs>
          <w:tab w:val="num" w:pos="1440"/>
        </w:tabs>
        <w:ind w:left="1440" w:hanging="360"/>
      </w:pPr>
      <w:rPr>
        <w:rFonts w:ascii="Symbol" w:hAnsi="Symbol" w:hint="default"/>
      </w:rPr>
    </w:lvl>
    <w:lvl w:ilvl="2" w:tplc="294CB1B2" w:tentative="1">
      <w:start w:val="1"/>
      <w:numFmt w:val="bullet"/>
      <w:lvlText w:val=""/>
      <w:lvlJc w:val="left"/>
      <w:pPr>
        <w:tabs>
          <w:tab w:val="num" w:pos="2160"/>
        </w:tabs>
        <w:ind w:left="2160" w:hanging="360"/>
      </w:pPr>
      <w:rPr>
        <w:rFonts w:ascii="Symbol" w:hAnsi="Symbol" w:hint="default"/>
      </w:rPr>
    </w:lvl>
    <w:lvl w:ilvl="3" w:tplc="78167196" w:tentative="1">
      <w:start w:val="1"/>
      <w:numFmt w:val="bullet"/>
      <w:lvlText w:val=""/>
      <w:lvlJc w:val="left"/>
      <w:pPr>
        <w:tabs>
          <w:tab w:val="num" w:pos="2880"/>
        </w:tabs>
        <w:ind w:left="2880" w:hanging="360"/>
      </w:pPr>
      <w:rPr>
        <w:rFonts w:ascii="Symbol" w:hAnsi="Symbol" w:hint="default"/>
      </w:rPr>
    </w:lvl>
    <w:lvl w:ilvl="4" w:tplc="F5AA31BC" w:tentative="1">
      <w:start w:val="1"/>
      <w:numFmt w:val="bullet"/>
      <w:lvlText w:val=""/>
      <w:lvlJc w:val="left"/>
      <w:pPr>
        <w:tabs>
          <w:tab w:val="num" w:pos="3600"/>
        </w:tabs>
        <w:ind w:left="3600" w:hanging="360"/>
      </w:pPr>
      <w:rPr>
        <w:rFonts w:ascii="Symbol" w:hAnsi="Symbol" w:hint="default"/>
      </w:rPr>
    </w:lvl>
    <w:lvl w:ilvl="5" w:tplc="5EFC6E32" w:tentative="1">
      <w:start w:val="1"/>
      <w:numFmt w:val="bullet"/>
      <w:lvlText w:val=""/>
      <w:lvlJc w:val="left"/>
      <w:pPr>
        <w:tabs>
          <w:tab w:val="num" w:pos="4320"/>
        </w:tabs>
        <w:ind w:left="4320" w:hanging="360"/>
      </w:pPr>
      <w:rPr>
        <w:rFonts w:ascii="Symbol" w:hAnsi="Symbol" w:hint="default"/>
      </w:rPr>
    </w:lvl>
    <w:lvl w:ilvl="6" w:tplc="E8467CDE" w:tentative="1">
      <w:start w:val="1"/>
      <w:numFmt w:val="bullet"/>
      <w:lvlText w:val=""/>
      <w:lvlJc w:val="left"/>
      <w:pPr>
        <w:tabs>
          <w:tab w:val="num" w:pos="5040"/>
        </w:tabs>
        <w:ind w:left="5040" w:hanging="360"/>
      </w:pPr>
      <w:rPr>
        <w:rFonts w:ascii="Symbol" w:hAnsi="Symbol" w:hint="default"/>
      </w:rPr>
    </w:lvl>
    <w:lvl w:ilvl="7" w:tplc="E4FE6844" w:tentative="1">
      <w:start w:val="1"/>
      <w:numFmt w:val="bullet"/>
      <w:lvlText w:val=""/>
      <w:lvlJc w:val="left"/>
      <w:pPr>
        <w:tabs>
          <w:tab w:val="num" w:pos="5760"/>
        </w:tabs>
        <w:ind w:left="5760" w:hanging="360"/>
      </w:pPr>
      <w:rPr>
        <w:rFonts w:ascii="Symbol" w:hAnsi="Symbol" w:hint="default"/>
      </w:rPr>
    </w:lvl>
    <w:lvl w:ilvl="8" w:tplc="62E8B27C" w:tentative="1">
      <w:start w:val="1"/>
      <w:numFmt w:val="bullet"/>
      <w:lvlText w:val=""/>
      <w:lvlJc w:val="left"/>
      <w:pPr>
        <w:tabs>
          <w:tab w:val="num" w:pos="6480"/>
        </w:tabs>
        <w:ind w:left="6480" w:hanging="360"/>
      </w:pPr>
      <w:rPr>
        <w:rFonts w:ascii="Symbol" w:hAnsi="Symbol" w:hint="default"/>
      </w:rPr>
    </w:lvl>
  </w:abstractNum>
  <w:abstractNum w:abstractNumId="19">
    <w:nsid w:val="6EFB6196"/>
    <w:multiLevelType w:val="hybridMultilevel"/>
    <w:tmpl w:val="2B80191A"/>
    <w:lvl w:ilvl="0" w:tplc="7408EF3E">
      <w:start w:val="1"/>
      <w:numFmt w:val="bullet"/>
      <w:lvlText w:val=""/>
      <w:lvlPicBulletId w:val="1"/>
      <w:lvlJc w:val="left"/>
      <w:pPr>
        <w:tabs>
          <w:tab w:val="num" w:pos="720"/>
        </w:tabs>
        <w:ind w:left="720" w:hanging="360"/>
      </w:pPr>
      <w:rPr>
        <w:rFonts w:ascii="Symbol" w:hAnsi="Symbol" w:hint="default"/>
      </w:rPr>
    </w:lvl>
    <w:lvl w:ilvl="1" w:tplc="C71C113C" w:tentative="1">
      <w:start w:val="1"/>
      <w:numFmt w:val="bullet"/>
      <w:lvlText w:val=""/>
      <w:lvlJc w:val="left"/>
      <w:pPr>
        <w:tabs>
          <w:tab w:val="num" w:pos="1440"/>
        </w:tabs>
        <w:ind w:left="1440" w:hanging="360"/>
      </w:pPr>
      <w:rPr>
        <w:rFonts w:ascii="Symbol" w:hAnsi="Symbol" w:hint="default"/>
      </w:rPr>
    </w:lvl>
    <w:lvl w:ilvl="2" w:tplc="A114088C" w:tentative="1">
      <w:start w:val="1"/>
      <w:numFmt w:val="bullet"/>
      <w:lvlText w:val=""/>
      <w:lvlJc w:val="left"/>
      <w:pPr>
        <w:tabs>
          <w:tab w:val="num" w:pos="2160"/>
        </w:tabs>
        <w:ind w:left="2160" w:hanging="360"/>
      </w:pPr>
      <w:rPr>
        <w:rFonts w:ascii="Symbol" w:hAnsi="Symbol" w:hint="default"/>
      </w:rPr>
    </w:lvl>
    <w:lvl w:ilvl="3" w:tplc="525052F4" w:tentative="1">
      <w:start w:val="1"/>
      <w:numFmt w:val="bullet"/>
      <w:lvlText w:val=""/>
      <w:lvlJc w:val="left"/>
      <w:pPr>
        <w:tabs>
          <w:tab w:val="num" w:pos="2880"/>
        </w:tabs>
        <w:ind w:left="2880" w:hanging="360"/>
      </w:pPr>
      <w:rPr>
        <w:rFonts w:ascii="Symbol" w:hAnsi="Symbol" w:hint="default"/>
      </w:rPr>
    </w:lvl>
    <w:lvl w:ilvl="4" w:tplc="DF78B620" w:tentative="1">
      <w:start w:val="1"/>
      <w:numFmt w:val="bullet"/>
      <w:lvlText w:val=""/>
      <w:lvlJc w:val="left"/>
      <w:pPr>
        <w:tabs>
          <w:tab w:val="num" w:pos="3600"/>
        </w:tabs>
        <w:ind w:left="3600" w:hanging="360"/>
      </w:pPr>
      <w:rPr>
        <w:rFonts w:ascii="Symbol" w:hAnsi="Symbol" w:hint="default"/>
      </w:rPr>
    </w:lvl>
    <w:lvl w:ilvl="5" w:tplc="909AFAAA" w:tentative="1">
      <w:start w:val="1"/>
      <w:numFmt w:val="bullet"/>
      <w:lvlText w:val=""/>
      <w:lvlJc w:val="left"/>
      <w:pPr>
        <w:tabs>
          <w:tab w:val="num" w:pos="4320"/>
        </w:tabs>
        <w:ind w:left="4320" w:hanging="360"/>
      </w:pPr>
      <w:rPr>
        <w:rFonts w:ascii="Symbol" w:hAnsi="Symbol" w:hint="default"/>
      </w:rPr>
    </w:lvl>
    <w:lvl w:ilvl="6" w:tplc="F59E578C" w:tentative="1">
      <w:start w:val="1"/>
      <w:numFmt w:val="bullet"/>
      <w:lvlText w:val=""/>
      <w:lvlJc w:val="left"/>
      <w:pPr>
        <w:tabs>
          <w:tab w:val="num" w:pos="5040"/>
        </w:tabs>
        <w:ind w:left="5040" w:hanging="360"/>
      </w:pPr>
      <w:rPr>
        <w:rFonts w:ascii="Symbol" w:hAnsi="Symbol" w:hint="default"/>
      </w:rPr>
    </w:lvl>
    <w:lvl w:ilvl="7" w:tplc="15082D7A" w:tentative="1">
      <w:start w:val="1"/>
      <w:numFmt w:val="bullet"/>
      <w:lvlText w:val=""/>
      <w:lvlJc w:val="left"/>
      <w:pPr>
        <w:tabs>
          <w:tab w:val="num" w:pos="5760"/>
        </w:tabs>
        <w:ind w:left="5760" w:hanging="360"/>
      </w:pPr>
      <w:rPr>
        <w:rFonts w:ascii="Symbol" w:hAnsi="Symbol" w:hint="default"/>
      </w:rPr>
    </w:lvl>
    <w:lvl w:ilvl="8" w:tplc="03FAD48C" w:tentative="1">
      <w:start w:val="1"/>
      <w:numFmt w:val="bullet"/>
      <w:lvlText w:val=""/>
      <w:lvlJc w:val="left"/>
      <w:pPr>
        <w:tabs>
          <w:tab w:val="num" w:pos="6480"/>
        </w:tabs>
        <w:ind w:left="6480" w:hanging="360"/>
      </w:pPr>
      <w:rPr>
        <w:rFonts w:ascii="Symbol" w:hAnsi="Symbol" w:hint="default"/>
      </w:rPr>
    </w:lvl>
  </w:abstractNum>
  <w:num w:numId="1">
    <w:abstractNumId w:val="16"/>
  </w:num>
  <w:num w:numId="2">
    <w:abstractNumId w:val="17"/>
  </w:num>
  <w:num w:numId="3">
    <w:abstractNumId w:val="14"/>
  </w:num>
  <w:num w:numId="4">
    <w:abstractNumId w:val="10"/>
  </w:num>
  <w:num w:numId="5">
    <w:abstractNumId w:val="12"/>
    <w:lvlOverride w:ilvl="0">
      <w:startOverride w:val="1"/>
    </w:lvlOverride>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1"/>
  </w:num>
  <w:num w:numId="17">
    <w:abstractNumId w:val="18"/>
  </w:num>
  <w:num w:numId="18">
    <w:abstractNumId w:val="13"/>
  </w:num>
  <w:num w:numId="19">
    <w:abstractNumId w:val="19"/>
  </w:num>
  <w:num w:numId="20">
    <w:abstractNumId w:val="1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embedSystemFonts/>
  <w:proofState w:spelling="clean" w:grammar="clean"/>
  <w:attachedTemplate r:id="rId1"/>
  <w:stylePaneFormatFilter w:val="4004"/>
  <w:defaultTabStop w:val="720"/>
  <w:evenAndOddHeaders/>
  <w:drawingGridHorizontalSpacing w:val="100"/>
  <w:displayHorizontalDrawingGridEvery w:val="0"/>
  <w:displayVerticalDrawingGridEvery w:val="0"/>
  <w:noPunctuationKerning/>
  <w:characterSpacingControl w:val="doNotCompress"/>
  <w:hdrShapeDefaults>
    <o:shapedefaults v:ext="edit" spidmax="56322"/>
  </w:hdrShapeDefaults>
  <w:footnotePr>
    <w:footnote w:id="-1"/>
    <w:footnote w:id="0"/>
  </w:footnotePr>
  <w:endnotePr>
    <w:endnote w:id="-1"/>
    <w:endnote w:id="0"/>
  </w:endnotePr>
  <w:compat/>
  <w:docVars>
    <w:docVar w:name="C1HByLine" w:val="Kuali"/>
    <w:docVar w:name="C1HGenerated" w:val="1543441175"/>
    <w:docVar w:name="C1HProject" w:val="..\Guide to the Accounts Receivable Module.d2h"/>
    <w:docVar w:name="C1HSuperTitle" w:val=" "/>
    <w:docVar w:name="C1HTitle" w:val="Guide to the Accounts Receivable Module"/>
  </w:docVars>
  <w:rsids>
    <w:rsidRoot w:val="00145925"/>
    <w:rsid w:val="0000289E"/>
    <w:rsid w:val="00015507"/>
    <w:rsid w:val="00017E4F"/>
    <w:rsid w:val="0002710A"/>
    <w:rsid w:val="0003167E"/>
    <w:rsid w:val="000446DD"/>
    <w:rsid w:val="00056877"/>
    <w:rsid w:val="0005769F"/>
    <w:rsid w:val="00065B13"/>
    <w:rsid w:val="000730F6"/>
    <w:rsid w:val="0008048E"/>
    <w:rsid w:val="000846B7"/>
    <w:rsid w:val="00094634"/>
    <w:rsid w:val="000A7F3C"/>
    <w:rsid w:val="000B0499"/>
    <w:rsid w:val="000B7360"/>
    <w:rsid w:val="000C1385"/>
    <w:rsid w:val="000C3BB6"/>
    <w:rsid w:val="000C4D22"/>
    <w:rsid w:val="000D0A6E"/>
    <w:rsid w:val="000D5C80"/>
    <w:rsid w:val="000E27EC"/>
    <w:rsid w:val="000F07BA"/>
    <w:rsid w:val="000F3BCC"/>
    <w:rsid w:val="000F4715"/>
    <w:rsid w:val="00101C2D"/>
    <w:rsid w:val="00117D88"/>
    <w:rsid w:val="00124E11"/>
    <w:rsid w:val="00127F40"/>
    <w:rsid w:val="001317F2"/>
    <w:rsid w:val="001329D6"/>
    <w:rsid w:val="0014154A"/>
    <w:rsid w:val="00142264"/>
    <w:rsid w:val="0014231E"/>
    <w:rsid w:val="00142C7F"/>
    <w:rsid w:val="001439ED"/>
    <w:rsid w:val="00145925"/>
    <w:rsid w:val="00145FC8"/>
    <w:rsid w:val="00146783"/>
    <w:rsid w:val="0014741E"/>
    <w:rsid w:val="00155BF3"/>
    <w:rsid w:val="00167725"/>
    <w:rsid w:val="001810B2"/>
    <w:rsid w:val="001827B7"/>
    <w:rsid w:val="00186391"/>
    <w:rsid w:val="001A4F8F"/>
    <w:rsid w:val="001A4F94"/>
    <w:rsid w:val="001A601E"/>
    <w:rsid w:val="001B472C"/>
    <w:rsid w:val="001C091A"/>
    <w:rsid w:val="001C465E"/>
    <w:rsid w:val="001C5F9B"/>
    <w:rsid w:val="001D0A55"/>
    <w:rsid w:val="001D1BC7"/>
    <w:rsid w:val="001E4F5B"/>
    <w:rsid w:val="00200C6F"/>
    <w:rsid w:val="00206C7F"/>
    <w:rsid w:val="002253F1"/>
    <w:rsid w:val="00231C86"/>
    <w:rsid w:val="00235D0B"/>
    <w:rsid w:val="00244178"/>
    <w:rsid w:val="0024471F"/>
    <w:rsid w:val="0026531A"/>
    <w:rsid w:val="002657C5"/>
    <w:rsid w:val="00267C7D"/>
    <w:rsid w:val="00273866"/>
    <w:rsid w:val="00280112"/>
    <w:rsid w:val="002874A4"/>
    <w:rsid w:val="00295349"/>
    <w:rsid w:val="002958F8"/>
    <w:rsid w:val="002B4800"/>
    <w:rsid w:val="002B656E"/>
    <w:rsid w:val="002B79D5"/>
    <w:rsid w:val="002C421E"/>
    <w:rsid w:val="002C673F"/>
    <w:rsid w:val="002D2F73"/>
    <w:rsid w:val="002E3FD4"/>
    <w:rsid w:val="002E6E0E"/>
    <w:rsid w:val="002F1748"/>
    <w:rsid w:val="002F200C"/>
    <w:rsid w:val="002F486C"/>
    <w:rsid w:val="002F7859"/>
    <w:rsid w:val="00304303"/>
    <w:rsid w:val="00313214"/>
    <w:rsid w:val="00316E37"/>
    <w:rsid w:val="00317D3D"/>
    <w:rsid w:val="0032284D"/>
    <w:rsid w:val="0032391B"/>
    <w:rsid w:val="003306BB"/>
    <w:rsid w:val="00335AE6"/>
    <w:rsid w:val="00337AB0"/>
    <w:rsid w:val="00352800"/>
    <w:rsid w:val="00352BFA"/>
    <w:rsid w:val="00360976"/>
    <w:rsid w:val="003636F2"/>
    <w:rsid w:val="00364EE2"/>
    <w:rsid w:val="003710A6"/>
    <w:rsid w:val="00376125"/>
    <w:rsid w:val="00381E87"/>
    <w:rsid w:val="0038507A"/>
    <w:rsid w:val="003A1443"/>
    <w:rsid w:val="003A3446"/>
    <w:rsid w:val="003A7089"/>
    <w:rsid w:val="003B4638"/>
    <w:rsid w:val="003C268E"/>
    <w:rsid w:val="003C5D7A"/>
    <w:rsid w:val="003D0957"/>
    <w:rsid w:val="003D479F"/>
    <w:rsid w:val="003D4926"/>
    <w:rsid w:val="003D753A"/>
    <w:rsid w:val="003E1805"/>
    <w:rsid w:val="003E5662"/>
    <w:rsid w:val="003E661E"/>
    <w:rsid w:val="00406411"/>
    <w:rsid w:val="00407AE4"/>
    <w:rsid w:val="00422A38"/>
    <w:rsid w:val="004342A5"/>
    <w:rsid w:val="00444447"/>
    <w:rsid w:val="004621F6"/>
    <w:rsid w:val="00464AA8"/>
    <w:rsid w:val="00467045"/>
    <w:rsid w:val="00482F80"/>
    <w:rsid w:val="0048555D"/>
    <w:rsid w:val="00493B37"/>
    <w:rsid w:val="004A107F"/>
    <w:rsid w:val="004B717C"/>
    <w:rsid w:val="004C598A"/>
    <w:rsid w:val="004C5FFB"/>
    <w:rsid w:val="004C7B5C"/>
    <w:rsid w:val="004D2FE5"/>
    <w:rsid w:val="004D3484"/>
    <w:rsid w:val="004E1C7A"/>
    <w:rsid w:val="004E7654"/>
    <w:rsid w:val="005046E2"/>
    <w:rsid w:val="00513159"/>
    <w:rsid w:val="0051592F"/>
    <w:rsid w:val="00530F8A"/>
    <w:rsid w:val="0053416C"/>
    <w:rsid w:val="00537A88"/>
    <w:rsid w:val="00545AAA"/>
    <w:rsid w:val="00554C39"/>
    <w:rsid w:val="00555D8B"/>
    <w:rsid w:val="00571BB6"/>
    <w:rsid w:val="00575DBF"/>
    <w:rsid w:val="00581A4D"/>
    <w:rsid w:val="00581E09"/>
    <w:rsid w:val="00584BCE"/>
    <w:rsid w:val="005865A2"/>
    <w:rsid w:val="00594F25"/>
    <w:rsid w:val="005B0201"/>
    <w:rsid w:val="005D0592"/>
    <w:rsid w:val="005D1527"/>
    <w:rsid w:val="005D45CC"/>
    <w:rsid w:val="005D7D36"/>
    <w:rsid w:val="005E7B31"/>
    <w:rsid w:val="005F5C1D"/>
    <w:rsid w:val="006022FC"/>
    <w:rsid w:val="00613DB7"/>
    <w:rsid w:val="00620F2C"/>
    <w:rsid w:val="00621BDD"/>
    <w:rsid w:val="006232FC"/>
    <w:rsid w:val="00630B5D"/>
    <w:rsid w:val="006333B1"/>
    <w:rsid w:val="00635949"/>
    <w:rsid w:val="00636224"/>
    <w:rsid w:val="006418F5"/>
    <w:rsid w:val="00642ADB"/>
    <w:rsid w:val="0064623B"/>
    <w:rsid w:val="006518FC"/>
    <w:rsid w:val="0065382E"/>
    <w:rsid w:val="00657C74"/>
    <w:rsid w:val="006621FB"/>
    <w:rsid w:val="00667B38"/>
    <w:rsid w:val="00681044"/>
    <w:rsid w:val="00682C90"/>
    <w:rsid w:val="006875ED"/>
    <w:rsid w:val="006928EE"/>
    <w:rsid w:val="00694FE4"/>
    <w:rsid w:val="006A0EB9"/>
    <w:rsid w:val="006A2E39"/>
    <w:rsid w:val="006B35B0"/>
    <w:rsid w:val="006B73CC"/>
    <w:rsid w:val="006C65A2"/>
    <w:rsid w:val="006D286E"/>
    <w:rsid w:val="006E4629"/>
    <w:rsid w:val="006F412C"/>
    <w:rsid w:val="006F4AD7"/>
    <w:rsid w:val="006F7696"/>
    <w:rsid w:val="0070007D"/>
    <w:rsid w:val="00703235"/>
    <w:rsid w:val="007044F8"/>
    <w:rsid w:val="0072671A"/>
    <w:rsid w:val="0073533A"/>
    <w:rsid w:val="00736126"/>
    <w:rsid w:val="00741C15"/>
    <w:rsid w:val="007424E1"/>
    <w:rsid w:val="007442AB"/>
    <w:rsid w:val="00751B98"/>
    <w:rsid w:val="00765E0C"/>
    <w:rsid w:val="007733AA"/>
    <w:rsid w:val="00786AC0"/>
    <w:rsid w:val="00796B1C"/>
    <w:rsid w:val="007975C8"/>
    <w:rsid w:val="007B5F38"/>
    <w:rsid w:val="007B6135"/>
    <w:rsid w:val="0080302A"/>
    <w:rsid w:val="00806F8E"/>
    <w:rsid w:val="0080783F"/>
    <w:rsid w:val="008109FD"/>
    <w:rsid w:val="00822581"/>
    <w:rsid w:val="008434A9"/>
    <w:rsid w:val="00843CA8"/>
    <w:rsid w:val="008462F4"/>
    <w:rsid w:val="00857ABE"/>
    <w:rsid w:val="0086158F"/>
    <w:rsid w:val="00863027"/>
    <w:rsid w:val="008643BA"/>
    <w:rsid w:val="00870307"/>
    <w:rsid w:val="00883070"/>
    <w:rsid w:val="008870F3"/>
    <w:rsid w:val="00891278"/>
    <w:rsid w:val="00892C6F"/>
    <w:rsid w:val="008B5BA9"/>
    <w:rsid w:val="008C3307"/>
    <w:rsid w:val="008C61B7"/>
    <w:rsid w:val="008D1DDE"/>
    <w:rsid w:val="008D2CF5"/>
    <w:rsid w:val="008F44AB"/>
    <w:rsid w:val="00902422"/>
    <w:rsid w:val="00903F13"/>
    <w:rsid w:val="00905D1B"/>
    <w:rsid w:val="00907EA0"/>
    <w:rsid w:val="00910D93"/>
    <w:rsid w:val="00922287"/>
    <w:rsid w:val="00927FFA"/>
    <w:rsid w:val="00953800"/>
    <w:rsid w:val="009620B6"/>
    <w:rsid w:val="009702DD"/>
    <w:rsid w:val="0097091D"/>
    <w:rsid w:val="009842BC"/>
    <w:rsid w:val="00985484"/>
    <w:rsid w:val="009A248A"/>
    <w:rsid w:val="009C505F"/>
    <w:rsid w:val="009D7167"/>
    <w:rsid w:val="009E15DC"/>
    <w:rsid w:val="009E56C0"/>
    <w:rsid w:val="009E6AA3"/>
    <w:rsid w:val="009E6D40"/>
    <w:rsid w:val="009F26C3"/>
    <w:rsid w:val="009F6AD5"/>
    <w:rsid w:val="00A02C4F"/>
    <w:rsid w:val="00A1105D"/>
    <w:rsid w:val="00A116F2"/>
    <w:rsid w:val="00A13FA0"/>
    <w:rsid w:val="00A15B6B"/>
    <w:rsid w:val="00A326A0"/>
    <w:rsid w:val="00A346D4"/>
    <w:rsid w:val="00A630AA"/>
    <w:rsid w:val="00A650C3"/>
    <w:rsid w:val="00A72D46"/>
    <w:rsid w:val="00A756D4"/>
    <w:rsid w:val="00A822D7"/>
    <w:rsid w:val="00A82305"/>
    <w:rsid w:val="00AA15B3"/>
    <w:rsid w:val="00AA63FD"/>
    <w:rsid w:val="00AB048A"/>
    <w:rsid w:val="00AC015E"/>
    <w:rsid w:val="00AC4F2F"/>
    <w:rsid w:val="00AD25C7"/>
    <w:rsid w:val="00AD3D64"/>
    <w:rsid w:val="00AE24A2"/>
    <w:rsid w:val="00AE79D2"/>
    <w:rsid w:val="00AE7FDB"/>
    <w:rsid w:val="00AF16AC"/>
    <w:rsid w:val="00B03C91"/>
    <w:rsid w:val="00B15EAE"/>
    <w:rsid w:val="00B2449A"/>
    <w:rsid w:val="00B25FA3"/>
    <w:rsid w:val="00B33DC1"/>
    <w:rsid w:val="00B54738"/>
    <w:rsid w:val="00B65C69"/>
    <w:rsid w:val="00B6696D"/>
    <w:rsid w:val="00B71AD0"/>
    <w:rsid w:val="00B85382"/>
    <w:rsid w:val="00B9483F"/>
    <w:rsid w:val="00BA6D06"/>
    <w:rsid w:val="00BB041C"/>
    <w:rsid w:val="00BB1136"/>
    <w:rsid w:val="00BB1792"/>
    <w:rsid w:val="00BB281E"/>
    <w:rsid w:val="00BB38AD"/>
    <w:rsid w:val="00BC0F85"/>
    <w:rsid w:val="00BD42B0"/>
    <w:rsid w:val="00BE652E"/>
    <w:rsid w:val="00BF7FDD"/>
    <w:rsid w:val="00C02D93"/>
    <w:rsid w:val="00C0419F"/>
    <w:rsid w:val="00C04EFB"/>
    <w:rsid w:val="00C11F76"/>
    <w:rsid w:val="00C35440"/>
    <w:rsid w:val="00C42415"/>
    <w:rsid w:val="00C84010"/>
    <w:rsid w:val="00C9200F"/>
    <w:rsid w:val="00C928B8"/>
    <w:rsid w:val="00C95728"/>
    <w:rsid w:val="00CA4914"/>
    <w:rsid w:val="00CA659A"/>
    <w:rsid w:val="00CA7582"/>
    <w:rsid w:val="00CB07AD"/>
    <w:rsid w:val="00CB0E26"/>
    <w:rsid w:val="00CB3486"/>
    <w:rsid w:val="00CB4732"/>
    <w:rsid w:val="00CB6426"/>
    <w:rsid w:val="00CC3668"/>
    <w:rsid w:val="00CC65C8"/>
    <w:rsid w:val="00CC6CBE"/>
    <w:rsid w:val="00CF07A1"/>
    <w:rsid w:val="00D05ADB"/>
    <w:rsid w:val="00D10D1C"/>
    <w:rsid w:val="00D14F5F"/>
    <w:rsid w:val="00D23B13"/>
    <w:rsid w:val="00D26A1E"/>
    <w:rsid w:val="00D30114"/>
    <w:rsid w:val="00D4258B"/>
    <w:rsid w:val="00D45570"/>
    <w:rsid w:val="00D507A9"/>
    <w:rsid w:val="00D52AC6"/>
    <w:rsid w:val="00D54A58"/>
    <w:rsid w:val="00D7728F"/>
    <w:rsid w:val="00D808B6"/>
    <w:rsid w:val="00D811F7"/>
    <w:rsid w:val="00D82B63"/>
    <w:rsid w:val="00D936CC"/>
    <w:rsid w:val="00DB18BE"/>
    <w:rsid w:val="00DC04BB"/>
    <w:rsid w:val="00DC3E67"/>
    <w:rsid w:val="00DD07FC"/>
    <w:rsid w:val="00DD6B13"/>
    <w:rsid w:val="00DE3645"/>
    <w:rsid w:val="00DF356C"/>
    <w:rsid w:val="00E025A3"/>
    <w:rsid w:val="00E04EA1"/>
    <w:rsid w:val="00E174DB"/>
    <w:rsid w:val="00E245D3"/>
    <w:rsid w:val="00E33B2B"/>
    <w:rsid w:val="00E34FB6"/>
    <w:rsid w:val="00E3752C"/>
    <w:rsid w:val="00E41AB4"/>
    <w:rsid w:val="00E438D9"/>
    <w:rsid w:val="00E43BEB"/>
    <w:rsid w:val="00E44F15"/>
    <w:rsid w:val="00E51AD3"/>
    <w:rsid w:val="00E52E27"/>
    <w:rsid w:val="00E53014"/>
    <w:rsid w:val="00E56664"/>
    <w:rsid w:val="00E618A9"/>
    <w:rsid w:val="00E625C5"/>
    <w:rsid w:val="00E633DC"/>
    <w:rsid w:val="00E652F2"/>
    <w:rsid w:val="00E771DD"/>
    <w:rsid w:val="00E8386E"/>
    <w:rsid w:val="00E8452B"/>
    <w:rsid w:val="00E86946"/>
    <w:rsid w:val="00E93987"/>
    <w:rsid w:val="00E9616B"/>
    <w:rsid w:val="00EA5A5C"/>
    <w:rsid w:val="00EB0E2D"/>
    <w:rsid w:val="00EB1BD9"/>
    <w:rsid w:val="00EB1CC0"/>
    <w:rsid w:val="00EC4362"/>
    <w:rsid w:val="00EF074D"/>
    <w:rsid w:val="00EF262D"/>
    <w:rsid w:val="00EF3672"/>
    <w:rsid w:val="00EF3D0B"/>
    <w:rsid w:val="00F00DC2"/>
    <w:rsid w:val="00F02F0F"/>
    <w:rsid w:val="00F04C30"/>
    <w:rsid w:val="00F112F7"/>
    <w:rsid w:val="00F175AE"/>
    <w:rsid w:val="00F25353"/>
    <w:rsid w:val="00F31C94"/>
    <w:rsid w:val="00F37B44"/>
    <w:rsid w:val="00F54FEA"/>
    <w:rsid w:val="00F61260"/>
    <w:rsid w:val="00F6281E"/>
    <w:rsid w:val="00F62C37"/>
    <w:rsid w:val="00F65859"/>
    <w:rsid w:val="00F67BFD"/>
    <w:rsid w:val="00F90B79"/>
    <w:rsid w:val="00F97960"/>
    <w:rsid w:val="00FC22E3"/>
    <w:rsid w:val="00FC75D9"/>
    <w:rsid w:val="00FE0374"/>
    <w:rsid w:val="00FF1970"/>
    <w:rsid w:val="00FF4CAB"/>
    <w:rsid w:val="00FF62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Angsana New"/>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uiPriority="99"/>
    <w:lsdException w:name="index 2" w:uiPriority="99"/>
    <w:lsdException w:name="toc 1" w:uiPriority="39"/>
    <w:lsdException w:name="toc 2" w:uiPriority="39"/>
    <w:lsdException w:name="toc 3" w:uiPriority="39"/>
    <w:lsdException w:name="index heading" w:uiPriority="99"/>
    <w:lsdException w:name="caption" w:qFormat="1"/>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FE4"/>
    <w:rPr>
      <w:rFonts w:ascii="Roboto" w:hAnsi="Roboto"/>
    </w:rPr>
  </w:style>
  <w:style w:type="paragraph" w:styleId="Heading1">
    <w:name w:val="heading 1"/>
    <w:basedOn w:val="HeadingBase"/>
    <w:next w:val="Heading2"/>
    <w:link w:val="Heading1Char"/>
    <w:qFormat/>
    <w:rsid w:val="003A7089"/>
    <w:pPr>
      <w:keepNext/>
      <w:spacing w:before="962" w:after="1682"/>
      <w:outlineLvl w:val="0"/>
    </w:pPr>
    <w:rPr>
      <w:sz w:val="60"/>
    </w:rPr>
  </w:style>
  <w:style w:type="paragraph" w:styleId="Heading2">
    <w:name w:val="heading 2"/>
    <w:basedOn w:val="HeadingBase"/>
    <w:next w:val="BodyText"/>
    <w:link w:val="Heading2Char"/>
    <w:qFormat/>
    <w:rsid w:val="00584BCE"/>
    <w:pPr>
      <w:keepNext/>
      <w:pageBreakBefore/>
      <w:pBdr>
        <w:top w:val="single" w:sz="6" w:space="1" w:color="auto"/>
      </w:pBdr>
      <w:spacing w:before="240" w:after="60"/>
      <w:outlineLvl w:val="1"/>
    </w:pPr>
    <w:rPr>
      <w:sz w:val="44"/>
      <w:szCs w:val="44"/>
    </w:rPr>
  </w:style>
  <w:style w:type="paragraph" w:styleId="Heading3">
    <w:name w:val="heading 3"/>
    <w:basedOn w:val="HeadingBase"/>
    <w:next w:val="BodyText"/>
    <w:link w:val="Heading3Char"/>
    <w:qFormat/>
    <w:rsid w:val="000B7360"/>
    <w:pPr>
      <w:keepNext/>
      <w:pageBreakBefore/>
      <w:spacing w:before="240" w:after="60"/>
      <w:outlineLvl w:val="2"/>
    </w:pPr>
    <w:rPr>
      <w:sz w:val="40"/>
      <w:szCs w:val="40"/>
    </w:rPr>
  </w:style>
  <w:style w:type="paragraph" w:styleId="Heading4">
    <w:name w:val="heading 4"/>
    <w:basedOn w:val="HeadingBase"/>
    <w:next w:val="BodyText"/>
    <w:link w:val="Heading4Char"/>
    <w:qFormat/>
    <w:rsid w:val="00C0419F"/>
    <w:pPr>
      <w:keepNext/>
      <w:spacing w:before="240" w:after="60"/>
      <w:ind w:right="360"/>
      <w:outlineLvl w:val="3"/>
    </w:pPr>
    <w:rPr>
      <w:i/>
      <w:color w:val="993300"/>
      <w:sz w:val="36"/>
      <w:szCs w:val="36"/>
    </w:rPr>
  </w:style>
  <w:style w:type="paragraph" w:styleId="Heading5">
    <w:name w:val="heading 5"/>
    <w:basedOn w:val="HeadingBase"/>
    <w:next w:val="Normal"/>
    <w:link w:val="Heading5Char"/>
    <w:autoRedefine/>
    <w:qFormat/>
    <w:rsid w:val="0003167E"/>
    <w:pPr>
      <w:keepNext/>
      <w:spacing w:before="240"/>
      <w:ind w:right="360"/>
      <w:outlineLvl w:val="4"/>
    </w:pPr>
    <w:rPr>
      <w:rFonts w:cs="Arial"/>
      <w:sz w:val="32"/>
      <w:szCs w:val="32"/>
    </w:rPr>
  </w:style>
  <w:style w:type="paragraph" w:styleId="Heading6">
    <w:name w:val="heading 6"/>
    <w:basedOn w:val="Normal"/>
    <w:next w:val="Normal"/>
    <w:link w:val="Heading6Char"/>
    <w:qFormat/>
    <w:rsid w:val="000B7360"/>
    <w:pPr>
      <w:spacing w:before="240" w:after="60"/>
      <w:ind w:right="360"/>
      <w:outlineLvl w:val="5"/>
    </w:pPr>
    <w:rPr>
      <w:rFonts w:ascii="Arial" w:hAnsi="Arial" w:cs="Arial"/>
      <w:b/>
      <w:bCs/>
      <w:i/>
      <w:color w:val="993300"/>
      <w:sz w:val="28"/>
      <w:szCs w:val="28"/>
    </w:rPr>
  </w:style>
  <w:style w:type="paragraph" w:styleId="Heading7">
    <w:name w:val="heading 7"/>
    <w:basedOn w:val="Normal"/>
    <w:next w:val="Normal"/>
    <w:link w:val="Heading7Char"/>
    <w:qFormat/>
    <w:rsid w:val="000B7360"/>
    <w:pPr>
      <w:spacing w:before="360" w:after="60"/>
      <w:ind w:right="360"/>
      <w:outlineLvl w:val="6"/>
    </w:pPr>
    <w:rPr>
      <w:rFonts w:ascii="Arial" w:hAnsi="Arial" w:cs="Arial"/>
      <w:b/>
      <w:sz w:val="24"/>
      <w:szCs w:val="24"/>
    </w:rPr>
  </w:style>
  <w:style w:type="paragraph" w:styleId="Heading8">
    <w:name w:val="heading 8"/>
    <w:basedOn w:val="Normal"/>
    <w:next w:val="Normal"/>
    <w:link w:val="Heading8Char"/>
    <w:qFormat/>
    <w:rsid w:val="000B7360"/>
    <w:pPr>
      <w:spacing w:before="360" w:after="60"/>
      <w:ind w:right="360"/>
      <w:outlineLvl w:val="7"/>
    </w:pPr>
    <w:rPr>
      <w:rFonts w:ascii="Arial" w:hAnsi="Arial" w:cs="Arial"/>
      <w:b/>
      <w:i/>
    </w:rPr>
  </w:style>
  <w:style w:type="paragraph" w:styleId="Heading9">
    <w:name w:val="heading 9"/>
    <w:basedOn w:val="Normal"/>
    <w:next w:val="Normal"/>
    <w:link w:val="Heading9Char"/>
    <w:unhideWhenUsed/>
    <w:qFormat/>
    <w:rsid w:val="00E44F15"/>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link w:val="HeadingBaseChar2"/>
    <w:rsid w:val="00BB281E"/>
    <w:rPr>
      <w:rFonts w:ascii="Arial" w:hAnsi="Arial"/>
      <w:b/>
    </w:rPr>
  </w:style>
  <w:style w:type="paragraph" w:styleId="BodyText">
    <w:name w:val="Body Text"/>
    <w:basedOn w:val="Normal"/>
    <w:link w:val="BodyTextChar"/>
    <w:rsid w:val="00667B38"/>
    <w:pPr>
      <w:spacing w:before="180"/>
    </w:pPr>
  </w:style>
  <w:style w:type="character" w:customStyle="1" w:styleId="BodyTextChar">
    <w:name w:val="Body Text Char"/>
    <w:basedOn w:val="DefaultParagraphFont"/>
    <w:link w:val="BodyText"/>
    <w:rsid w:val="000B7360"/>
  </w:style>
  <w:style w:type="character" w:customStyle="1" w:styleId="Heading5Char">
    <w:name w:val="Heading 5 Char"/>
    <w:basedOn w:val="DefaultParagraphFont"/>
    <w:link w:val="Heading5"/>
    <w:rsid w:val="0003167E"/>
    <w:rPr>
      <w:rFonts w:ascii="Arial" w:hAnsi="Arial" w:cs="Arial"/>
      <w:b/>
      <w:sz w:val="32"/>
      <w:szCs w:val="32"/>
    </w:rPr>
  </w:style>
  <w:style w:type="paragraph" w:styleId="Title">
    <w:name w:val="Title"/>
    <w:basedOn w:val="HeadingBase"/>
    <w:link w:val="TitleChar"/>
    <w:qFormat/>
    <w:rsid w:val="001B472C"/>
    <w:pPr>
      <w:spacing w:before="802" w:after="722"/>
      <w:jc w:val="center"/>
    </w:pPr>
    <w:rPr>
      <w:sz w:val="72"/>
    </w:rPr>
  </w:style>
  <w:style w:type="paragraph" w:customStyle="1" w:styleId="ByLine">
    <w:name w:val="ByLine"/>
    <w:basedOn w:val="Title"/>
    <w:link w:val="ByLineChar"/>
    <w:rsid w:val="00BB281E"/>
    <w:rPr>
      <w:sz w:val="28"/>
    </w:rPr>
  </w:style>
  <w:style w:type="paragraph" w:styleId="Caption">
    <w:name w:val="caption"/>
    <w:basedOn w:val="BodyText"/>
    <w:next w:val="BodyText"/>
    <w:link w:val="CaptionChar"/>
    <w:qFormat/>
    <w:rsid w:val="00407AE4"/>
    <w:pPr>
      <w:tabs>
        <w:tab w:val="left" w:pos="3600"/>
        <w:tab w:val="left" w:pos="3960"/>
      </w:tabs>
      <w:spacing w:before="60" w:after="160"/>
    </w:pPr>
    <w:rPr>
      <w:rFonts w:ascii="Arial" w:hAnsi="Arial"/>
      <w:sz w:val="18"/>
    </w:rPr>
  </w:style>
  <w:style w:type="character" w:customStyle="1" w:styleId="D2HNoGloss">
    <w:name w:val="D2HNoGloss"/>
    <w:rsid w:val="00BB281E"/>
  </w:style>
  <w:style w:type="paragraph" w:customStyle="1" w:styleId="HeaderBase">
    <w:name w:val="Header Base"/>
    <w:basedOn w:val="HeadingBase"/>
    <w:rsid w:val="00BB281E"/>
  </w:style>
  <w:style w:type="paragraph" w:styleId="Footer">
    <w:name w:val="footer"/>
    <w:basedOn w:val="HeaderBase"/>
    <w:link w:val="FooterChar"/>
    <w:rsid w:val="00694FE4"/>
    <w:pPr>
      <w:pBdr>
        <w:top w:val="single" w:sz="6" w:space="1" w:color="auto"/>
        <w:between w:val="single" w:sz="6" w:space="1" w:color="auto"/>
      </w:pBdr>
      <w:tabs>
        <w:tab w:val="right" w:pos="9360"/>
      </w:tabs>
    </w:pPr>
    <w:rPr>
      <w:rFonts w:ascii="Roboto" w:hAnsi="Roboto"/>
      <w:sz w:val="18"/>
    </w:rPr>
  </w:style>
  <w:style w:type="paragraph" w:customStyle="1" w:styleId="footereven">
    <w:name w:val="footer even"/>
    <w:basedOn w:val="Footer"/>
    <w:rsid w:val="00BB281E"/>
  </w:style>
  <w:style w:type="paragraph" w:customStyle="1" w:styleId="footerodd">
    <w:name w:val="footer odd"/>
    <w:basedOn w:val="Footer"/>
    <w:rsid w:val="00BB281E"/>
  </w:style>
  <w:style w:type="paragraph" w:styleId="Header">
    <w:name w:val="header"/>
    <w:basedOn w:val="HeaderBase"/>
    <w:link w:val="HeaderChar"/>
    <w:rsid w:val="00BB281E"/>
    <w:pPr>
      <w:tabs>
        <w:tab w:val="right" w:pos="9720"/>
      </w:tabs>
    </w:pPr>
    <w:rPr>
      <w:sz w:val="18"/>
    </w:rPr>
  </w:style>
  <w:style w:type="paragraph" w:customStyle="1" w:styleId="headereven">
    <w:name w:val="header even"/>
    <w:basedOn w:val="Header"/>
    <w:rsid w:val="00BB281E"/>
  </w:style>
  <w:style w:type="paragraph" w:customStyle="1" w:styleId="headerodd">
    <w:name w:val="header odd"/>
    <w:basedOn w:val="Header"/>
    <w:rsid w:val="00BB281E"/>
  </w:style>
  <w:style w:type="paragraph" w:customStyle="1" w:styleId="IndexBase">
    <w:name w:val="Index Base"/>
    <w:basedOn w:val="Normal"/>
    <w:rsid w:val="00BB281E"/>
  </w:style>
  <w:style w:type="paragraph" w:styleId="Index1">
    <w:name w:val="index 1"/>
    <w:basedOn w:val="IndexBase"/>
    <w:next w:val="Normal"/>
    <w:autoRedefine/>
    <w:uiPriority w:val="99"/>
    <w:rsid w:val="00BB281E"/>
    <w:pPr>
      <w:ind w:left="432" w:hanging="432"/>
    </w:pPr>
  </w:style>
  <w:style w:type="paragraph" w:styleId="Index2">
    <w:name w:val="index 2"/>
    <w:basedOn w:val="IndexBase"/>
    <w:next w:val="Normal"/>
    <w:autoRedefine/>
    <w:uiPriority w:val="99"/>
    <w:rsid w:val="00BB281E"/>
    <w:pPr>
      <w:ind w:left="432" w:hanging="288"/>
    </w:pPr>
  </w:style>
  <w:style w:type="paragraph" w:styleId="Index3">
    <w:name w:val="index 3"/>
    <w:basedOn w:val="IndexBase"/>
    <w:next w:val="Normal"/>
    <w:autoRedefine/>
    <w:rsid w:val="00BB281E"/>
    <w:pPr>
      <w:ind w:left="432" w:hanging="144"/>
    </w:pPr>
  </w:style>
  <w:style w:type="paragraph" w:styleId="IndexHeading">
    <w:name w:val="index heading"/>
    <w:basedOn w:val="HeadingBase"/>
    <w:next w:val="Index1"/>
    <w:uiPriority w:val="99"/>
    <w:rsid w:val="00BB281E"/>
    <w:pPr>
      <w:keepNext/>
      <w:spacing w:before="302" w:after="122"/>
    </w:pPr>
    <w:rPr>
      <w:sz w:val="22"/>
    </w:rPr>
  </w:style>
  <w:style w:type="paragraph" w:customStyle="1" w:styleId="Jump">
    <w:name w:val="Jump"/>
    <w:basedOn w:val="BodyText"/>
    <w:rsid w:val="00BB281E"/>
    <w:rPr>
      <w:rFonts w:ascii="Arial" w:hAnsi="Arial"/>
      <w:color w:val="FF00FF"/>
      <w:u w:val="double"/>
    </w:rPr>
  </w:style>
  <w:style w:type="paragraph" w:customStyle="1" w:styleId="Note">
    <w:name w:val="Note"/>
    <w:basedOn w:val="Normal"/>
    <w:link w:val="NoteChar"/>
    <w:qFormat/>
    <w:rsid w:val="0072671A"/>
    <w:pPr>
      <w:tabs>
        <w:tab w:val="left" w:pos="360"/>
      </w:tabs>
      <w:spacing w:before="180"/>
      <w:ind w:left="360" w:hanging="450"/>
    </w:pPr>
    <w:rPr>
      <w:noProof/>
    </w:rPr>
  </w:style>
  <w:style w:type="character" w:customStyle="1" w:styleId="NoteChar">
    <w:name w:val="Note Char"/>
    <w:basedOn w:val="DefaultParagraphFont"/>
    <w:link w:val="Note"/>
    <w:rsid w:val="0072671A"/>
    <w:rPr>
      <w:noProof/>
    </w:rPr>
  </w:style>
  <w:style w:type="paragraph" w:customStyle="1" w:styleId="SuperTitle">
    <w:name w:val="SuperTitle"/>
    <w:basedOn w:val="Title"/>
    <w:link w:val="SuperTitleChar"/>
    <w:rsid w:val="004A107F"/>
    <w:pPr>
      <w:spacing w:before="880" w:after="2922"/>
    </w:pPr>
    <w:rPr>
      <w:b w:val="0"/>
    </w:rPr>
  </w:style>
  <w:style w:type="paragraph" w:customStyle="1" w:styleId="TableHeading">
    <w:name w:val="TableHeading"/>
    <w:basedOn w:val="HeadingBase"/>
    <w:link w:val="TableHeadingChar"/>
    <w:rsid w:val="007733AA"/>
    <w:pPr>
      <w:keepNext/>
      <w:spacing w:before="240" w:after="60"/>
      <w:ind w:right="72"/>
    </w:pPr>
  </w:style>
  <w:style w:type="paragraph" w:customStyle="1" w:styleId="TOCBase">
    <w:name w:val="TOC Base"/>
    <w:basedOn w:val="Normal"/>
    <w:rsid w:val="00BB281E"/>
  </w:style>
  <w:style w:type="paragraph" w:styleId="TOC1">
    <w:name w:val="toc 1"/>
    <w:basedOn w:val="TOCBase"/>
    <w:next w:val="Normal"/>
    <w:uiPriority w:val="39"/>
    <w:rsid w:val="00694FE4"/>
    <w:pPr>
      <w:tabs>
        <w:tab w:val="right" w:leader="dot" w:pos="9360"/>
      </w:tabs>
      <w:spacing w:before="180" w:after="60"/>
      <w:ind w:left="360"/>
    </w:pPr>
    <w:rPr>
      <w:b/>
      <w:noProof/>
      <w:sz w:val="22"/>
    </w:rPr>
  </w:style>
  <w:style w:type="paragraph" w:styleId="TOC2">
    <w:name w:val="toc 2"/>
    <w:basedOn w:val="TOCBase"/>
    <w:next w:val="Normal"/>
    <w:link w:val="TOC2Char"/>
    <w:uiPriority w:val="39"/>
    <w:rsid w:val="00464AA8"/>
    <w:pPr>
      <w:tabs>
        <w:tab w:val="right" w:leader="dot" w:pos="9360"/>
      </w:tabs>
      <w:ind w:left="806"/>
    </w:pPr>
    <w:rPr>
      <w:rFonts w:ascii="Arial Narrow" w:hAnsi="Arial Narrow"/>
      <w:noProof/>
    </w:rPr>
  </w:style>
  <w:style w:type="paragraph" w:styleId="TOC3">
    <w:name w:val="toc 3"/>
    <w:basedOn w:val="TOCBase"/>
    <w:next w:val="Normal"/>
    <w:autoRedefine/>
    <w:uiPriority w:val="39"/>
    <w:rsid w:val="00464AA8"/>
    <w:pPr>
      <w:tabs>
        <w:tab w:val="right" w:leader="dot" w:pos="9360"/>
      </w:tabs>
      <w:ind w:left="1166"/>
    </w:pPr>
    <w:rPr>
      <w:rFonts w:ascii="Arial Narrow" w:hAnsi="Arial Narrow"/>
      <w:noProof/>
    </w:rPr>
  </w:style>
  <w:style w:type="paragraph" w:customStyle="1" w:styleId="TOCTitle">
    <w:name w:val="TOCTitle"/>
    <w:basedOn w:val="HeadingBase"/>
    <w:rsid w:val="00694FE4"/>
    <w:pPr>
      <w:keepNext/>
      <w:spacing w:before="960" w:after="480"/>
    </w:pPr>
    <w:rPr>
      <w:rFonts w:ascii="Roboto" w:hAnsi="Roboto"/>
      <w:sz w:val="60"/>
    </w:rPr>
  </w:style>
  <w:style w:type="paragraph" w:customStyle="1" w:styleId="C1HBullet">
    <w:name w:val="C1H Bullet"/>
    <w:link w:val="C1HBulletChar1"/>
    <w:rsid w:val="00985484"/>
    <w:pPr>
      <w:numPr>
        <w:numId w:val="4"/>
      </w:numPr>
      <w:tabs>
        <w:tab w:val="left" w:pos="720"/>
      </w:tabs>
      <w:spacing w:before="120"/>
    </w:pPr>
  </w:style>
  <w:style w:type="paragraph" w:customStyle="1" w:styleId="C1HBullet2">
    <w:name w:val="C1H Bullet 2"/>
    <w:basedOn w:val="C1HBullet"/>
    <w:rsid w:val="00A822D7"/>
    <w:pPr>
      <w:numPr>
        <w:numId w:val="2"/>
      </w:numPr>
    </w:pPr>
  </w:style>
  <w:style w:type="paragraph" w:customStyle="1" w:styleId="C1HBullet2A">
    <w:name w:val="C1H Bullet 2A"/>
    <w:basedOn w:val="C1HBullet"/>
    <w:link w:val="C1HBullet2AChar"/>
    <w:rsid w:val="00A822D7"/>
    <w:pPr>
      <w:numPr>
        <w:numId w:val="1"/>
      </w:numPr>
    </w:pPr>
  </w:style>
  <w:style w:type="paragraph" w:customStyle="1" w:styleId="C1HNumber">
    <w:name w:val="C1H Number"/>
    <w:basedOn w:val="BodyText"/>
    <w:rsid w:val="00985484"/>
    <w:pPr>
      <w:numPr>
        <w:numId w:val="5"/>
      </w:numPr>
    </w:pPr>
  </w:style>
  <w:style w:type="paragraph" w:customStyle="1" w:styleId="C1HNumber2">
    <w:name w:val="C1H Number 2"/>
    <w:basedOn w:val="BodyText"/>
    <w:rsid w:val="00667B38"/>
    <w:pPr>
      <w:numPr>
        <w:numId w:val="3"/>
      </w:numPr>
    </w:pPr>
  </w:style>
  <w:style w:type="paragraph" w:customStyle="1" w:styleId="C1HContinue">
    <w:name w:val="C1H Continue"/>
    <w:basedOn w:val="BodyText"/>
    <w:link w:val="C1HContinueChar"/>
    <w:rsid w:val="00667B38"/>
    <w:pPr>
      <w:ind w:left="720"/>
    </w:pPr>
  </w:style>
  <w:style w:type="paragraph" w:customStyle="1" w:styleId="C1HContinue2">
    <w:name w:val="C1H Continue 2"/>
    <w:basedOn w:val="Normal"/>
    <w:link w:val="C1HContinue2Char"/>
    <w:rsid w:val="00BF7FDD"/>
    <w:pPr>
      <w:spacing w:before="120"/>
      <w:ind w:left="1080"/>
    </w:pPr>
  </w:style>
  <w:style w:type="character" w:customStyle="1" w:styleId="C1HJump">
    <w:name w:val="C1H Jump"/>
    <w:basedOn w:val="DefaultParagraphFont"/>
    <w:rsid w:val="00BB281E"/>
    <w:rPr>
      <w:color w:val="008000"/>
    </w:rPr>
  </w:style>
  <w:style w:type="character" w:customStyle="1" w:styleId="C1HPopup">
    <w:name w:val="C1H Popup"/>
    <w:basedOn w:val="DefaultParagraphFont"/>
    <w:rsid w:val="009A248A"/>
    <w:rPr>
      <w:i/>
      <w:color w:val="993300"/>
    </w:rPr>
  </w:style>
  <w:style w:type="character" w:customStyle="1" w:styleId="C1HIndex">
    <w:name w:val="C1H Index"/>
    <w:basedOn w:val="DefaultParagraphFont"/>
    <w:rsid w:val="00BB281E"/>
    <w:rPr>
      <w:color w:val="808000"/>
    </w:rPr>
  </w:style>
  <w:style w:type="character" w:customStyle="1" w:styleId="C1HIndexInvisible">
    <w:name w:val="C1H Index Invisible"/>
    <w:basedOn w:val="C1HIndex"/>
    <w:rsid w:val="00BB281E"/>
    <w:rPr>
      <w:vanish/>
      <w:color w:val="808000"/>
    </w:rPr>
  </w:style>
  <w:style w:type="paragraph" w:customStyle="1" w:styleId="MidTopic">
    <w:name w:val="MidTopic"/>
    <w:basedOn w:val="Heading3"/>
    <w:next w:val="BodyText"/>
    <w:rsid w:val="00BB281E"/>
    <w:pPr>
      <w:outlineLvl w:val="9"/>
    </w:pPr>
  </w:style>
  <w:style w:type="character" w:customStyle="1" w:styleId="C1HKeywordLink">
    <w:name w:val="C1H Keyword Link"/>
    <w:basedOn w:val="C1HIndex"/>
    <w:rsid w:val="00BB281E"/>
    <w:rPr>
      <w:color w:val="808000"/>
      <w:u w:val="single"/>
    </w:rPr>
  </w:style>
  <w:style w:type="character" w:customStyle="1" w:styleId="C1HLinkTag">
    <w:name w:val="C1H Link Tag"/>
    <w:basedOn w:val="DefaultParagraphFont"/>
    <w:rsid w:val="00E025A3"/>
    <w:rPr>
      <w:color w:val="auto"/>
    </w:rPr>
  </w:style>
  <w:style w:type="character" w:customStyle="1" w:styleId="C1HLinkTagInvisible">
    <w:name w:val="C1H Link Tag Invisible"/>
    <w:basedOn w:val="C1HLinkTag"/>
    <w:rsid w:val="00BB281E"/>
    <w:rPr>
      <w:vanish/>
      <w:color w:val="auto"/>
    </w:rPr>
  </w:style>
  <w:style w:type="character" w:customStyle="1" w:styleId="C1HContextID">
    <w:name w:val="C1H Context ID"/>
    <w:basedOn w:val="DefaultParagraphFont"/>
    <w:rsid w:val="00BB281E"/>
    <w:rPr>
      <w:vanish/>
      <w:color w:val="FF00FF"/>
    </w:rPr>
  </w:style>
  <w:style w:type="character" w:customStyle="1" w:styleId="C1HConditional">
    <w:name w:val="C1H Conditional"/>
    <w:basedOn w:val="DefaultParagraphFont"/>
    <w:rsid w:val="00BB281E"/>
    <w:rPr>
      <w:bdr w:val="none" w:sz="0" w:space="0" w:color="auto"/>
      <w:shd w:val="clear" w:color="auto" w:fill="D9D9D9"/>
    </w:rPr>
  </w:style>
  <w:style w:type="character" w:customStyle="1" w:styleId="C1HOnline">
    <w:name w:val="C1H Online"/>
    <w:basedOn w:val="DefaultParagraphFont"/>
    <w:rsid w:val="00BB281E"/>
    <w:rPr>
      <w:bdr w:val="none" w:sz="0" w:space="0" w:color="auto"/>
      <w:shd w:val="clear" w:color="auto" w:fill="99CCFF"/>
    </w:rPr>
  </w:style>
  <w:style w:type="character" w:customStyle="1" w:styleId="C1HManual">
    <w:name w:val="C1H Manual"/>
    <w:basedOn w:val="DefaultParagraphFont"/>
    <w:rsid w:val="00BB281E"/>
    <w:rPr>
      <w:bdr w:val="none" w:sz="0" w:space="0" w:color="auto"/>
      <w:shd w:val="clear" w:color="auto" w:fill="CCFFCC"/>
    </w:rPr>
  </w:style>
  <w:style w:type="paragraph" w:customStyle="1" w:styleId="C1HPopupTopicText">
    <w:name w:val="C1H Popup Topic Text"/>
    <w:basedOn w:val="BodyText"/>
    <w:link w:val="C1HPopupTopicTextChar"/>
    <w:rsid w:val="00BB281E"/>
  </w:style>
  <w:style w:type="character" w:customStyle="1" w:styleId="C1HContentsTitle">
    <w:name w:val="C1H Contents Title"/>
    <w:basedOn w:val="DefaultParagraphFont"/>
    <w:rsid w:val="00BB281E"/>
    <w:rPr>
      <w:color w:val="993300"/>
    </w:rPr>
  </w:style>
  <w:style w:type="character" w:customStyle="1" w:styleId="C1HTopicProperties">
    <w:name w:val="C1H Topic Properties"/>
    <w:basedOn w:val="DefaultParagraphFont"/>
    <w:rsid w:val="00BB281E"/>
    <w:rPr>
      <w:vanish/>
      <w:color w:val="800080"/>
    </w:rPr>
  </w:style>
  <w:style w:type="paragraph" w:customStyle="1" w:styleId="GlossaryHeading">
    <w:name w:val="Glossary Heading"/>
    <w:basedOn w:val="HeadingBase"/>
    <w:next w:val="C1HPopupTopicText"/>
    <w:rsid w:val="00BB281E"/>
    <w:pPr>
      <w:keepNext/>
      <w:spacing w:before="340"/>
      <w:outlineLvl w:val="4"/>
    </w:pPr>
    <w:rPr>
      <w:sz w:val="28"/>
    </w:rPr>
  </w:style>
  <w:style w:type="character" w:customStyle="1" w:styleId="C1HInlineExpand">
    <w:name w:val="C1H Inline Expand"/>
    <w:basedOn w:val="DefaultParagraphFont"/>
    <w:rsid w:val="00BB281E"/>
    <w:rPr>
      <w:color w:val="008080"/>
    </w:rPr>
  </w:style>
  <w:style w:type="character" w:customStyle="1" w:styleId="C1HInlinePopup">
    <w:name w:val="C1H Inline Popup"/>
    <w:basedOn w:val="C1HInlineExpand"/>
    <w:rsid w:val="00BB281E"/>
    <w:rPr>
      <w:i/>
      <w:color w:val="008080"/>
      <w:u w:val="single"/>
    </w:rPr>
  </w:style>
  <w:style w:type="character" w:customStyle="1" w:styleId="C1HExpandText">
    <w:name w:val="C1H Expand Text"/>
    <w:basedOn w:val="DefaultParagraphFont"/>
    <w:rsid w:val="00BB281E"/>
    <w:rPr>
      <w:vanish/>
      <w:bdr w:val="none" w:sz="0" w:space="0" w:color="auto"/>
      <w:shd w:val="clear" w:color="auto" w:fill="CCFFFF"/>
    </w:rPr>
  </w:style>
  <w:style w:type="character" w:customStyle="1" w:styleId="C1HPopupText">
    <w:name w:val="C1H Popup Text"/>
    <w:basedOn w:val="C1HExpandText"/>
    <w:rsid w:val="00BB281E"/>
    <w:rPr>
      <w:vanish/>
      <w:bdr w:val="none" w:sz="0" w:space="0" w:color="auto"/>
      <w:shd w:val="clear" w:color="auto" w:fill="CCFFFF"/>
    </w:rPr>
  </w:style>
  <w:style w:type="character" w:customStyle="1" w:styleId="C1HInlineDropdown">
    <w:name w:val="C1H Inline Dropdown"/>
    <w:basedOn w:val="C1HInlineExpand"/>
    <w:rsid w:val="00BB281E"/>
    <w:rPr>
      <w:color w:val="008080"/>
      <w:u w:val="single"/>
    </w:rPr>
  </w:style>
  <w:style w:type="character" w:customStyle="1" w:styleId="C1HDropdownText">
    <w:name w:val="C1H Dropdown Text"/>
    <w:basedOn w:val="C1HExpandText"/>
    <w:rsid w:val="00BB281E"/>
    <w:rPr>
      <w:vanish/>
      <w:bdr w:val="none" w:sz="0" w:space="0" w:color="auto"/>
      <w:shd w:val="clear" w:color="auto" w:fill="CCFFFF"/>
    </w:rPr>
  </w:style>
  <w:style w:type="paragraph" w:customStyle="1" w:styleId="GlossaryHeadingnoautolinks">
    <w:name w:val="Glossary Heading (no auto links)"/>
    <w:basedOn w:val="GlossaryHeading"/>
    <w:next w:val="C1HPopupTopicText"/>
    <w:rsid w:val="00BB281E"/>
    <w:rPr>
      <w:color w:val="993300"/>
    </w:rPr>
  </w:style>
  <w:style w:type="character" w:customStyle="1" w:styleId="C1HVariable">
    <w:name w:val="C1H Variable"/>
    <w:basedOn w:val="DefaultParagraphFont"/>
    <w:rsid w:val="00A756D4"/>
    <w:rPr>
      <w:i/>
      <w:color w:val="993300"/>
    </w:rPr>
  </w:style>
  <w:style w:type="paragraph" w:customStyle="1" w:styleId="C1SectionCollapsed">
    <w:name w:val="C1 Section Collapsed"/>
    <w:basedOn w:val="Heading4"/>
    <w:next w:val="BodyText"/>
    <w:rsid w:val="007424E1"/>
  </w:style>
  <w:style w:type="paragraph" w:customStyle="1" w:styleId="C1SectionExpanded">
    <w:name w:val="C1 Section Expanded"/>
    <w:basedOn w:val="Heading4"/>
    <w:next w:val="BodyText"/>
    <w:rsid w:val="007424E1"/>
  </w:style>
  <w:style w:type="paragraph" w:customStyle="1" w:styleId="C1SectionEnd">
    <w:name w:val="C1 Section End"/>
    <w:basedOn w:val="BodyText"/>
    <w:next w:val="BodyText"/>
    <w:rsid w:val="007424E1"/>
  </w:style>
  <w:style w:type="character" w:styleId="Emphasis">
    <w:name w:val="Emphasis"/>
    <w:basedOn w:val="DefaultParagraphFont"/>
    <w:qFormat/>
    <w:rsid w:val="00694FE4"/>
    <w:rPr>
      <w:rFonts w:ascii="Roboto" w:hAnsi="Roboto"/>
      <w:i/>
      <w:iCs/>
      <w:sz w:val="20"/>
    </w:rPr>
  </w:style>
  <w:style w:type="paragraph" w:customStyle="1" w:styleId="Center">
    <w:name w:val="Center"/>
    <w:basedOn w:val="Normal"/>
    <w:link w:val="CenterChar1"/>
    <w:rsid w:val="003710A6"/>
    <w:pPr>
      <w:spacing w:before="180"/>
      <w:jc w:val="center"/>
    </w:pPr>
    <w:rPr>
      <w:bCs/>
    </w:rPr>
  </w:style>
  <w:style w:type="paragraph" w:customStyle="1" w:styleId="TableCells">
    <w:name w:val="Table Cells"/>
    <w:basedOn w:val="Normal"/>
    <w:link w:val="TableCellsChar1"/>
    <w:rsid w:val="006B35B0"/>
    <w:pPr>
      <w:widowControl w:val="0"/>
      <w:spacing w:after="120"/>
    </w:pPr>
    <w:rPr>
      <w:rFonts w:ascii="Arial" w:hAnsi="Arial"/>
      <w:szCs w:val="22"/>
    </w:rPr>
  </w:style>
  <w:style w:type="paragraph" w:customStyle="1" w:styleId="TOC-Topics">
    <w:name w:val="TOC-Topics"/>
    <w:rsid w:val="00101C2D"/>
    <w:pPr>
      <w:tabs>
        <w:tab w:val="right" w:leader="dot" w:pos="6750"/>
      </w:tabs>
      <w:spacing w:before="240"/>
    </w:pPr>
    <w:rPr>
      <w:rFonts w:ascii="Arial Narrow" w:hAnsi="Arial Narrow"/>
      <w:b/>
      <w:sz w:val="22"/>
    </w:rPr>
  </w:style>
  <w:style w:type="paragraph" w:customStyle="1" w:styleId="Topics">
    <w:name w:val="Topics"/>
    <w:basedOn w:val="TOC-Topics"/>
    <w:rsid w:val="00BF7FDD"/>
    <w:pPr>
      <w:pBdr>
        <w:top w:val="single" w:sz="12" w:space="1" w:color="auto"/>
      </w:pBdr>
      <w:spacing w:before="360"/>
    </w:pPr>
  </w:style>
  <w:style w:type="paragraph" w:customStyle="1" w:styleId="Heading2nopgbreakbefore">
    <w:name w:val="Heading 2 no pg break before"/>
    <w:basedOn w:val="Heading2"/>
    <w:rsid w:val="00FF4CAB"/>
    <w:pPr>
      <w:pageBreakBefore w:val="0"/>
    </w:pPr>
  </w:style>
  <w:style w:type="paragraph" w:customStyle="1" w:styleId="RelatedHead">
    <w:name w:val="RelatedHead"/>
    <w:basedOn w:val="HeadingBase"/>
    <w:next w:val="Jump"/>
    <w:rsid w:val="00DD07FC"/>
    <w:pPr>
      <w:spacing w:before="120" w:after="60"/>
    </w:pPr>
    <w:rPr>
      <w:noProof/>
      <w:color w:val="FF00FF"/>
      <w:sz w:val="24"/>
    </w:rPr>
  </w:style>
  <w:style w:type="paragraph" w:customStyle="1" w:styleId="Illustration">
    <w:name w:val="Illustration"/>
    <w:basedOn w:val="BodyText"/>
    <w:next w:val="Caption"/>
    <w:link w:val="IllustrationChar"/>
    <w:rsid w:val="000C1385"/>
    <w:pPr>
      <w:spacing w:before="240" w:after="360"/>
    </w:pPr>
  </w:style>
  <w:style w:type="paragraph" w:customStyle="1" w:styleId="Illustrationinnumberedlist">
    <w:name w:val="Illustration in numbered list"/>
    <w:basedOn w:val="Normal"/>
    <w:qFormat/>
    <w:rsid w:val="00FF620B"/>
    <w:pPr>
      <w:spacing w:before="240" w:after="360"/>
      <w:ind w:left="720"/>
    </w:pPr>
    <w:rPr>
      <w:noProof/>
    </w:rPr>
  </w:style>
  <w:style w:type="paragraph" w:customStyle="1" w:styleId="Noteindented">
    <w:name w:val="Note indented"/>
    <w:basedOn w:val="Note"/>
    <w:qFormat/>
    <w:rsid w:val="00BF7FDD"/>
    <w:pPr>
      <w:tabs>
        <w:tab w:val="left" w:pos="1260"/>
      </w:tabs>
      <w:ind w:left="1260" w:hanging="540"/>
    </w:pPr>
  </w:style>
  <w:style w:type="paragraph" w:customStyle="1" w:styleId="Noteintable">
    <w:name w:val="Note in table"/>
    <w:basedOn w:val="Note"/>
    <w:qFormat/>
    <w:rsid w:val="00554C39"/>
    <w:pPr>
      <w:tabs>
        <w:tab w:val="clear" w:pos="360"/>
        <w:tab w:val="left" w:pos="425"/>
      </w:tabs>
      <w:spacing w:after="120"/>
      <w:ind w:left="425" w:right="72" w:hanging="457"/>
    </w:pPr>
    <w:rPr>
      <w:rFonts w:ascii="Arial" w:hAnsi="Arial" w:cs="Arial"/>
    </w:rPr>
  </w:style>
  <w:style w:type="character" w:customStyle="1" w:styleId="TableCellsChar">
    <w:name w:val="Table Cells Char"/>
    <w:basedOn w:val="DefaultParagraphFont"/>
    <w:rsid w:val="002958F8"/>
  </w:style>
  <w:style w:type="paragraph" w:customStyle="1" w:styleId="BodyTable">
    <w:name w:val="BodyTable"/>
    <w:basedOn w:val="Normal"/>
    <w:rsid w:val="006A0EB9"/>
    <w:pPr>
      <w:spacing w:before="115"/>
    </w:pPr>
  </w:style>
  <w:style w:type="character" w:styleId="CommentReference">
    <w:name w:val="annotation reference"/>
    <w:basedOn w:val="DefaultParagraphFont"/>
    <w:rsid w:val="00E174DB"/>
    <w:rPr>
      <w:sz w:val="16"/>
      <w:szCs w:val="16"/>
    </w:rPr>
  </w:style>
  <w:style w:type="paragraph" w:styleId="CommentText">
    <w:name w:val="annotation text"/>
    <w:basedOn w:val="Normal"/>
    <w:link w:val="CommentTextChar"/>
    <w:rsid w:val="00E174DB"/>
  </w:style>
  <w:style w:type="character" w:customStyle="1" w:styleId="CommentTextChar">
    <w:name w:val="Comment Text Char"/>
    <w:basedOn w:val="DefaultParagraphFont"/>
    <w:link w:val="CommentText"/>
    <w:rsid w:val="00E174DB"/>
  </w:style>
  <w:style w:type="paragraph" w:styleId="CommentSubject">
    <w:name w:val="annotation subject"/>
    <w:basedOn w:val="CommentText"/>
    <w:next w:val="CommentText"/>
    <w:link w:val="CommentSubjectChar"/>
    <w:rsid w:val="00E174DB"/>
    <w:rPr>
      <w:b/>
      <w:bCs/>
    </w:rPr>
  </w:style>
  <w:style w:type="character" w:customStyle="1" w:styleId="CommentSubjectChar">
    <w:name w:val="Comment Subject Char"/>
    <w:basedOn w:val="CommentTextChar"/>
    <w:link w:val="CommentSubject"/>
    <w:rsid w:val="00E174DB"/>
    <w:rPr>
      <w:b/>
      <w:bCs/>
    </w:rPr>
  </w:style>
  <w:style w:type="paragraph" w:styleId="BalloonText">
    <w:name w:val="Balloon Text"/>
    <w:basedOn w:val="Normal"/>
    <w:link w:val="BalloonTextChar"/>
    <w:rsid w:val="00E174DB"/>
    <w:rPr>
      <w:rFonts w:ascii="Tahoma" w:hAnsi="Tahoma" w:cs="Tahoma"/>
      <w:sz w:val="16"/>
      <w:szCs w:val="16"/>
    </w:rPr>
  </w:style>
  <w:style w:type="character" w:customStyle="1" w:styleId="BalloonTextChar">
    <w:name w:val="Balloon Text Char"/>
    <w:basedOn w:val="DefaultParagraphFont"/>
    <w:link w:val="BalloonText"/>
    <w:rsid w:val="00E174DB"/>
    <w:rPr>
      <w:rFonts w:ascii="Tahoma" w:hAnsi="Tahoma" w:cs="Tahoma"/>
      <w:sz w:val="16"/>
      <w:szCs w:val="16"/>
    </w:rPr>
  </w:style>
  <w:style w:type="character" w:customStyle="1" w:styleId="TitleChar">
    <w:name w:val="Title Char"/>
    <w:basedOn w:val="DefaultParagraphFont"/>
    <w:link w:val="Title"/>
    <w:rsid w:val="001B472C"/>
    <w:rPr>
      <w:rFonts w:ascii="Arial" w:hAnsi="Arial"/>
      <w:b/>
      <w:sz w:val="72"/>
    </w:rPr>
  </w:style>
  <w:style w:type="character" w:customStyle="1" w:styleId="TableCellsChar1">
    <w:name w:val="Table Cells Char1"/>
    <w:basedOn w:val="DefaultParagraphFont"/>
    <w:link w:val="TableCells"/>
    <w:rsid w:val="00142264"/>
    <w:rPr>
      <w:rFonts w:ascii="Arial" w:hAnsi="Arial"/>
      <w:szCs w:val="22"/>
    </w:rPr>
  </w:style>
  <w:style w:type="character" w:customStyle="1" w:styleId="IllustrationChar">
    <w:name w:val="Illustration Char"/>
    <w:basedOn w:val="DefaultParagraphFont"/>
    <w:link w:val="Illustration"/>
    <w:locked/>
    <w:rsid w:val="00EC4362"/>
  </w:style>
  <w:style w:type="paragraph" w:customStyle="1" w:styleId="Indentedtableheading">
    <w:name w:val="Indented table heading"/>
    <w:basedOn w:val="TableHeading"/>
    <w:qFormat/>
    <w:rsid w:val="00142264"/>
    <w:pPr>
      <w:ind w:left="720"/>
    </w:pPr>
    <w:rPr>
      <w:lang w:bidi="th-TH"/>
    </w:rPr>
  </w:style>
  <w:style w:type="character" w:styleId="Hyperlink">
    <w:name w:val="Hyperlink"/>
    <w:basedOn w:val="DefaultParagraphFont"/>
    <w:uiPriority w:val="99"/>
    <w:rsid w:val="00CB6426"/>
    <w:rPr>
      <w:color w:val="0000FF"/>
      <w:u w:val="single"/>
    </w:rPr>
  </w:style>
  <w:style w:type="paragraph" w:styleId="Subtitle">
    <w:name w:val="Subtitle"/>
    <w:basedOn w:val="Normal"/>
    <w:next w:val="Normal"/>
    <w:link w:val="SubtitleChar"/>
    <w:qFormat/>
    <w:rsid w:val="00017E4F"/>
    <w:pPr>
      <w:spacing w:after="60"/>
      <w:jc w:val="center"/>
    </w:pPr>
    <w:rPr>
      <w:rFonts w:ascii="Arial" w:hAnsi="Arial" w:cs="Times New Roman"/>
      <w:b/>
      <w:sz w:val="52"/>
      <w:szCs w:val="24"/>
    </w:rPr>
  </w:style>
  <w:style w:type="character" w:customStyle="1" w:styleId="SubtitleChar">
    <w:name w:val="Subtitle Char"/>
    <w:basedOn w:val="DefaultParagraphFont"/>
    <w:link w:val="Subtitle"/>
    <w:rsid w:val="00017E4F"/>
    <w:rPr>
      <w:rFonts w:ascii="Arial" w:hAnsi="Arial" w:cs="Times New Roman"/>
      <w:b/>
      <w:sz w:val="52"/>
      <w:szCs w:val="24"/>
    </w:rPr>
  </w:style>
  <w:style w:type="paragraph" w:styleId="DocumentMap">
    <w:name w:val="Document Map"/>
    <w:basedOn w:val="Normal"/>
    <w:link w:val="DocumentMapChar"/>
    <w:rsid w:val="003C5D7A"/>
    <w:rPr>
      <w:rFonts w:ascii="Tahoma" w:hAnsi="Tahoma" w:cs="Tahoma"/>
      <w:sz w:val="16"/>
      <w:szCs w:val="16"/>
    </w:rPr>
  </w:style>
  <w:style w:type="character" w:customStyle="1" w:styleId="DocumentMapChar">
    <w:name w:val="Document Map Char"/>
    <w:basedOn w:val="DefaultParagraphFont"/>
    <w:link w:val="DocumentMap"/>
    <w:rsid w:val="003C5D7A"/>
    <w:rPr>
      <w:rFonts w:ascii="Tahoma" w:hAnsi="Tahoma" w:cs="Tahoma"/>
      <w:sz w:val="16"/>
      <w:szCs w:val="16"/>
    </w:rPr>
  </w:style>
  <w:style w:type="character" w:customStyle="1" w:styleId="Emphasisintable">
    <w:name w:val="Emphasis in table"/>
    <w:qFormat/>
    <w:rsid w:val="003C5D7A"/>
    <w:rPr>
      <w:i/>
    </w:rPr>
  </w:style>
  <w:style w:type="paragraph" w:styleId="Bibliography">
    <w:name w:val="Bibliography"/>
    <w:basedOn w:val="Normal"/>
    <w:next w:val="Normal"/>
    <w:uiPriority w:val="37"/>
    <w:semiHidden/>
    <w:unhideWhenUsed/>
    <w:rsid w:val="00E44F15"/>
  </w:style>
  <w:style w:type="paragraph" w:styleId="BlockText">
    <w:name w:val="Block Text"/>
    <w:basedOn w:val="Normal"/>
    <w:rsid w:val="00E44F1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E44F15"/>
    <w:pPr>
      <w:spacing w:after="120" w:line="480" w:lineRule="auto"/>
    </w:pPr>
  </w:style>
  <w:style w:type="character" w:customStyle="1" w:styleId="BodyText2Char">
    <w:name w:val="Body Text 2 Char"/>
    <w:basedOn w:val="DefaultParagraphFont"/>
    <w:link w:val="BodyText2"/>
    <w:rsid w:val="00E44F15"/>
  </w:style>
  <w:style w:type="paragraph" w:styleId="BodyText3">
    <w:name w:val="Body Text 3"/>
    <w:basedOn w:val="Normal"/>
    <w:link w:val="BodyText3Char"/>
    <w:rsid w:val="00E44F15"/>
    <w:pPr>
      <w:spacing w:after="120"/>
    </w:pPr>
    <w:rPr>
      <w:sz w:val="16"/>
      <w:szCs w:val="16"/>
    </w:rPr>
  </w:style>
  <w:style w:type="character" w:customStyle="1" w:styleId="BodyText3Char">
    <w:name w:val="Body Text 3 Char"/>
    <w:basedOn w:val="DefaultParagraphFont"/>
    <w:link w:val="BodyText3"/>
    <w:rsid w:val="00E44F15"/>
    <w:rPr>
      <w:sz w:val="16"/>
      <w:szCs w:val="16"/>
    </w:rPr>
  </w:style>
  <w:style w:type="paragraph" w:styleId="BodyTextFirstIndent">
    <w:name w:val="Body Text First Indent"/>
    <w:basedOn w:val="BodyText"/>
    <w:link w:val="BodyTextFirstIndentChar"/>
    <w:rsid w:val="00E44F15"/>
    <w:pPr>
      <w:spacing w:before="0"/>
      <w:ind w:firstLine="360"/>
    </w:pPr>
  </w:style>
  <w:style w:type="character" w:customStyle="1" w:styleId="BodyTextFirstIndentChar">
    <w:name w:val="Body Text First Indent Char"/>
    <w:basedOn w:val="BodyTextChar"/>
    <w:link w:val="BodyTextFirstIndent"/>
    <w:rsid w:val="00E44F15"/>
  </w:style>
  <w:style w:type="paragraph" w:styleId="BodyTextIndent">
    <w:name w:val="Body Text Indent"/>
    <w:aliases w:val="Body Text No Indent"/>
    <w:basedOn w:val="Normal"/>
    <w:link w:val="BodyTextIndentChar"/>
    <w:rsid w:val="00E44F15"/>
    <w:pPr>
      <w:spacing w:after="120"/>
      <w:ind w:left="360"/>
    </w:pPr>
  </w:style>
  <w:style w:type="character" w:customStyle="1" w:styleId="BodyTextIndentChar">
    <w:name w:val="Body Text Indent Char"/>
    <w:aliases w:val="Body Text No Indent Char"/>
    <w:basedOn w:val="DefaultParagraphFont"/>
    <w:link w:val="BodyTextIndent"/>
    <w:rsid w:val="00E44F15"/>
  </w:style>
  <w:style w:type="paragraph" w:styleId="BodyTextFirstIndent2">
    <w:name w:val="Body Text First Indent 2"/>
    <w:basedOn w:val="BodyTextIndent"/>
    <w:link w:val="BodyTextFirstIndent2Char"/>
    <w:rsid w:val="00E44F15"/>
    <w:pPr>
      <w:spacing w:after="0"/>
      <w:ind w:firstLine="360"/>
    </w:pPr>
  </w:style>
  <w:style w:type="character" w:customStyle="1" w:styleId="BodyTextFirstIndent2Char">
    <w:name w:val="Body Text First Indent 2 Char"/>
    <w:basedOn w:val="BodyTextIndentChar"/>
    <w:link w:val="BodyTextFirstIndent2"/>
    <w:rsid w:val="00E44F15"/>
  </w:style>
  <w:style w:type="paragraph" w:styleId="BodyTextIndent2">
    <w:name w:val="Body Text Indent 2"/>
    <w:basedOn w:val="Normal"/>
    <w:link w:val="BodyTextIndent2Char"/>
    <w:rsid w:val="00E44F15"/>
    <w:pPr>
      <w:spacing w:after="120" w:line="480" w:lineRule="auto"/>
      <w:ind w:left="360"/>
    </w:pPr>
  </w:style>
  <w:style w:type="character" w:customStyle="1" w:styleId="BodyTextIndent2Char">
    <w:name w:val="Body Text Indent 2 Char"/>
    <w:basedOn w:val="DefaultParagraphFont"/>
    <w:link w:val="BodyTextIndent2"/>
    <w:rsid w:val="00E44F15"/>
  </w:style>
  <w:style w:type="paragraph" w:styleId="BodyTextIndent3">
    <w:name w:val="Body Text Indent 3"/>
    <w:basedOn w:val="Normal"/>
    <w:link w:val="BodyTextIndent3Char"/>
    <w:rsid w:val="00E44F15"/>
    <w:pPr>
      <w:spacing w:after="120"/>
      <w:ind w:left="360"/>
    </w:pPr>
    <w:rPr>
      <w:sz w:val="16"/>
      <w:szCs w:val="16"/>
    </w:rPr>
  </w:style>
  <w:style w:type="character" w:customStyle="1" w:styleId="BodyTextIndent3Char">
    <w:name w:val="Body Text Indent 3 Char"/>
    <w:basedOn w:val="DefaultParagraphFont"/>
    <w:link w:val="BodyTextIndent3"/>
    <w:rsid w:val="00E44F15"/>
    <w:rPr>
      <w:sz w:val="16"/>
      <w:szCs w:val="16"/>
    </w:rPr>
  </w:style>
  <w:style w:type="paragraph" w:styleId="Closing">
    <w:name w:val="Closing"/>
    <w:basedOn w:val="Normal"/>
    <w:link w:val="ClosingChar"/>
    <w:rsid w:val="00E44F15"/>
    <w:pPr>
      <w:ind w:left="4320"/>
    </w:pPr>
  </w:style>
  <w:style w:type="character" w:customStyle="1" w:styleId="ClosingChar">
    <w:name w:val="Closing Char"/>
    <w:basedOn w:val="DefaultParagraphFont"/>
    <w:link w:val="Closing"/>
    <w:rsid w:val="00E44F15"/>
  </w:style>
  <w:style w:type="paragraph" w:styleId="Date">
    <w:name w:val="Date"/>
    <w:basedOn w:val="Normal"/>
    <w:next w:val="Normal"/>
    <w:link w:val="DateChar"/>
    <w:rsid w:val="00E44F15"/>
  </w:style>
  <w:style w:type="character" w:customStyle="1" w:styleId="DateChar">
    <w:name w:val="Date Char"/>
    <w:basedOn w:val="DefaultParagraphFont"/>
    <w:link w:val="Date"/>
    <w:rsid w:val="00E44F15"/>
  </w:style>
  <w:style w:type="paragraph" w:styleId="E-mailSignature">
    <w:name w:val="E-mail Signature"/>
    <w:basedOn w:val="Normal"/>
    <w:link w:val="E-mailSignatureChar"/>
    <w:rsid w:val="00E44F15"/>
  </w:style>
  <w:style w:type="character" w:customStyle="1" w:styleId="E-mailSignatureChar">
    <w:name w:val="E-mail Signature Char"/>
    <w:basedOn w:val="DefaultParagraphFont"/>
    <w:link w:val="E-mailSignature"/>
    <w:rsid w:val="00E44F15"/>
  </w:style>
  <w:style w:type="paragraph" w:styleId="EndnoteText">
    <w:name w:val="endnote text"/>
    <w:basedOn w:val="Normal"/>
    <w:link w:val="EndnoteTextChar"/>
    <w:rsid w:val="00E44F15"/>
  </w:style>
  <w:style w:type="character" w:customStyle="1" w:styleId="EndnoteTextChar">
    <w:name w:val="Endnote Text Char"/>
    <w:basedOn w:val="DefaultParagraphFont"/>
    <w:link w:val="EndnoteText"/>
    <w:rsid w:val="00E44F15"/>
  </w:style>
  <w:style w:type="paragraph" w:styleId="EnvelopeAddress">
    <w:name w:val="envelope address"/>
    <w:basedOn w:val="Normal"/>
    <w:rsid w:val="00E44F1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E44F15"/>
    <w:rPr>
      <w:rFonts w:asciiTheme="majorHAnsi" w:eastAsiaTheme="majorEastAsia" w:hAnsiTheme="majorHAnsi" w:cstheme="majorBidi"/>
    </w:rPr>
  </w:style>
  <w:style w:type="paragraph" w:styleId="FootnoteText">
    <w:name w:val="footnote text"/>
    <w:basedOn w:val="Normal"/>
    <w:link w:val="FootnoteTextChar"/>
    <w:rsid w:val="00E44F15"/>
  </w:style>
  <w:style w:type="character" w:customStyle="1" w:styleId="FootnoteTextChar">
    <w:name w:val="Footnote Text Char"/>
    <w:basedOn w:val="DefaultParagraphFont"/>
    <w:link w:val="FootnoteText"/>
    <w:rsid w:val="00E44F15"/>
  </w:style>
  <w:style w:type="character" w:customStyle="1" w:styleId="Heading9Char">
    <w:name w:val="Heading 9 Char"/>
    <w:basedOn w:val="DefaultParagraphFont"/>
    <w:link w:val="Heading9"/>
    <w:rsid w:val="00E44F15"/>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E44F15"/>
    <w:rPr>
      <w:i/>
      <w:iCs/>
    </w:rPr>
  </w:style>
  <w:style w:type="character" w:customStyle="1" w:styleId="HTMLAddressChar">
    <w:name w:val="HTML Address Char"/>
    <w:basedOn w:val="DefaultParagraphFont"/>
    <w:link w:val="HTMLAddress"/>
    <w:rsid w:val="00E44F15"/>
    <w:rPr>
      <w:i/>
      <w:iCs/>
    </w:rPr>
  </w:style>
  <w:style w:type="paragraph" w:styleId="HTMLPreformatted">
    <w:name w:val="HTML Preformatted"/>
    <w:basedOn w:val="Normal"/>
    <w:link w:val="HTMLPreformattedChar"/>
    <w:rsid w:val="00E44F15"/>
    <w:rPr>
      <w:rFonts w:ascii="Consolas" w:hAnsi="Consolas"/>
    </w:rPr>
  </w:style>
  <w:style w:type="character" w:customStyle="1" w:styleId="HTMLPreformattedChar">
    <w:name w:val="HTML Preformatted Char"/>
    <w:basedOn w:val="DefaultParagraphFont"/>
    <w:link w:val="HTMLPreformatted"/>
    <w:rsid w:val="00E44F15"/>
    <w:rPr>
      <w:rFonts w:ascii="Consolas" w:hAnsi="Consolas"/>
    </w:rPr>
  </w:style>
  <w:style w:type="paragraph" w:styleId="Index4">
    <w:name w:val="index 4"/>
    <w:basedOn w:val="Normal"/>
    <w:next w:val="Normal"/>
    <w:autoRedefine/>
    <w:rsid w:val="00E44F15"/>
    <w:pPr>
      <w:ind w:left="800" w:hanging="200"/>
    </w:pPr>
  </w:style>
  <w:style w:type="paragraph" w:styleId="Index5">
    <w:name w:val="index 5"/>
    <w:basedOn w:val="Normal"/>
    <w:next w:val="Normal"/>
    <w:autoRedefine/>
    <w:rsid w:val="00E44F15"/>
    <w:pPr>
      <w:ind w:left="1000" w:hanging="200"/>
    </w:pPr>
  </w:style>
  <w:style w:type="paragraph" w:styleId="Index6">
    <w:name w:val="index 6"/>
    <w:basedOn w:val="Normal"/>
    <w:next w:val="Normal"/>
    <w:autoRedefine/>
    <w:rsid w:val="00E44F15"/>
    <w:pPr>
      <w:ind w:left="1200" w:hanging="200"/>
    </w:pPr>
  </w:style>
  <w:style w:type="paragraph" w:styleId="Index7">
    <w:name w:val="index 7"/>
    <w:basedOn w:val="Normal"/>
    <w:next w:val="Normal"/>
    <w:autoRedefine/>
    <w:rsid w:val="00E44F15"/>
    <w:pPr>
      <w:ind w:left="1400" w:hanging="200"/>
    </w:pPr>
  </w:style>
  <w:style w:type="paragraph" w:styleId="Index8">
    <w:name w:val="index 8"/>
    <w:basedOn w:val="Normal"/>
    <w:next w:val="Normal"/>
    <w:autoRedefine/>
    <w:rsid w:val="00E44F15"/>
    <w:pPr>
      <w:ind w:left="1600" w:hanging="200"/>
    </w:pPr>
  </w:style>
  <w:style w:type="paragraph" w:styleId="Index9">
    <w:name w:val="index 9"/>
    <w:basedOn w:val="Normal"/>
    <w:next w:val="Normal"/>
    <w:autoRedefine/>
    <w:rsid w:val="00E44F15"/>
    <w:pPr>
      <w:ind w:left="1800" w:hanging="200"/>
    </w:pPr>
  </w:style>
  <w:style w:type="paragraph" w:styleId="IntenseQuote">
    <w:name w:val="Intense Quote"/>
    <w:basedOn w:val="Normal"/>
    <w:next w:val="Normal"/>
    <w:link w:val="IntenseQuoteChar"/>
    <w:uiPriority w:val="30"/>
    <w:qFormat/>
    <w:rsid w:val="00E44F1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44F15"/>
    <w:rPr>
      <w:b/>
      <w:bCs/>
      <w:i/>
      <w:iCs/>
      <w:color w:val="4F81BD" w:themeColor="accent1"/>
    </w:rPr>
  </w:style>
  <w:style w:type="paragraph" w:styleId="List">
    <w:name w:val="List"/>
    <w:basedOn w:val="Normal"/>
    <w:rsid w:val="00E44F15"/>
    <w:pPr>
      <w:ind w:left="360" w:hanging="360"/>
      <w:contextualSpacing/>
    </w:pPr>
  </w:style>
  <w:style w:type="paragraph" w:styleId="List2">
    <w:name w:val="List 2"/>
    <w:basedOn w:val="Normal"/>
    <w:rsid w:val="00E44F15"/>
    <w:pPr>
      <w:ind w:left="720" w:hanging="360"/>
      <w:contextualSpacing/>
    </w:pPr>
  </w:style>
  <w:style w:type="paragraph" w:styleId="List3">
    <w:name w:val="List 3"/>
    <w:basedOn w:val="Normal"/>
    <w:rsid w:val="00E44F15"/>
    <w:pPr>
      <w:ind w:left="1080" w:hanging="360"/>
      <w:contextualSpacing/>
    </w:pPr>
  </w:style>
  <w:style w:type="paragraph" w:styleId="List4">
    <w:name w:val="List 4"/>
    <w:basedOn w:val="Normal"/>
    <w:rsid w:val="00E44F15"/>
    <w:pPr>
      <w:ind w:left="1440" w:hanging="360"/>
      <w:contextualSpacing/>
    </w:pPr>
  </w:style>
  <w:style w:type="paragraph" w:styleId="List5">
    <w:name w:val="List 5"/>
    <w:basedOn w:val="Normal"/>
    <w:rsid w:val="00E44F15"/>
    <w:pPr>
      <w:ind w:left="1800" w:hanging="360"/>
      <w:contextualSpacing/>
    </w:pPr>
  </w:style>
  <w:style w:type="paragraph" w:styleId="ListBullet">
    <w:name w:val="List Bullet"/>
    <w:basedOn w:val="Normal"/>
    <w:rsid w:val="00E44F15"/>
    <w:pPr>
      <w:numPr>
        <w:numId w:val="6"/>
      </w:numPr>
      <w:contextualSpacing/>
    </w:pPr>
  </w:style>
  <w:style w:type="paragraph" w:styleId="ListBullet2">
    <w:name w:val="List Bullet 2"/>
    <w:basedOn w:val="Normal"/>
    <w:rsid w:val="00E44F15"/>
    <w:pPr>
      <w:numPr>
        <w:numId w:val="7"/>
      </w:numPr>
      <w:contextualSpacing/>
    </w:pPr>
  </w:style>
  <w:style w:type="paragraph" w:styleId="ListBullet3">
    <w:name w:val="List Bullet 3"/>
    <w:basedOn w:val="Normal"/>
    <w:rsid w:val="00E44F15"/>
    <w:pPr>
      <w:numPr>
        <w:numId w:val="8"/>
      </w:numPr>
      <w:contextualSpacing/>
    </w:pPr>
  </w:style>
  <w:style w:type="paragraph" w:styleId="ListBullet4">
    <w:name w:val="List Bullet 4"/>
    <w:basedOn w:val="Normal"/>
    <w:rsid w:val="00E44F15"/>
    <w:pPr>
      <w:numPr>
        <w:numId w:val="9"/>
      </w:numPr>
      <w:contextualSpacing/>
    </w:pPr>
  </w:style>
  <w:style w:type="paragraph" w:styleId="ListBullet5">
    <w:name w:val="List Bullet 5"/>
    <w:basedOn w:val="Normal"/>
    <w:rsid w:val="00E44F15"/>
    <w:pPr>
      <w:numPr>
        <w:numId w:val="10"/>
      </w:numPr>
      <w:contextualSpacing/>
    </w:pPr>
  </w:style>
  <w:style w:type="paragraph" w:styleId="ListContinue">
    <w:name w:val="List Continue"/>
    <w:basedOn w:val="Normal"/>
    <w:rsid w:val="00E44F15"/>
    <w:pPr>
      <w:spacing w:after="120"/>
      <w:ind w:left="360"/>
      <w:contextualSpacing/>
    </w:pPr>
  </w:style>
  <w:style w:type="paragraph" w:styleId="ListContinue2">
    <w:name w:val="List Continue 2"/>
    <w:basedOn w:val="Normal"/>
    <w:rsid w:val="00E44F15"/>
    <w:pPr>
      <w:spacing w:after="120"/>
      <w:ind w:left="720"/>
      <w:contextualSpacing/>
    </w:pPr>
  </w:style>
  <w:style w:type="paragraph" w:styleId="ListContinue3">
    <w:name w:val="List Continue 3"/>
    <w:basedOn w:val="Normal"/>
    <w:rsid w:val="00E44F15"/>
    <w:pPr>
      <w:spacing w:after="120"/>
      <w:ind w:left="1080"/>
      <w:contextualSpacing/>
    </w:pPr>
  </w:style>
  <w:style w:type="paragraph" w:styleId="ListContinue4">
    <w:name w:val="List Continue 4"/>
    <w:basedOn w:val="Normal"/>
    <w:rsid w:val="00E44F15"/>
    <w:pPr>
      <w:spacing w:after="120"/>
      <w:ind w:left="1440"/>
      <w:contextualSpacing/>
    </w:pPr>
  </w:style>
  <w:style w:type="paragraph" w:styleId="ListContinue5">
    <w:name w:val="List Continue 5"/>
    <w:basedOn w:val="Normal"/>
    <w:rsid w:val="00E44F15"/>
    <w:pPr>
      <w:spacing w:after="120"/>
      <w:ind w:left="1800"/>
      <w:contextualSpacing/>
    </w:pPr>
  </w:style>
  <w:style w:type="paragraph" w:styleId="ListNumber">
    <w:name w:val="List Number"/>
    <w:basedOn w:val="Normal"/>
    <w:rsid w:val="00E44F15"/>
    <w:pPr>
      <w:numPr>
        <w:numId w:val="11"/>
      </w:numPr>
      <w:contextualSpacing/>
    </w:pPr>
  </w:style>
  <w:style w:type="paragraph" w:styleId="ListNumber2">
    <w:name w:val="List Number 2"/>
    <w:basedOn w:val="Normal"/>
    <w:rsid w:val="00E44F15"/>
    <w:pPr>
      <w:numPr>
        <w:numId w:val="12"/>
      </w:numPr>
      <w:contextualSpacing/>
    </w:pPr>
  </w:style>
  <w:style w:type="paragraph" w:styleId="ListNumber3">
    <w:name w:val="List Number 3"/>
    <w:basedOn w:val="Normal"/>
    <w:rsid w:val="00E44F15"/>
    <w:pPr>
      <w:numPr>
        <w:numId w:val="13"/>
      </w:numPr>
      <w:contextualSpacing/>
    </w:pPr>
  </w:style>
  <w:style w:type="paragraph" w:styleId="ListNumber4">
    <w:name w:val="List Number 4"/>
    <w:basedOn w:val="Normal"/>
    <w:rsid w:val="00E44F15"/>
    <w:pPr>
      <w:numPr>
        <w:numId w:val="14"/>
      </w:numPr>
      <w:contextualSpacing/>
    </w:pPr>
  </w:style>
  <w:style w:type="paragraph" w:styleId="ListNumber5">
    <w:name w:val="List Number 5"/>
    <w:basedOn w:val="Normal"/>
    <w:rsid w:val="00E44F15"/>
    <w:pPr>
      <w:numPr>
        <w:numId w:val="15"/>
      </w:numPr>
      <w:contextualSpacing/>
    </w:pPr>
  </w:style>
  <w:style w:type="paragraph" w:styleId="ListParagraph">
    <w:name w:val="List Paragraph"/>
    <w:basedOn w:val="Normal"/>
    <w:uiPriority w:val="34"/>
    <w:qFormat/>
    <w:rsid w:val="00E44F15"/>
    <w:pPr>
      <w:ind w:left="720"/>
      <w:contextualSpacing/>
    </w:pPr>
  </w:style>
  <w:style w:type="paragraph" w:styleId="MacroText">
    <w:name w:val="macro"/>
    <w:link w:val="MacroTextChar"/>
    <w:rsid w:val="00E44F15"/>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E44F15"/>
    <w:rPr>
      <w:rFonts w:ascii="Consolas" w:hAnsi="Consolas"/>
    </w:rPr>
  </w:style>
  <w:style w:type="paragraph" w:styleId="MessageHeader">
    <w:name w:val="Message Header"/>
    <w:basedOn w:val="Normal"/>
    <w:link w:val="MessageHeaderChar"/>
    <w:rsid w:val="00E44F1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44F15"/>
    <w:rPr>
      <w:rFonts w:asciiTheme="majorHAnsi" w:eastAsiaTheme="majorEastAsia" w:hAnsiTheme="majorHAnsi" w:cstheme="majorBidi"/>
      <w:sz w:val="24"/>
      <w:szCs w:val="24"/>
      <w:shd w:val="pct20" w:color="auto" w:fill="auto"/>
    </w:rPr>
  </w:style>
  <w:style w:type="paragraph" w:styleId="NoSpacing">
    <w:name w:val="No Spacing"/>
    <w:uiPriority w:val="1"/>
    <w:qFormat/>
    <w:rsid w:val="00E44F15"/>
  </w:style>
  <w:style w:type="paragraph" w:styleId="NormalWeb">
    <w:name w:val="Normal (Web)"/>
    <w:basedOn w:val="Normal"/>
    <w:rsid w:val="00E44F15"/>
    <w:rPr>
      <w:rFonts w:cs="Times New Roman"/>
      <w:sz w:val="24"/>
      <w:szCs w:val="24"/>
    </w:rPr>
  </w:style>
  <w:style w:type="paragraph" w:styleId="NormalIndent">
    <w:name w:val="Normal Indent"/>
    <w:basedOn w:val="Normal"/>
    <w:rsid w:val="00E44F15"/>
    <w:pPr>
      <w:ind w:left="720"/>
    </w:pPr>
  </w:style>
  <w:style w:type="paragraph" w:styleId="NoteHeading">
    <w:name w:val="Note Heading"/>
    <w:basedOn w:val="Normal"/>
    <w:next w:val="Normal"/>
    <w:link w:val="NoteHeadingChar"/>
    <w:rsid w:val="00E44F15"/>
  </w:style>
  <w:style w:type="character" w:customStyle="1" w:styleId="NoteHeadingChar">
    <w:name w:val="Note Heading Char"/>
    <w:basedOn w:val="DefaultParagraphFont"/>
    <w:link w:val="NoteHeading"/>
    <w:rsid w:val="00E44F15"/>
  </w:style>
  <w:style w:type="paragraph" w:styleId="PlainText">
    <w:name w:val="Plain Text"/>
    <w:basedOn w:val="Normal"/>
    <w:link w:val="PlainTextChar"/>
    <w:rsid w:val="00E44F15"/>
    <w:rPr>
      <w:rFonts w:ascii="Consolas" w:hAnsi="Consolas"/>
      <w:sz w:val="21"/>
      <w:szCs w:val="21"/>
    </w:rPr>
  </w:style>
  <w:style w:type="character" w:customStyle="1" w:styleId="PlainTextChar">
    <w:name w:val="Plain Text Char"/>
    <w:basedOn w:val="DefaultParagraphFont"/>
    <w:link w:val="PlainText"/>
    <w:rsid w:val="00E44F15"/>
    <w:rPr>
      <w:rFonts w:ascii="Consolas" w:hAnsi="Consolas"/>
      <w:sz w:val="21"/>
      <w:szCs w:val="21"/>
    </w:rPr>
  </w:style>
  <w:style w:type="paragraph" w:styleId="Quote">
    <w:name w:val="Quote"/>
    <w:basedOn w:val="Normal"/>
    <w:next w:val="Normal"/>
    <w:link w:val="QuoteChar"/>
    <w:uiPriority w:val="29"/>
    <w:qFormat/>
    <w:rsid w:val="00E44F15"/>
    <w:rPr>
      <w:i/>
      <w:iCs/>
      <w:color w:val="000000" w:themeColor="text1"/>
    </w:rPr>
  </w:style>
  <w:style w:type="character" w:customStyle="1" w:styleId="QuoteChar">
    <w:name w:val="Quote Char"/>
    <w:basedOn w:val="DefaultParagraphFont"/>
    <w:link w:val="Quote"/>
    <w:uiPriority w:val="29"/>
    <w:rsid w:val="00E44F15"/>
    <w:rPr>
      <w:i/>
      <w:iCs/>
      <w:color w:val="000000" w:themeColor="text1"/>
    </w:rPr>
  </w:style>
  <w:style w:type="paragraph" w:styleId="Salutation">
    <w:name w:val="Salutation"/>
    <w:basedOn w:val="Normal"/>
    <w:next w:val="Normal"/>
    <w:link w:val="SalutationChar"/>
    <w:rsid w:val="00E44F15"/>
  </w:style>
  <w:style w:type="character" w:customStyle="1" w:styleId="SalutationChar">
    <w:name w:val="Salutation Char"/>
    <w:basedOn w:val="DefaultParagraphFont"/>
    <w:link w:val="Salutation"/>
    <w:rsid w:val="00E44F15"/>
  </w:style>
  <w:style w:type="paragraph" w:styleId="Signature">
    <w:name w:val="Signature"/>
    <w:basedOn w:val="Normal"/>
    <w:link w:val="SignatureChar"/>
    <w:rsid w:val="00E44F15"/>
    <w:pPr>
      <w:ind w:left="4320"/>
    </w:pPr>
  </w:style>
  <w:style w:type="character" w:customStyle="1" w:styleId="SignatureChar">
    <w:name w:val="Signature Char"/>
    <w:basedOn w:val="DefaultParagraphFont"/>
    <w:link w:val="Signature"/>
    <w:rsid w:val="00E44F15"/>
  </w:style>
  <w:style w:type="paragraph" w:styleId="TableofAuthorities">
    <w:name w:val="table of authorities"/>
    <w:basedOn w:val="Normal"/>
    <w:next w:val="Normal"/>
    <w:rsid w:val="00E44F15"/>
    <w:pPr>
      <w:ind w:left="200" w:hanging="200"/>
    </w:pPr>
  </w:style>
  <w:style w:type="paragraph" w:styleId="TableofFigures">
    <w:name w:val="table of figures"/>
    <w:basedOn w:val="Normal"/>
    <w:next w:val="Normal"/>
    <w:rsid w:val="00E44F15"/>
  </w:style>
  <w:style w:type="paragraph" w:styleId="TOAHeading">
    <w:name w:val="toa heading"/>
    <w:basedOn w:val="Normal"/>
    <w:next w:val="Normal"/>
    <w:rsid w:val="00E44F15"/>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rsid w:val="00E44F15"/>
    <w:pPr>
      <w:spacing w:after="100"/>
      <w:ind w:left="600"/>
    </w:pPr>
  </w:style>
  <w:style w:type="paragraph" w:styleId="TOC5">
    <w:name w:val="toc 5"/>
    <w:basedOn w:val="Normal"/>
    <w:next w:val="Normal"/>
    <w:autoRedefine/>
    <w:rsid w:val="00E44F15"/>
    <w:pPr>
      <w:spacing w:after="100"/>
      <w:ind w:left="800"/>
    </w:pPr>
  </w:style>
  <w:style w:type="paragraph" w:styleId="TOC6">
    <w:name w:val="toc 6"/>
    <w:basedOn w:val="Normal"/>
    <w:next w:val="Normal"/>
    <w:autoRedefine/>
    <w:rsid w:val="00E44F15"/>
    <w:pPr>
      <w:spacing w:after="100"/>
      <w:ind w:left="1000"/>
    </w:pPr>
  </w:style>
  <w:style w:type="paragraph" w:styleId="TOC7">
    <w:name w:val="toc 7"/>
    <w:basedOn w:val="Normal"/>
    <w:next w:val="Normal"/>
    <w:autoRedefine/>
    <w:rsid w:val="00E44F15"/>
    <w:pPr>
      <w:spacing w:after="100"/>
      <w:ind w:left="1200"/>
    </w:pPr>
  </w:style>
  <w:style w:type="paragraph" w:styleId="TOC8">
    <w:name w:val="toc 8"/>
    <w:basedOn w:val="Normal"/>
    <w:next w:val="Normal"/>
    <w:autoRedefine/>
    <w:rsid w:val="00E44F15"/>
    <w:pPr>
      <w:spacing w:after="100"/>
      <w:ind w:left="1400"/>
    </w:pPr>
  </w:style>
  <w:style w:type="paragraph" w:styleId="TOC9">
    <w:name w:val="toc 9"/>
    <w:basedOn w:val="Normal"/>
    <w:next w:val="Normal"/>
    <w:autoRedefine/>
    <w:rsid w:val="00E44F15"/>
    <w:pPr>
      <w:spacing w:after="100"/>
      <w:ind w:left="1600"/>
    </w:pPr>
  </w:style>
  <w:style w:type="paragraph" w:styleId="TOCHeading">
    <w:name w:val="TOC Heading"/>
    <w:basedOn w:val="Heading1"/>
    <w:next w:val="Normal"/>
    <w:uiPriority w:val="39"/>
    <w:semiHidden/>
    <w:unhideWhenUsed/>
    <w:qFormat/>
    <w:rsid w:val="00E44F15"/>
    <w:pPr>
      <w:keepLines/>
      <w:spacing w:before="480" w:after="0"/>
      <w:outlineLvl w:val="9"/>
    </w:pPr>
    <w:rPr>
      <w:rFonts w:asciiTheme="majorHAnsi" w:eastAsiaTheme="majorEastAsia" w:hAnsiTheme="majorHAnsi" w:cstheme="majorBidi"/>
      <w:bCs/>
      <w:color w:val="365F91" w:themeColor="accent1" w:themeShade="BF"/>
      <w:sz w:val="28"/>
      <w:szCs w:val="28"/>
    </w:rPr>
  </w:style>
  <w:style w:type="character" w:customStyle="1" w:styleId="Heading1Char">
    <w:name w:val="Heading 1 Char"/>
    <w:link w:val="Heading1"/>
    <w:rsid w:val="001A4F8F"/>
    <w:rPr>
      <w:rFonts w:ascii="Arial" w:hAnsi="Arial"/>
      <w:b/>
      <w:sz w:val="60"/>
    </w:rPr>
  </w:style>
  <w:style w:type="character" w:customStyle="1" w:styleId="Heading2Char">
    <w:name w:val="Heading 2 Char"/>
    <w:link w:val="Heading2"/>
    <w:rsid w:val="001A4F8F"/>
    <w:rPr>
      <w:rFonts w:ascii="Arial" w:hAnsi="Arial"/>
      <w:b/>
      <w:sz w:val="44"/>
      <w:szCs w:val="44"/>
    </w:rPr>
  </w:style>
  <w:style w:type="character" w:customStyle="1" w:styleId="Heading3Char">
    <w:name w:val="Heading 3 Char"/>
    <w:link w:val="Heading3"/>
    <w:rsid w:val="001A4F8F"/>
    <w:rPr>
      <w:rFonts w:ascii="Arial" w:hAnsi="Arial"/>
      <w:b/>
      <w:sz w:val="40"/>
      <w:szCs w:val="40"/>
    </w:rPr>
  </w:style>
  <w:style w:type="character" w:customStyle="1" w:styleId="Heading4Char">
    <w:name w:val="Heading 4 Char"/>
    <w:link w:val="Heading4"/>
    <w:rsid w:val="001A4F8F"/>
    <w:rPr>
      <w:rFonts w:ascii="Arial" w:hAnsi="Arial"/>
      <w:b/>
      <w:i/>
      <w:color w:val="993300"/>
      <w:sz w:val="36"/>
      <w:szCs w:val="36"/>
    </w:rPr>
  </w:style>
  <w:style w:type="character" w:customStyle="1" w:styleId="Heading6Char">
    <w:name w:val="Heading 6 Char"/>
    <w:link w:val="Heading6"/>
    <w:rsid w:val="001A4F8F"/>
    <w:rPr>
      <w:rFonts w:ascii="Arial" w:hAnsi="Arial" w:cs="Arial"/>
      <w:b/>
      <w:bCs/>
      <w:i/>
      <w:color w:val="993300"/>
      <w:sz w:val="28"/>
      <w:szCs w:val="28"/>
    </w:rPr>
  </w:style>
  <w:style w:type="character" w:customStyle="1" w:styleId="Heading7Char">
    <w:name w:val="Heading 7 Char"/>
    <w:link w:val="Heading7"/>
    <w:rsid w:val="001A4F8F"/>
    <w:rPr>
      <w:rFonts w:ascii="Arial" w:hAnsi="Arial" w:cs="Arial"/>
      <w:b/>
      <w:sz w:val="24"/>
      <w:szCs w:val="24"/>
    </w:rPr>
  </w:style>
  <w:style w:type="character" w:customStyle="1" w:styleId="Heading8Char">
    <w:name w:val="Heading 8 Char"/>
    <w:link w:val="Heading8"/>
    <w:rsid w:val="001A4F8F"/>
    <w:rPr>
      <w:rFonts w:ascii="Arial" w:hAnsi="Arial" w:cs="Arial"/>
      <w:b/>
      <w:i/>
    </w:rPr>
  </w:style>
  <w:style w:type="character" w:customStyle="1" w:styleId="FooterChar">
    <w:name w:val="Footer Char"/>
    <w:basedOn w:val="DefaultParagraphFont"/>
    <w:link w:val="Footer"/>
    <w:rsid w:val="001A4F8F"/>
    <w:rPr>
      <w:rFonts w:ascii="Roboto" w:hAnsi="Roboto"/>
      <w:b/>
      <w:sz w:val="18"/>
    </w:rPr>
  </w:style>
  <w:style w:type="character" w:customStyle="1" w:styleId="HeaderChar">
    <w:name w:val="Header Char"/>
    <w:basedOn w:val="DefaultParagraphFont"/>
    <w:link w:val="Header"/>
    <w:rsid w:val="001A4F8F"/>
    <w:rPr>
      <w:rFonts w:ascii="Arial" w:hAnsi="Arial"/>
      <w:b/>
      <w:sz w:val="18"/>
    </w:rPr>
  </w:style>
  <w:style w:type="paragraph" w:customStyle="1" w:styleId="FiguresTable">
    <w:name w:val="Figures Table"/>
    <w:basedOn w:val="Figures"/>
    <w:rsid w:val="001A4F8F"/>
  </w:style>
  <w:style w:type="paragraph" w:customStyle="1" w:styleId="Numbered-NoIndent">
    <w:name w:val="Numbered-No Indent"/>
    <w:basedOn w:val="Normal"/>
    <w:link w:val="Numbered-NoIndentChar1"/>
    <w:rsid w:val="001A4F8F"/>
    <w:pPr>
      <w:spacing w:before="180"/>
      <w:ind w:left="360" w:hanging="288"/>
    </w:pPr>
  </w:style>
  <w:style w:type="paragraph" w:customStyle="1" w:styleId="NoNumber-NoIndent">
    <w:name w:val="No Number-No Indent"/>
    <w:basedOn w:val="Normal"/>
    <w:link w:val="NoNumber-NoIndentChar1"/>
    <w:rsid w:val="001A4F8F"/>
    <w:pPr>
      <w:spacing w:before="180"/>
    </w:pPr>
  </w:style>
  <w:style w:type="character" w:customStyle="1" w:styleId="CaptionFigureNumber">
    <w:name w:val="Caption Figure Number"/>
    <w:basedOn w:val="DefaultParagraphFont"/>
    <w:rsid w:val="001A4F8F"/>
    <w:rPr>
      <w:rFonts w:ascii="Arial Narrow" w:hAnsi="Arial Narrow"/>
      <w:b/>
      <w:sz w:val="18"/>
    </w:rPr>
  </w:style>
  <w:style w:type="character" w:customStyle="1" w:styleId="CaptionChar">
    <w:name w:val="Caption Char"/>
    <w:link w:val="Caption"/>
    <w:rsid w:val="001A4F8F"/>
    <w:rPr>
      <w:rFonts w:ascii="Arial" w:hAnsi="Arial"/>
      <w:sz w:val="18"/>
    </w:rPr>
  </w:style>
  <w:style w:type="character" w:customStyle="1" w:styleId="BodyTextChar5">
    <w:name w:val="Body Text Char5"/>
    <w:basedOn w:val="DefaultParagraphFont"/>
    <w:rsid w:val="001A4F8F"/>
  </w:style>
  <w:style w:type="paragraph" w:customStyle="1" w:styleId="Definition">
    <w:name w:val="Definition"/>
    <w:basedOn w:val="BodyText"/>
    <w:rsid w:val="001A4F8F"/>
  </w:style>
  <w:style w:type="paragraph" w:customStyle="1" w:styleId="BodyTextTable">
    <w:name w:val="Body Text Table"/>
    <w:basedOn w:val="BodyText"/>
    <w:link w:val="BodyTextTableChar"/>
    <w:rsid w:val="001A4F8F"/>
  </w:style>
  <w:style w:type="character" w:customStyle="1" w:styleId="BodyTextTableChar">
    <w:name w:val="Body Text Table Char"/>
    <w:basedOn w:val="CharChar1"/>
    <w:link w:val="BodyTextTable"/>
    <w:locked/>
    <w:rsid w:val="001A4F8F"/>
    <w:rPr>
      <w:rFonts w:ascii="Roboto" w:hAnsi="Roboto"/>
    </w:rPr>
  </w:style>
  <w:style w:type="character" w:customStyle="1" w:styleId="CharChar1">
    <w:name w:val="Char Char1"/>
    <w:basedOn w:val="DefaultParagraphFont"/>
    <w:locked/>
    <w:rsid w:val="001A4F8F"/>
    <w:rPr>
      <w:rFonts w:cs="Angsana New"/>
      <w:lang w:val="en-US" w:eastAsia="en-US" w:bidi="ar-SA"/>
    </w:rPr>
  </w:style>
  <w:style w:type="character" w:customStyle="1" w:styleId="CaptionChar4">
    <w:name w:val="Caption Char4"/>
    <w:basedOn w:val="CharChar12"/>
    <w:rsid w:val="001A4F8F"/>
    <w:rPr>
      <w:rFonts w:ascii="Arial" w:eastAsia="Times New Roman" w:hAnsi="Arial"/>
      <w:sz w:val="18"/>
    </w:rPr>
  </w:style>
  <w:style w:type="character" w:customStyle="1" w:styleId="CharChar12">
    <w:name w:val="Char Char12"/>
    <w:basedOn w:val="DefaultParagraphFont"/>
    <w:rsid w:val="001A4F8F"/>
    <w:rPr>
      <w:rFonts w:cs="Angsana New"/>
      <w:lang w:val="en-US" w:eastAsia="en-US" w:bidi="ar-SA"/>
    </w:rPr>
  </w:style>
  <w:style w:type="paragraph" w:customStyle="1" w:styleId="CodeBase">
    <w:name w:val="Code Base"/>
    <w:basedOn w:val="BodyText"/>
    <w:rsid w:val="001A4F8F"/>
    <w:rPr>
      <w:rFonts w:ascii="Courier New" w:hAnsi="Courier New"/>
    </w:rPr>
  </w:style>
  <w:style w:type="paragraph" w:customStyle="1" w:styleId="CodeExplained">
    <w:name w:val="CodeExplained"/>
    <w:basedOn w:val="CodeBase"/>
    <w:rsid w:val="001A4F8F"/>
    <w:pPr>
      <w:spacing w:after="40"/>
      <w:ind w:left="720"/>
    </w:pPr>
  </w:style>
  <w:style w:type="paragraph" w:customStyle="1" w:styleId="Figures">
    <w:name w:val="Figures"/>
    <w:basedOn w:val="BodyText"/>
    <w:next w:val="Caption"/>
    <w:rsid w:val="001A4F8F"/>
    <w:pPr>
      <w:tabs>
        <w:tab w:val="left" w:pos="3600"/>
        <w:tab w:val="left" w:pos="3960"/>
      </w:tabs>
      <w:spacing w:before="140" w:after="60"/>
    </w:pPr>
  </w:style>
  <w:style w:type="paragraph" w:customStyle="1" w:styleId="ListTable">
    <w:name w:val="List Table"/>
    <w:basedOn w:val="List"/>
    <w:rsid w:val="001A4F8F"/>
    <w:pPr>
      <w:tabs>
        <w:tab w:val="left" w:pos="720"/>
      </w:tabs>
    </w:pPr>
  </w:style>
  <w:style w:type="paragraph" w:customStyle="1" w:styleId="List2Table">
    <w:name w:val="List 2 Table"/>
    <w:basedOn w:val="List2"/>
    <w:rsid w:val="001A4F8F"/>
  </w:style>
  <w:style w:type="paragraph" w:customStyle="1" w:styleId="MarginNote">
    <w:name w:val="Margin Note"/>
    <w:basedOn w:val="BodyText"/>
    <w:rsid w:val="001A4F8F"/>
    <w:pPr>
      <w:spacing w:before="122"/>
      <w:ind w:right="432"/>
    </w:pPr>
    <w:rPr>
      <w:i/>
    </w:rPr>
  </w:style>
  <w:style w:type="paragraph" w:customStyle="1" w:styleId="Source">
    <w:name w:val="Source"/>
    <w:basedOn w:val="CodeBase"/>
    <w:rsid w:val="001A4F8F"/>
    <w:pPr>
      <w:keepNext/>
      <w:keepLines/>
      <w:pBdr>
        <w:top w:val="single" w:sz="6" w:space="1" w:color="auto"/>
        <w:left w:val="single" w:sz="6" w:space="1" w:color="auto"/>
        <w:bottom w:val="single" w:sz="6" w:space="1" w:color="auto"/>
        <w:right w:val="single" w:sz="6" w:space="1" w:color="auto"/>
      </w:pBdr>
      <w:tabs>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0"/>
      <w:ind w:left="720"/>
    </w:pPr>
    <w:rPr>
      <w:sz w:val="16"/>
    </w:rPr>
  </w:style>
  <w:style w:type="paragraph" w:customStyle="1" w:styleId="SourceTop">
    <w:name w:val="SourceTop"/>
    <w:basedOn w:val="Source"/>
    <w:next w:val="Source"/>
    <w:rsid w:val="001A4F8F"/>
    <w:pPr>
      <w:spacing w:before="115"/>
    </w:pPr>
  </w:style>
  <w:style w:type="paragraph" w:customStyle="1" w:styleId="TableBorder">
    <w:name w:val="TableBorder"/>
    <w:basedOn w:val="Normal"/>
    <w:next w:val="Normal"/>
    <w:rsid w:val="001A4F8F"/>
    <w:pPr>
      <w:spacing w:before="40" w:line="40" w:lineRule="exact"/>
    </w:pPr>
  </w:style>
  <w:style w:type="character" w:customStyle="1" w:styleId="TableHeadingChar">
    <w:name w:val="TableHeading Char"/>
    <w:link w:val="TableHeading"/>
    <w:rsid w:val="001A4F8F"/>
    <w:rPr>
      <w:rFonts w:ascii="Arial" w:hAnsi="Arial"/>
      <w:b/>
    </w:rPr>
  </w:style>
  <w:style w:type="paragraph" w:customStyle="1" w:styleId="TableText">
    <w:name w:val="TableText"/>
    <w:basedOn w:val="BodyText"/>
    <w:rsid w:val="001A4F8F"/>
    <w:pPr>
      <w:spacing w:before="40" w:after="40"/>
      <w:ind w:left="72" w:right="72"/>
    </w:pPr>
    <w:rPr>
      <w:sz w:val="18"/>
    </w:rPr>
  </w:style>
  <w:style w:type="character" w:customStyle="1" w:styleId="C1HContinue2Char">
    <w:name w:val="C1H Continue 2 Char"/>
    <w:basedOn w:val="DefaultParagraphFont"/>
    <w:link w:val="C1HContinue2"/>
    <w:rsid w:val="001A4F8F"/>
    <w:rPr>
      <w:rFonts w:ascii="Roboto" w:hAnsi="Roboto"/>
    </w:rPr>
  </w:style>
  <w:style w:type="paragraph" w:customStyle="1" w:styleId="WhatsThis">
    <w:name w:val="WhatsThis"/>
    <w:basedOn w:val="Heading3"/>
    <w:next w:val="C1HPopupTopicText"/>
    <w:rsid w:val="001A4F8F"/>
    <w:pPr>
      <w:outlineLvl w:val="9"/>
    </w:pPr>
  </w:style>
  <w:style w:type="character" w:customStyle="1" w:styleId="CenterChar1">
    <w:name w:val="Center Char1"/>
    <w:basedOn w:val="DefaultParagraphFont"/>
    <w:link w:val="Center"/>
    <w:rsid w:val="001A4F8F"/>
    <w:rPr>
      <w:rFonts w:ascii="Roboto" w:hAnsi="Roboto"/>
      <w:bCs/>
    </w:rPr>
  </w:style>
  <w:style w:type="character" w:customStyle="1" w:styleId="C1HBulletChar1">
    <w:name w:val="C1H Bullet Char1"/>
    <w:link w:val="C1HBullet"/>
    <w:rsid w:val="001A4F8F"/>
  </w:style>
  <w:style w:type="paragraph" w:customStyle="1" w:styleId="MarginNote-Symbol">
    <w:name w:val="Margin Note-Symbol"/>
    <w:basedOn w:val="Normal"/>
    <w:rsid w:val="001A4F8F"/>
    <w:pPr>
      <w:spacing w:before="180"/>
      <w:jc w:val="right"/>
    </w:pPr>
  </w:style>
  <w:style w:type="character" w:customStyle="1" w:styleId="Numbered-NoIndentChar1">
    <w:name w:val="Numbered-No Indent Char1"/>
    <w:basedOn w:val="DefaultParagraphFont"/>
    <w:link w:val="Numbered-NoIndent"/>
    <w:rsid w:val="001A4F8F"/>
    <w:rPr>
      <w:rFonts w:ascii="Roboto" w:hAnsi="Roboto"/>
    </w:rPr>
  </w:style>
  <w:style w:type="character" w:customStyle="1" w:styleId="MarginalNoteChar">
    <w:name w:val="Marginal Note Char"/>
    <w:basedOn w:val="DefaultParagraphFont"/>
    <w:rsid w:val="001A4F8F"/>
    <w:rPr>
      <w:rFonts w:ascii="Arial Narrow" w:hAnsi="Arial Narrow" w:cs="Angsana New"/>
      <w:sz w:val="22"/>
      <w:lang w:val="en-US" w:eastAsia="en-US" w:bidi="ar-SA"/>
    </w:rPr>
  </w:style>
  <w:style w:type="character" w:styleId="Strong">
    <w:name w:val="Strong"/>
    <w:uiPriority w:val="22"/>
    <w:qFormat/>
    <w:rsid w:val="001A4F8F"/>
    <w:rPr>
      <w:b/>
      <w:bCs/>
    </w:rPr>
  </w:style>
  <w:style w:type="character" w:customStyle="1" w:styleId="NoNumber-NoIndentChar">
    <w:name w:val="No Number-No Indent Char"/>
    <w:basedOn w:val="DefaultParagraphFont"/>
    <w:rsid w:val="001A4F8F"/>
    <w:rPr>
      <w:rFonts w:ascii="Arial Narrow" w:hAnsi="Arial Narrow" w:cs="Angsana New"/>
      <w:sz w:val="24"/>
      <w:lang w:val="en-US" w:eastAsia="en-US" w:bidi="ar-SA"/>
    </w:rPr>
  </w:style>
  <w:style w:type="character" w:customStyle="1" w:styleId="SeeAlso-Inline">
    <w:name w:val="See Also-Inline"/>
    <w:basedOn w:val="DefaultParagraphFont"/>
    <w:rsid w:val="001A4F8F"/>
    <w:rPr>
      <w:rFonts w:ascii="Times New Roman" w:hAnsi="Times New Roman"/>
      <w:i/>
      <w:sz w:val="24"/>
    </w:rPr>
  </w:style>
  <w:style w:type="character" w:customStyle="1" w:styleId="CaptionFigureText">
    <w:name w:val="Caption Figure Text"/>
    <w:basedOn w:val="DefaultParagraphFont"/>
    <w:rsid w:val="001A4F8F"/>
    <w:rPr>
      <w:rFonts w:ascii="Arial Narrow" w:hAnsi="Arial Narrow"/>
      <w:sz w:val="22"/>
    </w:rPr>
  </w:style>
  <w:style w:type="character" w:styleId="PageNumber">
    <w:name w:val="page number"/>
    <w:basedOn w:val="DefaultParagraphFont"/>
    <w:rsid w:val="001A4F8F"/>
  </w:style>
  <w:style w:type="character" w:customStyle="1" w:styleId="PhaseIIChange">
    <w:name w:val="Phase II Change"/>
    <w:basedOn w:val="DefaultParagraphFont"/>
    <w:rsid w:val="001A4F8F"/>
    <w:rPr>
      <w:rFonts w:ascii="Times New Roman" w:hAnsi="Times New Roman"/>
      <w:color w:val="333399"/>
      <w:sz w:val="22"/>
      <w:szCs w:val="22"/>
    </w:rPr>
  </w:style>
  <w:style w:type="character" w:customStyle="1" w:styleId="CharChar">
    <w:name w:val="Char Char"/>
    <w:basedOn w:val="CharChar1"/>
    <w:locked/>
    <w:rsid w:val="001A4F8F"/>
  </w:style>
  <w:style w:type="character" w:styleId="FollowedHyperlink">
    <w:name w:val="FollowedHyperlink"/>
    <w:basedOn w:val="DefaultParagraphFont"/>
    <w:rsid w:val="001A4F8F"/>
    <w:rPr>
      <w:color w:val="800080"/>
      <w:u w:val="single"/>
    </w:rPr>
  </w:style>
  <w:style w:type="paragraph" w:customStyle="1" w:styleId="BulletedList-NoSpace">
    <w:name w:val="Bulleted List - No Space"/>
    <w:basedOn w:val="Normal"/>
    <w:rsid w:val="001A4F8F"/>
    <w:pPr>
      <w:tabs>
        <w:tab w:val="num" w:pos="360"/>
      </w:tabs>
      <w:ind w:left="360" w:hanging="360"/>
    </w:pPr>
  </w:style>
  <w:style w:type="paragraph" w:customStyle="1" w:styleId="BulletedList">
    <w:name w:val="Bulleted List"/>
    <w:basedOn w:val="BulletedList-NoSpace"/>
    <w:rsid w:val="001A4F8F"/>
    <w:pPr>
      <w:spacing w:afterLines="100"/>
    </w:pPr>
  </w:style>
  <w:style w:type="paragraph" w:customStyle="1" w:styleId="NormalNoIndent">
    <w:name w:val="Normal No Indent"/>
    <w:basedOn w:val="Normal"/>
    <w:rsid w:val="001A4F8F"/>
  </w:style>
  <w:style w:type="paragraph" w:customStyle="1" w:styleId="PageNumberLeft">
    <w:name w:val="Page Number Left"/>
    <w:basedOn w:val="Normal"/>
    <w:rsid w:val="001A4F8F"/>
    <w:pPr>
      <w:tabs>
        <w:tab w:val="center" w:pos="4252"/>
        <w:tab w:val="right" w:pos="8504"/>
      </w:tabs>
      <w:snapToGrid w:val="0"/>
      <w:spacing w:after="240"/>
    </w:pPr>
    <w:rPr>
      <w:rFonts w:ascii="Arial Narrow" w:eastAsia="MS Mincho" w:hAnsi="Arial Narrow"/>
      <w:b/>
    </w:rPr>
  </w:style>
  <w:style w:type="paragraph" w:customStyle="1" w:styleId="Numbered">
    <w:name w:val="Numbered"/>
    <w:basedOn w:val="Header"/>
    <w:rsid w:val="001A4F8F"/>
    <w:pPr>
      <w:adjustRightInd w:val="0"/>
      <w:snapToGrid w:val="0"/>
      <w:spacing w:before="300" w:after="300"/>
      <w:ind w:left="2448" w:hanging="288"/>
    </w:pPr>
    <w:rPr>
      <w:rFonts w:ascii="Arial Narrow" w:hAnsi="Arial Narrow"/>
      <w:sz w:val="24"/>
    </w:rPr>
  </w:style>
  <w:style w:type="paragraph" w:customStyle="1" w:styleId="PageNumberRight">
    <w:name w:val="Page Number Right"/>
    <w:basedOn w:val="Normal"/>
    <w:rsid w:val="001A4F8F"/>
    <w:pPr>
      <w:tabs>
        <w:tab w:val="center" w:pos="4252"/>
        <w:tab w:val="right" w:pos="8504"/>
      </w:tabs>
      <w:snapToGrid w:val="0"/>
      <w:spacing w:after="240"/>
      <w:jc w:val="right"/>
    </w:pPr>
    <w:rPr>
      <w:rFonts w:ascii="Arial Narrow" w:hAnsi="Arial Narrow"/>
      <w:b/>
    </w:rPr>
  </w:style>
  <w:style w:type="paragraph" w:customStyle="1" w:styleId="DocumentTitle">
    <w:name w:val="Document Title"/>
    <w:basedOn w:val="Normal"/>
    <w:rsid w:val="001A4F8F"/>
    <w:pPr>
      <w:jc w:val="center"/>
    </w:pPr>
    <w:rPr>
      <w:b/>
      <w:sz w:val="96"/>
    </w:rPr>
  </w:style>
  <w:style w:type="paragraph" w:customStyle="1" w:styleId="Cross-Reference">
    <w:name w:val="Cross-Reference"/>
    <w:basedOn w:val="Normal"/>
    <w:rsid w:val="001A4F8F"/>
    <w:rPr>
      <w:i/>
    </w:rPr>
  </w:style>
  <w:style w:type="paragraph" w:customStyle="1" w:styleId="Seealso">
    <w:name w:val="See also"/>
    <w:basedOn w:val="Normal"/>
    <w:rsid w:val="001A4F8F"/>
    <w:rPr>
      <w:rFonts w:ascii="Arial Narrow" w:eastAsia="MS Mincho" w:hAnsi="Arial Narrow"/>
      <w:szCs w:val="16"/>
    </w:rPr>
  </w:style>
  <w:style w:type="paragraph" w:customStyle="1" w:styleId="DocumentTitle16pt">
    <w:name w:val="Document Title 16 pt"/>
    <w:basedOn w:val="DocumentTitle"/>
    <w:rsid w:val="001A4F8F"/>
    <w:rPr>
      <w:sz w:val="28"/>
    </w:rPr>
  </w:style>
  <w:style w:type="paragraph" w:customStyle="1" w:styleId="DocumentTitle12pt">
    <w:name w:val="Document Title 12 pt"/>
    <w:basedOn w:val="DocumentTitle"/>
    <w:rsid w:val="001A4F8F"/>
    <w:rPr>
      <w:sz w:val="24"/>
    </w:rPr>
  </w:style>
  <w:style w:type="paragraph" w:customStyle="1" w:styleId="Example">
    <w:name w:val="Example"/>
    <w:basedOn w:val="Normal"/>
    <w:locked/>
    <w:rsid w:val="001A4F8F"/>
    <w:pPr>
      <w:shd w:val="clear" w:color="auto" w:fill="E6E6E6"/>
    </w:pPr>
    <w:rPr>
      <w:rFonts w:ascii="Arial Narrow" w:hAnsi="Arial Narrow"/>
      <w:b/>
      <w:color w:val="993366"/>
      <w:sz w:val="28"/>
    </w:rPr>
  </w:style>
  <w:style w:type="paragraph" w:customStyle="1" w:styleId="Normal-NoSpaceAfter">
    <w:name w:val="Normal-No Space After"/>
    <w:basedOn w:val="Normal"/>
    <w:link w:val="Normal-NoSpaceAfterChar"/>
    <w:rsid w:val="001A4F8F"/>
  </w:style>
  <w:style w:type="paragraph" w:customStyle="1" w:styleId="Illustration-Indent">
    <w:name w:val="Illustration-Indent"/>
    <w:basedOn w:val="Center"/>
    <w:next w:val="Normal"/>
    <w:rsid w:val="001A4F8F"/>
    <w:pPr>
      <w:widowControl w:val="0"/>
      <w:spacing w:before="480" w:after="60"/>
      <w:jc w:val="left"/>
    </w:pPr>
    <w:rPr>
      <w:rFonts w:hint="cs"/>
    </w:rPr>
  </w:style>
  <w:style w:type="paragraph" w:customStyle="1" w:styleId="StyleIllustration-LargeLeft">
    <w:name w:val="Style Illustration-Large + Left"/>
    <w:basedOn w:val="Normal"/>
    <w:rsid w:val="001A4F8F"/>
    <w:pPr>
      <w:widowControl w:val="0"/>
    </w:pPr>
    <w:rPr>
      <w:bCs/>
    </w:rPr>
  </w:style>
  <w:style w:type="paragraph" w:customStyle="1" w:styleId="Normal-NoSpace">
    <w:name w:val="Normal-No Space"/>
    <w:basedOn w:val="Normal"/>
    <w:rsid w:val="001A4F8F"/>
  </w:style>
  <w:style w:type="paragraph" w:customStyle="1" w:styleId="Issues">
    <w:name w:val="Issues"/>
    <w:basedOn w:val="Normal"/>
    <w:rsid w:val="001A4F8F"/>
    <w:pPr>
      <w:pBdr>
        <w:top w:val="single" w:sz="4" w:space="1" w:color="auto" w:shadow="1"/>
        <w:left w:val="single" w:sz="4" w:space="4" w:color="auto" w:shadow="1"/>
        <w:bottom w:val="single" w:sz="4" w:space="1" w:color="auto" w:shadow="1"/>
        <w:right w:val="single" w:sz="4" w:space="4" w:color="auto" w:shadow="1"/>
      </w:pBdr>
    </w:pPr>
  </w:style>
  <w:style w:type="paragraph" w:customStyle="1" w:styleId="Illustration-NoIndent">
    <w:name w:val="Illustration-No Indent"/>
    <w:basedOn w:val="Illustration-Indent"/>
    <w:rsid w:val="001A4F8F"/>
  </w:style>
  <w:style w:type="paragraph" w:customStyle="1" w:styleId="CaptionFigure-NoIndent">
    <w:name w:val="Caption Figure-No Indent"/>
    <w:basedOn w:val="Normal"/>
    <w:rsid w:val="001A4F8F"/>
    <w:pPr>
      <w:tabs>
        <w:tab w:val="left" w:pos="2160"/>
      </w:tabs>
      <w:snapToGrid w:val="0"/>
      <w:spacing w:before="60" w:after="400"/>
    </w:pPr>
    <w:rPr>
      <w:rFonts w:ascii="Arial Narrow" w:hAnsi="Arial Narrow"/>
      <w:sz w:val="22"/>
    </w:rPr>
  </w:style>
  <w:style w:type="paragraph" w:customStyle="1" w:styleId="TableCells-LeftColumn">
    <w:name w:val="Table Cells-Left Column"/>
    <w:basedOn w:val="TOCTitle"/>
    <w:rsid w:val="001A4F8F"/>
    <w:pPr>
      <w:spacing w:before="0" w:after="0"/>
    </w:pPr>
    <w:rPr>
      <w:rFonts w:ascii="Arial Narrow" w:hAnsi="Arial Narrow"/>
      <w:b w:val="0"/>
      <w:sz w:val="22"/>
    </w:rPr>
  </w:style>
  <w:style w:type="paragraph" w:customStyle="1" w:styleId="BodyText-NoIndent">
    <w:name w:val="Body Text-No Indent"/>
    <w:basedOn w:val="BodyText"/>
    <w:rsid w:val="001A4F8F"/>
    <w:pPr>
      <w:tabs>
        <w:tab w:val="left" w:pos="2160"/>
      </w:tabs>
    </w:pPr>
  </w:style>
  <w:style w:type="paragraph" w:customStyle="1" w:styleId="Hiddenexpalantion">
    <w:name w:val="Hidden expalantion"/>
    <w:basedOn w:val="BodyTextIndent"/>
    <w:rsid w:val="001A4F8F"/>
    <w:rPr>
      <w:rFonts w:ascii="Arial Narrow" w:hAnsi="Arial Narrow"/>
      <w:vanish/>
      <w:color w:val="0000FF"/>
    </w:rPr>
  </w:style>
  <w:style w:type="paragraph" w:customStyle="1" w:styleId="MarginNoteHeading">
    <w:name w:val="Margin Note Heading"/>
    <w:basedOn w:val="SuperTitle"/>
    <w:rsid w:val="001A4F8F"/>
    <w:rPr>
      <w:rFonts w:ascii="Arial Narrow" w:hAnsi="Arial Narrow"/>
      <w:sz w:val="24"/>
    </w:rPr>
  </w:style>
  <w:style w:type="paragraph" w:customStyle="1" w:styleId="BulletedList-GrayBullet">
    <w:name w:val="Bulleted List-Gray Bullet"/>
    <w:basedOn w:val="Normal"/>
    <w:rsid w:val="001A4F8F"/>
    <w:pPr>
      <w:tabs>
        <w:tab w:val="num" w:pos="360"/>
      </w:tabs>
      <w:ind w:left="2520" w:hanging="360"/>
    </w:pPr>
  </w:style>
  <w:style w:type="paragraph" w:customStyle="1" w:styleId="Default">
    <w:name w:val="Default"/>
    <w:rsid w:val="001A4F8F"/>
    <w:pPr>
      <w:autoSpaceDE w:val="0"/>
      <w:autoSpaceDN w:val="0"/>
      <w:adjustRightInd w:val="0"/>
    </w:pPr>
    <w:rPr>
      <w:rFonts w:eastAsia="MS Mincho" w:cs="Times New Roman"/>
      <w:color w:val="000000"/>
      <w:sz w:val="24"/>
      <w:szCs w:val="24"/>
      <w:lang w:eastAsia="ja-JP"/>
    </w:rPr>
  </w:style>
  <w:style w:type="paragraph" w:customStyle="1" w:styleId="BulletedList-KeyFeature">
    <w:name w:val="Bulleted List - Key Feature"/>
    <w:basedOn w:val="Normal"/>
    <w:rsid w:val="001A4F8F"/>
    <w:pPr>
      <w:tabs>
        <w:tab w:val="left" w:pos="360"/>
      </w:tabs>
      <w:spacing w:after="240"/>
      <w:ind w:left="360" w:hanging="360"/>
    </w:pPr>
  </w:style>
  <w:style w:type="paragraph" w:customStyle="1" w:styleId="BulletedList-Color">
    <w:name w:val="Bulleted List - Color"/>
    <w:basedOn w:val="Normal"/>
    <w:rsid w:val="001A4F8F"/>
    <w:pPr>
      <w:tabs>
        <w:tab w:val="num" w:pos="360"/>
      </w:tabs>
      <w:spacing w:after="240"/>
      <w:ind w:left="360" w:hanging="360"/>
    </w:pPr>
  </w:style>
  <w:style w:type="paragraph" w:customStyle="1" w:styleId="BulletedList-Sublist">
    <w:name w:val="Bulleted List-Sublist"/>
    <w:basedOn w:val="Normal"/>
    <w:rsid w:val="001A4F8F"/>
    <w:pPr>
      <w:tabs>
        <w:tab w:val="num" w:pos="3960"/>
      </w:tabs>
      <w:ind w:left="3960" w:hanging="360"/>
    </w:pPr>
  </w:style>
  <w:style w:type="paragraph" w:customStyle="1" w:styleId="StyleNumbered-NoIndentBold">
    <w:name w:val="Style Numbered-No Indent + Bold"/>
    <w:basedOn w:val="Numbered-NoIndent"/>
    <w:rsid w:val="001A4F8F"/>
    <w:rPr>
      <w:rFonts w:hint="cs"/>
      <w:bCs/>
    </w:rPr>
  </w:style>
  <w:style w:type="paragraph" w:customStyle="1" w:styleId="Donotuse-Caption">
    <w:name w:val="Do not use-Caption"/>
    <w:basedOn w:val="Normal"/>
    <w:rsid w:val="001A4F8F"/>
    <w:pPr>
      <w:spacing w:after="300"/>
      <w:ind w:left="2304"/>
    </w:pPr>
    <w:rPr>
      <w:rFonts w:ascii="Arial Narrow" w:hAnsi="Arial Narrow"/>
      <w:sz w:val="22"/>
    </w:rPr>
  </w:style>
  <w:style w:type="character" w:customStyle="1" w:styleId="HeadingBaseChar">
    <w:name w:val="Heading Base Char"/>
    <w:basedOn w:val="DefaultParagraphFont"/>
    <w:rsid w:val="001A4F8F"/>
    <w:rPr>
      <w:rFonts w:ascii="Arial" w:hAnsi="Arial" w:cs="Angsana New" w:hint="default"/>
      <w:b/>
      <w:bCs w:val="0"/>
      <w:lang w:val="en-US" w:eastAsia="en-US" w:bidi="ar-SA"/>
    </w:rPr>
  </w:style>
  <w:style w:type="character" w:customStyle="1" w:styleId="HeadingBaseChar1">
    <w:name w:val="Heading Base Char1"/>
    <w:basedOn w:val="DefaultParagraphFont"/>
    <w:rsid w:val="001A4F8F"/>
    <w:rPr>
      <w:rFonts w:ascii="Arial" w:hAnsi="Arial" w:cs="Angsana New" w:hint="default"/>
      <w:b/>
      <w:bCs w:val="0"/>
      <w:lang w:val="en-US" w:eastAsia="en-US" w:bidi="ar-SA"/>
    </w:rPr>
  </w:style>
  <w:style w:type="character" w:customStyle="1" w:styleId="ResearchLater">
    <w:name w:val="Research Later"/>
    <w:basedOn w:val="DefaultParagraphFont"/>
    <w:rsid w:val="001A4F8F"/>
    <w:rPr>
      <w:rFonts w:ascii="Times New Roman" w:hAnsi="Times New Roman" w:cs="Times New Roman" w:hint="default"/>
      <w:b/>
      <w:bCs w:val="0"/>
      <w:color w:val="FF0000"/>
      <w:sz w:val="24"/>
      <w:szCs w:val="24"/>
      <w:bdr w:val="none" w:sz="0" w:space="0" w:color="auto" w:frame="1"/>
      <w:shd w:val="clear" w:color="auto" w:fill="FFFF99"/>
    </w:rPr>
  </w:style>
  <w:style w:type="character" w:customStyle="1" w:styleId="SeealsoChar">
    <w:name w:val="See also Char"/>
    <w:basedOn w:val="DefaultParagraphFont"/>
    <w:rsid w:val="001A4F8F"/>
    <w:rPr>
      <w:rFonts w:ascii="Arial Narrow" w:eastAsia="MS Mincho" w:hAnsi="Arial Narrow" w:cs="Angsana New" w:hint="default"/>
      <w:sz w:val="24"/>
      <w:szCs w:val="16"/>
      <w:lang w:val="en-US" w:eastAsia="en-US" w:bidi="ar-SA"/>
    </w:rPr>
  </w:style>
  <w:style w:type="character" w:customStyle="1" w:styleId="ColoredLetter-Gray">
    <w:name w:val="Colored Letter-Gray"/>
    <w:rsid w:val="001A4F8F"/>
    <w:rPr>
      <w:rFonts w:ascii="Arial Narrow" w:hAnsi="Arial Narrow" w:hint="default"/>
      <w:b/>
      <w:bCs w:val="0"/>
      <w:color w:val="999999"/>
      <w:sz w:val="22"/>
      <w:szCs w:val="22"/>
    </w:rPr>
  </w:style>
  <w:style w:type="character" w:customStyle="1" w:styleId="IssuesChar">
    <w:name w:val="Issues Char"/>
    <w:basedOn w:val="DefaultParagraphFont"/>
    <w:rsid w:val="001A4F8F"/>
    <w:rPr>
      <w:rFonts w:cs="Angsana New" w:hint="cs"/>
      <w:lang w:val="en-US" w:eastAsia="en-US" w:bidi="ar-SA"/>
    </w:rPr>
  </w:style>
  <w:style w:type="character" w:customStyle="1" w:styleId="Number">
    <w:name w:val="Number"/>
    <w:basedOn w:val="DefaultParagraphFont"/>
    <w:rsid w:val="001A4F8F"/>
    <w:rPr>
      <w:rFonts w:ascii="Arial Narrow" w:hAnsi="Arial Narrow" w:hint="default"/>
      <w:b/>
      <w:bCs w:val="0"/>
      <w:color w:val="808080"/>
      <w:sz w:val="24"/>
      <w:szCs w:val="22"/>
    </w:rPr>
  </w:style>
  <w:style w:type="character" w:customStyle="1" w:styleId="TOCTitleChar">
    <w:name w:val="TOCTitle Char"/>
    <w:basedOn w:val="HeadingBaseChar"/>
    <w:rsid w:val="001A4F8F"/>
    <w:rPr>
      <w:sz w:val="60"/>
    </w:rPr>
  </w:style>
  <w:style w:type="character" w:customStyle="1" w:styleId="HeaderBaseChar">
    <w:name w:val="Header Base Char"/>
    <w:basedOn w:val="DefaultParagraphFont"/>
    <w:rsid w:val="001A4F8F"/>
    <w:rPr>
      <w:rFonts w:ascii="Arial" w:hAnsi="Arial" w:cs="Angsana New" w:hint="default"/>
      <w:b/>
      <w:bCs w:val="0"/>
      <w:lang w:val="en-US" w:eastAsia="en-US" w:bidi="ar-SA"/>
    </w:rPr>
  </w:style>
  <w:style w:type="character" w:customStyle="1" w:styleId="CaptionFigure-IndentChar">
    <w:name w:val="Caption Figure-Indent Char"/>
    <w:basedOn w:val="DefaultParagraphFont"/>
    <w:rsid w:val="001A4F8F"/>
    <w:rPr>
      <w:rFonts w:ascii="Arial Narrow" w:hAnsi="Arial Narrow" w:cs="Angsana New" w:hint="default"/>
      <w:lang w:val="en-US" w:eastAsia="en-US" w:bidi="ar-SA"/>
    </w:rPr>
  </w:style>
  <w:style w:type="character" w:customStyle="1" w:styleId="NumberedChar">
    <w:name w:val="Numbered Char"/>
    <w:basedOn w:val="HeaderChar"/>
    <w:rsid w:val="001A4F8F"/>
    <w:rPr>
      <w:rFonts w:ascii="Arial Narrow" w:hAnsi="Arial Narrow" w:cs="Angsana New" w:hint="default"/>
      <w:bCs w:val="0"/>
      <w:sz w:val="24"/>
      <w:lang w:val="en-US" w:eastAsia="en-US" w:bidi="ar-SA"/>
    </w:rPr>
  </w:style>
  <w:style w:type="character" w:customStyle="1" w:styleId="BodyTableChar">
    <w:name w:val="BodyTable Char"/>
    <w:basedOn w:val="DefaultParagraphFont"/>
    <w:rsid w:val="001A4F8F"/>
    <w:rPr>
      <w:rFonts w:cs="Angsana New" w:hint="cs"/>
      <w:lang w:val="en-US" w:eastAsia="en-US" w:bidi="ar-SA"/>
    </w:rPr>
  </w:style>
  <w:style w:type="character" w:customStyle="1" w:styleId="C1HBulletChar">
    <w:name w:val="C1H Bullet Char"/>
    <w:basedOn w:val="DefaultParagraphFont"/>
    <w:rsid w:val="001A4F8F"/>
    <w:rPr>
      <w:rFonts w:cs="Angsana New" w:hint="cs"/>
      <w:sz w:val="24"/>
      <w:lang w:val="en-US" w:eastAsia="en-US" w:bidi="ar-SA"/>
    </w:rPr>
  </w:style>
  <w:style w:type="character" w:customStyle="1" w:styleId="Numbered-NoIndentChar">
    <w:name w:val="Numbered-No Indent Char"/>
    <w:basedOn w:val="DefaultParagraphFont"/>
    <w:rsid w:val="001A4F8F"/>
    <w:rPr>
      <w:rFonts w:ascii="Arial Narrow" w:hAnsi="Arial Narrow" w:cs="Angsana New" w:hint="default"/>
      <w:sz w:val="24"/>
      <w:lang w:val="en-US" w:eastAsia="en-US" w:bidi="ar-SA"/>
    </w:rPr>
  </w:style>
  <w:style w:type="character" w:customStyle="1" w:styleId="nobr">
    <w:name w:val="nobr"/>
    <w:basedOn w:val="DefaultParagraphFont"/>
    <w:rsid w:val="001A4F8F"/>
  </w:style>
  <w:style w:type="character" w:customStyle="1" w:styleId="EditorsNote">
    <w:name w:val="Editor's Note"/>
    <w:basedOn w:val="DefaultParagraphFont"/>
    <w:rsid w:val="001A4F8F"/>
    <w:rPr>
      <w:rFonts w:ascii="Times New Roman" w:hAnsi="Times New Roman" w:cs="Times New Roman" w:hint="default"/>
      <w:sz w:val="22"/>
      <w:bdr w:val="none" w:sz="0" w:space="0" w:color="auto" w:frame="1"/>
      <w:shd w:val="clear" w:color="auto" w:fill="FFFF00"/>
    </w:rPr>
  </w:style>
  <w:style w:type="character" w:customStyle="1" w:styleId="StyleNumbered-NoIndentBoldChar">
    <w:name w:val="Style Numbered-No Indent + Bold Char"/>
    <w:basedOn w:val="Numbered-NoIndentChar"/>
    <w:rsid w:val="001A4F8F"/>
    <w:rPr>
      <w:bCs/>
    </w:rPr>
  </w:style>
  <w:style w:type="character" w:customStyle="1" w:styleId="MarginNote-SymbolChar">
    <w:name w:val="Margin Note-Symbol Char"/>
    <w:basedOn w:val="DefaultParagraphFont"/>
    <w:rsid w:val="001A4F8F"/>
    <w:rPr>
      <w:rFonts w:cs="Angsana New" w:hint="cs"/>
      <w:lang w:val="en-US" w:eastAsia="en-US" w:bidi="ar-SA"/>
    </w:rPr>
  </w:style>
  <w:style w:type="character" w:customStyle="1" w:styleId="InsertCross-ReferenceLater">
    <w:name w:val="Insert Cross-Reference Later"/>
    <w:basedOn w:val="DefaultParagraphFont"/>
    <w:rsid w:val="001A4F8F"/>
    <w:rPr>
      <w:rFonts w:ascii="Arial Narrow" w:eastAsia="MS Mincho" w:hAnsi="Arial Narrow" w:hint="default"/>
      <w:b/>
      <w:bCs w:val="0"/>
      <w:color w:val="3366FF"/>
      <w:sz w:val="20"/>
      <w:szCs w:val="20"/>
      <w:bdr w:val="none" w:sz="0" w:space="0" w:color="auto" w:frame="1"/>
      <w:shd w:val="clear" w:color="auto" w:fill="FFFF99"/>
    </w:rPr>
  </w:style>
  <w:style w:type="character" w:customStyle="1" w:styleId="C1HBullet2Char">
    <w:name w:val="C1H Bullet 2 Char"/>
    <w:basedOn w:val="DefaultParagraphFont"/>
    <w:rsid w:val="001A4F8F"/>
    <w:rPr>
      <w:rFonts w:cs="Angsana New" w:hint="cs"/>
      <w:sz w:val="24"/>
      <w:lang w:val="en-US" w:eastAsia="en-US" w:bidi="ar-SA"/>
    </w:rPr>
  </w:style>
  <w:style w:type="character" w:customStyle="1" w:styleId="CaptionChar1">
    <w:name w:val="Caption Char1"/>
    <w:basedOn w:val="BodyTextChar5"/>
    <w:rsid w:val="001A4F8F"/>
  </w:style>
  <w:style w:type="paragraph" w:customStyle="1" w:styleId="ChapterNumber">
    <w:name w:val="Chapter Number"/>
    <w:basedOn w:val="NormalNoIndent"/>
    <w:rsid w:val="001A4F8F"/>
  </w:style>
  <w:style w:type="character" w:customStyle="1" w:styleId="NoNumber-NoIndentChar1">
    <w:name w:val="No Number-No Indent Char1"/>
    <w:basedOn w:val="DefaultParagraphFont"/>
    <w:link w:val="NoNumber-NoIndent"/>
    <w:rsid w:val="001A4F8F"/>
    <w:rPr>
      <w:rFonts w:ascii="Roboto" w:hAnsi="Roboto"/>
    </w:rPr>
  </w:style>
  <w:style w:type="character" w:customStyle="1" w:styleId="CommentTextChar3">
    <w:name w:val="Comment Text Char3"/>
    <w:basedOn w:val="DefaultParagraphFont"/>
    <w:semiHidden/>
    <w:rsid w:val="001A4F8F"/>
  </w:style>
  <w:style w:type="character" w:customStyle="1" w:styleId="Heading4Char3">
    <w:name w:val="Heading 4 Char3"/>
    <w:basedOn w:val="DefaultParagraphFont"/>
    <w:rsid w:val="001A4F8F"/>
    <w:rPr>
      <w:rFonts w:ascii="Arial" w:hAnsi="Arial"/>
      <w:b/>
      <w:i/>
      <w:color w:val="993300"/>
      <w:sz w:val="36"/>
      <w:szCs w:val="36"/>
    </w:rPr>
  </w:style>
  <w:style w:type="character" w:customStyle="1" w:styleId="Heading3Char1">
    <w:name w:val="Heading 3 Char1"/>
    <w:basedOn w:val="DefaultParagraphFont"/>
    <w:rsid w:val="001A4F8F"/>
    <w:rPr>
      <w:rFonts w:ascii="Arial" w:hAnsi="Arial"/>
      <w:b/>
      <w:sz w:val="40"/>
      <w:szCs w:val="40"/>
    </w:rPr>
  </w:style>
  <w:style w:type="character" w:customStyle="1" w:styleId="Heading5Char1">
    <w:name w:val="Heading 5 Char1"/>
    <w:basedOn w:val="DefaultParagraphFont"/>
    <w:rsid w:val="001A4F8F"/>
    <w:rPr>
      <w:rFonts w:ascii="Arial" w:hAnsi="Arial" w:cs="Arial"/>
      <w:b/>
      <w:sz w:val="32"/>
      <w:szCs w:val="32"/>
    </w:rPr>
  </w:style>
  <w:style w:type="paragraph" w:customStyle="1" w:styleId="Callout">
    <w:name w:val="Callout"/>
    <w:rsid w:val="001A4F8F"/>
    <w:rPr>
      <w:rFonts w:ascii="Arial Narrow" w:hAnsi="Arial Narrow"/>
      <w:b/>
      <w:sz w:val="16"/>
    </w:rPr>
  </w:style>
  <w:style w:type="character" w:customStyle="1" w:styleId="BodyTextTableChar1">
    <w:name w:val="Body Text Table Char1"/>
    <w:basedOn w:val="BodyTextChar5"/>
    <w:rsid w:val="001A4F8F"/>
  </w:style>
  <w:style w:type="paragraph" w:customStyle="1" w:styleId="ChapterTitle">
    <w:name w:val="Chapter Title"/>
    <w:next w:val="Heading2"/>
    <w:link w:val="ChapterTitleChar"/>
    <w:rsid w:val="001A4F8F"/>
    <w:pPr>
      <w:outlineLvl w:val="0"/>
    </w:pPr>
    <w:rPr>
      <w:rFonts w:ascii="Arial Narrow" w:eastAsia="Arial" w:hAnsi="Arial Narrow" w:cs="Times New Roman"/>
      <w:b/>
      <w:kern w:val="2"/>
      <w:sz w:val="52"/>
      <w:szCs w:val="52"/>
      <w:lang w:eastAsia="ja-JP"/>
    </w:rPr>
  </w:style>
  <w:style w:type="character" w:customStyle="1" w:styleId="BalloonTextChar1">
    <w:name w:val="Balloon Text Char1"/>
    <w:basedOn w:val="DefaultParagraphFont"/>
    <w:semiHidden/>
    <w:locked/>
    <w:rsid w:val="001A4F8F"/>
    <w:rPr>
      <w:rFonts w:ascii="Tahoma" w:eastAsia="Times New Roman" w:hAnsi="Tahoma" w:cs="Tahoma"/>
      <w:sz w:val="16"/>
      <w:szCs w:val="16"/>
    </w:rPr>
  </w:style>
  <w:style w:type="paragraph" w:customStyle="1" w:styleId="MarginalNote-Seealso">
    <w:name w:val="Marginal Note-See also"/>
    <w:basedOn w:val="Normal"/>
    <w:rsid w:val="001A4F8F"/>
    <w:rPr>
      <w:rFonts w:ascii="Arial Narrow" w:eastAsia="MS Mincho" w:hAnsi="Arial Narrow"/>
      <w:szCs w:val="16"/>
    </w:rPr>
  </w:style>
  <w:style w:type="character" w:customStyle="1" w:styleId="MarginalNote-SeealsoChar">
    <w:name w:val="Marginal Note-See also Char"/>
    <w:basedOn w:val="DefaultParagraphFont"/>
    <w:rsid w:val="001A4F8F"/>
    <w:rPr>
      <w:rFonts w:ascii="Arial Narrow" w:eastAsia="MS Mincho" w:hAnsi="Arial Narrow"/>
      <w:kern w:val="2"/>
      <w:sz w:val="24"/>
      <w:szCs w:val="16"/>
      <w:lang w:val="en-US" w:eastAsia="ja-JP" w:bidi="ar-SA"/>
    </w:rPr>
  </w:style>
  <w:style w:type="paragraph" w:customStyle="1" w:styleId="TitlewoOutline">
    <w:name w:val="Title w/o Outline"/>
    <w:basedOn w:val="Normal"/>
    <w:rsid w:val="001A4F8F"/>
    <w:pPr>
      <w:jc w:val="both"/>
    </w:pPr>
    <w:rPr>
      <w:rFonts w:ascii="Arial Narrow" w:hAnsi="Arial Narrow"/>
      <w:b/>
      <w:sz w:val="40"/>
    </w:rPr>
  </w:style>
  <w:style w:type="character" w:customStyle="1" w:styleId="ChapterTitleShade">
    <w:name w:val="Chapter Title Shade"/>
    <w:basedOn w:val="DefaultParagraphFont"/>
    <w:rsid w:val="001A4F8F"/>
    <w:rPr>
      <w:rFonts w:ascii="Arial Narrow" w:hAnsi="Arial Narrow"/>
      <w:b/>
      <w:color w:val="808080"/>
      <w:sz w:val="52"/>
      <w:szCs w:val="48"/>
    </w:rPr>
  </w:style>
  <w:style w:type="paragraph" w:customStyle="1" w:styleId="MarginalNoteHeading">
    <w:name w:val="Marginal Note Heading"/>
    <w:basedOn w:val="Normal"/>
    <w:rsid w:val="001A4F8F"/>
    <w:pPr>
      <w:spacing w:before="120"/>
    </w:pPr>
    <w:rPr>
      <w:rFonts w:ascii="Arial Narrow" w:hAnsi="Arial Narrow"/>
      <w:b/>
    </w:rPr>
  </w:style>
  <w:style w:type="paragraph" w:customStyle="1" w:styleId="BlankLine">
    <w:name w:val="Blank Line"/>
    <w:basedOn w:val="Normal"/>
    <w:rsid w:val="001A4F8F"/>
    <w:rPr>
      <w:rFonts w:ascii="Arial Narrow" w:hAnsi="Arial Narrow"/>
      <w:sz w:val="12"/>
    </w:rPr>
  </w:style>
  <w:style w:type="character" w:customStyle="1" w:styleId="ColoredLetter-Black">
    <w:name w:val="Colored Letter-Black"/>
    <w:basedOn w:val="DefaultParagraphFont"/>
    <w:rsid w:val="001A4F8F"/>
    <w:rPr>
      <w:rFonts w:ascii="Arial Narrow" w:hAnsi="Arial Narrow"/>
      <w:b/>
      <w:sz w:val="22"/>
    </w:rPr>
  </w:style>
  <w:style w:type="paragraph" w:customStyle="1" w:styleId="CaptionTableIndent">
    <w:name w:val="Caption Table Indent"/>
    <w:link w:val="CaptionTableIndentChar1"/>
    <w:rsid w:val="001A4F8F"/>
    <w:pPr>
      <w:keepNext/>
      <w:shd w:val="clear" w:color="auto" w:fill="E6E6E6"/>
      <w:ind w:left="2160"/>
    </w:pPr>
    <w:rPr>
      <w:rFonts w:ascii="Arial Narrow" w:hAnsi="Arial Narrow"/>
      <w:b/>
      <w:sz w:val="22"/>
    </w:rPr>
  </w:style>
  <w:style w:type="paragraph" w:customStyle="1" w:styleId="Heading4NoIndent">
    <w:name w:val="Heading 4 No Indent"/>
    <w:basedOn w:val="Heading4"/>
    <w:rsid w:val="001A4F8F"/>
  </w:style>
  <w:style w:type="paragraph" w:customStyle="1" w:styleId="Heading5NoIndent">
    <w:name w:val="Heading 5 No Indent"/>
    <w:basedOn w:val="Heading5"/>
    <w:rsid w:val="001A4F8F"/>
    <w:rPr>
      <w:szCs w:val="28"/>
    </w:rPr>
  </w:style>
  <w:style w:type="character" w:customStyle="1" w:styleId="ByLineChar">
    <w:name w:val="ByLine Char"/>
    <w:basedOn w:val="DefaultParagraphFont"/>
    <w:link w:val="ByLine"/>
    <w:rsid w:val="001A4F8F"/>
    <w:rPr>
      <w:rFonts w:ascii="Arial" w:hAnsi="Arial"/>
      <w:b/>
      <w:sz w:val="28"/>
    </w:rPr>
  </w:style>
  <w:style w:type="character" w:customStyle="1" w:styleId="CaptionTableIndentChar1">
    <w:name w:val="Caption Table Indent Char1"/>
    <w:basedOn w:val="DefaultParagraphFont"/>
    <w:link w:val="CaptionTableIndent"/>
    <w:rsid w:val="001A4F8F"/>
    <w:rPr>
      <w:rFonts w:ascii="Arial Narrow" w:hAnsi="Arial Narrow"/>
      <w:b/>
      <w:sz w:val="22"/>
      <w:shd w:val="clear" w:color="auto" w:fill="E6E6E6"/>
    </w:rPr>
  </w:style>
  <w:style w:type="character" w:customStyle="1" w:styleId="CharChar4">
    <w:name w:val="Char Char4"/>
    <w:basedOn w:val="DefaultParagraphFont"/>
    <w:rsid w:val="001A4F8F"/>
    <w:rPr>
      <w:rFonts w:cs="Angsana New"/>
      <w:sz w:val="24"/>
      <w:lang w:val="en-US" w:eastAsia="en-US" w:bidi="ar-SA"/>
    </w:rPr>
  </w:style>
  <w:style w:type="character" w:customStyle="1" w:styleId="CharChar7">
    <w:name w:val="Char Char7"/>
    <w:basedOn w:val="DefaultParagraphFont"/>
    <w:rsid w:val="001A4F8F"/>
    <w:rPr>
      <w:rFonts w:cs="Angsana New"/>
      <w:sz w:val="24"/>
      <w:lang w:val="en-US" w:eastAsia="en-US" w:bidi="ar-SA"/>
    </w:rPr>
  </w:style>
  <w:style w:type="paragraph" w:customStyle="1" w:styleId="MarginalNote-PrintOnly">
    <w:name w:val="Marginal Note-Print Only"/>
    <w:basedOn w:val="Normal"/>
    <w:rsid w:val="001A4F8F"/>
    <w:pPr>
      <w:pBdr>
        <w:top w:val="single" w:sz="6" w:space="1" w:color="999999" w:shadow="1"/>
        <w:left w:val="single" w:sz="6" w:space="4" w:color="999999" w:shadow="1"/>
        <w:bottom w:val="single" w:sz="6" w:space="1" w:color="999999" w:shadow="1"/>
        <w:right w:val="single" w:sz="6" w:space="4" w:color="999999" w:shadow="1"/>
      </w:pBdr>
      <w:spacing w:before="60" w:after="60"/>
    </w:pPr>
    <w:rPr>
      <w:rFonts w:ascii="Arial Narrow" w:hAnsi="Arial Narrow"/>
      <w:sz w:val="22"/>
    </w:rPr>
  </w:style>
  <w:style w:type="paragraph" w:customStyle="1" w:styleId="CaptionFigure-Centered">
    <w:name w:val="Caption Figure-Centered"/>
    <w:link w:val="CaptionFigure-CenteredChar1"/>
    <w:rsid w:val="001A4F8F"/>
    <w:pPr>
      <w:spacing w:after="300"/>
      <w:jc w:val="center"/>
    </w:pPr>
    <w:rPr>
      <w:rFonts w:ascii="Arial Narrow" w:hAnsi="Arial Narrow"/>
      <w:sz w:val="22"/>
    </w:rPr>
  </w:style>
  <w:style w:type="paragraph" w:customStyle="1" w:styleId="InfoBlue">
    <w:name w:val="InfoBlue"/>
    <w:basedOn w:val="Normal"/>
    <w:next w:val="BodyText"/>
    <w:link w:val="InfoBlueChar"/>
    <w:autoRedefine/>
    <w:rsid w:val="001A4F8F"/>
    <w:pPr>
      <w:widowControl w:val="0"/>
      <w:tabs>
        <w:tab w:val="num" w:pos="540"/>
      </w:tabs>
      <w:spacing w:after="120" w:line="240" w:lineRule="atLeast"/>
      <w:ind w:left="540" w:hanging="360"/>
    </w:pPr>
    <w:rPr>
      <w:rFonts w:ascii="Arial" w:hAnsi="Arial" w:cs="Arial"/>
    </w:rPr>
  </w:style>
  <w:style w:type="character" w:customStyle="1" w:styleId="CaptionFigure-CenteredChar1">
    <w:name w:val="Caption Figure-Centered Char1"/>
    <w:basedOn w:val="DefaultParagraphFont"/>
    <w:link w:val="CaptionFigure-Centered"/>
    <w:rsid w:val="001A4F8F"/>
    <w:rPr>
      <w:rFonts w:ascii="Arial Narrow" w:hAnsi="Arial Narrow"/>
      <w:sz w:val="22"/>
    </w:rPr>
  </w:style>
  <w:style w:type="paragraph" w:customStyle="1" w:styleId="StyleCaptionArialNarrow11pt">
    <w:name w:val="Style Caption + Arial Narrow 11 pt"/>
    <w:basedOn w:val="Caption"/>
    <w:link w:val="StyleCaptionArialNarrow11ptChar1"/>
    <w:rsid w:val="001A4F8F"/>
    <w:rPr>
      <w:rFonts w:ascii="Arial Narrow" w:hAnsi="Arial Narrow"/>
      <w:iCs/>
      <w:sz w:val="22"/>
    </w:rPr>
  </w:style>
  <w:style w:type="paragraph" w:customStyle="1" w:styleId="Heading1wnumbering">
    <w:name w:val="Heading 1 w numbering"/>
    <w:basedOn w:val="Heading1"/>
    <w:rsid w:val="001A4F8F"/>
    <w:pPr>
      <w:tabs>
        <w:tab w:val="num" w:pos="360"/>
      </w:tabs>
      <w:spacing w:before="240" w:after="60"/>
      <w:ind w:left="360" w:hanging="360"/>
    </w:pPr>
    <w:rPr>
      <w:bCs/>
      <w:kern w:val="32"/>
      <w:sz w:val="28"/>
      <w:szCs w:val="28"/>
    </w:rPr>
  </w:style>
  <w:style w:type="character" w:customStyle="1" w:styleId="HeadingBaseChar2">
    <w:name w:val="Heading Base Char2"/>
    <w:basedOn w:val="DefaultParagraphFont"/>
    <w:link w:val="HeadingBase"/>
    <w:rsid w:val="001A4F8F"/>
    <w:rPr>
      <w:rFonts w:ascii="Arial" w:hAnsi="Arial"/>
      <w:b/>
    </w:rPr>
  </w:style>
  <w:style w:type="paragraph" w:customStyle="1" w:styleId="Pending">
    <w:name w:val="*Pending"/>
    <w:basedOn w:val="Normal"/>
    <w:rsid w:val="001A4F8F"/>
    <w:pPr>
      <w:shd w:val="clear" w:color="auto" w:fill="FFFF99"/>
      <w:jc w:val="right"/>
    </w:pPr>
    <w:rPr>
      <w:b/>
      <w:color w:val="993300"/>
      <w:sz w:val="22"/>
      <w:szCs w:val="22"/>
    </w:rPr>
  </w:style>
  <w:style w:type="paragraph" w:customStyle="1" w:styleId="StyleTOC-Topics14ptBold">
    <w:name w:val="Style TOC-Topics + 14 pt Bold"/>
    <w:basedOn w:val="TOC-Topics"/>
    <w:rsid w:val="001A4F8F"/>
    <w:pPr>
      <w:spacing w:before="120" w:after="120"/>
    </w:pPr>
    <w:rPr>
      <w:b w:val="0"/>
      <w:bCs/>
      <w:sz w:val="28"/>
    </w:rPr>
  </w:style>
  <w:style w:type="character" w:customStyle="1" w:styleId="PendingIssue">
    <w:name w:val="*Pending Issue"/>
    <w:basedOn w:val="DefaultParagraphFont"/>
    <w:rsid w:val="001A4F8F"/>
    <w:rPr>
      <w:rFonts w:ascii="Times New Roman" w:eastAsia="MS Mincho" w:hAnsi="Times New Roman"/>
      <w:b/>
      <w:color w:val="FF0000"/>
      <w:sz w:val="22"/>
      <w:szCs w:val="22"/>
      <w:bdr w:val="none" w:sz="0" w:space="0" w:color="auto"/>
      <w:shd w:val="clear" w:color="auto" w:fill="FFFF99"/>
    </w:rPr>
  </w:style>
  <w:style w:type="paragraph" w:customStyle="1" w:styleId="StyleHeading4NoIndentLeft">
    <w:name w:val="Style Heading 4 No Indent + Left"/>
    <w:basedOn w:val="Heading4NoIndent"/>
    <w:rsid w:val="001A4F8F"/>
  </w:style>
  <w:style w:type="character" w:customStyle="1" w:styleId="right1">
    <w:name w:val="right1"/>
    <w:basedOn w:val="DefaultParagraphFont"/>
    <w:rsid w:val="001A4F8F"/>
    <w:rPr>
      <w:rFonts w:ascii="Verdana" w:hAnsi="Verdana" w:hint="default"/>
    </w:rPr>
  </w:style>
  <w:style w:type="character" w:customStyle="1" w:styleId="CharChar2">
    <w:name w:val="Char Char2"/>
    <w:basedOn w:val="DefaultParagraphFont"/>
    <w:rsid w:val="001A4F8F"/>
    <w:rPr>
      <w:rFonts w:ascii="Arial Narrow" w:hAnsi="Arial Narrow" w:cs="Angsana New"/>
      <w:b/>
      <w:sz w:val="32"/>
      <w:lang w:val="en-US" w:eastAsia="en-US" w:bidi="ar-SA"/>
    </w:rPr>
  </w:style>
  <w:style w:type="character" w:customStyle="1" w:styleId="CalloutChar">
    <w:name w:val="Callout Char"/>
    <w:basedOn w:val="DefaultParagraphFont"/>
    <w:rsid w:val="001A4F8F"/>
    <w:rPr>
      <w:rFonts w:ascii="Arial Narrow" w:hAnsi="Arial Narrow" w:cs="Angsana New"/>
      <w:b/>
      <w:sz w:val="16"/>
      <w:lang w:val="en-US" w:eastAsia="en-US" w:bidi="ar-SA"/>
    </w:rPr>
  </w:style>
  <w:style w:type="character" w:customStyle="1" w:styleId="BodyTextChar3">
    <w:name w:val="Body Text Char3"/>
    <w:basedOn w:val="DefaultParagraphFont"/>
    <w:rsid w:val="001A4F8F"/>
    <w:rPr>
      <w:rFonts w:cs="Angsana New"/>
      <w:lang w:val="en-US" w:eastAsia="en-US" w:bidi="ar-SA"/>
    </w:rPr>
  </w:style>
  <w:style w:type="character" w:customStyle="1" w:styleId="CenterChar">
    <w:name w:val="Center Char"/>
    <w:basedOn w:val="DefaultParagraphFont"/>
    <w:rsid w:val="001A4F8F"/>
    <w:rPr>
      <w:bCs/>
      <w:kern w:val="2"/>
      <w:sz w:val="24"/>
      <w:lang w:val="en-US" w:eastAsia="ja-JP" w:bidi="ar-SA"/>
    </w:rPr>
  </w:style>
  <w:style w:type="paragraph" w:customStyle="1" w:styleId="GraphicforPrintedManualOnly">
    <w:name w:val="Graphic for Printed Manual Only"/>
    <w:basedOn w:val="NormalNoIndent"/>
    <w:rsid w:val="001A4F8F"/>
    <w:rPr>
      <w:rFonts w:ascii="Arial Narrow" w:hAnsi="Arial Narrow"/>
      <w:b/>
      <w:color w:val="008000"/>
    </w:rPr>
  </w:style>
  <w:style w:type="character" w:customStyle="1" w:styleId="BodyTextChar1">
    <w:name w:val="Body Text Char1"/>
    <w:basedOn w:val="DefaultParagraphFont"/>
    <w:rsid w:val="001A4F8F"/>
    <w:rPr>
      <w:rFonts w:cs="Angsana New"/>
      <w:sz w:val="24"/>
      <w:lang w:val="en-US" w:eastAsia="en-US" w:bidi="ar-SA"/>
    </w:rPr>
  </w:style>
  <w:style w:type="character" w:customStyle="1" w:styleId="StyleCaptionArialNarrow11ptChar">
    <w:name w:val="Style Caption + Arial Narrow 11 pt Char"/>
    <w:basedOn w:val="CaptionChar4"/>
    <w:rsid w:val="001A4F8F"/>
    <w:rPr>
      <w:rFonts w:ascii="Arial Narrow" w:hAnsi="Arial Narrow"/>
      <w:i/>
      <w:iCs/>
      <w:sz w:val="22"/>
    </w:rPr>
  </w:style>
  <w:style w:type="character" w:customStyle="1" w:styleId="CaptionTableIndentChar">
    <w:name w:val="Caption Table Indent Char"/>
    <w:basedOn w:val="DefaultParagraphFont"/>
    <w:rsid w:val="001A4F8F"/>
    <w:rPr>
      <w:rFonts w:ascii="Arial Narrow" w:hAnsi="Arial Narrow" w:cs="Angsana New"/>
      <w:b/>
      <w:sz w:val="22"/>
      <w:lang w:val="en-US" w:eastAsia="en-US" w:bidi="ar-SA"/>
    </w:rPr>
  </w:style>
  <w:style w:type="paragraph" w:customStyle="1" w:styleId="CaptionTable">
    <w:name w:val="Caption Table"/>
    <w:basedOn w:val="CaptionTableIndent"/>
    <w:rsid w:val="001A4F8F"/>
    <w:pPr>
      <w:ind w:left="0"/>
    </w:pPr>
  </w:style>
  <w:style w:type="character" w:customStyle="1" w:styleId="CharChar3">
    <w:name w:val="Char Char3"/>
    <w:basedOn w:val="DefaultParagraphFont"/>
    <w:rsid w:val="001A4F8F"/>
    <w:rPr>
      <w:rFonts w:ascii="Arial Narrow" w:hAnsi="Arial Narrow" w:cs="Angsana New"/>
      <w:b/>
      <w:color w:val="993300"/>
      <w:sz w:val="28"/>
      <w:szCs w:val="28"/>
      <w:lang w:val="en-US" w:eastAsia="en-US" w:bidi="ar-SA"/>
    </w:rPr>
  </w:style>
  <w:style w:type="character" w:customStyle="1" w:styleId="PendingChar">
    <w:name w:val="*Pending Char"/>
    <w:basedOn w:val="DefaultParagraphFont"/>
    <w:rsid w:val="001A4F8F"/>
    <w:rPr>
      <w:rFonts w:cs="Angsana New"/>
      <w:b/>
      <w:color w:val="993300"/>
      <w:sz w:val="22"/>
      <w:szCs w:val="22"/>
      <w:lang w:val="en-US" w:eastAsia="en-US" w:bidi="ar-SA"/>
    </w:rPr>
  </w:style>
  <w:style w:type="character" w:customStyle="1" w:styleId="BlankLineChar">
    <w:name w:val="Blank Line Char"/>
    <w:basedOn w:val="DefaultParagraphFont"/>
    <w:rsid w:val="001A4F8F"/>
    <w:rPr>
      <w:rFonts w:ascii="Arial Narrow" w:hAnsi="Arial Narrow" w:cs="Angsana New"/>
      <w:sz w:val="12"/>
      <w:lang w:val="en-US" w:eastAsia="en-US" w:bidi="ar-SA"/>
    </w:rPr>
  </w:style>
  <w:style w:type="character" w:customStyle="1" w:styleId="Heading4NoIndentChar">
    <w:name w:val="Heading 4 No Indent Char"/>
    <w:basedOn w:val="Heading4Char"/>
    <w:rsid w:val="001A4F8F"/>
    <w:rPr>
      <w:rFonts w:ascii="Arial Narrow" w:hAnsi="Arial Narrow" w:cs="Angsana New"/>
      <w:sz w:val="28"/>
      <w:szCs w:val="28"/>
      <w:lang w:val="en-US" w:eastAsia="en-US" w:bidi="ar-SA"/>
    </w:rPr>
  </w:style>
  <w:style w:type="character" w:customStyle="1" w:styleId="BlockTextChar">
    <w:name w:val="Block Text Char"/>
    <w:basedOn w:val="DefaultParagraphFont"/>
    <w:rsid w:val="001A4F8F"/>
    <w:rPr>
      <w:rFonts w:cs="Angsana New"/>
      <w:lang w:val="en-US" w:eastAsia="en-US" w:bidi="ar-SA"/>
    </w:rPr>
  </w:style>
  <w:style w:type="character" w:customStyle="1" w:styleId="Heading4Char1">
    <w:name w:val="Heading 4 Char1"/>
    <w:basedOn w:val="HeadingBaseChar1"/>
    <w:rsid w:val="001A4F8F"/>
    <w:rPr>
      <w:rFonts w:ascii="Arial Narrow" w:hAnsi="Arial Narrow"/>
      <w:color w:val="993300"/>
      <w:sz w:val="28"/>
      <w:szCs w:val="28"/>
    </w:rPr>
  </w:style>
  <w:style w:type="character" w:customStyle="1" w:styleId="CaptionTableChar">
    <w:name w:val="Caption Table Char"/>
    <w:basedOn w:val="CaptionChar4"/>
    <w:rsid w:val="001A4F8F"/>
    <w:rPr>
      <w:rFonts w:ascii="Arial Narrow" w:hAnsi="Arial Narrow" w:cs="Arial Narrow"/>
      <w:b/>
      <w:i/>
      <w:noProof w:val="0"/>
      <w:sz w:val="22"/>
    </w:rPr>
  </w:style>
  <w:style w:type="character" w:styleId="FootnoteReference">
    <w:name w:val="footnote reference"/>
    <w:basedOn w:val="DefaultParagraphFont"/>
    <w:rsid w:val="001A4F8F"/>
    <w:rPr>
      <w:vertAlign w:val="superscript"/>
    </w:rPr>
  </w:style>
  <w:style w:type="character" w:customStyle="1" w:styleId="BodyText2Char1">
    <w:name w:val="Body Text 2 Char1"/>
    <w:basedOn w:val="DefaultParagraphFont"/>
    <w:rsid w:val="001A4F8F"/>
    <w:rPr>
      <w:rFonts w:eastAsia="Times New Roman"/>
    </w:rPr>
  </w:style>
  <w:style w:type="numbering" w:styleId="1ai">
    <w:name w:val="Outline List 1"/>
    <w:basedOn w:val="NoList"/>
    <w:rsid w:val="001A4F8F"/>
    <w:pPr>
      <w:numPr>
        <w:numId w:val="16"/>
      </w:numPr>
    </w:pPr>
  </w:style>
  <w:style w:type="table" w:styleId="TableGrid">
    <w:name w:val="Table Grid"/>
    <w:basedOn w:val="TableNormal"/>
    <w:uiPriority w:val="59"/>
    <w:rsid w:val="001A4F8F"/>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pterTitleChar">
    <w:name w:val="Chapter Title Char"/>
    <w:basedOn w:val="DefaultParagraphFont"/>
    <w:link w:val="ChapterTitle"/>
    <w:rsid w:val="001A4F8F"/>
    <w:rPr>
      <w:rFonts w:ascii="Arial Narrow" w:eastAsia="Arial" w:hAnsi="Arial Narrow" w:cs="Times New Roman"/>
      <w:b/>
      <w:kern w:val="2"/>
      <w:sz w:val="52"/>
      <w:szCs w:val="52"/>
      <w:lang w:eastAsia="ja-JP"/>
    </w:rPr>
  </w:style>
  <w:style w:type="paragraph" w:customStyle="1" w:styleId="MarginalNote">
    <w:name w:val="Marginal Note"/>
    <w:basedOn w:val="Normal"/>
    <w:rsid w:val="001A4F8F"/>
    <w:pPr>
      <w:pBdr>
        <w:top w:val="double" w:sz="2" w:space="1" w:color="auto"/>
        <w:bottom w:val="double" w:sz="2" w:space="1" w:color="auto"/>
      </w:pBdr>
      <w:spacing w:before="60" w:after="60"/>
    </w:pPr>
    <w:rPr>
      <w:rFonts w:ascii="Arial Narrow" w:hAnsi="Arial Narrow"/>
      <w:sz w:val="22"/>
    </w:rPr>
  </w:style>
  <w:style w:type="paragraph" w:customStyle="1" w:styleId="CaptionFigure-Indent">
    <w:name w:val="Caption Figure-Indent"/>
    <w:link w:val="CaptionFigure-IndentChar1"/>
    <w:rsid w:val="001A4F8F"/>
    <w:pPr>
      <w:spacing w:before="60" w:after="240"/>
      <w:ind w:left="2304"/>
    </w:pPr>
    <w:rPr>
      <w:rFonts w:ascii="Arial Narrow" w:hAnsi="Arial Narrow"/>
    </w:rPr>
  </w:style>
  <w:style w:type="paragraph" w:customStyle="1" w:styleId="Graphic-PrintableOnly">
    <w:name w:val="Graphic-Printable Only"/>
    <w:next w:val="BodyText"/>
    <w:rsid w:val="001A4F8F"/>
    <w:pPr>
      <w:jc w:val="right"/>
    </w:pPr>
    <w:rPr>
      <w:rFonts w:ascii="Arial Narrow" w:hAnsi="Arial Narrow" w:cs="Arial Narrow"/>
      <w:b/>
      <w:color w:val="008000"/>
      <w:szCs w:val="24"/>
    </w:rPr>
  </w:style>
  <w:style w:type="paragraph" w:customStyle="1" w:styleId="Graphic-Centered">
    <w:name w:val="Graphic-Centered"/>
    <w:next w:val="BodyText"/>
    <w:rsid w:val="001A4F8F"/>
    <w:pPr>
      <w:jc w:val="center"/>
    </w:pPr>
    <w:rPr>
      <w:rFonts w:ascii="Arial Narrow" w:hAnsi="Arial Narrow"/>
      <w:b/>
      <w:color w:val="008000"/>
      <w:szCs w:val="28"/>
    </w:rPr>
  </w:style>
  <w:style w:type="paragraph" w:customStyle="1" w:styleId="Graphic-Indent">
    <w:name w:val="Graphic-Indent"/>
    <w:basedOn w:val="BlockText"/>
    <w:rsid w:val="001A4F8F"/>
    <w:pPr>
      <w:ind w:left="2304"/>
    </w:pPr>
  </w:style>
  <w:style w:type="character" w:customStyle="1" w:styleId="CaptionFigure-CenteredChar">
    <w:name w:val="Caption Figure-Centered Char"/>
    <w:basedOn w:val="DefaultParagraphFont"/>
    <w:rsid w:val="001A4F8F"/>
    <w:rPr>
      <w:rFonts w:ascii="Arial Narrow" w:hAnsi="Arial Narrow" w:cs="Arial Narrow"/>
      <w:noProof w:val="0"/>
      <w:sz w:val="22"/>
      <w:lang w:val="en-US" w:eastAsia="en-US" w:bidi="ar-SA"/>
    </w:rPr>
  </w:style>
  <w:style w:type="character" w:customStyle="1" w:styleId="Graphic-CenteredChar">
    <w:name w:val="Graphic-Centered Char"/>
    <w:basedOn w:val="DefaultParagraphFont"/>
    <w:rsid w:val="001A4F8F"/>
    <w:rPr>
      <w:rFonts w:ascii="Arial Narrow" w:hAnsi="Arial Narrow" w:cs="Arial Narrow"/>
      <w:b/>
      <w:noProof w:val="0"/>
      <w:color w:val="008000"/>
      <w:szCs w:val="28"/>
      <w:lang w:val="en-US" w:eastAsia="en-US" w:bidi="ar-SA"/>
    </w:rPr>
  </w:style>
  <w:style w:type="paragraph" w:customStyle="1" w:styleId="CaptionTableFullSize">
    <w:name w:val="Caption Table Full Size"/>
    <w:basedOn w:val="CaptionTableIndent"/>
    <w:rsid w:val="001A4F8F"/>
    <w:pPr>
      <w:ind w:left="0"/>
    </w:pPr>
    <w:rPr>
      <w:bCs/>
    </w:rPr>
  </w:style>
  <w:style w:type="character" w:customStyle="1" w:styleId="CaptionTableFullSizeChar">
    <w:name w:val="Caption Table Full Size Char"/>
    <w:basedOn w:val="CaptionTableIndentChar"/>
    <w:rsid w:val="001A4F8F"/>
    <w:rPr>
      <w:rFonts w:cs="Arial Narrow"/>
      <w:bCs/>
      <w:noProof w:val="0"/>
    </w:rPr>
  </w:style>
  <w:style w:type="character" w:customStyle="1" w:styleId="CaptionFigure-IndentChar1">
    <w:name w:val="Caption Figure-Indent Char1"/>
    <w:basedOn w:val="DefaultParagraphFont"/>
    <w:link w:val="CaptionFigure-Indent"/>
    <w:rsid w:val="001A4F8F"/>
    <w:rPr>
      <w:rFonts w:ascii="Arial Narrow" w:hAnsi="Arial Narrow"/>
    </w:rPr>
  </w:style>
  <w:style w:type="character" w:customStyle="1" w:styleId="Heading1Char2">
    <w:name w:val="Heading 1 Char2"/>
    <w:basedOn w:val="DefaultParagraphFont"/>
    <w:rsid w:val="001A4F8F"/>
    <w:rPr>
      <w:rFonts w:ascii="Arial" w:hAnsi="Arial"/>
      <w:b/>
      <w:sz w:val="60"/>
    </w:rPr>
  </w:style>
  <w:style w:type="character" w:customStyle="1" w:styleId="Heading2Char2">
    <w:name w:val="Heading 2 Char2"/>
    <w:basedOn w:val="DefaultParagraphFont"/>
    <w:rsid w:val="001A4F8F"/>
    <w:rPr>
      <w:rFonts w:ascii="Arial" w:hAnsi="Arial"/>
      <w:b/>
      <w:sz w:val="44"/>
      <w:szCs w:val="44"/>
    </w:rPr>
  </w:style>
  <w:style w:type="character" w:customStyle="1" w:styleId="CharChar35">
    <w:name w:val="Char Char35"/>
    <w:basedOn w:val="DefaultParagraphFont"/>
    <w:rsid w:val="001A4F8F"/>
    <w:rPr>
      <w:rFonts w:ascii="Arial" w:eastAsia="Times New Roman" w:hAnsi="Arial" w:cs="Angsana New"/>
      <w:b/>
      <w:sz w:val="28"/>
      <w:szCs w:val="20"/>
    </w:rPr>
  </w:style>
  <w:style w:type="character" w:customStyle="1" w:styleId="CharChar33">
    <w:name w:val="Char Char33"/>
    <w:basedOn w:val="DefaultParagraphFont"/>
    <w:rsid w:val="001A4F8F"/>
    <w:rPr>
      <w:rFonts w:ascii="Arial Narrow" w:eastAsia="Times New Roman" w:hAnsi="Arial Narrow" w:cs="Angsana New"/>
      <w:b/>
      <w:sz w:val="24"/>
      <w:szCs w:val="20"/>
    </w:rPr>
  </w:style>
  <w:style w:type="character" w:customStyle="1" w:styleId="Heading6Char2">
    <w:name w:val="Heading 6 Char2"/>
    <w:basedOn w:val="DefaultParagraphFont"/>
    <w:rsid w:val="001A4F8F"/>
    <w:rPr>
      <w:rFonts w:ascii="Arial" w:hAnsi="Arial" w:cs="Arial"/>
      <w:b/>
      <w:bCs/>
      <w:i/>
      <w:color w:val="993300"/>
      <w:sz w:val="28"/>
      <w:szCs w:val="28"/>
    </w:rPr>
  </w:style>
  <w:style w:type="character" w:customStyle="1" w:styleId="Heading7Char1">
    <w:name w:val="Heading 7 Char1"/>
    <w:basedOn w:val="DefaultParagraphFont"/>
    <w:rsid w:val="001A4F8F"/>
    <w:rPr>
      <w:rFonts w:ascii="Arial" w:hAnsi="Arial" w:cs="Arial"/>
      <w:b/>
      <w:sz w:val="24"/>
      <w:szCs w:val="24"/>
    </w:rPr>
  </w:style>
  <w:style w:type="character" w:customStyle="1" w:styleId="Heading8Char1">
    <w:name w:val="Heading 8 Char1"/>
    <w:basedOn w:val="DefaultParagraphFont"/>
    <w:rsid w:val="001A4F8F"/>
    <w:rPr>
      <w:rFonts w:ascii="Arial" w:hAnsi="Arial" w:cs="Arial"/>
      <w:b/>
      <w:i/>
    </w:rPr>
  </w:style>
  <w:style w:type="character" w:customStyle="1" w:styleId="Heading9Char1">
    <w:name w:val="Heading 9 Char1"/>
    <w:basedOn w:val="DefaultParagraphFont"/>
    <w:rsid w:val="001A4F8F"/>
    <w:rPr>
      <w:rFonts w:eastAsia="Times New Roman"/>
    </w:rPr>
  </w:style>
  <w:style w:type="character" w:customStyle="1" w:styleId="CharChar28">
    <w:name w:val="Char Char28"/>
    <w:basedOn w:val="DefaultParagraphFont"/>
    <w:rsid w:val="001A4F8F"/>
    <w:rPr>
      <w:rFonts w:ascii="Times New Roman" w:eastAsia="Times New Roman" w:hAnsi="Times New Roman" w:cs="Angsana New"/>
      <w:sz w:val="20"/>
      <w:szCs w:val="20"/>
    </w:rPr>
  </w:style>
  <w:style w:type="character" w:customStyle="1" w:styleId="CharChar26">
    <w:name w:val="Char Char26"/>
    <w:basedOn w:val="DefaultParagraphFont"/>
    <w:semiHidden/>
    <w:rsid w:val="001A4F8F"/>
    <w:rPr>
      <w:rFonts w:ascii="Times New Roman" w:eastAsia="Times New Roman" w:hAnsi="Times New Roman" w:cs="Angsana New"/>
      <w:sz w:val="20"/>
      <w:szCs w:val="20"/>
    </w:rPr>
  </w:style>
  <w:style w:type="character" w:customStyle="1" w:styleId="CommentSubjectChar1">
    <w:name w:val="Comment Subject Char1"/>
    <w:basedOn w:val="CharChar26"/>
    <w:semiHidden/>
    <w:rsid w:val="001A4F8F"/>
    <w:rPr>
      <w:b/>
      <w:bCs/>
    </w:rPr>
  </w:style>
  <w:style w:type="character" w:customStyle="1" w:styleId="CharChar24">
    <w:name w:val="Char Char24"/>
    <w:basedOn w:val="DefaultParagraphFont"/>
    <w:semiHidden/>
    <w:rsid w:val="001A4F8F"/>
    <w:rPr>
      <w:rFonts w:ascii="Tahoma" w:eastAsia="Times New Roman" w:hAnsi="Tahoma" w:cs="Tahoma"/>
      <w:sz w:val="16"/>
      <w:szCs w:val="16"/>
    </w:rPr>
  </w:style>
  <w:style w:type="character" w:customStyle="1" w:styleId="HeaderChar2">
    <w:name w:val="Header Char2"/>
    <w:basedOn w:val="DefaultParagraphFont"/>
    <w:rsid w:val="001A4F8F"/>
    <w:rPr>
      <w:rFonts w:ascii="Arial" w:hAnsi="Arial"/>
      <w:b/>
      <w:sz w:val="18"/>
    </w:rPr>
  </w:style>
  <w:style w:type="character" w:customStyle="1" w:styleId="CharChar27">
    <w:name w:val="Char Char27"/>
    <w:basedOn w:val="CharChar28"/>
    <w:rsid w:val="001A4F8F"/>
    <w:rPr>
      <w:rFonts w:ascii="Arial" w:hAnsi="Arial"/>
      <w:sz w:val="18"/>
    </w:rPr>
  </w:style>
  <w:style w:type="character" w:customStyle="1" w:styleId="FooterChar2">
    <w:name w:val="Footer Char2"/>
    <w:basedOn w:val="DefaultParagraphFont"/>
    <w:rsid w:val="001A4F8F"/>
    <w:rPr>
      <w:rFonts w:ascii="Arial" w:hAnsi="Arial"/>
      <w:b/>
      <w:sz w:val="18"/>
    </w:rPr>
  </w:style>
  <w:style w:type="character" w:customStyle="1" w:styleId="PlainTextChar1">
    <w:name w:val="Plain Text Char1"/>
    <w:basedOn w:val="DefaultParagraphFont"/>
    <w:rsid w:val="001A4F8F"/>
    <w:rPr>
      <w:rFonts w:ascii="Courier New" w:eastAsia="MS Mincho" w:hAnsi="Courier New" w:cs="Courier New"/>
    </w:rPr>
  </w:style>
  <w:style w:type="character" w:customStyle="1" w:styleId="DateChar1">
    <w:name w:val="Date Char1"/>
    <w:basedOn w:val="DefaultParagraphFont"/>
    <w:rsid w:val="001A4F8F"/>
    <w:rPr>
      <w:rFonts w:eastAsia="Times New Roman"/>
    </w:rPr>
  </w:style>
  <w:style w:type="character" w:customStyle="1" w:styleId="CharChar19">
    <w:name w:val="Char Char19"/>
    <w:basedOn w:val="DefaultParagraphFont"/>
    <w:rsid w:val="001A4F8F"/>
    <w:rPr>
      <w:rFonts w:ascii="Times New Roman" w:eastAsia="Times New Roman" w:hAnsi="Times New Roman" w:cs="Angsana New"/>
      <w:sz w:val="20"/>
      <w:szCs w:val="20"/>
    </w:rPr>
  </w:style>
  <w:style w:type="character" w:customStyle="1" w:styleId="BodyText3Char1">
    <w:name w:val="Body Text 3 Char1"/>
    <w:basedOn w:val="DefaultParagraphFont"/>
    <w:rsid w:val="001A4F8F"/>
    <w:rPr>
      <w:rFonts w:eastAsia="Times New Roman"/>
      <w:sz w:val="16"/>
      <w:szCs w:val="16"/>
    </w:rPr>
  </w:style>
  <w:style w:type="character" w:customStyle="1" w:styleId="BodyTextFirstIndentChar1">
    <w:name w:val="Body Text First Indent Char1"/>
    <w:basedOn w:val="BodyTextChar"/>
    <w:rsid w:val="001A4F8F"/>
    <w:rPr>
      <w:rFonts w:ascii="Roboto" w:eastAsia="Times New Roman" w:hAnsi="Roboto"/>
    </w:rPr>
  </w:style>
  <w:style w:type="character" w:customStyle="1" w:styleId="BodyTextIndentChar1">
    <w:name w:val="Body Text Indent Char1"/>
    <w:aliases w:val="Body Text No Indent Char1"/>
    <w:basedOn w:val="DefaultParagraphFont"/>
    <w:rsid w:val="001A4F8F"/>
    <w:rPr>
      <w:rFonts w:eastAsia="Times New Roman"/>
    </w:rPr>
  </w:style>
  <w:style w:type="character" w:customStyle="1" w:styleId="BodyTextFirstIndent2Char1">
    <w:name w:val="Body Text First Indent 2 Char1"/>
    <w:basedOn w:val="BodyTextIndentChar1"/>
    <w:rsid w:val="001A4F8F"/>
  </w:style>
  <w:style w:type="character" w:customStyle="1" w:styleId="BodyTextIndent2Char1">
    <w:name w:val="Body Text Indent 2 Char1"/>
    <w:basedOn w:val="DefaultParagraphFont"/>
    <w:rsid w:val="001A4F8F"/>
    <w:rPr>
      <w:rFonts w:eastAsia="Times New Roman"/>
    </w:rPr>
  </w:style>
  <w:style w:type="character" w:customStyle="1" w:styleId="BodyTextIndent3Char1">
    <w:name w:val="Body Text Indent 3 Char1"/>
    <w:basedOn w:val="DefaultParagraphFont"/>
    <w:rsid w:val="001A4F8F"/>
    <w:rPr>
      <w:rFonts w:eastAsia="Times New Roman"/>
      <w:sz w:val="16"/>
      <w:szCs w:val="16"/>
    </w:rPr>
  </w:style>
  <w:style w:type="character" w:customStyle="1" w:styleId="ClosingChar1">
    <w:name w:val="Closing Char1"/>
    <w:basedOn w:val="DefaultParagraphFont"/>
    <w:rsid w:val="001A4F8F"/>
    <w:rPr>
      <w:rFonts w:eastAsia="Times New Roman"/>
    </w:rPr>
  </w:style>
  <w:style w:type="character" w:customStyle="1" w:styleId="DocumentMapChar1">
    <w:name w:val="Document Map Char1"/>
    <w:basedOn w:val="DefaultParagraphFont"/>
    <w:semiHidden/>
    <w:rsid w:val="001A4F8F"/>
    <w:rPr>
      <w:rFonts w:ascii="Tahoma" w:eastAsia="Times New Roman" w:hAnsi="Tahoma" w:cs="Tahoma"/>
      <w:shd w:val="clear" w:color="auto" w:fill="000080"/>
    </w:rPr>
  </w:style>
  <w:style w:type="character" w:customStyle="1" w:styleId="E-mailSignatureChar1">
    <w:name w:val="E-mail Signature Char1"/>
    <w:basedOn w:val="DefaultParagraphFont"/>
    <w:rsid w:val="001A4F8F"/>
    <w:rPr>
      <w:rFonts w:eastAsia="Times New Roman"/>
    </w:rPr>
  </w:style>
  <w:style w:type="character" w:customStyle="1" w:styleId="EndnoteTextChar1">
    <w:name w:val="Endnote Text Char1"/>
    <w:basedOn w:val="DefaultParagraphFont"/>
    <w:semiHidden/>
    <w:rsid w:val="001A4F8F"/>
    <w:rPr>
      <w:rFonts w:eastAsia="Times New Roman"/>
    </w:rPr>
  </w:style>
  <w:style w:type="character" w:customStyle="1" w:styleId="FootnoteTextChar1">
    <w:name w:val="Footnote Text Char1"/>
    <w:basedOn w:val="DefaultParagraphFont"/>
    <w:semiHidden/>
    <w:rsid w:val="001A4F8F"/>
    <w:rPr>
      <w:rFonts w:eastAsia="Times New Roman"/>
    </w:rPr>
  </w:style>
  <w:style w:type="character" w:customStyle="1" w:styleId="MessageHeaderChar1">
    <w:name w:val="Message Header Char1"/>
    <w:basedOn w:val="DefaultParagraphFont"/>
    <w:rsid w:val="001A4F8F"/>
    <w:rPr>
      <w:rFonts w:ascii="Arial" w:eastAsia="Times New Roman" w:hAnsi="Arial" w:cs="Arial"/>
      <w:szCs w:val="24"/>
      <w:shd w:val="pct20" w:color="auto" w:fill="auto"/>
    </w:rPr>
  </w:style>
  <w:style w:type="character" w:customStyle="1" w:styleId="CharChar44">
    <w:name w:val="Char Char44"/>
    <w:basedOn w:val="DefaultParagraphFont"/>
    <w:rsid w:val="001A4F8F"/>
    <w:rPr>
      <w:rFonts w:cs="Angsana New"/>
      <w:sz w:val="24"/>
      <w:lang w:val="en-US" w:eastAsia="en-US" w:bidi="ar-SA"/>
    </w:rPr>
  </w:style>
  <w:style w:type="character" w:customStyle="1" w:styleId="CharChar72">
    <w:name w:val="Char Char72"/>
    <w:basedOn w:val="DefaultParagraphFont"/>
    <w:rsid w:val="001A4F8F"/>
    <w:rPr>
      <w:rFonts w:cs="Angsana New"/>
      <w:sz w:val="24"/>
      <w:lang w:val="en-US" w:eastAsia="en-US" w:bidi="ar-SA"/>
    </w:rPr>
  </w:style>
  <w:style w:type="character" w:customStyle="1" w:styleId="CharChar22">
    <w:name w:val="Char Char22"/>
    <w:basedOn w:val="DefaultParagraphFont"/>
    <w:rsid w:val="001A4F8F"/>
    <w:rPr>
      <w:rFonts w:ascii="Arial Narrow" w:hAnsi="Arial Narrow" w:cs="Angsana New"/>
      <w:b/>
      <w:sz w:val="32"/>
      <w:lang w:val="en-US" w:eastAsia="en-US" w:bidi="ar-SA"/>
    </w:rPr>
  </w:style>
  <w:style w:type="character" w:customStyle="1" w:styleId="CharChar32">
    <w:name w:val="Char Char32"/>
    <w:basedOn w:val="DefaultParagraphFont"/>
    <w:rsid w:val="001A4F8F"/>
    <w:rPr>
      <w:rFonts w:ascii="Arial Narrow" w:hAnsi="Arial Narrow" w:cs="Angsana New"/>
      <w:b/>
      <w:color w:val="993300"/>
      <w:sz w:val="28"/>
      <w:szCs w:val="28"/>
      <w:lang w:val="en-US" w:eastAsia="en-US" w:bidi="ar-SA"/>
    </w:rPr>
  </w:style>
  <w:style w:type="character" w:customStyle="1" w:styleId="CharChar34">
    <w:name w:val="Char Char34"/>
    <w:basedOn w:val="DefaultParagraphFont"/>
    <w:rsid w:val="001A4F8F"/>
    <w:rPr>
      <w:rFonts w:ascii="Arial" w:eastAsia="Times New Roman" w:hAnsi="Arial" w:cs="Angsana New"/>
      <w:b/>
      <w:i/>
      <w:sz w:val="24"/>
      <w:szCs w:val="20"/>
    </w:rPr>
  </w:style>
  <w:style w:type="paragraph" w:styleId="Revision">
    <w:name w:val="Revision"/>
    <w:hidden/>
    <w:uiPriority w:val="99"/>
    <w:semiHidden/>
    <w:rsid w:val="001A4F8F"/>
  </w:style>
  <w:style w:type="paragraph" w:customStyle="1" w:styleId="tablecells0">
    <w:name w:val="tablecells"/>
    <w:basedOn w:val="Normal"/>
    <w:rsid w:val="001A4F8F"/>
    <w:pPr>
      <w:spacing w:after="240"/>
    </w:pPr>
    <w:rPr>
      <w:rFonts w:ascii="Arial Narrow" w:hAnsi="Arial Narrow"/>
      <w:sz w:val="22"/>
      <w:szCs w:val="22"/>
    </w:rPr>
  </w:style>
  <w:style w:type="character" w:customStyle="1" w:styleId="coloredletter-black0">
    <w:name w:val="coloredletter-black"/>
    <w:basedOn w:val="DefaultParagraphFont"/>
    <w:rsid w:val="001A4F8F"/>
    <w:rPr>
      <w:b/>
      <w:bCs/>
    </w:rPr>
  </w:style>
  <w:style w:type="character" w:customStyle="1" w:styleId="captionfigurenumber0">
    <w:name w:val="captionfigurenumber"/>
    <w:basedOn w:val="DefaultParagraphFont"/>
    <w:rsid w:val="001A4F8F"/>
    <w:rPr>
      <w:b/>
      <w:bCs/>
    </w:rPr>
  </w:style>
  <w:style w:type="character" w:customStyle="1" w:styleId="command">
    <w:name w:val="command"/>
    <w:basedOn w:val="DefaultParagraphFont"/>
    <w:rsid w:val="001A4F8F"/>
    <w:rPr>
      <w:b/>
      <w:bCs/>
    </w:rPr>
  </w:style>
  <w:style w:type="character" w:customStyle="1" w:styleId="captionfiguretext0">
    <w:name w:val="captionfiguretext"/>
    <w:basedOn w:val="DefaultParagraphFont"/>
    <w:rsid w:val="001A4F8F"/>
  </w:style>
  <w:style w:type="character" w:customStyle="1" w:styleId="C1HContinueChar">
    <w:name w:val="C1H Continue Char"/>
    <w:link w:val="C1HContinue"/>
    <w:rsid w:val="001A4F8F"/>
    <w:rPr>
      <w:rFonts w:ascii="Roboto" w:hAnsi="Roboto"/>
    </w:rPr>
  </w:style>
  <w:style w:type="character" w:customStyle="1" w:styleId="CharChar39">
    <w:name w:val="Char Char39"/>
    <w:basedOn w:val="DefaultParagraphFont"/>
    <w:rsid w:val="001A4F8F"/>
    <w:rPr>
      <w:rFonts w:ascii="Arial" w:hAnsi="Arial" w:cs="Angsana New"/>
      <w:b/>
      <w:i/>
      <w:sz w:val="24"/>
      <w:lang w:val="en-US" w:eastAsia="en-US" w:bidi="ar-SA"/>
    </w:rPr>
  </w:style>
  <w:style w:type="character" w:customStyle="1" w:styleId="CharChar40">
    <w:name w:val="Char Char40"/>
    <w:basedOn w:val="DefaultParagraphFont"/>
    <w:rsid w:val="001A4F8F"/>
    <w:rPr>
      <w:rFonts w:ascii="Arial" w:hAnsi="Arial" w:cs="Angsana New"/>
      <w:b/>
      <w:sz w:val="28"/>
      <w:lang w:val="en-US" w:eastAsia="en-US" w:bidi="ar-SA"/>
    </w:rPr>
  </w:style>
  <w:style w:type="character" w:customStyle="1" w:styleId="CharChar38">
    <w:name w:val="Char Char38"/>
    <w:basedOn w:val="DefaultParagraphFont"/>
    <w:rsid w:val="001A4F8F"/>
    <w:rPr>
      <w:rFonts w:ascii="Arial Narrow" w:hAnsi="Arial Narrow" w:cs="Angsana New"/>
      <w:b/>
      <w:sz w:val="24"/>
      <w:lang w:val="en-US" w:eastAsia="en-US" w:bidi="ar-SA"/>
    </w:rPr>
  </w:style>
  <w:style w:type="character" w:customStyle="1" w:styleId="CharChar42">
    <w:name w:val="Char Char42"/>
    <w:basedOn w:val="DefaultParagraphFont"/>
    <w:rsid w:val="001A4F8F"/>
    <w:rPr>
      <w:rFonts w:ascii="Arial" w:hAnsi="Arial" w:cs="Angsana New"/>
      <w:b/>
      <w:sz w:val="60"/>
      <w:lang w:val="en-US" w:eastAsia="en-US" w:bidi="ar-SA"/>
    </w:rPr>
  </w:style>
  <w:style w:type="character" w:customStyle="1" w:styleId="CharChar41">
    <w:name w:val="Char Char41"/>
    <w:basedOn w:val="DefaultParagraphFont"/>
    <w:rsid w:val="001A4F8F"/>
    <w:rPr>
      <w:rFonts w:ascii="Arial" w:hAnsi="Arial" w:cs="Angsana New"/>
      <w:b/>
      <w:sz w:val="36"/>
      <w:lang w:val="en-US" w:eastAsia="en-US" w:bidi="ar-SA"/>
    </w:rPr>
  </w:style>
  <w:style w:type="character" w:customStyle="1" w:styleId="Normal-NoSpaceAfterChar">
    <w:name w:val="Normal-No Space After Char"/>
    <w:basedOn w:val="DefaultParagraphFont"/>
    <w:link w:val="Normal-NoSpaceAfter"/>
    <w:rsid w:val="001A4F8F"/>
    <w:rPr>
      <w:rFonts w:ascii="Roboto" w:hAnsi="Roboto"/>
    </w:rPr>
  </w:style>
  <w:style w:type="character" w:customStyle="1" w:styleId="InfoBlueChar">
    <w:name w:val="InfoBlue Char"/>
    <w:basedOn w:val="DefaultParagraphFont"/>
    <w:link w:val="InfoBlue"/>
    <w:rsid w:val="001A4F8F"/>
    <w:rPr>
      <w:rFonts w:ascii="Arial" w:hAnsi="Arial" w:cs="Arial"/>
    </w:rPr>
  </w:style>
  <w:style w:type="character" w:customStyle="1" w:styleId="BodyTextChar2">
    <w:name w:val="Body Text Char2"/>
    <w:basedOn w:val="DefaultParagraphFont"/>
    <w:locked/>
    <w:rsid w:val="001A4F8F"/>
    <w:rPr>
      <w:rFonts w:ascii="Times New Roman" w:hAnsi="Times New Roman" w:cs="Angsana New"/>
      <w:sz w:val="20"/>
      <w:szCs w:val="20"/>
      <w:lang w:bidi="th-TH"/>
    </w:rPr>
  </w:style>
  <w:style w:type="character" w:customStyle="1" w:styleId="TitleChar1">
    <w:name w:val="Title Char1"/>
    <w:basedOn w:val="DefaultParagraphFont"/>
    <w:locked/>
    <w:rsid w:val="001A4F8F"/>
    <w:rPr>
      <w:rFonts w:ascii="Arial" w:hAnsi="Arial"/>
      <w:b/>
      <w:sz w:val="72"/>
    </w:rPr>
  </w:style>
  <w:style w:type="character" w:customStyle="1" w:styleId="CaptionChar2">
    <w:name w:val="Caption Char2"/>
    <w:basedOn w:val="CharChar11"/>
    <w:locked/>
    <w:rsid w:val="001A4F8F"/>
    <w:rPr>
      <w:rFonts w:ascii="Arial" w:hAnsi="Arial"/>
      <w:sz w:val="20"/>
      <w:szCs w:val="20"/>
    </w:rPr>
  </w:style>
  <w:style w:type="character" w:customStyle="1" w:styleId="CharChar11">
    <w:name w:val="Char Char11"/>
    <w:basedOn w:val="DefaultParagraphFont"/>
    <w:rsid w:val="001A4F8F"/>
    <w:rPr>
      <w:rFonts w:cs="Angsana New"/>
      <w:lang w:val="en-US" w:eastAsia="en-US" w:bidi="ar-SA"/>
    </w:rPr>
  </w:style>
  <w:style w:type="character" w:customStyle="1" w:styleId="CommentTextChar1">
    <w:name w:val="Comment Text Char1"/>
    <w:basedOn w:val="DefaultParagraphFont"/>
    <w:semiHidden/>
    <w:locked/>
    <w:rsid w:val="001A4F8F"/>
    <w:rPr>
      <w:rFonts w:ascii="Times New Roman" w:hAnsi="Times New Roman" w:cs="Angsana New"/>
      <w:sz w:val="20"/>
      <w:szCs w:val="20"/>
      <w:lang w:bidi="th-TH"/>
    </w:rPr>
  </w:style>
  <w:style w:type="character" w:customStyle="1" w:styleId="Heading4Char2">
    <w:name w:val="Heading 4 Char2"/>
    <w:basedOn w:val="DefaultParagraphFont"/>
    <w:locked/>
    <w:rsid w:val="001A4F8F"/>
    <w:rPr>
      <w:rFonts w:ascii="Arial" w:hAnsi="Arial" w:cs="Angsana New"/>
      <w:b/>
      <w:i/>
      <w:sz w:val="36"/>
      <w:szCs w:val="36"/>
      <w:lang w:bidi="th-TH"/>
    </w:rPr>
  </w:style>
  <w:style w:type="character" w:customStyle="1" w:styleId="Heading1Char1">
    <w:name w:val="Heading 1 Char1"/>
    <w:basedOn w:val="DefaultParagraphFont"/>
    <w:locked/>
    <w:rsid w:val="001A4F8F"/>
    <w:rPr>
      <w:rFonts w:ascii="Arial" w:hAnsi="Arial" w:cs="Angsana New"/>
      <w:b/>
      <w:sz w:val="20"/>
      <w:szCs w:val="20"/>
      <w:lang w:bidi="th-TH"/>
    </w:rPr>
  </w:style>
  <w:style w:type="character" w:customStyle="1" w:styleId="Heading2Char1">
    <w:name w:val="Heading 2 Char1"/>
    <w:basedOn w:val="DefaultParagraphFont"/>
    <w:locked/>
    <w:rsid w:val="001A4F8F"/>
    <w:rPr>
      <w:rFonts w:ascii="Arial" w:hAnsi="Arial" w:cs="Angsana New"/>
      <w:b/>
      <w:sz w:val="44"/>
      <w:szCs w:val="44"/>
      <w:lang w:bidi="th-TH"/>
    </w:rPr>
  </w:style>
  <w:style w:type="character" w:customStyle="1" w:styleId="CharChar351">
    <w:name w:val="Char Char351"/>
    <w:basedOn w:val="DefaultParagraphFont"/>
    <w:rsid w:val="001A4F8F"/>
    <w:rPr>
      <w:rFonts w:ascii="Arial" w:hAnsi="Arial" w:cs="Angsana New"/>
      <w:b/>
      <w:sz w:val="20"/>
      <w:szCs w:val="20"/>
      <w:lang w:bidi="th-TH"/>
    </w:rPr>
  </w:style>
  <w:style w:type="character" w:customStyle="1" w:styleId="CharChar331">
    <w:name w:val="Char Char331"/>
    <w:basedOn w:val="DefaultParagraphFont"/>
    <w:rsid w:val="001A4F8F"/>
    <w:rPr>
      <w:rFonts w:ascii="Arial Narrow" w:hAnsi="Arial Narrow" w:cs="Angsana New"/>
      <w:b/>
      <w:sz w:val="20"/>
      <w:szCs w:val="20"/>
      <w:lang w:bidi="th-TH"/>
    </w:rPr>
  </w:style>
  <w:style w:type="character" w:customStyle="1" w:styleId="Heading6Char1">
    <w:name w:val="Heading 6 Char1"/>
    <w:basedOn w:val="DefaultParagraphFont"/>
    <w:locked/>
    <w:rsid w:val="001A4F8F"/>
    <w:rPr>
      <w:rFonts w:ascii="Arial" w:hAnsi="Arial" w:cs="Arial"/>
      <w:b/>
      <w:bCs/>
      <w:i/>
      <w:sz w:val="28"/>
      <w:szCs w:val="28"/>
    </w:rPr>
  </w:style>
  <w:style w:type="character" w:customStyle="1" w:styleId="CharChar281">
    <w:name w:val="Char Char281"/>
    <w:basedOn w:val="DefaultParagraphFont"/>
    <w:rsid w:val="001A4F8F"/>
    <w:rPr>
      <w:rFonts w:ascii="Times New Roman" w:hAnsi="Times New Roman" w:cs="Angsana New"/>
      <w:sz w:val="20"/>
      <w:szCs w:val="20"/>
      <w:lang w:bidi="th-TH"/>
    </w:rPr>
  </w:style>
  <w:style w:type="character" w:customStyle="1" w:styleId="CharChar261">
    <w:name w:val="Char Char261"/>
    <w:basedOn w:val="DefaultParagraphFont"/>
    <w:semiHidden/>
    <w:rsid w:val="001A4F8F"/>
    <w:rPr>
      <w:rFonts w:ascii="Times New Roman" w:hAnsi="Times New Roman" w:cs="Angsana New"/>
      <w:sz w:val="20"/>
      <w:szCs w:val="20"/>
      <w:lang w:bidi="th-TH"/>
    </w:rPr>
  </w:style>
  <w:style w:type="character" w:customStyle="1" w:styleId="CharChar241">
    <w:name w:val="Char Char241"/>
    <w:basedOn w:val="DefaultParagraphFont"/>
    <w:semiHidden/>
    <w:rsid w:val="001A4F8F"/>
    <w:rPr>
      <w:rFonts w:ascii="Tahoma" w:hAnsi="Tahoma" w:cs="Tahoma"/>
      <w:sz w:val="16"/>
      <w:szCs w:val="16"/>
    </w:rPr>
  </w:style>
  <w:style w:type="character" w:customStyle="1" w:styleId="HeaderChar1">
    <w:name w:val="Header Char1"/>
    <w:basedOn w:val="DefaultParagraphFont"/>
    <w:locked/>
    <w:rsid w:val="001A4F8F"/>
    <w:rPr>
      <w:rFonts w:ascii="Arial" w:hAnsi="Arial" w:cs="Angsana New"/>
      <w:b/>
      <w:sz w:val="20"/>
      <w:szCs w:val="20"/>
      <w:lang w:bidi="th-TH"/>
    </w:rPr>
  </w:style>
  <w:style w:type="character" w:customStyle="1" w:styleId="CharChar271">
    <w:name w:val="Char Char271"/>
    <w:basedOn w:val="CharChar281"/>
    <w:rsid w:val="001A4F8F"/>
    <w:rPr>
      <w:rFonts w:ascii="Arial" w:hAnsi="Arial"/>
    </w:rPr>
  </w:style>
  <w:style w:type="character" w:customStyle="1" w:styleId="FooterChar1">
    <w:name w:val="Footer Char1"/>
    <w:basedOn w:val="DefaultParagraphFont"/>
    <w:locked/>
    <w:rsid w:val="001A4F8F"/>
    <w:rPr>
      <w:rFonts w:ascii="Arial" w:hAnsi="Arial" w:cs="Angsana New"/>
      <w:b/>
      <w:sz w:val="20"/>
      <w:szCs w:val="20"/>
      <w:lang w:bidi="th-TH"/>
    </w:rPr>
  </w:style>
  <w:style w:type="character" w:customStyle="1" w:styleId="CharChar191">
    <w:name w:val="Char Char191"/>
    <w:basedOn w:val="DefaultParagraphFont"/>
    <w:rsid w:val="001A4F8F"/>
    <w:rPr>
      <w:rFonts w:ascii="Times New Roman" w:hAnsi="Times New Roman" w:cs="Angsana New"/>
      <w:sz w:val="20"/>
      <w:szCs w:val="20"/>
      <w:lang w:bidi="th-TH"/>
    </w:rPr>
  </w:style>
  <w:style w:type="character" w:customStyle="1" w:styleId="CharChar43">
    <w:name w:val="Char Char43"/>
    <w:basedOn w:val="DefaultParagraphFont"/>
    <w:rsid w:val="001A4F8F"/>
    <w:rPr>
      <w:rFonts w:cs="Angsana New"/>
      <w:sz w:val="24"/>
      <w:lang w:val="en-US" w:eastAsia="en-US" w:bidi="ar-SA"/>
    </w:rPr>
  </w:style>
  <w:style w:type="character" w:customStyle="1" w:styleId="CharChar71">
    <w:name w:val="Char Char71"/>
    <w:basedOn w:val="DefaultParagraphFont"/>
    <w:rsid w:val="001A4F8F"/>
    <w:rPr>
      <w:rFonts w:cs="Angsana New"/>
      <w:sz w:val="24"/>
      <w:lang w:val="en-US" w:eastAsia="en-US" w:bidi="ar-SA"/>
    </w:rPr>
  </w:style>
  <w:style w:type="character" w:customStyle="1" w:styleId="CharChar21">
    <w:name w:val="Char Char21"/>
    <w:basedOn w:val="DefaultParagraphFont"/>
    <w:rsid w:val="001A4F8F"/>
    <w:rPr>
      <w:rFonts w:ascii="Arial Narrow" w:hAnsi="Arial Narrow" w:cs="Angsana New"/>
      <w:b/>
      <w:sz w:val="32"/>
      <w:lang w:val="en-US" w:eastAsia="en-US" w:bidi="ar-SA"/>
    </w:rPr>
  </w:style>
  <w:style w:type="character" w:customStyle="1" w:styleId="CharChar31">
    <w:name w:val="Char Char31"/>
    <w:basedOn w:val="DefaultParagraphFont"/>
    <w:rsid w:val="001A4F8F"/>
    <w:rPr>
      <w:rFonts w:ascii="Arial Narrow" w:hAnsi="Arial Narrow" w:cs="Angsana New"/>
      <w:b/>
      <w:color w:val="993300"/>
      <w:sz w:val="28"/>
      <w:szCs w:val="28"/>
      <w:lang w:val="en-US" w:eastAsia="en-US" w:bidi="ar-SA"/>
    </w:rPr>
  </w:style>
  <w:style w:type="character" w:customStyle="1" w:styleId="CharChar341">
    <w:name w:val="Char Char341"/>
    <w:basedOn w:val="DefaultParagraphFont"/>
    <w:rsid w:val="001A4F8F"/>
    <w:rPr>
      <w:rFonts w:ascii="Arial" w:hAnsi="Arial" w:cs="Angsana New"/>
      <w:b/>
      <w:i/>
      <w:sz w:val="20"/>
      <w:szCs w:val="20"/>
      <w:lang w:bidi="th-TH"/>
    </w:rPr>
  </w:style>
  <w:style w:type="character" w:customStyle="1" w:styleId="CharChar391">
    <w:name w:val="Char Char391"/>
    <w:basedOn w:val="DefaultParagraphFont"/>
    <w:rsid w:val="001A4F8F"/>
    <w:rPr>
      <w:rFonts w:ascii="Arial" w:hAnsi="Arial" w:cs="Angsana New"/>
      <w:b/>
      <w:i/>
      <w:sz w:val="24"/>
      <w:lang w:val="en-US" w:eastAsia="en-US" w:bidi="ar-SA"/>
    </w:rPr>
  </w:style>
  <w:style w:type="character" w:customStyle="1" w:styleId="CharChar401">
    <w:name w:val="Char Char401"/>
    <w:basedOn w:val="DefaultParagraphFont"/>
    <w:rsid w:val="001A4F8F"/>
    <w:rPr>
      <w:rFonts w:ascii="Arial" w:hAnsi="Arial" w:cs="Angsana New"/>
      <w:b/>
      <w:sz w:val="28"/>
      <w:lang w:val="en-US" w:eastAsia="en-US" w:bidi="ar-SA"/>
    </w:rPr>
  </w:style>
  <w:style w:type="character" w:customStyle="1" w:styleId="CharChar381">
    <w:name w:val="Char Char381"/>
    <w:basedOn w:val="DefaultParagraphFont"/>
    <w:rsid w:val="001A4F8F"/>
    <w:rPr>
      <w:rFonts w:ascii="Arial Narrow" w:hAnsi="Arial Narrow" w:cs="Angsana New"/>
      <w:b/>
      <w:sz w:val="24"/>
      <w:lang w:val="en-US" w:eastAsia="en-US" w:bidi="ar-SA"/>
    </w:rPr>
  </w:style>
  <w:style w:type="character" w:customStyle="1" w:styleId="CharChar421">
    <w:name w:val="Char Char421"/>
    <w:basedOn w:val="DefaultParagraphFont"/>
    <w:rsid w:val="001A4F8F"/>
    <w:rPr>
      <w:rFonts w:ascii="Arial" w:hAnsi="Arial" w:cs="Angsana New"/>
      <w:b/>
      <w:sz w:val="60"/>
      <w:lang w:val="en-US" w:eastAsia="en-US" w:bidi="ar-SA"/>
    </w:rPr>
  </w:style>
  <w:style w:type="character" w:customStyle="1" w:styleId="CharChar411">
    <w:name w:val="Char Char411"/>
    <w:basedOn w:val="DefaultParagraphFont"/>
    <w:rsid w:val="001A4F8F"/>
    <w:rPr>
      <w:rFonts w:ascii="Arial" w:hAnsi="Arial" w:cs="Angsana New"/>
      <w:b/>
      <w:sz w:val="36"/>
      <w:lang w:val="en-US" w:eastAsia="en-US" w:bidi="ar-SA"/>
    </w:rPr>
  </w:style>
  <w:style w:type="character" w:customStyle="1" w:styleId="SuperTitleChar">
    <w:name w:val="SuperTitle Char"/>
    <w:basedOn w:val="TitleChar1"/>
    <w:link w:val="SuperTitle"/>
    <w:rsid w:val="001A4F8F"/>
  </w:style>
  <w:style w:type="character" w:customStyle="1" w:styleId="StyleCaptionArialNarrow11ptChar1">
    <w:name w:val="Style Caption + Arial Narrow 11 pt Char1"/>
    <w:basedOn w:val="CaptionChar4"/>
    <w:link w:val="StyleCaptionArialNarrow11pt"/>
    <w:rsid w:val="001A4F8F"/>
    <w:rPr>
      <w:rFonts w:ascii="Arial Narrow" w:hAnsi="Arial Narrow"/>
      <w:iCs/>
      <w:sz w:val="22"/>
    </w:rPr>
  </w:style>
  <w:style w:type="character" w:customStyle="1" w:styleId="C1HPopupTopicTextChar">
    <w:name w:val="C1H Popup Topic Text Char"/>
    <w:basedOn w:val="BodyTextChar"/>
    <w:link w:val="C1HPopupTopicText"/>
    <w:locked/>
    <w:rsid w:val="001A4F8F"/>
    <w:rPr>
      <w:rFonts w:ascii="Roboto" w:hAnsi="Roboto"/>
    </w:rPr>
  </w:style>
  <w:style w:type="character" w:customStyle="1" w:styleId="BodyTextChar4">
    <w:name w:val="Body Text Char4"/>
    <w:basedOn w:val="DefaultParagraphFont"/>
    <w:rsid w:val="001A4F8F"/>
    <w:rPr>
      <w:rFonts w:cs="Symbol"/>
    </w:rPr>
  </w:style>
  <w:style w:type="character" w:customStyle="1" w:styleId="C1HBullet2AChar">
    <w:name w:val="C1H Bullet 2A Char"/>
    <w:link w:val="C1HBullet2A"/>
    <w:rsid w:val="001A4F8F"/>
  </w:style>
  <w:style w:type="character" w:customStyle="1" w:styleId="CaptionChar3">
    <w:name w:val="Caption Char3"/>
    <w:basedOn w:val="DefaultParagraphFont"/>
    <w:locked/>
    <w:rsid w:val="001A4F8F"/>
    <w:rPr>
      <w:rFonts w:ascii="Arial" w:hAnsi="Arial" w:cs="Angsana New"/>
      <w:sz w:val="20"/>
      <w:szCs w:val="20"/>
      <w:lang w:val="en-US" w:eastAsia="en-US" w:bidi="ar-SA"/>
    </w:rPr>
  </w:style>
  <w:style w:type="character" w:customStyle="1" w:styleId="CommentTextChar2">
    <w:name w:val="Comment Text Char2"/>
    <w:basedOn w:val="DefaultParagraphFont"/>
    <w:semiHidden/>
    <w:locked/>
    <w:rsid w:val="001A4F8F"/>
    <w:rPr>
      <w:rFonts w:ascii="Times New Roman" w:hAnsi="Times New Roman" w:cs="Angsana New"/>
      <w:sz w:val="20"/>
      <w:szCs w:val="20"/>
      <w:lang w:bidi="th-TH"/>
    </w:rPr>
  </w:style>
  <w:style w:type="character" w:customStyle="1" w:styleId="ReviewLater">
    <w:name w:val="Review Later"/>
    <w:basedOn w:val="DefaultParagraphFont"/>
    <w:rsid w:val="001A4F8F"/>
    <w:rPr>
      <w:color w:val="FF0000"/>
      <w:bdr w:val="none" w:sz="0" w:space="0" w:color="auto"/>
      <w:shd w:val="clear" w:color="auto" w:fill="FFFF00"/>
    </w:rPr>
  </w:style>
  <w:style w:type="character" w:customStyle="1" w:styleId="TableCellsEmphasis">
    <w:name w:val="Table Cells Emphasis"/>
    <w:basedOn w:val="TableCellsChar1"/>
    <w:qFormat/>
    <w:rsid w:val="001A4F8F"/>
    <w:rPr>
      <w:rFonts w:eastAsia="Times New Roman" w:cs="Angsana New"/>
      <w:i/>
      <w:sz w:val="20"/>
    </w:rPr>
  </w:style>
  <w:style w:type="paragraph" w:customStyle="1" w:styleId="iLlustrationindent2">
    <w:name w:val="iLlustration indent 2"/>
    <w:basedOn w:val="Illustrationinnumberedlist"/>
    <w:rsid w:val="001A4F8F"/>
    <w:pPr>
      <w:ind w:left="1080"/>
    </w:pPr>
  </w:style>
  <w:style w:type="character" w:customStyle="1" w:styleId="TOC2Char">
    <w:name w:val="TOC 2 Char"/>
    <w:link w:val="TOC2"/>
    <w:uiPriority w:val="39"/>
    <w:rsid w:val="001A4F8F"/>
    <w:rPr>
      <w:rFonts w:ascii="Arial Narrow" w:hAnsi="Arial Narrow"/>
      <w:noProof/>
    </w:rPr>
  </w:style>
  <w:style w:type="character" w:customStyle="1" w:styleId="apple-converted-space">
    <w:name w:val="apple-converted-space"/>
    <w:basedOn w:val="DefaultParagraphFont"/>
    <w:rsid w:val="001A4F8F"/>
  </w:style>
  <w:style w:type="paragraph" w:customStyle="1" w:styleId="m5292239122730954005gmail-m8582028290444852689gmail-c1hbullet">
    <w:name w:val="m_5292239122730954005gmail-m8582028290444852689gmail-c1hbullet"/>
    <w:basedOn w:val="Normal"/>
    <w:rsid w:val="001A4F8F"/>
    <w:pPr>
      <w:spacing w:before="100" w:beforeAutospacing="1" w:after="100" w:afterAutospacing="1"/>
    </w:pPr>
    <w:rPr>
      <w:sz w:val="24"/>
      <w:szCs w:val="24"/>
    </w:rPr>
  </w:style>
  <w:style w:type="character" w:customStyle="1" w:styleId="m5292239122730954005gmail-apple-converted-space">
    <w:name w:val="m_5292239122730954005gmail-apple-converted-space"/>
    <w:basedOn w:val="DefaultParagraphFont"/>
    <w:rsid w:val="001A4F8F"/>
  </w:style>
  <w:style w:type="paragraph" w:customStyle="1" w:styleId="m5292239122730954005gmail-m8582028290444852689gmail-noteindented">
    <w:name w:val="m_5292239122730954005gmail-m8582028290444852689gmail-noteindented"/>
    <w:basedOn w:val="Normal"/>
    <w:rsid w:val="001A4F8F"/>
    <w:pPr>
      <w:spacing w:before="100" w:beforeAutospacing="1" w:after="100" w:afterAutospacing="1"/>
    </w:pPr>
    <w:rPr>
      <w:sz w:val="24"/>
      <w:szCs w:val="24"/>
    </w:rPr>
  </w:style>
  <w:style w:type="paragraph" w:customStyle="1" w:styleId="normal0">
    <w:name w:val="normal"/>
    <w:rsid w:val="001A4F8F"/>
    <w:rPr>
      <w:rFonts w:ascii="Roboto" w:hAnsi="Roboto" w:cs="Times New Roman"/>
      <w:color w:val="000000"/>
    </w:rPr>
  </w:style>
</w:styles>
</file>

<file path=word/webSettings.xml><?xml version="1.0" encoding="utf-8"?>
<w:webSettings xmlns:r="http://schemas.openxmlformats.org/officeDocument/2006/relationships" xmlns:w="http://schemas.openxmlformats.org/wordprocessingml/2006/main">
  <w:divs>
    <w:div w:id="3054240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int.kfs.kuali.org/kfs-int/static/help/WordDocuments/gloss_chartcode.htm" TargetMode="External"/><Relationship Id="rId39" Type="http://schemas.openxmlformats.org/officeDocument/2006/relationships/hyperlink" Target="http://int.kfs.kuali.org/kfs-int/static/help/WordDocuments/gloss_billingorganization.htm" TargetMode="External"/><Relationship Id="rId21" Type="http://schemas.openxmlformats.org/officeDocument/2006/relationships/image" Target="media/image7.png"/><Relationship Id="rId34" Type="http://schemas.openxmlformats.org/officeDocument/2006/relationships/image" Target="media/image11.gif"/><Relationship Id="rId42" Type="http://schemas.openxmlformats.org/officeDocument/2006/relationships/hyperlink" Target="http://int.kfs.kuali.org/kfs-int/static/help/WordDocuments/gloss_organizationcode.htm"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hyperlink" Target="https://kualico.atlassian.net/wiki/pages/viewpageattachments.action?pageId=1179698" TargetMode="External"/><Relationship Id="rId68"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int.kfs.kuali.org/kfs-int/static/help/WordDocuments/gloss_chartcode.htm" TargetMode="External"/><Relationship Id="rId11" Type="http://schemas.openxmlformats.org/officeDocument/2006/relationships/footer" Target="footer1.xml"/><Relationship Id="rId24" Type="http://schemas.openxmlformats.org/officeDocument/2006/relationships/hyperlink" Target="http://int.kfs.kuali.org/kfs-int/static/help/WordDocuments/gloss_chartcode.htm" TargetMode="External"/><Relationship Id="rId32" Type="http://schemas.openxmlformats.org/officeDocument/2006/relationships/hyperlink" Target="http://int.kfs.kuali.org/kfs-int/static/help/WordDocuments/gloss_organizationcode.htm" TargetMode="External"/><Relationship Id="rId37" Type="http://schemas.openxmlformats.org/officeDocument/2006/relationships/hyperlink" Target="http://int.kfs.kuali.org/kfs-int/static/help/WordDocuments/gloss_chart.htm" TargetMode="External"/><Relationship Id="rId40" Type="http://schemas.openxmlformats.org/officeDocument/2006/relationships/hyperlink" Target="http://int.kfs.kuali.org/kfs-int/static/help/WordDocuments/gloss_customer.htm" TargetMode="External"/><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header" Target="header7.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hyperlink" Target="http://int.kfs.kuali.org/kfs-int/static/help/WordDocuments/gloss_accountsreceivable.htm" TargetMode="External"/><Relationship Id="rId36" Type="http://schemas.openxmlformats.org/officeDocument/2006/relationships/hyperlink" Target="http://int.kfs.kuali.org/kfs-int/static/help/WordDocuments/gloss_account.htm" TargetMode="External"/><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hyperlink" Target="https://kualico.atlassian.net/wiki/pages/viewpageattachments.action?pageId=1179698" TargetMode="External"/><Relationship Id="rId10" Type="http://schemas.openxmlformats.org/officeDocument/2006/relationships/header" Target="header2.xml"/><Relationship Id="rId19" Type="http://schemas.openxmlformats.org/officeDocument/2006/relationships/image" Target="media/image5.gif"/><Relationship Id="rId31" Type="http://schemas.openxmlformats.org/officeDocument/2006/relationships/hyperlink" Target="http://int.kfs.kuali.org/kfs-int/static/help/WordDocuments/gloss_customerinvoice.htm"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hyperlink" Target="http://int.kfs.kuali.org/kfs-int/static/help/WordDocuments/gloss_accountsreceivable.htm" TargetMode="External"/><Relationship Id="rId65" Type="http://schemas.openxmlformats.org/officeDocument/2006/relationships/header" Target="header6.xml"/><Relationship Id="rId73"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int.kfs.kuali.org/kfs-int/static/help/WordDocuments/gloss_customer.htm" TargetMode="External"/><Relationship Id="rId30" Type="http://schemas.openxmlformats.org/officeDocument/2006/relationships/hyperlink" Target="http://int.kfs.kuali.org/kfs-int/static/help/WordDocuments/gloss_chart.htm" TargetMode="External"/><Relationship Id="rId35" Type="http://schemas.openxmlformats.org/officeDocument/2006/relationships/hyperlink" Target="http://int.kfs.kuali.org/kfs-int/static/help/WordDocuments/gloss_account.htm" TargetMode="External"/><Relationship Id="rId43" Type="http://schemas.openxmlformats.org/officeDocument/2006/relationships/hyperlink" Target="http://int.kfs.kuali.org/kfs-int/static/help/WordDocuments/gloss_account.htm" TargetMode="External"/><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27.gif"/><Relationship Id="rId69" Type="http://schemas.openxmlformats.org/officeDocument/2006/relationships/header" Target="header8.xml"/><Relationship Id="rId8" Type="http://schemas.openxmlformats.org/officeDocument/2006/relationships/image" Target="media/image3.png"/><Relationship Id="rId51" Type="http://schemas.openxmlformats.org/officeDocument/2006/relationships/image" Target="media/image19.png"/><Relationship Id="rId72"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int.kfs.kuali.org/kfs-int/static/help/WordDocuments/gloss_organizationcode.htm" TargetMode="External"/><Relationship Id="rId33" Type="http://schemas.openxmlformats.org/officeDocument/2006/relationships/image" Target="media/image10.png"/><Relationship Id="rId38" Type="http://schemas.openxmlformats.org/officeDocument/2006/relationships/hyperlink" Target="http://int.kfs.kuali.org/kfs-int/static/help/WordDocuments/gloss_chartcode.htm" TargetMode="External"/><Relationship Id="rId46" Type="http://schemas.openxmlformats.org/officeDocument/2006/relationships/image" Target="media/image14.png"/><Relationship Id="rId59" Type="http://schemas.openxmlformats.org/officeDocument/2006/relationships/hyperlink" Target="http://int.kfs.kuali.org/kfs-int/static/help/WordDocuments/gloss_accountsreceivable.htm" TargetMode="External"/><Relationship Id="rId67"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hyperlink" Target="http://int.kfs.kuali.org/kfs-int/static/help/WordDocuments/gloss_organization.htm" TargetMode="External"/><Relationship Id="rId54" Type="http://schemas.openxmlformats.org/officeDocument/2006/relationships/image" Target="media/image22.png"/><Relationship Id="rId62" Type="http://schemas.openxmlformats.org/officeDocument/2006/relationships/hyperlink" Target="https://kualico.atlassian.net/wiki/pages/viewpageattachments.action?pageId=1179698" TargetMode="External"/><Relationship Id="rId70" Type="http://schemas.openxmlformats.org/officeDocument/2006/relationships/footer" Target="footer8.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mber\AppData\Roaming\Microsoft\Templates\C1H_PRNOMARGIN_SING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6B07C-096B-4899-AD50-2BB939743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C1H_PRNOMARGIN_SINGLE.dotm</Template>
  <TotalTime>20</TotalTime>
  <Pages>1</Pages>
  <Words>32889</Words>
  <Characters>187468</Characters>
  <Application>Microsoft Office Word</Application>
  <DocSecurity>0</DocSecurity>
  <Lines>1562</Lines>
  <Paragraphs>439</Paragraphs>
  <ScaleCrop>false</ScaleCrop>
  <HeadingPairs>
    <vt:vector size="2" baseType="variant">
      <vt:variant>
        <vt:lpstr>Title</vt:lpstr>
      </vt:variant>
      <vt:variant>
        <vt:i4>1</vt:i4>
      </vt:variant>
    </vt:vector>
  </HeadingPairs>
  <TitlesOfParts>
    <vt:vector size="1" baseType="lpstr">
      <vt:lpstr>Guide to the Accounts Receivable Module</vt:lpstr>
    </vt:vector>
  </TitlesOfParts>
  <Company>University of Arizona</Company>
  <LinksUpToDate>false</LinksUpToDate>
  <CharactersWithSpaces>219918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the Accounts Receivable Module</dc:title>
  <dc:creator>Windows User</dc:creator>
  <dc:description>Version 2009.2.0.466</dc:description>
  <cp:lastModifiedBy>Windows User</cp:lastModifiedBy>
  <cp:revision>7</cp:revision>
  <cp:lastPrinted>2019-01-09T22:03:00Z</cp:lastPrinted>
  <dcterms:created xsi:type="dcterms:W3CDTF">2018-11-28T22:21:00Z</dcterms:created>
  <dcterms:modified xsi:type="dcterms:W3CDTF">2019-01-09T22:23:00Z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ies>
</file>