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Default Extension="wmf" ContentType="image/x-wmf"/>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Default Extension="gif" ContentType="image/gif"/>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0EB9" w:rsidRPr="004A107F" w:rsidRDefault="0048555D" w:rsidP="004A107F">
      <w:pPr>
        <w:pStyle w:val="SuperTitle"/>
      </w:pPr>
      <w:r>
        <w:rPr>
          <w:noProof/>
        </w:rPr>
        <w:drawing>
          <wp:inline distT="0" distB="0" distL="0" distR="0">
            <wp:extent cx="4083260" cy="2724290"/>
            <wp:effectExtent l="0" t="0" r="0" b="0"/>
            <wp:docPr id="5" name="Picture 4" descr="Kuali_Financials_Stacked@2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ali_Financials_Stacked@2x.png"/>
                    <pic:cNvPicPr/>
                  </pic:nvPicPr>
                  <pic:blipFill>
                    <a:blip r:embed="rId8" cstate="print"/>
                    <a:stretch>
                      <a:fillRect/>
                    </a:stretch>
                  </pic:blipFill>
                  <pic:spPr>
                    <a:xfrm>
                      <a:off x="0" y="0"/>
                      <a:ext cx="4083260" cy="2724290"/>
                    </a:xfrm>
                    <a:prstGeom prst="rect">
                      <a:avLst/>
                    </a:prstGeom>
                  </pic:spPr>
                </pic:pic>
              </a:graphicData>
            </a:graphic>
          </wp:inline>
        </w:drawing>
      </w:r>
    </w:p>
    <w:p w:rsidR="00A346D4" w:rsidRPr="001B472C" w:rsidRDefault="00AC24F0" w:rsidP="001B472C">
      <w:pPr>
        <w:pStyle w:val="Title"/>
      </w:pPr>
      <w:fldSimple w:instr=" DOCVARIABLE &quot;C1HTitle&quot; \* MERGEFORMAT ">
        <w:r w:rsidR="00C56B44">
          <w:t>Guide to System Administration Functions</w:t>
        </w:r>
      </w:fldSimple>
    </w:p>
    <w:p w:rsidR="00636224" w:rsidRDefault="00636224" w:rsidP="0048555D"/>
    <w:p w:rsidR="00A346D4" w:rsidRDefault="00A346D4" w:rsidP="00A346D4">
      <w:pPr>
        <w:jc w:val="right"/>
      </w:pPr>
    </w:p>
    <w:p w:rsidR="00A346D4" w:rsidRDefault="00A346D4" w:rsidP="00A346D4">
      <w:pPr>
        <w:rPr>
          <w:b/>
          <w:sz w:val="28"/>
        </w:rPr>
      </w:pPr>
    </w:p>
    <w:p w:rsidR="00A346D4" w:rsidRDefault="00A346D4" w:rsidP="001B472C">
      <w:pPr>
        <w:pStyle w:val="ByLine"/>
        <w:rPr>
          <w:rFonts w:ascii="Times New Roman" w:hAnsi="Times New Roman" w:cs="Times New Roman"/>
        </w:rPr>
      </w:pPr>
      <w:r w:rsidRPr="006A0EB9">
        <w:rPr>
          <w:rFonts w:ascii="Times New Roman" w:hAnsi="Times New Roman" w:cs="Times New Roman"/>
        </w:rPr>
        <w:br/>
      </w:r>
      <w:fldSimple w:instr=" DOCVARIABLE &quot;C1HByLine&quot; \* MERGEFORMAT ">
        <w:r w:rsidR="00C56B44">
          <w:t>Kuali</w:t>
        </w:r>
      </w:fldSimple>
    </w:p>
    <w:p w:rsidR="003C5D7A" w:rsidRPr="007F37F1" w:rsidRDefault="00CB6426" w:rsidP="003C5D7A">
      <w:pPr>
        <w:pStyle w:val="BodyText"/>
        <w:spacing w:before="11700"/>
      </w:pPr>
      <w:r>
        <w:br w:type="page"/>
      </w:r>
      <w:r w:rsidR="003C5D7A" w:rsidRPr="0003435D">
        <w:rPr>
          <w:rStyle w:val="Emphasis"/>
        </w:rPr>
        <w:lastRenderedPageBreak/>
        <w:t xml:space="preserve">copyright © </w:t>
      </w:r>
      <w:r w:rsidR="003C5D7A">
        <w:rPr>
          <w:rStyle w:val="Emphasis"/>
        </w:rPr>
        <w:t>2005</w:t>
      </w:r>
      <w:r w:rsidR="003C5D7A" w:rsidRPr="0003435D">
        <w:rPr>
          <w:rStyle w:val="Emphasis"/>
        </w:rPr>
        <w:t>-</w:t>
      </w:r>
      <w:r w:rsidR="00E93987">
        <w:rPr>
          <w:rStyle w:val="Emphasis"/>
        </w:rPr>
        <w:t>201</w:t>
      </w:r>
      <w:r w:rsidR="00D939CD">
        <w:rPr>
          <w:rStyle w:val="Emphasis"/>
        </w:rPr>
        <w:t>9</w:t>
      </w:r>
      <w:r w:rsidR="003C5D7A" w:rsidRPr="0003435D">
        <w:rPr>
          <w:rStyle w:val="Emphasis"/>
        </w:rPr>
        <w:t xml:space="preserve"> Kuali, Inc., all rights reserved. Portions of Kuali Financials software are </w:t>
      </w:r>
      <w:r w:rsidR="0026531A">
        <w:rPr>
          <w:rStyle w:val="Emphasis"/>
        </w:rPr>
        <w:t xml:space="preserve">based in part on works </w:t>
      </w:r>
      <w:r w:rsidR="003C5D7A" w:rsidRPr="0003435D">
        <w:rPr>
          <w:rStyle w:val="Emphasis"/>
        </w:rPr>
        <w:t>copyright</w:t>
      </w:r>
      <w:r w:rsidR="0026531A">
        <w:rPr>
          <w:rStyle w:val="Emphasis"/>
        </w:rPr>
        <w:t>ed by</w:t>
      </w:r>
      <w:r w:rsidR="003C5D7A" w:rsidRPr="0003435D">
        <w:rPr>
          <w:rStyle w:val="Emphasis"/>
        </w:rPr>
        <w:t xml:space="preserve"> other parties as indicated in the </w:t>
      </w:r>
      <w:r w:rsidR="003C5D7A" w:rsidRPr="00CB0204">
        <w:rPr>
          <w:rStyle w:val="Emphasisintable"/>
        </w:rPr>
        <w:t>acknowledgements|https://monsters-stg.kuali.co/fin/acknowledgements.jsp</w:t>
      </w:r>
      <w:r w:rsidR="003C5D7A" w:rsidRPr="0003435D">
        <w:rPr>
          <w:rStyle w:val="Emphasis"/>
        </w:rPr>
        <w:t>.</w:t>
      </w:r>
      <w:r w:rsidR="00AC24F0" w:rsidRPr="00EE7E09">
        <w:fldChar w:fldCharType="begin"/>
      </w:r>
      <w:r w:rsidR="003C5D7A" w:rsidRPr="00EE7E09">
        <w:instrText xml:space="preserve"> \MinBodyLeft 0 </w:instrText>
      </w:r>
      <w:r w:rsidR="00AC24F0" w:rsidRPr="00EE7E09">
        <w:fldChar w:fldCharType="end"/>
      </w:r>
    </w:p>
    <w:p w:rsidR="00806F8E" w:rsidRDefault="00806F8E" w:rsidP="00806F8E">
      <w:pPr>
        <w:pStyle w:val="BodyText"/>
        <w:spacing w:before="240"/>
      </w:pPr>
      <w:r>
        <w:t>.</w:t>
      </w:r>
    </w:p>
    <w:p w:rsidR="000D0A6E" w:rsidRPr="0024471F" w:rsidRDefault="000D0A6E" w:rsidP="000D0A6E">
      <w:pPr>
        <w:pStyle w:val="BodyText"/>
        <w:spacing w:before="240"/>
        <w:sectPr w:rsidR="000D0A6E" w:rsidRPr="0024471F" w:rsidSect="00FC75D9">
          <w:headerReference w:type="even" r:id="rId9"/>
          <w:headerReference w:type="default" r:id="rId10"/>
          <w:footerReference w:type="even" r:id="rId11"/>
          <w:footerReference w:type="default" r:id="rId12"/>
          <w:headerReference w:type="first" r:id="rId13"/>
          <w:footerReference w:type="first" r:id="rId14"/>
          <w:type w:val="oddPage"/>
          <w:pgSz w:w="12240" w:h="15840"/>
          <w:pgMar w:top="1440" w:right="1440" w:bottom="1440" w:left="1440" w:header="504" w:footer="720" w:gutter="0"/>
          <w:pgNumType w:fmt="lowerRoman"/>
          <w:cols w:space="720"/>
          <w:docGrid w:linePitch="272"/>
        </w:sectPr>
      </w:pPr>
    </w:p>
    <w:p w:rsidR="006A0EB9" w:rsidRDefault="006A0EB9" w:rsidP="006A0EB9">
      <w:pPr>
        <w:pStyle w:val="TOCTitle"/>
      </w:pPr>
      <w:r>
        <w:lastRenderedPageBreak/>
        <w:t>Contents</w:t>
      </w:r>
    </w:p>
    <w:p w:rsidR="00FD324C" w:rsidRDefault="00AC24F0">
      <w:pPr>
        <w:pStyle w:val="TOC2"/>
        <w:rPr>
          <w:rFonts w:asciiTheme="minorHAnsi" w:eastAsiaTheme="minorEastAsia" w:hAnsiTheme="minorHAnsi" w:cstheme="minorBidi"/>
          <w:sz w:val="22"/>
          <w:szCs w:val="22"/>
        </w:rPr>
      </w:pPr>
      <w:r w:rsidRPr="00AC24F0">
        <w:rPr>
          <w:sz w:val="22"/>
        </w:rPr>
        <w:fldChar w:fldCharType="begin"/>
      </w:r>
      <w:r w:rsidR="006A0EB9">
        <w:instrText>TOC \o "1-3" \h</w:instrText>
      </w:r>
      <w:r w:rsidRPr="00AC24F0">
        <w:rPr>
          <w:sz w:val="22"/>
        </w:rPr>
        <w:fldChar w:fldCharType="separate"/>
      </w:r>
      <w:hyperlink w:anchor="_Toc517271406" w:history="1">
        <w:r w:rsidR="00FD324C" w:rsidRPr="0081105E">
          <w:rPr>
            <w:rStyle w:val="Hyperlink"/>
          </w:rPr>
          <w:t>Introduction</w:t>
        </w:r>
        <w:r w:rsidR="00FD324C">
          <w:tab/>
        </w:r>
        <w:r>
          <w:fldChar w:fldCharType="begin"/>
        </w:r>
        <w:r w:rsidR="00FD324C">
          <w:instrText xml:space="preserve"> PAGEREF _Toc517271406 \h </w:instrText>
        </w:r>
        <w:r>
          <w:fldChar w:fldCharType="separate"/>
        </w:r>
        <w:r w:rsidR="0012781E">
          <w:t>6</w:t>
        </w:r>
        <w:r>
          <w:fldChar w:fldCharType="end"/>
        </w:r>
      </w:hyperlink>
    </w:p>
    <w:p w:rsidR="00FD324C" w:rsidRDefault="00AC24F0">
      <w:pPr>
        <w:pStyle w:val="TOC2"/>
        <w:rPr>
          <w:rFonts w:asciiTheme="minorHAnsi" w:eastAsiaTheme="minorEastAsia" w:hAnsiTheme="minorHAnsi" w:cstheme="minorBidi"/>
          <w:sz w:val="22"/>
          <w:szCs w:val="22"/>
        </w:rPr>
      </w:pPr>
      <w:hyperlink w:anchor="_Toc517271407" w:history="1">
        <w:r w:rsidR="00FD324C" w:rsidRPr="0081105E">
          <w:rPr>
            <w:rStyle w:val="Hyperlink"/>
          </w:rPr>
          <w:t>Electronic Payment Claim</w:t>
        </w:r>
        <w:r w:rsidR="00FD324C">
          <w:tab/>
        </w:r>
        <w:r>
          <w:fldChar w:fldCharType="begin"/>
        </w:r>
        <w:r w:rsidR="00FD324C">
          <w:instrText xml:space="preserve"> PAGEREF _Toc517271407 \h </w:instrText>
        </w:r>
        <w:r>
          <w:fldChar w:fldCharType="separate"/>
        </w:r>
        <w:r w:rsidR="0012781E">
          <w:t>7</w:t>
        </w:r>
        <w:r>
          <w:fldChar w:fldCharType="end"/>
        </w:r>
      </w:hyperlink>
    </w:p>
    <w:p w:rsidR="00FD324C" w:rsidRDefault="00AC24F0">
      <w:pPr>
        <w:pStyle w:val="TOC3"/>
        <w:rPr>
          <w:rFonts w:asciiTheme="minorHAnsi" w:eastAsiaTheme="minorEastAsia" w:hAnsiTheme="minorHAnsi" w:cstheme="minorBidi"/>
          <w:sz w:val="22"/>
          <w:szCs w:val="22"/>
        </w:rPr>
      </w:pPr>
      <w:hyperlink w:anchor="_Toc517271408" w:history="1">
        <w:r w:rsidR="00FD324C" w:rsidRPr="0081105E">
          <w:rPr>
            <w:rStyle w:val="Hyperlink"/>
            <w:lang w:bidi="th-TH"/>
          </w:rPr>
          <w:t>Electronic Payment Claim Lookup</w:t>
        </w:r>
        <w:r w:rsidR="00FD324C">
          <w:tab/>
        </w:r>
        <w:r>
          <w:fldChar w:fldCharType="begin"/>
        </w:r>
        <w:r w:rsidR="00FD324C">
          <w:instrText xml:space="preserve"> PAGEREF _Toc517271408 \h </w:instrText>
        </w:r>
        <w:r>
          <w:fldChar w:fldCharType="separate"/>
        </w:r>
        <w:r w:rsidR="0012781E">
          <w:t>8</w:t>
        </w:r>
        <w:r>
          <w:fldChar w:fldCharType="end"/>
        </w:r>
      </w:hyperlink>
    </w:p>
    <w:p w:rsidR="00FD324C" w:rsidRDefault="00AC24F0">
      <w:pPr>
        <w:pStyle w:val="TOC2"/>
        <w:rPr>
          <w:rFonts w:asciiTheme="minorHAnsi" w:eastAsiaTheme="minorEastAsia" w:hAnsiTheme="minorHAnsi" w:cstheme="minorBidi"/>
          <w:sz w:val="22"/>
          <w:szCs w:val="22"/>
        </w:rPr>
      </w:pPr>
      <w:hyperlink w:anchor="_Toc517271409" w:history="1">
        <w:r w:rsidR="00FD324C" w:rsidRPr="0081105E">
          <w:rPr>
            <w:rStyle w:val="Hyperlink"/>
            <w:lang w:bidi="th-TH"/>
          </w:rPr>
          <w:t>Institution Configuration</w:t>
        </w:r>
        <w:r w:rsidR="00FD324C">
          <w:tab/>
        </w:r>
        <w:r>
          <w:fldChar w:fldCharType="begin"/>
        </w:r>
        <w:r w:rsidR="00FD324C">
          <w:instrText xml:space="preserve"> PAGEREF _Toc517271409 \h </w:instrText>
        </w:r>
        <w:r>
          <w:fldChar w:fldCharType="separate"/>
        </w:r>
        <w:r w:rsidR="0012781E">
          <w:t>12</w:t>
        </w:r>
        <w:r>
          <w:fldChar w:fldCharType="end"/>
        </w:r>
      </w:hyperlink>
    </w:p>
    <w:p w:rsidR="00FD324C" w:rsidRDefault="00AC24F0">
      <w:pPr>
        <w:pStyle w:val="TOC3"/>
        <w:rPr>
          <w:rFonts w:asciiTheme="minorHAnsi" w:eastAsiaTheme="minorEastAsia" w:hAnsiTheme="minorHAnsi" w:cstheme="minorBidi"/>
          <w:sz w:val="22"/>
          <w:szCs w:val="22"/>
        </w:rPr>
      </w:pPr>
      <w:hyperlink w:anchor="_Toc517271410" w:history="1">
        <w:r w:rsidR="00FD324C" w:rsidRPr="0081105E">
          <w:rPr>
            <w:rStyle w:val="Hyperlink"/>
          </w:rPr>
          <w:t>Logo Upload</w:t>
        </w:r>
        <w:r w:rsidR="00FD324C">
          <w:tab/>
        </w:r>
        <w:r>
          <w:fldChar w:fldCharType="begin"/>
        </w:r>
        <w:r w:rsidR="00FD324C">
          <w:instrText xml:space="preserve"> PAGEREF _Toc517271410 \h </w:instrText>
        </w:r>
        <w:r>
          <w:fldChar w:fldCharType="separate"/>
        </w:r>
        <w:r w:rsidR="0012781E">
          <w:t>13</w:t>
        </w:r>
        <w:r>
          <w:fldChar w:fldCharType="end"/>
        </w:r>
      </w:hyperlink>
    </w:p>
    <w:p w:rsidR="00FD324C" w:rsidRDefault="00AC24F0">
      <w:pPr>
        <w:pStyle w:val="TOC3"/>
        <w:rPr>
          <w:rFonts w:asciiTheme="minorHAnsi" w:eastAsiaTheme="minorEastAsia" w:hAnsiTheme="minorHAnsi" w:cstheme="minorBidi"/>
          <w:sz w:val="22"/>
          <w:szCs w:val="22"/>
        </w:rPr>
      </w:pPr>
      <w:hyperlink w:anchor="_Toc517271411" w:history="1">
        <w:r w:rsidR="00FD324C" w:rsidRPr="0081105E">
          <w:rPr>
            <w:rStyle w:val="Hyperlink"/>
          </w:rPr>
          <w:t>Menu Configuration</w:t>
        </w:r>
        <w:r w:rsidR="00FD324C">
          <w:tab/>
        </w:r>
        <w:r>
          <w:fldChar w:fldCharType="begin"/>
        </w:r>
        <w:r w:rsidR="00FD324C">
          <w:instrText xml:space="preserve"> PAGEREF _Toc517271411 \h </w:instrText>
        </w:r>
        <w:r>
          <w:fldChar w:fldCharType="separate"/>
        </w:r>
        <w:r w:rsidR="0012781E">
          <w:t>14</w:t>
        </w:r>
        <w:r>
          <w:fldChar w:fldCharType="end"/>
        </w:r>
      </w:hyperlink>
    </w:p>
    <w:p w:rsidR="00FD324C" w:rsidRDefault="00AC24F0">
      <w:pPr>
        <w:pStyle w:val="TOC3"/>
        <w:rPr>
          <w:rFonts w:asciiTheme="minorHAnsi" w:eastAsiaTheme="minorEastAsia" w:hAnsiTheme="minorHAnsi" w:cstheme="minorBidi"/>
          <w:sz w:val="22"/>
          <w:szCs w:val="22"/>
        </w:rPr>
      </w:pPr>
      <w:hyperlink w:anchor="_Toc517271412" w:history="1">
        <w:r w:rsidR="00FD324C" w:rsidRPr="0081105E">
          <w:rPr>
            <w:rStyle w:val="Hyperlink"/>
          </w:rPr>
          <w:t>Navigation Configuration</w:t>
        </w:r>
        <w:r w:rsidR="00FD324C">
          <w:tab/>
        </w:r>
        <w:r>
          <w:fldChar w:fldCharType="begin"/>
        </w:r>
        <w:r w:rsidR="00FD324C">
          <w:instrText xml:space="preserve"> PAGEREF _Toc517271412 \h </w:instrText>
        </w:r>
        <w:r>
          <w:fldChar w:fldCharType="separate"/>
        </w:r>
        <w:r w:rsidR="0012781E">
          <w:t>16</w:t>
        </w:r>
        <w:r>
          <w:fldChar w:fldCharType="end"/>
        </w:r>
      </w:hyperlink>
    </w:p>
    <w:p w:rsidR="00FD324C" w:rsidRDefault="00AC24F0">
      <w:pPr>
        <w:pStyle w:val="TOC2"/>
        <w:rPr>
          <w:rFonts w:asciiTheme="minorHAnsi" w:eastAsiaTheme="minorEastAsia" w:hAnsiTheme="minorHAnsi" w:cstheme="minorBidi"/>
          <w:sz w:val="22"/>
          <w:szCs w:val="22"/>
        </w:rPr>
      </w:pPr>
      <w:hyperlink w:anchor="_Toc517271413" w:history="1">
        <w:r w:rsidR="00FD324C" w:rsidRPr="0081105E">
          <w:rPr>
            <w:rStyle w:val="Hyperlink"/>
            <w:lang w:bidi="th-TH"/>
          </w:rPr>
          <w:t>Configuring Non-Production Email Notifications</w:t>
        </w:r>
        <w:r w:rsidR="00FD324C">
          <w:tab/>
        </w:r>
        <w:r>
          <w:fldChar w:fldCharType="begin"/>
        </w:r>
        <w:r w:rsidR="00FD324C">
          <w:instrText xml:space="preserve"> PAGEREF _Toc517271413 \h </w:instrText>
        </w:r>
        <w:r>
          <w:fldChar w:fldCharType="separate"/>
        </w:r>
        <w:r w:rsidR="0012781E">
          <w:t>20</w:t>
        </w:r>
        <w:r>
          <w:fldChar w:fldCharType="end"/>
        </w:r>
      </w:hyperlink>
    </w:p>
    <w:p w:rsidR="00FD324C" w:rsidRDefault="00AC24F0">
      <w:pPr>
        <w:pStyle w:val="TOC2"/>
        <w:rPr>
          <w:rFonts w:asciiTheme="minorHAnsi" w:eastAsiaTheme="minorEastAsia" w:hAnsiTheme="minorHAnsi" w:cstheme="minorBidi"/>
          <w:sz w:val="22"/>
          <w:szCs w:val="22"/>
        </w:rPr>
      </w:pPr>
      <w:hyperlink w:anchor="_Toc517271414" w:history="1">
        <w:r w:rsidR="00FD324C" w:rsidRPr="0081105E">
          <w:rPr>
            <w:rStyle w:val="Hyperlink"/>
            <w:lang w:bidi="th-TH"/>
          </w:rPr>
          <w:t>Sidebar Menu Cache Configuration</w:t>
        </w:r>
        <w:r w:rsidR="00FD324C">
          <w:tab/>
        </w:r>
        <w:r>
          <w:fldChar w:fldCharType="begin"/>
        </w:r>
        <w:r w:rsidR="00FD324C">
          <w:instrText xml:space="preserve"> PAGEREF _Toc517271414 \h </w:instrText>
        </w:r>
        <w:r>
          <w:fldChar w:fldCharType="separate"/>
        </w:r>
        <w:r w:rsidR="0012781E">
          <w:t>21</w:t>
        </w:r>
        <w:r>
          <w:fldChar w:fldCharType="end"/>
        </w:r>
      </w:hyperlink>
    </w:p>
    <w:p w:rsidR="00FD324C" w:rsidRDefault="00AC24F0">
      <w:pPr>
        <w:pStyle w:val="TOC2"/>
        <w:rPr>
          <w:rFonts w:asciiTheme="minorHAnsi" w:eastAsiaTheme="minorEastAsia" w:hAnsiTheme="minorHAnsi" w:cstheme="minorBidi"/>
          <w:sz w:val="22"/>
          <w:szCs w:val="22"/>
        </w:rPr>
      </w:pPr>
      <w:hyperlink w:anchor="_Toc517271415" w:history="1">
        <w:r w:rsidR="00FD324C" w:rsidRPr="0081105E">
          <w:rPr>
            <w:rStyle w:val="Hyperlink"/>
            <w:lang w:bidi="th-TH"/>
          </w:rPr>
          <w:t>Kuali Identity Management (KIM) Concepts</w:t>
        </w:r>
        <w:r w:rsidR="00FD324C">
          <w:tab/>
        </w:r>
        <w:r>
          <w:fldChar w:fldCharType="begin"/>
        </w:r>
        <w:r w:rsidR="00FD324C">
          <w:instrText xml:space="preserve"> PAGEREF _Toc517271415 \h </w:instrText>
        </w:r>
        <w:r>
          <w:fldChar w:fldCharType="separate"/>
        </w:r>
        <w:r w:rsidR="0012781E">
          <w:t>22</w:t>
        </w:r>
        <w:r>
          <w:fldChar w:fldCharType="end"/>
        </w:r>
      </w:hyperlink>
    </w:p>
    <w:p w:rsidR="00FD324C" w:rsidRDefault="00AC24F0">
      <w:pPr>
        <w:pStyle w:val="TOC3"/>
        <w:rPr>
          <w:rFonts w:asciiTheme="minorHAnsi" w:eastAsiaTheme="minorEastAsia" w:hAnsiTheme="minorHAnsi" w:cstheme="minorBidi"/>
          <w:sz w:val="22"/>
          <w:szCs w:val="22"/>
        </w:rPr>
      </w:pPr>
      <w:hyperlink w:anchor="_Toc517271416" w:history="1">
        <w:r w:rsidR="00FD324C" w:rsidRPr="0081105E">
          <w:rPr>
            <w:rStyle w:val="Hyperlink"/>
            <w:lang w:bidi="th-TH"/>
          </w:rPr>
          <w:t>KIM Permissions, Responsibilities, and Roles</w:t>
        </w:r>
        <w:r w:rsidR="00FD324C">
          <w:tab/>
        </w:r>
        <w:r>
          <w:fldChar w:fldCharType="begin"/>
        </w:r>
        <w:r w:rsidR="00FD324C">
          <w:instrText xml:space="preserve"> PAGEREF _Toc517271416 \h </w:instrText>
        </w:r>
        <w:r>
          <w:fldChar w:fldCharType="separate"/>
        </w:r>
        <w:r w:rsidR="0012781E">
          <w:t>23</w:t>
        </w:r>
        <w:r>
          <w:fldChar w:fldCharType="end"/>
        </w:r>
      </w:hyperlink>
    </w:p>
    <w:p w:rsidR="00FD324C" w:rsidRDefault="00AC24F0">
      <w:pPr>
        <w:pStyle w:val="TOC3"/>
        <w:rPr>
          <w:rFonts w:asciiTheme="minorHAnsi" w:eastAsiaTheme="minorEastAsia" w:hAnsiTheme="minorHAnsi" w:cstheme="minorBidi"/>
          <w:sz w:val="22"/>
          <w:szCs w:val="22"/>
        </w:rPr>
      </w:pPr>
      <w:hyperlink w:anchor="_Toc517271417" w:history="1">
        <w:r w:rsidR="00FD324C" w:rsidRPr="0081105E">
          <w:rPr>
            <w:rStyle w:val="Hyperlink"/>
            <w:lang w:bidi="th-TH"/>
          </w:rPr>
          <w:t>KIM Groups</w:t>
        </w:r>
        <w:r w:rsidR="00FD324C">
          <w:tab/>
        </w:r>
        <w:r>
          <w:fldChar w:fldCharType="begin"/>
        </w:r>
        <w:r w:rsidR="00FD324C">
          <w:instrText xml:space="preserve"> PAGEREF _Toc517271417 \h </w:instrText>
        </w:r>
        <w:r>
          <w:fldChar w:fldCharType="separate"/>
        </w:r>
        <w:r w:rsidR="0012781E">
          <w:t>24</w:t>
        </w:r>
        <w:r>
          <w:fldChar w:fldCharType="end"/>
        </w:r>
      </w:hyperlink>
    </w:p>
    <w:p w:rsidR="00FD324C" w:rsidRDefault="00AC24F0">
      <w:pPr>
        <w:pStyle w:val="TOC2"/>
        <w:rPr>
          <w:rFonts w:asciiTheme="minorHAnsi" w:eastAsiaTheme="minorEastAsia" w:hAnsiTheme="minorHAnsi" w:cstheme="minorBidi"/>
          <w:sz w:val="22"/>
          <w:szCs w:val="22"/>
        </w:rPr>
      </w:pPr>
      <w:hyperlink w:anchor="_Toc517271418" w:history="1">
        <w:r w:rsidR="00FD324C" w:rsidRPr="0081105E">
          <w:rPr>
            <w:rStyle w:val="Hyperlink"/>
            <w:lang w:bidi="th-TH"/>
          </w:rPr>
          <w:t>Access Security</w:t>
        </w:r>
        <w:r w:rsidR="00FD324C">
          <w:tab/>
        </w:r>
        <w:r>
          <w:fldChar w:fldCharType="begin"/>
        </w:r>
        <w:r w:rsidR="00FD324C">
          <w:instrText xml:space="preserve"> PAGEREF _Toc517271418 \h </w:instrText>
        </w:r>
        <w:r>
          <w:fldChar w:fldCharType="separate"/>
        </w:r>
        <w:r w:rsidR="0012781E">
          <w:t>25</w:t>
        </w:r>
        <w:r>
          <w:fldChar w:fldCharType="end"/>
        </w:r>
      </w:hyperlink>
    </w:p>
    <w:p w:rsidR="00FD324C" w:rsidRDefault="00AC24F0">
      <w:pPr>
        <w:pStyle w:val="TOC3"/>
        <w:rPr>
          <w:rFonts w:asciiTheme="minorHAnsi" w:eastAsiaTheme="minorEastAsia" w:hAnsiTheme="minorHAnsi" w:cstheme="minorBidi"/>
          <w:sz w:val="22"/>
          <w:szCs w:val="22"/>
        </w:rPr>
      </w:pPr>
      <w:hyperlink w:anchor="_Toc517271419" w:history="1">
        <w:r w:rsidR="00FD324C" w:rsidRPr="0081105E">
          <w:rPr>
            <w:rStyle w:val="Hyperlink"/>
          </w:rPr>
          <w:t>Overview</w:t>
        </w:r>
        <w:r w:rsidR="00FD324C">
          <w:tab/>
        </w:r>
        <w:r>
          <w:fldChar w:fldCharType="begin"/>
        </w:r>
        <w:r w:rsidR="00FD324C">
          <w:instrText xml:space="preserve"> PAGEREF _Toc517271419 \h </w:instrText>
        </w:r>
        <w:r>
          <w:fldChar w:fldCharType="separate"/>
        </w:r>
        <w:r w:rsidR="0012781E">
          <w:t>26</w:t>
        </w:r>
        <w:r>
          <w:fldChar w:fldCharType="end"/>
        </w:r>
      </w:hyperlink>
    </w:p>
    <w:p w:rsidR="00FD324C" w:rsidRDefault="00AC24F0">
      <w:pPr>
        <w:pStyle w:val="TOC3"/>
        <w:rPr>
          <w:rFonts w:asciiTheme="minorHAnsi" w:eastAsiaTheme="minorEastAsia" w:hAnsiTheme="minorHAnsi" w:cstheme="minorBidi"/>
          <w:sz w:val="22"/>
          <w:szCs w:val="22"/>
        </w:rPr>
      </w:pPr>
      <w:hyperlink w:anchor="_Toc517271420" w:history="1">
        <w:r w:rsidR="00FD324C" w:rsidRPr="0081105E">
          <w:rPr>
            <w:rStyle w:val="Hyperlink"/>
            <w:lang w:bidi="th-TH"/>
          </w:rPr>
          <w:t>Access Security Parameters</w:t>
        </w:r>
        <w:r w:rsidR="00FD324C">
          <w:tab/>
        </w:r>
        <w:r>
          <w:fldChar w:fldCharType="begin"/>
        </w:r>
        <w:r w:rsidR="00FD324C">
          <w:instrText xml:space="preserve"> PAGEREF _Toc517271420 \h </w:instrText>
        </w:r>
        <w:r>
          <w:fldChar w:fldCharType="separate"/>
        </w:r>
        <w:r w:rsidR="0012781E">
          <w:t>27</w:t>
        </w:r>
        <w:r>
          <w:fldChar w:fldCharType="end"/>
        </w:r>
      </w:hyperlink>
    </w:p>
    <w:p w:rsidR="00FD324C" w:rsidRDefault="00AC24F0">
      <w:pPr>
        <w:pStyle w:val="TOC3"/>
        <w:rPr>
          <w:rFonts w:asciiTheme="minorHAnsi" w:eastAsiaTheme="minorEastAsia" w:hAnsiTheme="minorHAnsi" w:cstheme="minorBidi"/>
          <w:sz w:val="22"/>
          <w:szCs w:val="22"/>
        </w:rPr>
      </w:pPr>
      <w:hyperlink w:anchor="_Toc517271421" w:history="1">
        <w:r w:rsidR="00FD324C" w:rsidRPr="0081105E">
          <w:rPr>
            <w:rStyle w:val="Hyperlink"/>
            <w:lang w:bidi="th-TH"/>
          </w:rPr>
          <w:t>Access Security Maintenance Documents</w:t>
        </w:r>
        <w:r w:rsidR="00FD324C">
          <w:tab/>
        </w:r>
        <w:r>
          <w:fldChar w:fldCharType="begin"/>
        </w:r>
        <w:r w:rsidR="00FD324C">
          <w:instrText xml:space="preserve"> PAGEREF _Toc517271421 \h </w:instrText>
        </w:r>
        <w:r>
          <w:fldChar w:fldCharType="separate"/>
        </w:r>
        <w:r w:rsidR="0012781E">
          <w:t>29</w:t>
        </w:r>
        <w:r>
          <w:fldChar w:fldCharType="end"/>
        </w:r>
      </w:hyperlink>
    </w:p>
    <w:p w:rsidR="00FD324C" w:rsidRDefault="00AC24F0">
      <w:pPr>
        <w:pStyle w:val="TOC3"/>
        <w:rPr>
          <w:rFonts w:asciiTheme="minorHAnsi" w:eastAsiaTheme="minorEastAsia" w:hAnsiTheme="minorHAnsi" w:cstheme="minorBidi"/>
          <w:sz w:val="22"/>
          <w:szCs w:val="22"/>
        </w:rPr>
      </w:pPr>
      <w:hyperlink w:anchor="_Toc517271422" w:history="1">
        <w:r w:rsidR="00FD324C" w:rsidRPr="0081105E">
          <w:rPr>
            <w:rStyle w:val="Hyperlink"/>
            <w:lang w:bidi="th-TH"/>
          </w:rPr>
          <w:t>Access Security Simulation</w:t>
        </w:r>
        <w:r w:rsidR="00FD324C">
          <w:tab/>
        </w:r>
        <w:r>
          <w:fldChar w:fldCharType="begin"/>
        </w:r>
        <w:r w:rsidR="00FD324C">
          <w:instrText xml:space="preserve"> PAGEREF _Toc517271422 \h </w:instrText>
        </w:r>
        <w:r>
          <w:fldChar w:fldCharType="separate"/>
        </w:r>
        <w:r w:rsidR="0012781E">
          <w:t>37</w:t>
        </w:r>
        <w:r>
          <w:fldChar w:fldCharType="end"/>
        </w:r>
      </w:hyperlink>
    </w:p>
    <w:p w:rsidR="00FD324C" w:rsidRDefault="00AC24F0">
      <w:pPr>
        <w:pStyle w:val="TOC2"/>
        <w:rPr>
          <w:rFonts w:asciiTheme="minorHAnsi" w:eastAsiaTheme="minorEastAsia" w:hAnsiTheme="minorHAnsi" w:cstheme="minorBidi"/>
          <w:sz w:val="22"/>
          <w:szCs w:val="22"/>
        </w:rPr>
      </w:pPr>
      <w:hyperlink w:anchor="_Toc517271423" w:history="1">
        <w:r w:rsidR="00FD324C" w:rsidRPr="0081105E">
          <w:rPr>
            <w:rStyle w:val="Hyperlink"/>
            <w:lang w:bidi="th-TH"/>
          </w:rPr>
          <w:t>System Attribute Maintenance Documents</w:t>
        </w:r>
        <w:r w:rsidR="00FD324C">
          <w:tab/>
        </w:r>
        <w:r>
          <w:fldChar w:fldCharType="begin"/>
        </w:r>
        <w:r w:rsidR="00FD324C">
          <w:instrText xml:space="preserve"> PAGEREF _Toc517271423 \h </w:instrText>
        </w:r>
        <w:r>
          <w:fldChar w:fldCharType="separate"/>
        </w:r>
        <w:r w:rsidR="0012781E">
          <w:t>38</w:t>
        </w:r>
        <w:r>
          <w:fldChar w:fldCharType="end"/>
        </w:r>
      </w:hyperlink>
    </w:p>
    <w:p w:rsidR="00FD324C" w:rsidRDefault="00AC24F0">
      <w:pPr>
        <w:pStyle w:val="TOC3"/>
        <w:rPr>
          <w:rFonts w:asciiTheme="minorHAnsi" w:eastAsiaTheme="minorEastAsia" w:hAnsiTheme="minorHAnsi" w:cstheme="minorBidi"/>
          <w:sz w:val="22"/>
          <w:szCs w:val="22"/>
        </w:rPr>
      </w:pPr>
      <w:hyperlink w:anchor="_Toc517271424" w:history="1">
        <w:r w:rsidR="00FD324C" w:rsidRPr="0081105E">
          <w:rPr>
            <w:rStyle w:val="Hyperlink"/>
          </w:rPr>
          <w:t>Bank</w:t>
        </w:r>
        <w:r w:rsidR="00FD324C">
          <w:tab/>
        </w:r>
        <w:r>
          <w:fldChar w:fldCharType="begin"/>
        </w:r>
        <w:r w:rsidR="00FD324C">
          <w:instrText xml:space="preserve"> PAGEREF _Toc517271424 \h </w:instrText>
        </w:r>
        <w:r>
          <w:fldChar w:fldCharType="separate"/>
        </w:r>
        <w:r w:rsidR="0012781E">
          <w:t>40</w:t>
        </w:r>
        <w:r>
          <w:fldChar w:fldCharType="end"/>
        </w:r>
      </w:hyperlink>
    </w:p>
    <w:p w:rsidR="00FD324C" w:rsidRDefault="00AC24F0">
      <w:pPr>
        <w:pStyle w:val="TOC3"/>
        <w:rPr>
          <w:rFonts w:asciiTheme="minorHAnsi" w:eastAsiaTheme="minorEastAsia" w:hAnsiTheme="minorHAnsi" w:cstheme="minorBidi"/>
          <w:sz w:val="22"/>
          <w:szCs w:val="22"/>
        </w:rPr>
      </w:pPr>
      <w:hyperlink w:anchor="_Toc517271425" w:history="1">
        <w:r w:rsidR="00FD324C" w:rsidRPr="0081105E">
          <w:rPr>
            <w:rStyle w:val="Hyperlink"/>
          </w:rPr>
          <w:t>Building</w:t>
        </w:r>
        <w:r w:rsidR="00FD324C">
          <w:tab/>
        </w:r>
        <w:r>
          <w:fldChar w:fldCharType="begin"/>
        </w:r>
        <w:r w:rsidR="00FD324C">
          <w:instrText xml:space="preserve"> PAGEREF _Toc517271425 \h </w:instrText>
        </w:r>
        <w:r>
          <w:fldChar w:fldCharType="separate"/>
        </w:r>
        <w:r w:rsidR="0012781E">
          <w:t>42</w:t>
        </w:r>
        <w:r>
          <w:fldChar w:fldCharType="end"/>
        </w:r>
      </w:hyperlink>
    </w:p>
    <w:p w:rsidR="00FD324C" w:rsidRDefault="00AC24F0">
      <w:pPr>
        <w:pStyle w:val="TOC3"/>
        <w:rPr>
          <w:rFonts w:asciiTheme="minorHAnsi" w:eastAsiaTheme="minorEastAsia" w:hAnsiTheme="minorHAnsi" w:cstheme="minorBidi"/>
          <w:sz w:val="22"/>
          <w:szCs w:val="22"/>
        </w:rPr>
      </w:pPr>
      <w:hyperlink w:anchor="_Toc517271426" w:history="1">
        <w:r w:rsidR="00FD324C" w:rsidRPr="0081105E">
          <w:rPr>
            <w:rStyle w:val="Hyperlink"/>
            <w:lang w:bidi="th-TH"/>
          </w:rPr>
          <w:t>Financials Namespace</w:t>
        </w:r>
        <w:r w:rsidR="00FD324C">
          <w:tab/>
        </w:r>
        <w:r>
          <w:fldChar w:fldCharType="begin"/>
        </w:r>
        <w:r w:rsidR="00FD324C">
          <w:instrText xml:space="preserve"> PAGEREF _Toc517271426 \h </w:instrText>
        </w:r>
        <w:r>
          <w:fldChar w:fldCharType="separate"/>
        </w:r>
        <w:r w:rsidR="0012781E">
          <w:t>43</w:t>
        </w:r>
        <w:r>
          <w:fldChar w:fldCharType="end"/>
        </w:r>
      </w:hyperlink>
    </w:p>
    <w:p w:rsidR="00FD324C" w:rsidRDefault="00AC24F0">
      <w:pPr>
        <w:pStyle w:val="TOC3"/>
        <w:rPr>
          <w:rFonts w:asciiTheme="minorHAnsi" w:eastAsiaTheme="minorEastAsia" w:hAnsiTheme="minorHAnsi" w:cstheme="minorBidi"/>
          <w:sz w:val="22"/>
          <w:szCs w:val="22"/>
        </w:rPr>
      </w:pPr>
      <w:hyperlink w:anchor="_Toc517271427" w:history="1">
        <w:r w:rsidR="00FD324C" w:rsidRPr="0081105E">
          <w:rPr>
            <w:rStyle w:val="Hyperlink"/>
            <w:lang w:bidi="th-TH"/>
          </w:rPr>
          <w:t>Financials Parameter</w:t>
        </w:r>
        <w:r w:rsidR="00FD324C">
          <w:tab/>
        </w:r>
        <w:r>
          <w:fldChar w:fldCharType="begin"/>
        </w:r>
        <w:r w:rsidR="00FD324C">
          <w:instrText xml:space="preserve"> PAGEREF _Toc517271427 \h </w:instrText>
        </w:r>
        <w:r>
          <w:fldChar w:fldCharType="separate"/>
        </w:r>
        <w:r w:rsidR="0012781E">
          <w:t>44</w:t>
        </w:r>
        <w:r>
          <w:fldChar w:fldCharType="end"/>
        </w:r>
      </w:hyperlink>
    </w:p>
    <w:p w:rsidR="00FD324C" w:rsidRDefault="00AC24F0">
      <w:pPr>
        <w:pStyle w:val="TOC3"/>
        <w:rPr>
          <w:rFonts w:asciiTheme="minorHAnsi" w:eastAsiaTheme="minorEastAsia" w:hAnsiTheme="minorHAnsi" w:cstheme="minorBidi"/>
          <w:sz w:val="22"/>
          <w:szCs w:val="22"/>
        </w:rPr>
      </w:pPr>
      <w:hyperlink w:anchor="_Toc517271428" w:history="1">
        <w:r w:rsidR="00FD324C" w:rsidRPr="0081105E">
          <w:rPr>
            <w:rStyle w:val="Hyperlink"/>
            <w:lang w:bidi="th-TH"/>
          </w:rPr>
          <w:t>Financials Parameter Component</w:t>
        </w:r>
        <w:r w:rsidR="00FD324C">
          <w:tab/>
        </w:r>
        <w:r>
          <w:fldChar w:fldCharType="begin"/>
        </w:r>
        <w:r w:rsidR="00FD324C">
          <w:instrText xml:space="preserve"> PAGEREF _Toc517271428 \h </w:instrText>
        </w:r>
        <w:r>
          <w:fldChar w:fldCharType="separate"/>
        </w:r>
        <w:r w:rsidR="0012781E">
          <w:t>46</w:t>
        </w:r>
        <w:r>
          <w:fldChar w:fldCharType="end"/>
        </w:r>
      </w:hyperlink>
    </w:p>
    <w:p w:rsidR="00FD324C" w:rsidRDefault="00AC24F0">
      <w:pPr>
        <w:pStyle w:val="TOC3"/>
        <w:rPr>
          <w:rFonts w:asciiTheme="minorHAnsi" w:eastAsiaTheme="minorEastAsia" w:hAnsiTheme="minorHAnsi" w:cstheme="minorBidi"/>
          <w:sz w:val="22"/>
          <w:szCs w:val="22"/>
        </w:rPr>
      </w:pPr>
      <w:hyperlink w:anchor="_Toc517271429" w:history="1">
        <w:r w:rsidR="00FD324C" w:rsidRPr="0081105E">
          <w:rPr>
            <w:rStyle w:val="Hyperlink"/>
            <w:lang w:bidi="th-TH"/>
          </w:rPr>
          <w:t>Financials Parameter Type</w:t>
        </w:r>
        <w:r w:rsidR="00FD324C">
          <w:tab/>
        </w:r>
        <w:r>
          <w:fldChar w:fldCharType="begin"/>
        </w:r>
        <w:r w:rsidR="00FD324C">
          <w:instrText xml:space="preserve"> PAGEREF _Toc517271429 \h </w:instrText>
        </w:r>
        <w:r>
          <w:fldChar w:fldCharType="separate"/>
        </w:r>
        <w:r w:rsidR="0012781E">
          <w:t>47</w:t>
        </w:r>
        <w:r>
          <w:fldChar w:fldCharType="end"/>
        </w:r>
      </w:hyperlink>
    </w:p>
    <w:p w:rsidR="00FD324C" w:rsidRDefault="00AC24F0">
      <w:pPr>
        <w:pStyle w:val="TOC3"/>
        <w:rPr>
          <w:rFonts w:asciiTheme="minorHAnsi" w:eastAsiaTheme="minorEastAsia" w:hAnsiTheme="minorHAnsi" w:cstheme="minorBidi"/>
          <w:sz w:val="22"/>
          <w:szCs w:val="22"/>
        </w:rPr>
      </w:pPr>
      <w:hyperlink w:anchor="_Toc517271430" w:history="1">
        <w:r w:rsidR="00FD324C" w:rsidRPr="0081105E">
          <w:rPr>
            <w:rStyle w:val="Hyperlink"/>
            <w:lang w:bidi="th-TH"/>
          </w:rPr>
          <w:t>Group</w:t>
        </w:r>
        <w:r w:rsidR="00FD324C">
          <w:tab/>
        </w:r>
        <w:r>
          <w:fldChar w:fldCharType="begin"/>
        </w:r>
        <w:r w:rsidR="00FD324C">
          <w:instrText xml:space="preserve"> PAGEREF _Toc517271430 \h </w:instrText>
        </w:r>
        <w:r>
          <w:fldChar w:fldCharType="separate"/>
        </w:r>
        <w:r w:rsidR="0012781E">
          <w:t>48</w:t>
        </w:r>
        <w:r>
          <w:fldChar w:fldCharType="end"/>
        </w:r>
      </w:hyperlink>
    </w:p>
    <w:p w:rsidR="00FD324C" w:rsidRDefault="00AC24F0">
      <w:pPr>
        <w:pStyle w:val="TOC3"/>
        <w:rPr>
          <w:rFonts w:asciiTheme="minorHAnsi" w:eastAsiaTheme="minorEastAsia" w:hAnsiTheme="minorHAnsi" w:cstheme="minorBidi"/>
          <w:sz w:val="22"/>
          <w:szCs w:val="22"/>
        </w:rPr>
      </w:pPr>
      <w:hyperlink w:anchor="_Toc517271431" w:history="1">
        <w:r w:rsidR="00FD324C" w:rsidRPr="0081105E">
          <w:rPr>
            <w:rStyle w:val="Hyperlink"/>
          </w:rPr>
          <w:t>Origination Code</w:t>
        </w:r>
        <w:r w:rsidR="00FD324C">
          <w:tab/>
        </w:r>
        <w:r>
          <w:fldChar w:fldCharType="begin"/>
        </w:r>
        <w:r w:rsidR="00FD324C">
          <w:instrText xml:space="preserve"> PAGEREF _Toc517271431 \h </w:instrText>
        </w:r>
        <w:r>
          <w:fldChar w:fldCharType="separate"/>
        </w:r>
        <w:r w:rsidR="0012781E">
          <w:t>50</w:t>
        </w:r>
        <w:r>
          <w:fldChar w:fldCharType="end"/>
        </w:r>
      </w:hyperlink>
    </w:p>
    <w:p w:rsidR="00FD324C" w:rsidRDefault="00AC24F0">
      <w:pPr>
        <w:pStyle w:val="TOC3"/>
        <w:rPr>
          <w:rFonts w:asciiTheme="minorHAnsi" w:eastAsiaTheme="minorEastAsia" w:hAnsiTheme="minorHAnsi" w:cstheme="minorBidi"/>
          <w:sz w:val="22"/>
          <w:szCs w:val="22"/>
        </w:rPr>
      </w:pPr>
      <w:hyperlink w:anchor="_Toc517271432" w:history="1">
        <w:r w:rsidR="00FD324C" w:rsidRPr="0081105E">
          <w:rPr>
            <w:rStyle w:val="Hyperlink"/>
          </w:rPr>
          <w:t>Payment Documentation Location</w:t>
        </w:r>
        <w:r w:rsidR="00FD324C">
          <w:tab/>
        </w:r>
        <w:r>
          <w:fldChar w:fldCharType="begin"/>
        </w:r>
        <w:r w:rsidR="00FD324C">
          <w:instrText xml:space="preserve"> PAGEREF _Toc517271432 \h </w:instrText>
        </w:r>
        <w:r>
          <w:fldChar w:fldCharType="separate"/>
        </w:r>
        <w:r w:rsidR="0012781E">
          <w:t>51</w:t>
        </w:r>
        <w:r>
          <w:fldChar w:fldCharType="end"/>
        </w:r>
      </w:hyperlink>
    </w:p>
    <w:p w:rsidR="00FD324C" w:rsidRDefault="00AC24F0">
      <w:pPr>
        <w:pStyle w:val="TOC3"/>
        <w:rPr>
          <w:rFonts w:asciiTheme="minorHAnsi" w:eastAsiaTheme="minorEastAsia" w:hAnsiTheme="minorHAnsi" w:cstheme="minorBidi"/>
          <w:sz w:val="22"/>
          <w:szCs w:val="22"/>
        </w:rPr>
      </w:pPr>
      <w:hyperlink w:anchor="_Toc517271433" w:history="1">
        <w:r w:rsidR="00FD324C" w:rsidRPr="0081105E">
          <w:rPr>
            <w:rStyle w:val="Hyperlink"/>
            <w:lang w:bidi="th-TH"/>
          </w:rPr>
          <w:t>Person</w:t>
        </w:r>
        <w:r w:rsidR="00FD324C">
          <w:tab/>
        </w:r>
        <w:r>
          <w:fldChar w:fldCharType="begin"/>
        </w:r>
        <w:r w:rsidR="00FD324C">
          <w:instrText xml:space="preserve"> PAGEREF _Toc517271433 \h </w:instrText>
        </w:r>
        <w:r>
          <w:fldChar w:fldCharType="separate"/>
        </w:r>
        <w:r w:rsidR="0012781E">
          <w:t>52</w:t>
        </w:r>
        <w:r>
          <w:fldChar w:fldCharType="end"/>
        </w:r>
      </w:hyperlink>
    </w:p>
    <w:p w:rsidR="00FD324C" w:rsidRDefault="00AC24F0">
      <w:pPr>
        <w:pStyle w:val="TOC3"/>
        <w:rPr>
          <w:rFonts w:asciiTheme="minorHAnsi" w:eastAsiaTheme="minorEastAsia" w:hAnsiTheme="minorHAnsi" w:cstheme="minorBidi"/>
          <w:sz w:val="22"/>
          <w:szCs w:val="22"/>
        </w:rPr>
      </w:pPr>
      <w:hyperlink w:anchor="_Toc517271434" w:history="1">
        <w:r w:rsidR="00FD324C" w:rsidRPr="0081105E">
          <w:rPr>
            <w:rStyle w:val="Hyperlink"/>
            <w:lang w:bidi="th-TH"/>
          </w:rPr>
          <w:t>Role</w:t>
        </w:r>
        <w:r w:rsidR="00FD324C">
          <w:tab/>
        </w:r>
        <w:r>
          <w:fldChar w:fldCharType="begin"/>
        </w:r>
        <w:r w:rsidR="00FD324C">
          <w:instrText xml:space="preserve"> PAGEREF _Toc517271434 \h </w:instrText>
        </w:r>
        <w:r>
          <w:fldChar w:fldCharType="separate"/>
        </w:r>
        <w:r w:rsidR="0012781E">
          <w:t>61</w:t>
        </w:r>
        <w:r>
          <w:fldChar w:fldCharType="end"/>
        </w:r>
      </w:hyperlink>
    </w:p>
    <w:p w:rsidR="00FD324C" w:rsidRDefault="00AC24F0">
      <w:pPr>
        <w:pStyle w:val="TOC3"/>
        <w:rPr>
          <w:rFonts w:asciiTheme="minorHAnsi" w:eastAsiaTheme="minorEastAsia" w:hAnsiTheme="minorHAnsi" w:cstheme="minorBidi"/>
          <w:sz w:val="22"/>
          <w:szCs w:val="22"/>
        </w:rPr>
      </w:pPr>
      <w:hyperlink w:anchor="_Toc517271435" w:history="1">
        <w:r w:rsidR="00FD324C" w:rsidRPr="0081105E">
          <w:rPr>
            <w:rStyle w:val="Hyperlink"/>
          </w:rPr>
          <w:t>Room</w:t>
        </w:r>
        <w:r w:rsidR="00FD324C">
          <w:tab/>
        </w:r>
        <w:r>
          <w:fldChar w:fldCharType="begin"/>
        </w:r>
        <w:r w:rsidR="00FD324C">
          <w:instrText xml:space="preserve"> PAGEREF _Toc517271435 \h </w:instrText>
        </w:r>
        <w:r>
          <w:fldChar w:fldCharType="separate"/>
        </w:r>
        <w:r w:rsidR="0012781E">
          <w:t>68</w:t>
        </w:r>
        <w:r>
          <w:fldChar w:fldCharType="end"/>
        </w:r>
      </w:hyperlink>
    </w:p>
    <w:p w:rsidR="00FD324C" w:rsidRDefault="00AC24F0">
      <w:pPr>
        <w:pStyle w:val="TOC3"/>
        <w:rPr>
          <w:rFonts w:asciiTheme="minorHAnsi" w:eastAsiaTheme="minorEastAsia" w:hAnsiTheme="minorHAnsi" w:cstheme="minorBidi"/>
          <w:sz w:val="22"/>
          <w:szCs w:val="22"/>
        </w:rPr>
      </w:pPr>
      <w:hyperlink w:anchor="_Toc517271436" w:history="1">
        <w:r w:rsidR="00FD324C" w:rsidRPr="0081105E">
          <w:rPr>
            <w:rStyle w:val="Hyperlink"/>
            <w:lang w:bidi="th-TH"/>
          </w:rPr>
          <w:t>Special Batch File Upload</w:t>
        </w:r>
        <w:r w:rsidR="00FD324C">
          <w:tab/>
        </w:r>
        <w:r>
          <w:fldChar w:fldCharType="begin"/>
        </w:r>
        <w:r w:rsidR="00FD324C">
          <w:instrText xml:space="preserve"> PAGEREF _Toc517271436 \h </w:instrText>
        </w:r>
        <w:r>
          <w:fldChar w:fldCharType="separate"/>
        </w:r>
        <w:r w:rsidR="0012781E">
          <w:t>69</w:t>
        </w:r>
        <w:r>
          <w:fldChar w:fldCharType="end"/>
        </w:r>
      </w:hyperlink>
    </w:p>
    <w:p w:rsidR="00FD324C" w:rsidRDefault="00AC24F0">
      <w:pPr>
        <w:pStyle w:val="TOC3"/>
        <w:rPr>
          <w:rFonts w:asciiTheme="minorHAnsi" w:eastAsiaTheme="minorEastAsia" w:hAnsiTheme="minorHAnsi" w:cstheme="minorBidi"/>
          <w:sz w:val="22"/>
          <w:szCs w:val="22"/>
        </w:rPr>
      </w:pPr>
      <w:hyperlink w:anchor="_Toc517271437" w:history="1">
        <w:r w:rsidR="00FD324C" w:rsidRPr="0081105E">
          <w:rPr>
            <w:rStyle w:val="Hyperlink"/>
            <w:lang w:bidi="th-TH"/>
          </w:rPr>
          <w:t>System Options</w:t>
        </w:r>
        <w:r w:rsidR="00FD324C">
          <w:tab/>
        </w:r>
        <w:r>
          <w:fldChar w:fldCharType="begin"/>
        </w:r>
        <w:r w:rsidR="00FD324C">
          <w:instrText xml:space="preserve"> PAGEREF _Toc517271437 \h </w:instrText>
        </w:r>
        <w:r>
          <w:fldChar w:fldCharType="separate"/>
        </w:r>
        <w:r w:rsidR="0012781E">
          <w:t>70</w:t>
        </w:r>
        <w:r>
          <w:fldChar w:fldCharType="end"/>
        </w:r>
      </w:hyperlink>
    </w:p>
    <w:p w:rsidR="00FD324C" w:rsidRDefault="00AC24F0">
      <w:pPr>
        <w:pStyle w:val="TOC3"/>
        <w:rPr>
          <w:rFonts w:asciiTheme="minorHAnsi" w:eastAsiaTheme="minorEastAsia" w:hAnsiTheme="minorHAnsi" w:cstheme="minorBidi"/>
          <w:sz w:val="22"/>
          <w:szCs w:val="22"/>
        </w:rPr>
      </w:pPr>
      <w:hyperlink w:anchor="_Toc517271438" w:history="1">
        <w:r w:rsidR="00FD324C" w:rsidRPr="0081105E">
          <w:rPr>
            <w:rStyle w:val="Hyperlink"/>
          </w:rPr>
          <w:t>Tax Region</w:t>
        </w:r>
        <w:r w:rsidR="00FD324C">
          <w:tab/>
        </w:r>
        <w:r>
          <w:fldChar w:fldCharType="begin"/>
        </w:r>
        <w:r w:rsidR="00FD324C">
          <w:instrText xml:space="preserve"> PAGEREF _Toc517271438 \h </w:instrText>
        </w:r>
        <w:r>
          <w:fldChar w:fldCharType="separate"/>
        </w:r>
        <w:r w:rsidR="0012781E">
          <w:t>72</w:t>
        </w:r>
        <w:r>
          <w:fldChar w:fldCharType="end"/>
        </w:r>
      </w:hyperlink>
    </w:p>
    <w:p w:rsidR="00FD324C" w:rsidRDefault="00AC24F0">
      <w:pPr>
        <w:pStyle w:val="TOC3"/>
        <w:rPr>
          <w:rFonts w:asciiTheme="minorHAnsi" w:eastAsiaTheme="minorEastAsia" w:hAnsiTheme="minorHAnsi" w:cstheme="minorBidi"/>
          <w:sz w:val="22"/>
          <w:szCs w:val="22"/>
        </w:rPr>
      </w:pPr>
      <w:hyperlink w:anchor="_Toc517271439" w:history="1">
        <w:r w:rsidR="00FD324C" w:rsidRPr="0081105E">
          <w:rPr>
            <w:rStyle w:val="Hyperlink"/>
          </w:rPr>
          <w:t>Tax Region Type</w:t>
        </w:r>
        <w:r w:rsidR="00FD324C">
          <w:tab/>
        </w:r>
        <w:r>
          <w:fldChar w:fldCharType="begin"/>
        </w:r>
        <w:r w:rsidR="00FD324C">
          <w:instrText xml:space="preserve"> PAGEREF _Toc517271439 \h </w:instrText>
        </w:r>
        <w:r>
          <w:fldChar w:fldCharType="separate"/>
        </w:r>
        <w:r w:rsidR="0012781E">
          <w:t>74</w:t>
        </w:r>
        <w:r>
          <w:fldChar w:fldCharType="end"/>
        </w:r>
      </w:hyperlink>
    </w:p>
    <w:p w:rsidR="00FD324C" w:rsidRDefault="00AC24F0">
      <w:pPr>
        <w:pStyle w:val="TOC3"/>
        <w:rPr>
          <w:rFonts w:asciiTheme="minorHAnsi" w:eastAsiaTheme="minorEastAsia" w:hAnsiTheme="minorHAnsi" w:cstheme="minorBidi"/>
          <w:sz w:val="22"/>
          <w:szCs w:val="22"/>
        </w:rPr>
      </w:pPr>
      <w:hyperlink w:anchor="_Toc517271440" w:history="1">
        <w:r w:rsidR="00FD324C" w:rsidRPr="0081105E">
          <w:rPr>
            <w:rStyle w:val="Hyperlink"/>
          </w:rPr>
          <w:t>Unit of Measure</w:t>
        </w:r>
        <w:r w:rsidR="00FD324C">
          <w:tab/>
        </w:r>
        <w:r>
          <w:fldChar w:fldCharType="begin"/>
        </w:r>
        <w:r w:rsidR="00FD324C">
          <w:instrText xml:space="preserve"> PAGEREF _Toc517271440 \h </w:instrText>
        </w:r>
        <w:r>
          <w:fldChar w:fldCharType="separate"/>
        </w:r>
        <w:r w:rsidR="0012781E">
          <w:t>75</w:t>
        </w:r>
        <w:r>
          <w:fldChar w:fldCharType="end"/>
        </w:r>
      </w:hyperlink>
    </w:p>
    <w:p w:rsidR="00FD324C" w:rsidRDefault="00AC24F0">
      <w:pPr>
        <w:pStyle w:val="TOC3"/>
        <w:rPr>
          <w:rFonts w:asciiTheme="minorHAnsi" w:eastAsiaTheme="minorEastAsia" w:hAnsiTheme="minorHAnsi" w:cstheme="minorBidi"/>
          <w:sz w:val="22"/>
          <w:szCs w:val="22"/>
        </w:rPr>
      </w:pPr>
      <w:hyperlink w:anchor="_Toc517271441" w:history="1">
        <w:r w:rsidR="00FD324C" w:rsidRPr="0081105E">
          <w:rPr>
            <w:rStyle w:val="Hyperlink"/>
          </w:rPr>
          <w:t>University Date</w:t>
        </w:r>
        <w:r w:rsidR="00FD324C">
          <w:tab/>
        </w:r>
        <w:r>
          <w:fldChar w:fldCharType="begin"/>
        </w:r>
        <w:r w:rsidR="00FD324C">
          <w:instrText xml:space="preserve"> PAGEREF _Toc517271441 \h </w:instrText>
        </w:r>
        <w:r>
          <w:fldChar w:fldCharType="separate"/>
        </w:r>
        <w:r w:rsidR="0012781E">
          <w:t>76</w:t>
        </w:r>
        <w:r>
          <w:fldChar w:fldCharType="end"/>
        </w:r>
      </w:hyperlink>
    </w:p>
    <w:p w:rsidR="00FD324C" w:rsidRDefault="00AC24F0">
      <w:pPr>
        <w:pStyle w:val="TOC3"/>
        <w:rPr>
          <w:rFonts w:asciiTheme="minorHAnsi" w:eastAsiaTheme="minorEastAsia" w:hAnsiTheme="minorHAnsi" w:cstheme="minorBidi"/>
          <w:sz w:val="22"/>
          <w:szCs w:val="22"/>
        </w:rPr>
      </w:pPr>
      <w:hyperlink w:anchor="_Toc517271442" w:history="1">
        <w:r w:rsidR="00FD324C" w:rsidRPr="0081105E">
          <w:rPr>
            <w:rStyle w:val="Hyperlink"/>
          </w:rPr>
          <w:t>Wire Charge</w:t>
        </w:r>
        <w:r w:rsidR="00FD324C">
          <w:tab/>
        </w:r>
        <w:r>
          <w:fldChar w:fldCharType="begin"/>
        </w:r>
        <w:r w:rsidR="00FD324C">
          <w:instrText xml:space="preserve"> PAGEREF _Toc517271442 \h </w:instrText>
        </w:r>
        <w:r>
          <w:fldChar w:fldCharType="separate"/>
        </w:r>
        <w:r w:rsidR="0012781E">
          <w:t>77</w:t>
        </w:r>
        <w:r>
          <w:fldChar w:fldCharType="end"/>
        </w:r>
      </w:hyperlink>
    </w:p>
    <w:p w:rsidR="00FD324C" w:rsidRDefault="00AC24F0">
      <w:pPr>
        <w:pStyle w:val="TOC2"/>
        <w:rPr>
          <w:rFonts w:asciiTheme="minorHAnsi" w:eastAsiaTheme="minorEastAsia" w:hAnsiTheme="minorHAnsi" w:cstheme="minorBidi"/>
          <w:sz w:val="22"/>
          <w:szCs w:val="22"/>
        </w:rPr>
      </w:pPr>
      <w:hyperlink w:anchor="_Toc517271443" w:history="1">
        <w:r w:rsidR="00FD324C" w:rsidRPr="0081105E">
          <w:rPr>
            <w:rStyle w:val="Hyperlink"/>
            <w:lang w:bidi="th-TH"/>
          </w:rPr>
          <w:t>Rice Attribute Maintenance Documents</w:t>
        </w:r>
        <w:r w:rsidR="00FD324C">
          <w:tab/>
        </w:r>
        <w:r>
          <w:fldChar w:fldCharType="begin"/>
        </w:r>
        <w:r w:rsidR="00FD324C">
          <w:instrText xml:space="preserve"> PAGEREF _Toc517271443 \h </w:instrText>
        </w:r>
        <w:r>
          <w:fldChar w:fldCharType="separate"/>
        </w:r>
        <w:r w:rsidR="0012781E">
          <w:t>78</w:t>
        </w:r>
        <w:r>
          <w:fldChar w:fldCharType="end"/>
        </w:r>
      </w:hyperlink>
    </w:p>
    <w:p w:rsidR="00FD324C" w:rsidRDefault="00AC24F0">
      <w:pPr>
        <w:pStyle w:val="TOC3"/>
        <w:rPr>
          <w:rFonts w:asciiTheme="minorHAnsi" w:eastAsiaTheme="minorEastAsia" w:hAnsiTheme="minorHAnsi" w:cstheme="minorBidi"/>
          <w:sz w:val="22"/>
          <w:szCs w:val="22"/>
        </w:rPr>
      </w:pPr>
      <w:hyperlink w:anchor="_Toc517271444" w:history="1">
        <w:r w:rsidR="00FD324C" w:rsidRPr="0081105E">
          <w:rPr>
            <w:rStyle w:val="Hyperlink"/>
            <w:lang w:bidi="th-TH"/>
          </w:rPr>
          <w:t>Address Type</w:t>
        </w:r>
        <w:r w:rsidR="00FD324C">
          <w:tab/>
        </w:r>
        <w:r>
          <w:fldChar w:fldCharType="begin"/>
        </w:r>
        <w:r w:rsidR="00FD324C">
          <w:instrText xml:space="preserve"> PAGEREF _Toc517271444 \h </w:instrText>
        </w:r>
        <w:r>
          <w:fldChar w:fldCharType="separate"/>
        </w:r>
        <w:r w:rsidR="0012781E">
          <w:t>80</w:t>
        </w:r>
        <w:r>
          <w:fldChar w:fldCharType="end"/>
        </w:r>
      </w:hyperlink>
    </w:p>
    <w:p w:rsidR="00FD324C" w:rsidRDefault="00AC24F0">
      <w:pPr>
        <w:pStyle w:val="TOC3"/>
        <w:rPr>
          <w:rFonts w:asciiTheme="minorHAnsi" w:eastAsiaTheme="minorEastAsia" w:hAnsiTheme="minorHAnsi" w:cstheme="minorBidi"/>
          <w:sz w:val="22"/>
          <w:szCs w:val="22"/>
        </w:rPr>
      </w:pPr>
      <w:hyperlink w:anchor="_Toc517271445" w:history="1">
        <w:r w:rsidR="00FD324C" w:rsidRPr="0081105E">
          <w:rPr>
            <w:rStyle w:val="Hyperlink"/>
            <w:lang w:bidi="th-TH"/>
          </w:rPr>
          <w:t>Affiliation Type</w:t>
        </w:r>
        <w:r w:rsidR="00FD324C">
          <w:tab/>
        </w:r>
        <w:r>
          <w:fldChar w:fldCharType="begin"/>
        </w:r>
        <w:r w:rsidR="00FD324C">
          <w:instrText xml:space="preserve"> PAGEREF _Toc517271445 \h </w:instrText>
        </w:r>
        <w:r>
          <w:fldChar w:fldCharType="separate"/>
        </w:r>
        <w:r w:rsidR="0012781E">
          <w:t>81</w:t>
        </w:r>
        <w:r>
          <w:fldChar w:fldCharType="end"/>
        </w:r>
      </w:hyperlink>
    </w:p>
    <w:p w:rsidR="00FD324C" w:rsidRDefault="00AC24F0">
      <w:pPr>
        <w:pStyle w:val="TOC3"/>
        <w:rPr>
          <w:rFonts w:asciiTheme="minorHAnsi" w:eastAsiaTheme="minorEastAsia" w:hAnsiTheme="minorHAnsi" w:cstheme="minorBidi"/>
          <w:sz w:val="22"/>
          <w:szCs w:val="22"/>
        </w:rPr>
      </w:pPr>
      <w:hyperlink w:anchor="_Toc517271446" w:history="1">
        <w:r w:rsidR="00FD324C" w:rsidRPr="0081105E">
          <w:rPr>
            <w:rStyle w:val="Hyperlink"/>
            <w:lang w:bidi="th-TH"/>
          </w:rPr>
          <w:t>Campus</w:t>
        </w:r>
        <w:r w:rsidR="00FD324C">
          <w:tab/>
        </w:r>
        <w:r>
          <w:fldChar w:fldCharType="begin"/>
        </w:r>
        <w:r w:rsidR="00FD324C">
          <w:instrText xml:space="preserve"> PAGEREF _Toc517271446 \h </w:instrText>
        </w:r>
        <w:r>
          <w:fldChar w:fldCharType="separate"/>
        </w:r>
        <w:r w:rsidR="0012781E">
          <w:t>82</w:t>
        </w:r>
        <w:r>
          <w:fldChar w:fldCharType="end"/>
        </w:r>
      </w:hyperlink>
    </w:p>
    <w:p w:rsidR="00FD324C" w:rsidRDefault="00AC24F0">
      <w:pPr>
        <w:pStyle w:val="TOC3"/>
        <w:rPr>
          <w:rFonts w:asciiTheme="minorHAnsi" w:eastAsiaTheme="minorEastAsia" w:hAnsiTheme="minorHAnsi" w:cstheme="minorBidi"/>
          <w:sz w:val="22"/>
          <w:szCs w:val="22"/>
        </w:rPr>
      </w:pPr>
      <w:hyperlink w:anchor="_Toc517271447" w:history="1">
        <w:r w:rsidR="00FD324C" w:rsidRPr="0081105E">
          <w:rPr>
            <w:rStyle w:val="Hyperlink"/>
            <w:lang w:bidi="th-TH"/>
          </w:rPr>
          <w:t>Campus Type</w:t>
        </w:r>
        <w:r w:rsidR="00FD324C">
          <w:tab/>
        </w:r>
        <w:r>
          <w:fldChar w:fldCharType="begin"/>
        </w:r>
        <w:r w:rsidR="00FD324C">
          <w:instrText xml:space="preserve"> PAGEREF _Toc517271447 \h </w:instrText>
        </w:r>
        <w:r>
          <w:fldChar w:fldCharType="separate"/>
        </w:r>
        <w:r w:rsidR="0012781E">
          <w:t>83</w:t>
        </w:r>
        <w:r>
          <w:fldChar w:fldCharType="end"/>
        </w:r>
      </w:hyperlink>
    </w:p>
    <w:p w:rsidR="00FD324C" w:rsidRDefault="00AC24F0">
      <w:pPr>
        <w:pStyle w:val="TOC3"/>
        <w:rPr>
          <w:rFonts w:asciiTheme="minorHAnsi" w:eastAsiaTheme="minorEastAsia" w:hAnsiTheme="minorHAnsi" w:cstheme="minorBidi"/>
          <w:sz w:val="22"/>
          <w:szCs w:val="22"/>
        </w:rPr>
      </w:pPr>
      <w:hyperlink w:anchor="_Toc517271448" w:history="1">
        <w:r w:rsidR="00FD324C" w:rsidRPr="0081105E">
          <w:rPr>
            <w:rStyle w:val="Hyperlink"/>
            <w:lang w:bidi="th-TH"/>
          </w:rPr>
          <w:t>Country</w:t>
        </w:r>
        <w:r w:rsidR="00FD324C">
          <w:tab/>
        </w:r>
        <w:r>
          <w:fldChar w:fldCharType="begin"/>
        </w:r>
        <w:r w:rsidR="00FD324C">
          <w:instrText xml:space="preserve"> PAGEREF _Toc517271448 \h </w:instrText>
        </w:r>
        <w:r>
          <w:fldChar w:fldCharType="separate"/>
        </w:r>
        <w:r w:rsidR="0012781E">
          <w:t>84</w:t>
        </w:r>
        <w:r>
          <w:fldChar w:fldCharType="end"/>
        </w:r>
      </w:hyperlink>
    </w:p>
    <w:p w:rsidR="00FD324C" w:rsidRDefault="00AC24F0">
      <w:pPr>
        <w:pStyle w:val="TOC3"/>
        <w:rPr>
          <w:rFonts w:asciiTheme="minorHAnsi" w:eastAsiaTheme="minorEastAsia" w:hAnsiTheme="minorHAnsi" w:cstheme="minorBidi"/>
          <w:sz w:val="22"/>
          <w:szCs w:val="22"/>
        </w:rPr>
      </w:pPr>
      <w:hyperlink w:anchor="_Toc517271449" w:history="1">
        <w:r w:rsidR="00FD324C" w:rsidRPr="0081105E">
          <w:rPr>
            <w:rStyle w:val="Hyperlink"/>
            <w:lang w:bidi="th-TH"/>
          </w:rPr>
          <w:t>County</w:t>
        </w:r>
        <w:r w:rsidR="00FD324C">
          <w:tab/>
        </w:r>
        <w:r>
          <w:fldChar w:fldCharType="begin"/>
        </w:r>
        <w:r w:rsidR="00FD324C">
          <w:instrText xml:space="preserve"> PAGEREF _Toc517271449 \h </w:instrText>
        </w:r>
        <w:r>
          <w:fldChar w:fldCharType="separate"/>
        </w:r>
        <w:r w:rsidR="0012781E">
          <w:t>85</w:t>
        </w:r>
        <w:r>
          <w:fldChar w:fldCharType="end"/>
        </w:r>
      </w:hyperlink>
    </w:p>
    <w:p w:rsidR="00FD324C" w:rsidRDefault="00AC24F0">
      <w:pPr>
        <w:pStyle w:val="TOC3"/>
        <w:rPr>
          <w:rFonts w:asciiTheme="minorHAnsi" w:eastAsiaTheme="minorEastAsia" w:hAnsiTheme="minorHAnsi" w:cstheme="minorBidi"/>
          <w:sz w:val="22"/>
          <w:szCs w:val="22"/>
        </w:rPr>
      </w:pPr>
      <w:hyperlink w:anchor="_Toc517271450" w:history="1">
        <w:r w:rsidR="00FD324C" w:rsidRPr="0081105E">
          <w:rPr>
            <w:rStyle w:val="Hyperlink"/>
            <w:lang w:bidi="th-TH"/>
          </w:rPr>
          <w:t>Document Type</w:t>
        </w:r>
        <w:r w:rsidR="00FD324C">
          <w:tab/>
        </w:r>
        <w:r>
          <w:fldChar w:fldCharType="begin"/>
        </w:r>
        <w:r w:rsidR="00FD324C">
          <w:instrText xml:space="preserve"> PAGEREF _Toc517271450 \h </w:instrText>
        </w:r>
        <w:r>
          <w:fldChar w:fldCharType="separate"/>
        </w:r>
        <w:r w:rsidR="0012781E">
          <w:t>86</w:t>
        </w:r>
        <w:r>
          <w:fldChar w:fldCharType="end"/>
        </w:r>
      </w:hyperlink>
    </w:p>
    <w:p w:rsidR="00FD324C" w:rsidRDefault="00AC24F0">
      <w:pPr>
        <w:pStyle w:val="TOC3"/>
        <w:rPr>
          <w:rFonts w:asciiTheme="minorHAnsi" w:eastAsiaTheme="minorEastAsia" w:hAnsiTheme="minorHAnsi" w:cstheme="minorBidi"/>
          <w:sz w:val="22"/>
          <w:szCs w:val="22"/>
        </w:rPr>
      </w:pPr>
      <w:hyperlink w:anchor="_Toc517271451" w:history="1">
        <w:r w:rsidR="00FD324C" w:rsidRPr="0081105E">
          <w:rPr>
            <w:rStyle w:val="Hyperlink"/>
            <w:lang w:bidi="th-TH"/>
          </w:rPr>
          <w:t>Email Type</w:t>
        </w:r>
        <w:r w:rsidR="00FD324C">
          <w:tab/>
        </w:r>
        <w:r>
          <w:fldChar w:fldCharType="begin"/>
        </w:r>
        <w:r w:rsidR="00FD324C">
          <w:instrText xml:space="preserve"> PAGEREF _Toc517271451 \h </w:instrText>
        </w:r>
        <w:r>
          <w:fldChar w:fldCharType="separate"/>
        </w:r>
        <w:r w:rsidR="0012781E">
          <w:t>89</w:t>
        </w:r>
        <w:r>
          <w:fldChar w:fldCharType="end"/>
        </w:r>
      </w:hyperlink>
    </w:p>
    <w:p w:rsidR="00FD324C" w:rsidRDefault="00AC24F0">
      <w:pPr>
        <w:pStyle w:val="TOC3"/>
        <w:rPr>
          <w:rFonts w:asciiTheme="minorHAnsi" w:eastAsiaTheme="minorEastAsia" w:hAnsiTheme="minorHAnsi" w:cstheme="minorBidi"/>
          <w:sz w:val="22"/>
          <w:szCs w:val="22"/>
        </w:rPr>
      </w:pPr>
      <w:hyperlink w:anchor="_Toc517271452" w:history="1">
        <w:r w:rsidR="00FD324C" w:rsidRPr="0081105E">
          <w:rPr>
            <w:rStyle w:val="Hyperlink"/>
            <w:lang w:bidi="th-TH"/>
          </w:rPr>
          <w:t>Employee Status</w:t>
        </w:r>
        <w:r w:rsidR="00FD324C">
          <w:tab/>
        </w:r>
        <w:r>
          <w:fldChar w:fldCharType="begin"/>
        </w:r>
        <w:r w:rsidR="00FD324C">
          <w:instrText xml:space="preserve"> PAGEREF _Toc517271452 \h </w:instrText>
        </w:r>
        <w:r>
          <w:fldChar w:fldCharType="separate"/>
        </w:r>
        <w:r w:rsidR="0012781E">
          <w:t>90</w:t>
        </w:r>
        <w:r>
          <w:fldChar w:fldCharType="end"/>
        </w:r>
      </w:hyperlink>
    </w:p>
    <w:p w:rsidR="00FD324C" w:rsidRDefault="00AC24F0">
      <w:pPr>
        <w:pStyle w:val="TOC3"/>
        <w:rPr>
          <w:rFonts w:asciiTheme="minorHAnsi" w:eastAsiaTheme="minorEastAsia" w:hAnsiTheme="minorHAnsi" w:cstheme="minorBidi"/>
          <w:sz w:val="22"/>
          <w:szCs w:val="22"/>
        </w:rPr>
      </w:pPr>
      <w:hyperlink w:anchor="_Toc517271453" w:history="1">
        <w:r w:rsidR="00FD324C" w:rsidRPr="0081105E">
          <w:rPr>
            <w:rStyle w:val="Hyperlink"/>
            <w:lang w:bidi="th-TH"/>
          </w:rPr>
          <w:t>Employee Type</w:t>
        </w:r>
        <w:r w:rsidR="00FD324C">
          <w:tab/>
        </w:r>
        <w:r>
          <w:fldChar w:fldCharType="begin"/>
        </w:r>
        <w:r w:rsidR="00FD324C">
          <w:instrText xml:space="preserve"> PAGEREF _Toc517271453 \h </w:instrText>
        </w:r>
        <w:r>
          <w:fldChar w:fldCharType="separate"/>
        </w:r>
        <w:r w:rsidR="0012781E">
          <w:t>91</w:t>
        </w:r>
        <w:r>
          <w:fldChar w:fldCharType="end"/>
        </w:r>
      </w:hyperlink>
    </w:p>
    <w:p w:rsidR="00FD324C" w:rsidRDefault="00AC24F0">
      <w:pPr>
        <w:pStyle w:val="TOC3"/>
        <w:rPr>
          <w:rFonts w:asciiTheme="minorHAnsi" w:eastAsiaTheme="minorEastAsia" w:hAnsiTheme="minorHAnsi" w:cstheme="minorBidi"/>
          <w:sz w:val="22"/>
          <w:szCs w:val="22"/>
        </w:rPr>
      </w:pPr>
      <w:hyperlink w:anchor="_Toc517271454" w:history="1">
        <w:r w:rsidR="00FD324C" w:rsidRPr="0081105E">
          <w:rPr>
            <w:rStyle w:val="Hyperlink"/>
            <w:lang w:bidi="th-TH"/>
          </w:rPr>
          <w:t>Entity Type</w:t>
        </w:r>
        <w:r w:rsidR="00FD324C">
          <w:tab/>
        </w:r>
        <w:r>
          <w:fldChar w:fldCharType="begin"/>
        </w:r>
        <w:r w:rsidR="00FD324C">
          <w:instrText xml:space="preserve"> PAGEREF _Toc517271454 \h </w:instrText>
        </w:r>
        <w:r>
          <w:fldChar w:fldCharType="separate"/>
        </w:r>
        <w:r w:rsidR="0012781E">
          <w:t>92</w:t>
        </w:r>
        <w:r>
          <w:fldChar w:fldCharType="end"/>
        </w:r>
      </w:hyperlink>
    </w:p>
    <w:p w:rsidR="00FD324C" w:rsidRDefault="00AC24F0">
      <w:pPr>
        <w:pStyle w:val="TOC3"/>
        <w:rPr>
          <w:rFonts w:asciiTheme="minorHAnsi" w:eastAsiaTheme="minorEastAsia" w:hAnsiTheme="minorHAnsi" w:cstheme="minorBidi"/>
          <w:sz w:val="22"/>
          <w:szCs w:val="22"/>
        </w:rPr>
      </w:pPr>
      <w:hyperlink w:anchor="_Toc517271455" w:history="1">
        <w:r w:rsidR="00FD324C" w:rsidRPr="0081105E">
          <w:rPr>
            <w:rStyle w:val="Hyperlink"/>
            <w:lang w:bidi="th-TH"/>
          </w:rPr>
          <w:t>External Identifier Type</w:t>
        </w:r>
        <w:r w:rsidR="00FD324C">
          <w:tab/>
        </w:r>
        <w:r>
          <w:fldChar w:fldCharType="begin"/>
        </w:r>
        <w:r w:rsidR="00FD324C">
          <w:instrText xml:space="preserve"> PAGEREF _Toc517271455 \h </w:instrText>
        </w:r>
        <w:r>
          <w:fldChar w:fldCharType="separate"/>
        </w:r>
        <w:r w:rsidR="0012781E">
          <w:t>93</w:t>
        </w:r>
        <w:r>
          <w:fldChar w:fldCharType="end"/>
        </w:r>
      </w:hyperlink>
    </w:p>
    <w:p w:rsidR="00FD324C" w:rsidRDefault="00AC24F0">
      <w:pPr>
        <w:pStyle w:val="TOC3"/>
        <w:rPr>
          <w:rFonts w:asciiTheme="minorHAnsi" w:eastAsiaTheme="minorEastAsia" w:hAnsiTheme="minorHAnsi" w:cstheme="minorBidi"/>
          <w:sz w:val="22"/>
          <w:szCs w:val="22"/>
        </w:rPr>
      </w:pPr>
      <w:hyperlink w:anchor="_Toc517271456" w:history="1">
        <w:r w:rsidR="00FD324C" w:rsidRPr="0081105E">
          <w:rPr>
            <w:rStyle w:val="Hyperlink"/>
            <w:lang w:bidi="th-TH"/>
          </w:rPr>
          <w:t>Name Type</w:t>
        </w:r>
        <w:r w:rsidR="00FD324C">
          <w:tab/>
        </w:r>
        <w:r>
          <w:fldChar w:fldCharType="begin"/>
        </w:r>
        <w:r w:rsidR="00FD324C">
          <w:instrText xml:space="preserve"> PAGEREF _Toc517271456 \h </w:instrText>
        </w:r>
        <w:r>
          <w:fldChar w:fldCharType="separate"/>
        </w:r>
        <w:r w:rsidR="0012781E">
          <w:t>94</w:t>
        </w:r>
        <w:r>
          <w:fldChar w:fldCharType="end"/>
        </w:r>
      </w:hyperlink>
    </w:p>
    <w:p w:rsidR="00FD324C" w:rsidRDefault="00AC24F0">
      <w:pPr>
        <w:pStyle w:val="TOC3"/>
        <w:rPr>
          <w:rFonts w:asciiTheme="minorHAnsi" w:eastAsiaTheme="minorEastAsia" w:hAnsiTheme="minorHAnsi" w:cstheme="minorBidi"/>
          <w:sz w:val="22"/>
          <w:szCs w:val="22"/>
        </w:rPr>
      </w:pPr>
      <w:hyperlink w:anchor="_Toc517271457" w:history="1">
        <w:r w:rsidR="00FD324C" w:rsidRPr="0081105E">
          <w:rPr>
            <w:rStyle w:val="Hyperlink"/>
            <w:lang w:bidi="th-TH"/>
          </w:rPr>
          <w:t>Namespace</w:t>
        </w:r>
        <w:r w:rsidR="00FD324C">
          <w:tab/>
        </w:r>
        <w:r>
          <w:fldChar w:fldCharType="begin"/>
        </w:r>
        <w:r w:rsidR="00FD324C">
          <w:instrText xml:space="preserve"> PAGEREF _Toc517271457 \h </w:instrText>
        </w:r>
        <w:r>
          <w:fldChar w:fldCharType="separate"/>
        </w:r>
        <w:r w:rsidR="0012781E">
          <w:t>95</w:t>
        </w:r>
        <w:r>
          <w:fldChar w:fldCharType="end"/>
        </w:r>
      </w:hyperlink>
    </w:p>
    <w:p w:rsidR="00FD324C" w:rsidRDefault="00AC24F0">
      <w:pPr>
        <w:pStyle w:val="TOC3"/>
        <w:rPr>
          <w:rFonts w:asciiTheme="minorHAnsi" w:eastAsiaTheme="minorEastAsia" w:hAnsiTheme="minorHAnsi" w:cstheme="minorBidi"/>
          <w:sz w:val="22"/>
          <w:szCs w:val="22"/>
        </w:rPr>
      </w:pPr>
      <w:hyperlink w:anchor="_Toc517271458" w:history="1">
        <w:r w:rsidR="00FD324C" w:rsidRPr="0081105E">
          <w:rPr>
            <w:rStyle w:val="Hyperlink"/>
            <w:lang w:bidi="th-TH"/>
          </w:rPr>
          <w:t>Parameter</w:t>
        </w:r>
        <w:r w:rsidR="00FD324C">
          <w:tab/>
        </w:r>
        <w:r>
          <w:fldChar w:fldCharType="begin"/>
        </w:r>
        <w:r w:rsidR="00FD324C">
          <w:instrText xml:space="preserve"> PAGEREF _Toc517271458 \h </w:instrText>
        </w:r>
        <w:r>
          <w:fldChar w:fldCharType="separate"/>
        </w:r>
        <w:r w:rsidR="0012781E">
          <w:t>96</w:t>
        </w:r>
        <w:r>
          <w:fldChar w:fldCharType="end"/>
        </w:r>
      </w:hyperlink>
    </w:p>
    <w:p w:rsidR="00FD324C" w:rsidRDefault="00AC24F0">
      <w:pPr>
        <w:pStyle w:val="TOC3"/>
        <w:rPr>
          <w:rFonts w:asciiTheme="minorHAnsi" w:eastAsiaTheme="minorEastAsia" w:hAnsiTheme="minorHAnsi" w:cstheme="minorBidi"/>
          <w:sz w:val="22"/>
          <w:szCs w:val="22"/>
        </w:rPr>
      </w:pPr>
      <w:hyperlink w:anchor="_Toc517271459" w:history="1">
        <w:r w:rsidR="00FD324C" w:rsidRPr="0081105E">
          <w:rPr>
            <w:rStyle w:val="Hyperlink"/>
            <w:lang w:bidi="th-TH"/>
          </w:rPr>
          <w:t>Parameter Component</w:t>
        </w:r>
        <w:r w:rsidR="00FD324C">
          <w:tab/>
        </w:r>
        <w:r>
          <w:fldChar w:fldCharType="begin"/>
        </w:r>
        <w:r w:rsidR="00FD324C">
          <w:instrText xml:space="preserve"> PAGEREF _Toc517271459 \h </w:instrText>
        </w:r>
        <w:r>
          <w:fldChar w:fldCharType="separate"/>
        </w:r>
        <w:r w:rsidR="0012781E">
          <w:t>98</w:t>
        </w:r>
        <w:r>
          <w:fldChar w:fldCharType="end"/>
        </w:r>
      </w:hyperlink>
    </w:p>
    <w:p w:rsidR="00FD324C" w:rsidRDefault="00AC24F0">
      <w:pPr>
        <w:pStyle w:val="TOC3"/>
        <w:rPr>
          <w:rFonts w:asciiTheme="minorHAnsi" w:eastAsiaTheme="minorEastAsia" w:hAnsiTheme="minorHAnsi" w:cstheme="minorBidi"/>
          <w:sz w:val="22"/>
          <w:szCs w:val="22"/>
        </w:rPr>
      </w:pPr>
      <w:hyperlink w:anchor="_Toc517271460" w:history="1">
        <w:r w:rsidR="00FD324C" w:rsidRPr="0081105E">
          <w:rPr>
            <w:rStyle w:val="Hyperlink"/>
            <w:lang w:bidi="th-TH"/>
          </w:rPr>
          <w:t>Parameter Type</w:t>
        </w:r>
        <w:r w:rsidR="00FD324C">
          <w:tab/>
        </w:r>
        <w:r>
          <w:fldChar w:fldCharType="begin"/>
        </w:r>
        <w:r w:rsidR="00FD324C">
          <w:instrText xml:space="preserve"> PAGEREF _Toc517271460 \h </w:instrText>
        </w:r>
        <w:r>
          <w:fldChar w:fldCharType="separate"/>
        </w:r>
        <w:r w:rsidR="0012781E">
          <w:t>99</w:t>
        </w:r>
        <w:r>
          <w:fldChar w:fldCharType="end"/>
        </w:r>
      </w:hyperlink>
    </w:p>
    <w:p w:rsidR="00FD324C" w:rsidRDefault="00AC24F0">
      <w:pPr>
        <w:pStyle w:val="TOC3"/>
        <w:rPr>
          <w:rFonts w:asciiTheme="minorHAnsi" w:eastAsiaTheme="minorEastAsia" w:hAnsiTheme="minorHAnsi" w:cstheme="minorBidi"/>
          <w:sz w:val="22"/>
          <w:szCs w:val="22"/>
        </w:rPr>
      </w:pPr>
      <w:hyperlink w:anchor="_Toc517271461" w:history="1">
        <w:r w:rsidR="00FD324C" w:rsidRPr="0081105E">
          <w:rPr>
            <w:rStyle w:val="Hyperlink"/>
            <w:lang w:bidi="th-TH"/>
          </w:rPr>
          <w:t>Permission</w:t>
        </w:r>
        <w:r w:rsidR="00FD324C">
          <w:tab/>
        </w:r>
        <w:r>
          <w:fldChar w:fldCharType="begin"/>
        </w:r>
        <w:r w:rsidR="00FD324C">
          <w:instrText xml:space="preserve"> PAGEREF _Toc517271461 \h </w:instrText>
        </w:r>
        <w:r>
          <w:fldChar w:fldCharType="separate"/>
        </w:r>
        <w:r w:rsidR="0012781E">
          <w:t>100</w:t>
        </w:r>
        <w:r>
          <w:fldChar w:fldCharType="end"/>
        </w:r>
      </w:hyperlink>
    </w:p>
    <w:p w:rsidR="00FD324C" w:rsidRDefault="00AC24F0">
      <w:pPr>
        <w:pStyle w:val="TOC3"/>
        <w:rPr>
          <w:rFonts w:asciiTheme="minorHAnsi" w:eastAsiaTheme="minorEastAsia" w:hAnsiTheme="minorHAnsi" w:cstheme="minorBidi"/>
          <w:sz w:val="22"/>
          <w:szCs w:val="22"/>
        </w:rPr>
      </w:pPr>
      <w:hyperlink w:anchor="_Toc517271462" w:history="1">
        <w:r w:rsidR="00FD324C" w:rsidRPr="0081105E">
          <w:rPr>
            <w:rStyle w:val="Hyperlink"/>
            <w:lang w:bidi="th-TH"/>
          </w:rPr>
          <w:t>Phone Type</w:t>
        </w:r>
        <w:r w:rsidR="00FD324C">
          <w:tab/>
        </w:r>
        <w:r>
          <w:fldChar w:fldCharType="begin"/>
        </w:r>
        <w:r w:rsidR="00FD324C">
          <w:instrText xml:space="preserve"> PAGEREF _Toc517271462 \h </w:instrText>
        </w:r>
        <w:r>
          <w:fldChar w:fldCharType="separate"/>
        </w:r>
        <w:r w:rsidR="0012781E">
          <w:t>103</w:t>
        </w:r>
        <w:r>
          <w:fldChar w:fldCharType="end"/>
        </w:r>
      </w:hyperlink>
    </w:p>
    <w:p w:rsidR="00FD324C" w:rsidRDefault="00AC24F0">
      <w:pPr>
        <w:pStyle w:val="TOC3"/>
        <w:rPr>
          <w:rFonts w:asciiTheme="minorHAnsi" w:eastAsiaTheme="minorEastAsia" w:hAnsiTheme="minorHAnsi" w:cstheme="minorBidi"/>
          <w:sz w:val="22"/>
          <w:szCs w:val="22"/>
        </w:rPr>
      </w:pPr>
      <w:hyperlink w:anchor="_Toc517271463" w:history="1">
        <w:r w:rsidR="00FD324C" w:rsidRPr="0081105E">
          <w:rPr>
            <w:rStyle w:val="Hyperlink"/>
            <w:lang w:bidi="th-TH"/>
          </w:rPr>
          <w:t>Postal Code</w:t>
        </w:r>
        <w:r w:rsidR="00FD324C">
          <w:tab/>
        </w:r>
        <w:r>
          <w:fldChar w:fldCharType="begin"/>
        </w:r>
        <w:r w:rsidR="00FD324C">
          <w:instrText xml:space="preserve"> PAGEREF _Toc517271463 \h </w:instrText>
        </w:r>
        <w:r>
          <w:fldChar w:fldCharType="separate"/>
        </w:r>
        <w:r w:rsidR="0012781E">
          <w:t>104</w:t>
        </w:r>
        <w:r>
          <w:fldChar w:fldCharType="end"/>
        </w:r>
      </w:hyperlink>
    </w:p>
    <w:p w:rsidR="00FD324C" w:rsidRDefault="00AC24F0">
      <w:pPr>
        <w:pStyle w:val="TOC3"/>
        <w:rPr>
          <w:rFonts w:asciiTheme="minorHAnsi" w:eastAsiaTheme="minorEastAsia" w:hAnsiTheme="minorHAnsi" w:cstheme="minorBidi"/>
          <w:sz w:val="22"/>
          <w:szCs w:val="22"/>
        </w:rPr>
      </w:pPr>
      <w:hyperlink w:anchor="_Toc517271464" w:history="1">
        <w:r w:rsidR="00FD324C" w:rsidRPr="0081105E">
          <w:rPr>
            <w:rStyle w:val="Hyperlink"/>
            <w:lang w:bidi="th-TH"/>
          </w:rPr>
          <w:t>Responsibility</w:t>
        </w:r>
        <w:r w:rsidR="00FD324C">
          <w:tab/>
        </w:r>
        <w:r>
          <w:fldChar w:fldCharType="begin"/>
        </w:r>
        <w:r w:rsidR="00FD324C">
          <w:instrText xml:space="preserve"> PAGEREF _Toc517271464 \h </w:instrText>
        </w:r>
        <w:r>
          <w:fldChar w:fldCharType="separate"/>
        </w:r>
        <w:r w:rsidR="0012781E">
          <w:t>105</w:t>
        </w:r>
        <w:r>
          <w:fldChar w:fldCharType="end"/>
        </w:r>
      </w:hyperlink>
    </w:p>
    <w:p w:rsidR="00FD324C" w:rsidRDefault="00AC24F0">
      <w:pPr>
        <w:pStyle w:val="TOC3"/>
        <w:rPr>
          <w:rFonts w:asciiTheme="minorHAnsi" w:eastAsiaTheme="minorEastAsia" w:hAnsiTheme="minorHAnsi" w:cstheme="minorBidi"/>
          <w:sz w:val="22"/>
          <w:szCs w:val="22"/>
        </w:rPr>
      </w:pPr>
      <w:hyperlink w:anchor="_Toc517271465" w:history="1">
        <w:r w:rsidR="00FD324C" w:rsidRPr="0081105E">
          <w:rPr>
            <w:rStyle w:val="Hyperlink"/>
            <w:lang w:bidi="th-TH"/>
          </w:rPr>
          <w:t>Role/Group/Permission/Responsibility Type</w:t>
        </w:r>
        <w:r w:rsidR="00FD324C">
          <w:tab/>
        </w:r>
        <w:r>
          <w:fldChar w:fldCharType="begin"/>
        </w:r>
        <w:r w:rsidR="00FD324C">
          <w:instrText xml:space="preserve"> PAGEREF _Toc517271465 \h </w:instrText>
        </w:r>
        <w:r>
          <w:fldChar w:fldCharType="separate"/>
        </w:r>
        <w:r w:rsidR="0012781E">
          <w:t>109</w:t>
        </w:r>
        <w:r>
          <w:fldChar w:fldCharType="end"/>
        </w:r>
      </w:hyperlink>
    </w:p>
    <w:p w:rsidR="00FD324C" w:rsidRDefault="00AC24F0">
      <w:pPr>
        <w:pStyle w:val="TOC3"/>
        <w:rPr>
          <w:rFonts w:asciiTheme="minorHAnsi" w:eastAsiaTheme="minorEastAsia" w:hAnsiTheme="minorHAnsi" w:cstheme="minorBidi"/>
          <w:sz w:val="22"/>
          <w:szCs w:val="22"/>
        </w:rPr>
      </w:pPr>
      <w:hyperlink w:anchor="_Toc517271466" w:history="1">
        <w:r w:rsidR="00FD324C" w:rsidRPr="0081105E">
          <w:rPr>
            <w:rStyle w:val="Hyperlink"/>
            <w:lang w:bidi="th-TH"/>
          </w:rPr>
          <w:t>Routing and Identity Management Document Type Hierarchy</w:t>
        </w:r>
        <w:r w:rsidR="00FD324C">
          <w:tab/>
        </w:r>
        <w:r>
          <w:fldChar w:fldCharType="begin"/>
        </w:r>
        <w:r w:rsidR="00FD324C">
          <w:instrText xml:space="preserve"> PAGEREF _Toc517271466 \h </w:instrText>
        </w:r>
        <w:r>
          <w:fldChar w:fldCharType="separate"/>
        </w:r>
        <w:r w:rsidR="0012781E">
          <w:t>110</w:t>
        </w:r>
        <w:r>
          <w:fldChar w:fldCharType="end"/>
        </w:r>
      </w:hyperlink>
    </w:p>
    <w:p w:rsidR="00FD324C" w:rsidRDefault="00AC24F0">
      <w:pPr>
        <w:pStyle w:val="TOC3"/>
        <w:rPr>
          <w:rFonts w:asciiTheme="minorHAnsi" w:eastAsiaTheme="minorEastAsia" w:hAnsiTheme="minorHAnsi" w:cstheme="minorBidi"/>
          <w:sz w:val="22"/>
          <w:szCs w:val="22"/>
        </w:rPr>
      </w:pPr>
      <w:hyperlink w:anchor="_Toc517271467" w:history="1">
        <w:r w:rsidR="00FD324C" w:rsidRPr="0081105E">
          <w:rPr>
            <w:rStyle w:val="Hyperlink"/>
            <w:lang w:bidi="th-TH"/>
          </w:rPr>
          <w:t>State</w:t>
        </w:r>
        <w:r w:rsidR="00FD324C">
          <w:tab/>
        </w:r>
        <w:r>
          <w:fldChar w:fldCharType="begin"/>
        </w:r>
        <w:r w:rsidR="00FD324C">
          <w:instrText xml:space="preserve"> PAGEREF _Toc517271467 \h </w:instrText>
        </w:r>
        <w:r>
          <w:fldChar w:fldCharType="separate"/>
        </w:r>
        <w:r w:rsidR="0012781E">
          <w:t>114</w:t>
        </w:r>
        <w:r>
          <w:fldChar w:fldCharType="end"/>
        </w:r>
      </w:hyperlink>
    </w:p>
    <w:p w:rsidR="00FD324C" w:rsidRDefault="00AC24F0">
      <w:pPr>
        <w:pStyle w:val="TOC2"/>
        <w:rPr>
          <w:rFonts w:asciiTheme="minorHAnsi" w:eastAsiaTheme="minorEastAsia" w:hAnsiTheme="minorHAnsi" w:cstheme="minorBidi"/>
          <w:sz w:val="22"/>
          <w:szCs w:val="22"/>
        </w:rPr>
      </w:pPr>
      <w:hyperlink w:anchor="_Toc517271468" w:history="1">
        <w:r w:rsidR="00FD324C" w:rsidRPr="0081105E">
          <w:rPr>
            <w:rStyle w:val="Hyperlink"/>
          </w:rPr>
          <w:t>System Batch Processes</w:t>
        </w:r>
        <w:r w:rsidR="00FD324C">
          <w:tab/>
        </w:r>
        <w:r>
          <w:fldChar w:fldCharType="begin"/>
        </w:r>
        <w:r w:rsidR="00FD324C">
          <w:instrText xml:space="preserve"> PAGEREF _Toc517271468 \h </w:instrText>
        </w:r>
        <w:r>
          <w:fldChar w:fldCharType="separate"/>
        </w:r>
        <w:r w:rsidR="0012781E">
          <w:t>115</w:t>
        </w:r>
        <w:r>
          <w:fldChar w:fldCharType="end"/>
        </w:r>
      </w:hyperlink>
    </w:p>
    <w:p w:rsidR="00FD324C" w:rsidRDefault="00AC24F0">
      <w:pPr>
        <w:pStyle w:val="TOC2"/>
        <w:rPr>
          <w:rFonts w:asciiTheme="minorHAnsi" w:eastAsiaTheme="minorEastAsia" w:hAnsiTheme="minorHAnsi" w:cstheme="minorBidi"/>
          <w:sz w:val="22"/>
          <w:szCs w:val="22"/>
        </w:rPr>
      </w:pPr>
      <w:hyperlink w:anchor="_Toc517271469" w:history="1">
        <w:r w:rsidR="00FD324C" w:rsidRPr="0081105E">
          <w:rPr>
            <w:rStyle w:val="Hyperlink"/>
            <w:lang w:bidi="th-TH"/>
          </w:rPr>
          <w:t>Stuck Documents</w:t>
        </w:r>
        <w:r w:rsidR="00FD324C">
          <w:tab/>
        </w:r>
        <w:r>
          <w:fldChar w:fldCharType="begin"/>
        </w:r>
        <w:r w:rsidR="00FD324C">
          <w:instrText xml:space="preserve"> PAGEREF _Toc517271469 \h </w:instrText>
        </w:r>
        <w:r>
          <w:fldChar w:fldCharType="separate"/>
        </w:r>
        <w:r w:rsidR="0012781E">
          <w:t>117</w:t>
        </w:r>
        <w:r>
          <w:fldChar w:fldCharType="end"/>
        </w:r>
      </w:hyperlink>
    </w:p>
    <w:p w:rsidR="00FD324C" w:rsidRDefault="00AC24F0">
      <w:pPr>
        <w:pStyle w:val="TOC2"/>
        <w:rPr>
          <w:rFonts w:asciiTheme="minorHAnsi" w:eastAsiaTheme="minorEastAsia" w:hAnsiTheme="minorHAnsi" w:cstheme="minorBidi"/>
          <w:sz w:val="22"/>
          <w:szCs w:val="22"/>
        </w:rPr>
      </w:pPr>
      <w:hyperlink w:anchor="_Toc517271470" w:history="1">
        <w:r w:rsidR="00FD324C" w:rsidRPr="0081105E">
          <w:rPr>
            <w:rStyle w:val="Hyperlink"/>
            <w:lang w:bidi="th-TH"/>
          </w:rPr>
          <w:t>Batch File</w:t>
        </w:r>
        <w:r w:rsidR="00FD324C">
          <w:tab/>
        </w:r>
        <w:r>
          <w:fldChar w:fldCharType="begin"/>
        </w:r>
        <w:r w:rsidR="00FD324C">
          <w:instrText xml:space="preserve"> PAGEREF _Toc517271470 \h </w:instrText>
        </w:r>
        <w:r>
          <w:fldChar w:fldCharType="separate"/>
        </w:r>
        <w:r w:rsidR="0012781E">
          <w:t>119</w:t>
        </w:r>
        <w:r>
          <w:fldChar w:fldCharType="end"/>
        </w:r>
      </w:hyperlink>
    </w:p>
    <w:p w:rsidR="00FD324C" w:rsidRDefault="00AC24F0">
      <w:pPr>
        <w:pStyle w:val="TOC2"/>
        <w:rPr>
          <w:rFonts w:asciiTheme="minorHAnsi" w:eastAsiaTheme="minorEastAsia" w:hAnsiTheme="minorHAnsi" w:cstheme="minorBidi"/>
          <w:sz w:val="22"/>
          <w:szCs w:val="22"/>
        </w:rPr>
      </w:pPr>
      <w:hyperlink w:anchor="_Toc517271471" w:history="1">
        <w:r w:rsidR="00FD324C" w:rsidRPr="0081105E">
          <w:rPr>
            <w:rStyle w:val="Hyperlink"/>
            <w:lang w:bidi="th-TH"/>
          </w:rPr>
          <w:t>Batch Schedule</w:t>
        </w:r>
        <w:r w:rsidR="00FD324C">
          <w:tab/>
        </w:r>
        <w:r>
          <w:fldChar w:fldCharType="begin"/>
        </w:r>
        <w:r w:rsidR="00FD324C">
          <w:instrText xml:space="preserve"> PAGEREF _Toc517271471 \h </w:instrText>
        </w:r>
        <w:r>
          <w:fldChar w:fldCharType="separate"/>
        </w:r>
        <w:r w:rsidR="0012781E">
          <w:t>120</w:t>
        </w:r>
        <w:r>
          <w:fldChar w:fldCharType="end"/>
        </w:r>
      </w:hyperlink>
    </w:p>
    <w:p w:rsidR="00FD324C" w:rsidRDefault="00AC24F0">
      <w:pPr>
        <w:pStyle w:val="TOC3"/>
        <w:rPr>
          <w:rFonts w:asciiTheme="minorHAnsi" w:eastAsiaTheme="minorEastAsia" w:hAnsiTheme="minorHAnsi" w:cstheme="minorBidi"/>
          <w:sz w:val="22"/>
          <w:szCs w:val="22"/>
        </w:rPr>
      </w:pPr>
      <w:hyperlink w:anchor="_Toc517271472" w:history="1">
        <w:r w:rsidR="00FD324C" w:rsidRPr="0081105E">
          <w:rPr>
            <w:rStyle w:val="Hyperlink"/>
            <w:lang w:bidi="th-TH"/>
          </w:rPr>
          <w:t>Document Layout</w:t>
        </w:r>
        <w:r w:rsidR="00FD324C">
          <w:tab/>
        </w:r>
        <w:r>
          <w:fldChar w:fldCharType="begin"/>
        </w:r>
        <w:r w:rsidR="00FD324C">
          <w:instrText xml:space="preserve"> PAGEREF _Toc517271472 \h </w:instrText>
        </w:r>
        <w:r>
          <w:fldChar w:fldCharType="separate"/>
        </w:r>
        <w:r w:rsidR="0012781E">
          <w:t>121</w:t>
        </w:r>
        <w:r>
          <w:fldChar w:fldCharType="end"/>
        </w:r>
      </w:hyperlink>
    </w:p>
    <w:p w:rsidR="00FD324C" w:rsidRDefault="00AC24F0">
      <w:pPr>
        <w:pStyle w:val="TOC2"/>
        <w:rPr>
          <w:rFonts w:asciiTheme="minorHAnsi" w:eastAsiaTheme="minorEastAsia" w:hAnsiTheme="minorHAnsi" w:cstheme="minorBidi"/>
          <w:sz w:val="22"/>
          <w:szCs w:val="22"/>
        </w:rPr>
      </w:pPr>
      <w:hyperlink w:anchor="_Toc517271473" w:history="1">
        <w:r w:rsidR="00FD324C" w:rsidRPr="0081105E">
          <w:rPr>
            <w:rStyle w:val="Hyperlink"/>
          </w:rPr>
          <w:t>Index</w:t>
        </w:r>
        <w:r w:rsidR="00FD324C">
          <w:tab/>
        </w:r>
        <w:r>
          <w:fldChar w:fldCharType="begin"/>
        </w:r>
        <w:r w:rsidR="00FD324C">
          <w:instrText xml:space="preserve"> PAGEREF _Toc517271473 \h </w:instrText>
        </w:r>
        <w:r>
          <w:fldChar w:fldCharType="separate"/>
        </w:r>
        <w:r w:rsidR="0012781E">
          <w:t>124</w:t>
        </w:r>
        <w:r>
          <w:fldChar w:fldCharType="end"/>
        </w:r>
      </w:hyperlink>
    </w:p>
    <w:p w:rsidR="00581E09" w:rsidRDefault="00AC24F0" w:rsidP="006A0EB9">
      <w:pPr>
        <w:rPr>
          <w:b/>
        </w:rPr>
      </w:pPr>
      <w:r>
        <w:rPr>
          <w:b/>
        </w:rPr>
        <w:fldChar w:fldCharType="end"/>
      </w:r>
    </w:p>
    <w:p w:rsidR="00922287" w:rsidRDefault="00581E09" w:rsidP="006A0EB9">
      <w:pPr>
        <w:rPr>
          <w:b/>
        </w:rPr>
      </w:pPr>
      <w:r>
        <w:rPr>
          <w:b/>
        </w:rPr>
        <w:br w:type="page"/>
      </w:r>
    </w:p>
    <w:p w:rsidR="006A0EB9" w:rsidRPr="0024471F" w:rsidRDefault="006A0EB9" w:rsidP="0024471F">
      <w:pPr>
        <w:sectPr w:rsidR="006A0EB9" w:rsidRPr="0024471F" w:rsidSect="006518FC">
          <w:headerReference w:type="even" r:id="rId15"/>
          <w:headerReference w:type="default" r:id="rId16"/>
          <w:footerReference w:type="even" r:id="rId17"/>
          <w:footerReference w:type="default" r:id="rId18"/>
          <w:type w:val="evenPage"/>
          <w:pgSz w:w="12240" w:h="15840"/>
          <w:pgMar w:top="1440" w:right="1440" w:bottom="1440" w:left="1440" w:header="504" w:footer="720" w:gutter="0"/>
          <w:pgNumType w:fmt="lowerRoman"/>
          <w:cols w:space="720"/>
        </w:sectPr>
      </w:pPr>
    </w:p>
    <w:p w:rsidR="00C56B44" w:rsidRDefault="00C56B44" w:rsidP="00FD324C">
      <w:pPr>
        <w:pStyle w:val="Heading2"/>
      </w:pPr>
      <w:bookmarkStart w:id="0" w:name="PlaceHolder1"/>
      <w:bookmarkStart w:id="1" w:name="ChapterHeading"/>
      <w:bookmarkStart w:id="2" w:name="_D2HTopic_205"/>
      <w:bookmarkStart w:id="3" w:name="_Toc517271406"/>
      <w:bookmarkEnd w:id="0"/>
      <w:bookmarkEnd w:id="1"/>
      <w:r>
        <w:lastRenderedPageBreak/>
        <w:t>Introduction</w:t>
      </w:r>
      <w:bookmarkEnd w:id="2"/>
      <w:bookmarkEnd w:id="3"/>
    </w:p>
    <w:p w:rsidR="00C56B44" w:rsidRDefault="00C56B44" w:rsidP="00FD324C">
      <w:pPr>
        <w:pStyle w:val="BodyText"/>
        <w:rPr>
          <w:lang w:bidi="th-TH"/>
        </w:rPr>
      </w:pPr>
      <w:r w:rsidRPr="00BA0140">
        <w:t xml:space="preserve">This </w:t>
      </w:r>
      <w:r>
        <w:t>section provides information about using the Kuali Financial System administration functions available via the user interface and the</w:t>
      </w:r>
      <w:r>
        <w:rPr>
          <w:lang w:bidi="th-TH"/>
        </w:rPr>
        <w:t xml:space="preserve"> documents, reports, and other functions that pertain to more than one module in Kuali Financials. </w:t>
      </w:r>
    </w:p>
    <w:p w:rsidR="00C56B44" w:rsidRDefault="00C56B44" w:rsidP="00FD324C">
      <w:pPr>
        <w:pStyle w:val="BodyText"/>
        <w:rPr>
          <w:lang w:bidi="th-TH"/>
        </w:rPr>
      </w:pPr>
    </w:p>
    <w:p w:rsidR="00C56B44" w:rsidRDefault="00C56B44" w:rsidP="00FD324C">
      <w:pPr>
        <w:pStyle w:val="BodyText"/>
        <w:rPr>
          <w:lang w:bidi="th-TH"/>
        </w:rPr>
      </w:pPr>
      <w:r>
        <w:rPr>
          <w:lang w:bidi="th-TH"/>
        </w:rPr>
        <w:t>The Kuali Financial System enables users with proper authorization to perform powerful functions that affect the entire system. These functions allow you to:</w:t>
      </w:r>
    </w:p>
    <w:p w:rsidR="00C56B44" w:rsidRPr="00810587" w:rsidRDefault="00C56B44" w:rsidP="00C56B44">
      <w:pPr>
        <w:pStyle w:val="C1HBullet"/>
        <w:rPr>
          <w:lang w:bidi="th-TH"/>
        </w:rPr>
      </w:pPr>
      <w:r>
        <w:rPr>
          <w:lang w:bidi="th-TH"/>
        </w:rPr>
        <w:t xml:space="preserve">Support the Kuali Identity Management (KIM) module </w:t>
      </w:r>
      <w:r w:rsidRPr="00810587">
        <w:rPr>
          <w:lang w:bidi="th-TH"/>
        </w:rPr>
        <w:t xml:space="preserve">and implement </w:t>
      </w:r>
      <w:r>
        <w:rPr>
          <w:lang w:bidi="th-TH"/>
        </w:rPr>
        <w:t xml:space="preserve">access </w:t>
      </w:r>
      <w:r w:rsidRPr="00810587">
        <w:rPr>
          <w:lang w:bidi="th-TH"/>
        </w:rPr>
        <w:t>security based on accounting line attributes</w:t>
      </w:r>
    </w:p>
    <w:p w:rsidR="00C56B44" w:rsidRDefault="00C56B44" w:rsidP="00C56B44">
      <w:pPr>
        <w:pStyle w:val="C1HBullet"/>
        <w:rPr>
          <w:lang w:bidi="th-TH"/>
        </w:rPr>
      </w:pPr>
      <w:r>
        <w:rPr>
          <w:lang w:bidi="th-TH"/>
        </w:rPr>
        <w:t>Define basic types of location and reference information</w:t>
      </w:r>
    </w:p>
    <w:p w:rsidR="00C56B44" w:rsidRDefault="00C56B44" w:rsidP="00C56B44">
      <w:pPr>
        <w:pStyle w:val="C1HBullet"/>
        <w:rPr>
          <w:lang w:bidi="th-TH"/>
        </w:rPr>
      </w:pPr>
      <w:r>
        <w:rPr>
          <w:lang w:bidi="th-TH"/>
        </w:rPr>
        <w:t xml:space="preserve">Control the running of batch jobs and </w:t>
      </w:r>
    </w:p>
    <w:p w:rsidR="00C56B44" w:rsidRDefault="00C56B44" w:rsidP="00C56B44">
      <w:pPr>
        <w:pStyle w:val="C1HBullet"/>
        <w:rPr>
          <w:lang w:bidi="th-TH"/>
        </w:rPr>
      </w:pPr>
      <w:r>
        <w:rPr>
          <w:lang w:bidi="th-TH"/>
        </w:rPr>
        <w:t xml:space="preserve">Configure Kuali Financials. </w:t>
      </w:r>
    </w:p>
    <w:p w:rsidR="00C56B44" w:rsidRDefault="00C56B44" w:rsidP="00FD324C">
      <w:pPr>
        <w:pStyle w:val="C1HBullet"/>
        <w:numPr>
          <w:ilvl w:val="0"/>
          <w:numId w:val="0"/>
        </w:numPr>
        <w:ind w:left="720"/>
        <w:rPr>
          <w:lang w:bidi="th-TH"/>
        </w:rPr>
      </w:pPr>
    </w:p>
    <w:p w:rsidR="00C56B44" w:rsidRDefault="00C56B44" w:rsidP="00FD324C">
      <w:pPr>
        <w:pStyle w:val="Note"/>
        <w:rPr>
          <w:lang w:bidi="th-TH"/>
        </w:rPr>
      </w:pPr>
      <w:r>
        <w:drawing>
          <wp:inline distT="0" distB="0" distL="0" distR="0">
            <wp:extent cx="190500" cy="190500"/>
            <wp:effectExtent l="19050" t="0" r="0" b="0"/>
            <wp:docPr id="2043" name="Picture 0" descr="go-arrow-r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arrow-red.gif"/>
                    <pic:cNvPicPr/>
                  </pic:nvPicPr>
                  <pic:blipFill>
                    <a:blip r:embed="rId19" cstate="print"/>
                    <a:stretch>
                      <a:fillRect/>
                    </a:stretch>
                  </pic:blipFill>
                  <pic:spPr>
                    <a:xfrm>
                      <a:off x="0" y="0"/>
                      <a:ext cx="190500" cy="190500"/>
                    </a:xfrm>
                    <a:prstGeom prst="rect">
                      <a:avLst/>
                    </a:prstGeom>
                  </pic:spPr>
                </pic:pic>
              </a:graphicData>
            </a:graphic>
          </wp:inline>
        </w:drawing>
      </w:r>
      <w:r>
        <w:tab/>
        <w:t>Several Rice and Workflow related options are available from the Kuali Financials user interface, however, they are intended to support technical activities and are documented in the Technical User documentation and will not be covered in this guide.</w:t>
      </w:r>
    </w:p>
    <w:p w:rsidR="00C56B44" w:rsidRDefault="00C56B44" w:rsidP="00FD324C">
      <w:pPr>
        <w:pStyle w:val="Note"/>
      </w:pPr>
      <w:r>
        <w:drawing>
          <wp:inline distT="0" distB="0" distL="0" distR="0">
            <wp:extent cx="190500" cy="190500"/>
            <wp:effectExtent l="19050" t="0" r="0" b="0"/>
            <wp:docPr id="500" name="Picture 0" descr="go-arrow-r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arrow-red.gif"/>
                    <pic:cNvPicPr/>
                  </pic:nvPicPr>
                  <pic:blipFill>
                    <a:blip r:embed="rId19" cstate="print"/>
                    <a:stretch>
                      <a:fillRect/>
                    </a:stretch>
                  </pic:blipFill>
                  <pic:spPr>
                    <a:xfrm>
                      <a:off x="0" y="0"/>
                      <a:ext cx="190500" cy="190500"/>
                    </a:xfrm>
                    <a:prstGeom prst="rect">
                      <a:avLst/>
                    </a:prstGeom>
                  </pic:spPr>
                </pic:pic>
              </a:graphicData>
            </a:graphic>
          </wp:inline>
        </w:drawing>
      </w:r>
      <w:r>
        <w:tab/>
        <w:t xml:space="preserve">In order to work efficiently, you need to understand the basics of Kuali Financials user interface. For information and instructions about logging on and off, navigating, understanding the components of screens, and performing basic operations in the screens, see  </w:t>
      </w:r>
      <w:r w:rsidRPr="00A54B44">
        <w:rPr>
          <w:rStyle w:val="Emphasis"/>
        </w:rPr>
        <w:t xml:space="preserve"> </w:t>
      </w:r>
      <w:r>
        <w:rPr>
          <w:rStyle w:val="Emphasis"/>
        </w:rPr>
        <w:t>Overview and Introduction</w:t>
      </w:r>
      <w:r w:rsidRPr="00A54B44">
        <w:rPr>
          <w:rStyle w:val="Emphasis"/>
        </w:rPr>
        <w:t xml:space="preserve"> to the User Interface</w:t>
      </w:r>
      <w:r>
        <w:t>.</w:t>
      </w:r>
    </w:p>
    <w:p w:rsidR="00C56B44" w:rsidRPr="00241296" w:rsidRDefault="00C56B44" w:rsidP="00FD324C">
      <w:pPr>
        <w:pStyle w:val="Heading2"/>
      </w:pPr>
      <w:bookmarkStart w:id="4" w:name="_Toc517271407"/>
      <w:bookmarkStart w:id="5" w:name="_D2HTopic_206"/>
      <w:r w:rsidRPr="00241296">
        <w:lastRenderedPageBreak/>
        <w:t xml:space="preserve">Electronic </w:t>
      </w:r>
      <w:r>
        <w:t>Payment Claim</w:t>
      </w:r>
      <w:bookmarkEnd w:id="4"/>
      <w:r w:rsidR="00AC24F0" w:rsidRPr="00241296">
        <w:fldChar w:fldCharType="begin"/>
      </w:r>
      <w:r w:rsidRPr="00241296">
        <w:instrText xml:space="preserve"> TC "Electronic Fund Transfer" \f S \l "</w:instrText>
      </w:r>
      <w:r>
        <w:instrText>2</w:instrText>
      </w:r>
      <w:r w:rsidRPr="00241296">
        <w:instrText xml:space="preserve">" </w:instrText>
      </w:r>
      <w:r w:rsidR="00AC24F0" w:rsidRPr="00241296">
        <w:fldChar w:fldCharType="end"/>
      </w:r>
      <w:r w:rsidR="00AC24F0" w:rsidRPr="00241296">
        <w:fldChar w:fldCharType="begin"/>
      </w:r>
      <w:r w:rsidRPr="00241296">
        <w:instrText>xe "claiming electronic deposits"</w:instrText>
      </w:r>
      <w:r w:rsidR="00AC24F0" w:rsidRPr="00241296">
        <w:fldChar w:fldCharType="end"/>
      </w:r>
      <w:r w:rsidR="00AC24F0" w:rsidRPr="00241296">
        <w:fldChar w:fldCharType="begin"/>
      </w:r>
      <w:r w:rsidRPr="00241296">
        <w:instrText>xe " electronic deposits, looking up and claiming "</w:instrText>
      </w:r>
      <w:r w:rsidR="00AC24F0" w:rsidRPr="00241296">
        <w:fldChar w:fldCharType="end"/>
      </w:r>
      <w:bookmarkEnd w:id="5"/>
    </w:p>
    <w:p w:rsidR="00C56B44" w:rsidRDefault="00C56B44" w:rsidP="00FD324C">
      <w:pPr>
        <w:pStyle w:val="BodyText"/>
      </w:pPr>
      <w:r>
        <w:t xml:space="preserve">This function allows users from different units to claim funds that have been electronically deposited to a clearing account and move them to the appropriate recipient account. </w:t>
      </w:r>
      <w:r>
        <w:rPr>
          <w:lang w:bidi="th-TH"/>
        </w:rPr>
        <w:t>The Electronic Payment Claim moves the funds to the specified recipient account, verifies that the claimant has supporting documentation for the funds, and creates an audit trail by tying the claiming document to the original deposit.</w:t>
      </w:r>
    </w:p>
    <w:p w:rsidR="00C56B44" w:rsidRDefault="00C56B44" w:rsidP="00FD324C">
      <w:pPr>
        <w:pStyle w:val="BodyText"/>
        <w:rPr>
          <w:lang w:bidi="th-TH"/>
        </w:rPr>
      </w:pPr>
      <w:r>
        <w:rPr>
          <w:lang w:bidi="th-TH"/>
        </w:rPr>
        <w:t xml:space="preserve">Funds are made available on the screen by processing an Advance Deposit document using one of the chart and account values specified in Kuali Financials-FP Electronic Funds Accounts parameter. These Advance Deposits would normally be created by a user who has firsthand knowledge of such deposits arriving at the institution. </w:t>
      </w:r>
      <w:r w:rsidRPr="0061401B">
        <w:rPr>
          <w:lang w:bidi="th-TH"/>
        </w:rPr>
        <w:t xml:space="preserve">After </w:t>
      </w:r>
      <w:r>
        <w:rPr>
          <w:lang w:bidi="th-TH"/>
        </w:rPr>
        <w:t>the Advance Deposit reaches Processed or Final status, it appears on the Electronic Payment Claim Lookup.</w:t>
      </w:r>
    </w:p>
    <w:p w:rsidR="00C56B44" w:rsidRDefault="00C56B44" w:rsidP="00FD324C">
      <w:pPr>
        <w:pStyle w:val="Heading3"/>
        <w:rPr>
          <w:lang w:bidi="th-TH"/>
        </w:rPr>
      </w:pPr>
      <w:bookmarkStart w:id="6" w:name="_D2HTopic_207"/>
      <w:bookmarkStart w:id="7" w:name="_Toc517271408"/>
      <w:r>
        <w:rPr>
          <w:lang w:bidi="th-TH"/>
        </w:rPr>
        <w:lastRenderedPageBreak/>
        <w:t>Electronic Payment Claim Lookup</w:t>
      </w:r>
      <w:bookmarkEnd w:id="6"/>
      <w:bookmarkEnd w:id="7"/>
    </w:p>
    <w:p w:rsidR="00C56B44" w:rsidRDefault="00C56B44" w:rsidP="00FD324C">
      <w:pPr>
        <w:pStyle w:val="BodyText"/>
        <w:rPr>
          <w:lang w:bidi="th-TH"/>
        </w:rPr>
      </w:pPr>
    </w:p>
    <w:p w:rsidR="00C56B44" w:rsidRDefault="00C56B44" w:rsidP="00FD324C">
      <w:pPr>
        <w:pStyle w:val="BodyText"/>
        <w:rPr>
          <w:lang w:bidi="th-TH"/>
        </w:rPr>
      </w:pPr>
      <w:r>
        <w:rPr>
          <w:lang w:bidi="th-TH"/>
        </w:rPr>
        <w:t xml:space="preserve">When you select </w:t>
      </w:r>
      <w:r w:rsidRPr="00AB498A">
        <w:rPr>
          <w:rStyle w:val="Strong"/>
        </w:rPr>
        <w:t xml:space="preserve">Electronic </w:t>
      </w:r>
      <w:r>
        <w:rPr>
          <w:rStyle w:val="Strong"/>
        </w:rPr>
        <w:t xml:space="preserve">Payment Claim </w:t>
      </w:r>
      <w:r>
        <w:rPr>
          <w:lang w:bidi="th-TH"/>
        </w:rPr>
        <w:t>the lookup screen opens. You can use this screen to search for deposits to claim by the following criteria.</w:t>
      </w:r>
    </w:p>
    <w:p w:rsidR="00C56B44" w:rsidRDefault="00C56B44" w:rsidP="00FD324C">
      <w:pPr>
        <w:pStyle w:val="BodyText"/>
        <w:rPr>
          <w:lang w:bidi="th-TH"/>
        </w:rPr>
      </w:pPr>
    </w:p>
    <w:p w:rsidR="00C56B44" w:rsidRPr="00EC23F2" w:rsidRDefault="00C56B44" w:rsidP="00FD324C">
      <w:pPr>
        <w:pStyle w:val="TableHeading"/>
        <w:rPr>
          <w:lang w:bidi="th-TH"/>
        </w:rPr>
      </w:pPr>
      <w:r>
        <w:rPr>
          <w:lang w:bidi="th-TH"/>
        </w:rPr>
        <w:t>Electronic Payment Claim search criteria definitions</w:t>
      </w:r>
    </w:p>
    <w:tbl>
      <w:tblPr>
        <w:tblW w:w="9360" w:type="dxa"/>
        <w:tblInd w:w="115" w:type="dxa"/>
        <w:tblBorders>
          <w:insideH w:val="single" w:sz="4" w:space="0" w:color="auto"/>
          <w:insideV w:val="single" w:sz="4" w:space="0" w:color="auto"/>
        </w:tblBorders>
        <w:tblCellMar>
          <w:top w:w="58" w:type="dxa"/>
          <w:left w:w="115" w:type="dxa"/>
          <w:right w:w="58" w:type="dxa"/>
        </w:tblCellMar>
        <w:tblLook w:val="01E0"/>
      </w:tblPr>
      <w:tblGrid>
        <w:gridCol w:w="2649"/>
        <w:gridCol w:w="6711"/>
      </w:tblGrid>
      <w:tr w:rsidR="00C56B44" w:rsidRPr="00653716" w:rsidTr="00FD324C">
        <w:tc>
          <w:tcPr>
            <w:tcW w:w="2131" w:type="dxa"/>
            <w:tcBorders>
              <w:top w:val="single" w:sz="6" w:space="0" w:color="auto"/>
              <w:bottom w:val="thickThinSmallGap" w:sz="12" w:space="0" w:color="auto"/>
              <w:right w:val="double" w:sz="4" w:space="0" w:color="auto"/>
            </w:tcBorders>
          </w:tcPr>
          <w:p w:rsidR="00C56B44" w:rsidRDefault="00C56B44" w:rsidP="00FD324C">
            <w:pPr>
              <w:pStyle w:val="TableCells"/>
              <w:rPr>
                <w:lang w:bidi="th-TH"/>
              </w:rPr>
            </w:pPr>
            <w:r>
              <w:rPr>
                <w:lang w:bidi="th-TH"/>
              </w:rPr>
              <w:t>Category</w:t>
            </w:r>
          </w:p>
        </w:tc>
        <w:tc>
          <w:tcPr>
            <w:tcW w:w="5400" w:type="dxa"/>
            <w:tcBorders>
              <w:top w:val="single" w:sz="6" w:space="0" w:color="auto"/>
              <w:bottom w:val="thickThinSmallGap" w:sz="12" w:space="0" w:color="auto"/>
            </w:tcBorders>
          </w:tcPr>
          <w:p w:rsidR="00C56B44" w:rsidRDefault="00C56B44" w:rsidP="00FD324C">
            <w:pPr>
              <w:pStyle w:val="TableCells"/>
              <w:rPr>
                <w:lang w:bidi="th-TH"/>
              </w:rPr>
            </w:pPr>
            <w:r>
              <w:rPr>
                <w:lang w:bidi="th-TH"/>
              </w:rPr>
              <w:t>Description</w:t>
            </w:r>
          </w:p>
        </w:tc>
      </w:tr>
      <w:tr w:rsidR="00C56B44" w:rsidRPr="00653716" w:rsidTr="00FD324C">
        <w:tc>
          <w:tcPr>
            <w:tcW w:w="2131" w:type="dxa"/>
            <w:tcBorders>
              <w:right w:val="double" w:sz="4" w:space="0" w:color="auto"/>
            </w:tcBorders>
          </w:tcPr>
          <w:p w:rsidR="00C56B44" w:rsidRDefault="00C56B44" w:rsidP="00FD324C">
            <w:pPr>
              <w:pStyle w:val="TableCells"/>
              <w:rPr>
                <w:lang w:bidi="th-TH"/>
              </w:rPr>
            </w:pPr>
            <w:r>
              <w:rPr>
                <w:lang w:bidi="th-TH"/>
              </w:rPr>
              <w:t>Amount From</w:t>
            </w:r>
          </w:p>
        </w:tc>
        <w:tc>
          <w:tcPr>
            <w:tcW w:w="5400" w:type="dxa"/>
          </w:tcPr>
          <w:p w:rsidR="00C56B44" w:rsidRDefault="00C56B44" w:rsidP="00FD324C">
            <w:pPr>
              <w:pStyle w:val="TableCells"/>
              <w:rPr>
                <w:lang w:bidi="th-TH"/>
              </w:rPr>
            </w:pPr>
            <w:r>
              <w:rPr>
                <w:lang w:bidi="th-TH"/>
              </w:rPr>
              <w:t>Optional. To search by an amount range, enter the Amount From.</w:t>
            </w:r>
          </w:p>
        </w:tc>
      </w:tr>
      <w:tr w:rsidR="00C56B44" w:rsidRPr="00653716" w:rsidTr="00FD324C">
        <w:tc>
          <w:tcPr>
            <w:tcW w:w="2131" w:type="dxa"/>
            <w:tcBorders>
              <w:right w:val="double" w:sz="4" w:space="0" w:color="auto"/>
            </w:tcBorders>
          </w:tcPr>
          <w:p w:rsidR="00C56B44" w:rsidRDefault="00C56B44" w:rsidP="00FD324C">
            <w:pPr>
              <w:pStyle w:val="TableCells"/>
              <w:rPr>
                <w:lang w:bidi="th-TH"/>
              </w:rPr>
            </w:pPr>
            <w:r>
              <w:rPr>
                <w:lang w:bidi="th-TH"/>
              </w:rPr>
              <w:t>Amount To</w:t>
            </w:r>
          </w:p>
        </w:tc>
        <w:tc>
          <w:tcPr>
            <w:tcW w:w="5400" w:type="dxa"/>
          </w:tcPr>
          <w:p w:rsidR="00C56B44" w:rsidRDefault="00C56B44" w:rsidP="00FD324C">
            <w:pPr>
              <w:pStyle w:val="TableCells"/>
              <w:rPr>
                <w:lang w:bidi="th-TH"/>
              </w:rPr>
            </w:pPr>
            <w:r>
              <w:rPr>
                <w:lang w:bidi="th-TH"/>
              </w:rPr>
              <w:t>Optional. For a search range, enter the Amount To.</w:t>
            </w:r>
          </w:p>
        </w:tc>
      </w:tr>
      <w:tr w:rsidR="00C56B44" w:rsidRPr="00653716" w:rsidTr="00FD324C">
        <w:tc>
          <w:tcPr>
            <w:tcW w:w="2131" w:type="dxa"/>
            <w:tcBorders>
              <w:right w:val="double" w:sz="4" w:space="0" w:color="auto"/>
            </w:tcBorders>
          </w:tcPr>
          <w:p w:rsidR="00C56B44" w:rsidRDefault="00C56B44" w:rsidP="00FD324C">
            <w:pPr>
              <w:pStyle w:val="TableCells"/>
              <w:rPr>
                <w:lang w:bidi="th-TH"/>
              </w:rPr>
            </w:pPr>
            <w:r>
              <w:rPr>
                <w:lang w:bidi="th-TH"/>
              </w:rPr>
              <w:t>Electronic Payment Claiming Status</w:t>
            </w:r>
          </w:p>
        </w:tc>
        <w:tc>
          <w:tcPr>
            <w:tcW w:w="5400" w:type="dxa"/>
          </w:tcPr>
          <w:p w:rsidR="00C56B44" w:rsidRDefault="00C56B44" w:rsidP="00FD324C">
            <w:pPr>
              <w:pStyle w:val="TableCells"/>
              <w:rPr>
                <w:lang w:bidi="th-TH"/>
              </w:rPr>
            </w:pPr>
            <w:r>
              <w:rPr>
                <w:lang w:bidi="th-TH"/>
              </w:rPr>
              <w:t>Required (defaults to Unclaimed). Choose to search for unclaimed payments, claimed payments or all payments. Note that claimed payments cannot be claimed again.</w:t>
            </w:r>
          </w:p>
        </w:tc>
      </w:tr>
      <w:tr w:rsidR="00C56B44" w:rsidRPr="00653716" w:rsidTr="00FD324C">
        <w:tc>
          <w:tcPr>
            <w:tcW w:w="2131" w:type="dxa"/>
            <w:tcBorders>
              <w:right w:val="double" w:sz="4" w:space="0" w:color="auto"/>
            </w:tcBorders>
          </w:tcPr>
          <w:p w:rsidR="00C56B44" w:rsidRDefault="00C56B44" w:rsidP="00FD324C">
            <w:pPr>
              <w:pStyle w:val="TableCells"/>
              <w:rPr>
                <w:lang w:bidi="th-TH"/>
              </w:rPr>
            </w:pPr>
            <w:r>
              <w:rPr>
                <w:lang w:bidi="th-TH"/>
              </w:rPr>
              <w:t>Deposited Date From</w:t>
            </w:r>
          </w:p>
        </w:tc>
        <w:tc>
          <w:tcPr>
            <w:tcW w:w="5400" w:type="dxa"/>
          </w:tcPr>
          <w:p w:rsidR="00C56B44" w:rsidRDefault="00C56B44" w:rsidP="00FD324C">
            <w:pPr>
              <w:pStyle w:val="TableCells"/>
              <w:rPr>
                <w:lang w:bidi="th-TH"/>
              </w:rPr>
            </w:pPr>
            <w:r>
              <w:rPr>
                <w:lang w:bidi="th-TH"/>
              </w:rPr>
              <w:t>Optional. To search for deposits in a date rage, enter the beginning Deposited Date or select it from the calendar tool.</w:t>
            </w:r>
          </w:p>
        </w:tc>
      </w:tr>
      <w:tr w:rsidR="00C56B44" w:rsidRPr="00653716" w:rsidTr="00FD324C">
        <w:tc>
          <w:tcPr>
            <w:tcW w:w="2131" w:type="dxa"/>
            <w:tcBorders>
              <w:right w:val="double" w:sz="4" w:space="0" w:color="auto"/>
            </w:tcBorders>
          </w:tcPr>
          <w:p w:rsidR="00C56B44" w:rsidRDefault="00C56B44" w:rsidP="00FD324C">
            <w:pPr>
              <w:pStyle w:val="TableCells"/>
              <w:rPr>
                <w:lang w:bidi="th-TH"/>
              </w:rPr>
            </w:pPr>
            <w:r>
              <w:rPr>
                <w:lang w:bidi="th-TH"/>
              </w:rPr>
              <w:t>Deposited Date To</w:t>
            </w:r>
          </w:p>
        </w:tc>
        <w:tc>
          <w:tcPr>
            <w:tcW w:w="5400" w:type="dxa"/>
          </w:tcPr>
          <w:p w:rsidR="00C56B44" w:rsidRDefault="00C56B44" w:rsidP="00FD324C">
            <w:pPr>
              <w:pStyle w:val="TableCells"/>
              <w:rPr>
                <w:lang w:bidi="th-TH"/>
              </w:rPr>
            </w:pPr>
            <w:r>
              <w:rPr>
                <w:lang w:bidi="th-TH"/>
              </w:rPr>
              <w:t>Optional. To search for deposits in a date range, enter the ending Deposited Date or select it from the calendar tool.</w:t>
            </w:r>
          </w:p>
        </w:tc>
      </w:tr>
      <w:tr w:rsidR="00C56B44" w:rsidRPr="00653716" w:rsidTr="00FD324C">
        <w:tc>
          <w:tcPr>
            <w:tcW w:w="2131" w:type="dxa"/>
            <w:tcBorders>
              <w:right w:val="double" w:sz="4" w:space="0" w:color="auto"/>
            </w:tcBorders>
          </w:tcPr>
          <w:p w:rsidR="00C56B44" w:rsidRDefault="00C56B44" w:rsidP="00FD324C">
            <w:pPr>
              <w:pStyle w:val="TableCells"/>
              <w:rPr>
                <w:lang w:bidi="th-TH"/>
              </w:rPr>
            </w:pPr>
            <w:r>
              <w:rPr>
                <w:lang w:bidi="th-TH"/>
              </w:rPr>
              <w:t>Financial Document Fiscal Period</w:t>
            </w:r>
          </w:p>
        </w:tc>
        <w:tc>
          <w:tcPr>
            <w:tcW w:w="5400" w:type="dxa"/>
          </w:tcPr>
          <w:p w:rsidR="00C56B44" w:rsidRDefault="00C56B44" w:rsidP="00FD324C">
            <w:pPr>
              <w:pStyle w:val="TableCells"/>
              <w:rPr>
                <w:lang w:bidi="th-TH"/>
              </w:rPr>
            </w:pPr>
            <w:r>
              <w:rPr>
                <w:lang w:bidi="th-TH"/>
              </w:rPr>
              <w:t>Optional. Enter the fiscal period associated with the original depositing Advance Deposit document or use the Lookup</w:t>
            </w:r>
            <w:r>
              <w:rPr>
                <w:noProof/>
              </w:rPr>
              <w:t xml:space="preserve"> icon</w:t>
            </w:r>
            <w:r>
              <w:rPr>
                <w:lang w:bidi="th-TH"/>
              </w:rPr>
              <w:t xml:space="preserve"> to search for and select one. This entry will be the fiscal period in which the document reached Processed or Final status. </w:t>
            </w:r>
          </w:p>
        </w:tc>
      </w:tr>
      <w:tr w:rsidR="00C56B44" w:rsidRPr="00653716" w:rsidTr="00FD324C">
        <w:tc>
          <w:tcPr>
            <w:tcW w:w="2131" w:type="dxa"/>
            <w:tcBorders>
              <w:right w:val="double" w:sz="4" w:space="0" w:color="auto"/>
            </w:tcBorders>
          </w:tcPr>
          <w:p w:rsidR="00C56B44" w:rsidRDefault="00C56B44" w:rsidP="00FD324C">
            <w:pPr>
              <w:pStyle w:val="TableCells"/>
              <w:rPr>
                <w:lang w:bidi="th-TH"/>
              </w:rPr>
            </w:pPr>
            <w:r>
              <w:rPr>
                <w:lang w:bidi="th-TH"/>
              </w:rPr>
              <w:t>Financial Document Fiscal Year</w:t>
            </w:r>
          </w:p>
        </w:tc>
        <w:tc>
          <w:tcPr>
            <w:tcW w:w="5400" w:type="dxa"/>
          </w:tcPr>
          <w:p w:rsidR="00C56B44" w:rsidRDefault="00C56B44" w:rsidP="00FD324C">
            <w:pPr>
              <w:pStyle w:val="TableCells"/>
              <w:rPr>
                <w:lang w:bidi="th-TH"/>
              </w:rPr>
            </w:pPr>
            <w:r>
              <w:rPr>
                <w:lang w:bidi="th-TH"/>
              </w:rPr>
              <w:t>Optional. Enter the fiscal year associated with the original depositing Advance Deposit document or use the Lookup</w:t>
            </w:r>
            <w:r>
              <w:rPr>
                <w:noProof/>
              </w:rPr>
              <w:t xml:space="preserve"> icon</w:t>
            </w:r>
            <w:r>
              <w:rPr>
                <w:lang w:bidi="th-TH"/>
              </w:rPr>
              <w:t xml:space="preserve"> to search for and select one. This entry will be the fiscal year in which the document reached Processed or Final status.</w:t>
            </w:r>
          </w:p>
        </w:tc>
      </w:tr>
      <w:tr w:rsidR="00C56B44" w:rsidRPr="00653716" w:rsidTr="00FD324C">
        <w:tc>
          <w:tcPr>
            <w:tcW w:w="2131" w:type="dxa"/>
            <w:tcBorders>
              <w:right w:val="double" w:sz="4" w:space="0" w:color="auto"/>
            </w:tcBorders>
          </w:tcPr>
          <w:p w:rsidR="00C56B44" w:rsidRDefault="00C56B44" w:rsidP="00FD324C">
            <w:pPr>
              <w:pStyle w:val="TableCells"/>
              <w:rPr>
                <w:lang w:bidi="th-TH"/>
              </w:rPr>
            </w:pPr>
            <w:r>
              <w:rPr>
                <w:lang w:bidi="th-TH"/>
              </w:rPr>
              <w:t>Organization Reference ID</w:t>
            </w:r>
          </w:p>
        </w:tc>
        <w:tc>
          <w:tcPr>
            <w:tcW w:w="5400" w:type="dxa"/>
          </w:tcPr>
          <w:p w:rsidR="00C56B44" w:rsidRDefault="00C56B44" w:rsidP="00FD324C">
            <w:pPr>
              <w:pStyle w:val="TableCells"/>
              <w:rPr>
                <w:lang w:bidi="th-TH"/>
              </w:rPr>
            </w:pPr>
            <w:r>
              <w:rPr>
                <w:lang w:bidi="th-TH"/>
              </w:rPr>
              <w:t xml:space="preserve">Optional. Enter the Organization Reference ID associated with an accounting line on the depositing Advance Deposit document. </w:t>
            </w:r>
          </w:p>
        </w:tc>
      </w:tr>
    </w:tbl>
    <w:p w:rsidR="00C56B44" w:rsidRDefault="00C56B44" w:rsidP="00FD324C">
      <w:pPr>
        <w:pStyle w:val="BodyText"/>
        <w:rPr>
          <w:lang w:bidi="th-TH"/>
        </w:rPr>
      </w:pPr>
    </w:p>
    <w:p w:rsidR="00C56B44" w:rsidRDefault="00C56B44" w:rsidP="00FD324C">
      <w:pPr>
        <w:pStyle w:val="BodyText"/>
        <w:rPr>
          <w:lang w:bidi="th-TH"/>
        </w:rPr>
      </w:pPr>
      <w:r>
        <w:rPr>
          <w:lang w:bidi="th-TH"/>
        </w:rPr>
        <w:t>Every accounting line entered on an Advance Deposit that is used to record items to be claimed is displayed separately in the results and can be claimed separately. The data fields returned by the lookup are defined below.</w:t>
      </w:r>
    </w:p>
    <w:p w:rsidR="00FD324C" w:rsidRDefault="00FD324C">
      <w:pPr>
        <w:rPr>
          <w:rFonts w:ascii="Arial" w:hAnsi="Arial"/>
          <w:b/>
          <w:lang w:bidi="th-TH"/>
        </w:rPr>
      </w:pPr>
      <w:r>
        <w:rPr>
          <w:lang w:bidi="th-TH"/>
        </w:rPr>
        <w:br w:type="page"/>
      </w:r>
    </w:p>
    <w:p w:rsidR="00C56B44" w:rsidRPr="00EC23F2" w:rsidRDefault="00C56B44" w:rsidP="00FD324C">
      <w:pPr>
        <w:pStyle w:val="TableHeading"/>
        <w:rPr>
          <w:lang w:bidi="th-TH"/>
        </w:rPr>
      </w:pPr>
      <w:r>
        <w:rPr>
          <w:lang w:bidi="th-TH"/>
        </w:rPr>
        <w:lastRenderedPageBreak/>
        <w:t>Electronic Payment Claim search results definition</w:t>
      </w:r>
    </w:p>
    <w:tbl>
      <w:tblPr>
        <w:tblW w:w="9360" w:type="dxa"/>
        <w:tblInd w:w="115" w:type="dxa"/>
        <w:tblBorders>
          <w:insideH w:val="single" w:sz="4" w:space="0" w:color="auto"/>
          <w:insideV w:val="single" w:sz="4" w:space="0" w:color="auto"/>
        </w:tblBorders>
        <w:tblCellMar>
          <w:top w:w="58" w:type="dxa"/>
          <w:left w:w="115" w:type="dxa"/>
          <w:right w:w="58" w:type="dxa"/>
        </w:tblCellMar>
        <w:tblLook w:val="01E0"/>
      </w:tblPr>
      <w:tblGrid>
        <w:gridCol w:w="2649"/>
        <w:gridCol w:w="6711"/>
      </w:tblGrid>
      <w:tr w:rsidR="00C56B44" w:rsidRPr="00653716" w:rsidTr="00FD324C">
        <w:tc>
          <w:tcPr>
            <w:tcW w:w="2131" w:type="dxa"/>
            <w:tcBorders>
              <w:top w:val="single" w:sz="6" w:space="0" w:color="auto"/>
              <w:bottom w:val="thickThinSmallGap" w:sz="12" w:space="0" w:color="auto"/>
              <w:right w:val="double" w:sz="4" w:space="0" w:color="auto"/>
            </w:tcBorders>
          </w:tcPr>
          <w:p w:rsidR="00C56B44" w:rsidRDefault="00C56B44" w:rsidP="00FD324C">
            <w:pPr>
              <w:pStyle w:val="TableCells"/>
              <w:rPr>
                <w:lang w:bidi="th-TH"/>
              </w:rPr>
            </w:pPr>
            <w:r>
              <w:rPr>
                <w:lang w:bidi="th-TH"/>
              </w:rPr>
              <w:t>Category</w:t>
            </w:r>
          </w:p>
        </w:tc>
        <w:tc>
          <w:tcPr>
            <w:tcW w:w="5400" w:type="dxa"/>
            <w:tcBorders>
              <w:top w:val="single" w:sz="6" w:space="0" w:color="auto"/>
              <w:bottom w:val="thickThinSmallGap" w:sz="12" w:space="0" w:color="auto"/>
            </w:tcBorders>
          </w:tcPr>
          <w:p w:rsidR="00C56B44" w:rsidRDefault="00C56B44" w:rsidP="00FD324C">
            <w:pPr>
              <w:pStyle w:val="TableCells"/>
              <w:rPr>
                <w:lang w:bidi="th-TH"/>
              </w:rPr>
            </w:pPr>
            <w:r>
              <w:rPr>
                <w:lang w:bidi="th-TH"/>
              </w:rPr>
              <w:t>Description</w:t>
            </w:r>
          </w:p>
        </w:tc>
      </w:tr>
      <w:tr w:rsidR="00C56B44" w:rsidRPr="00653716" w:rsidTr="00FD324C">
        <w:tc>
          <w:tcPr>
            <w:tcW w:w="2131" w:type="dxa"/>
            <w:tcBorders>
              <w:right w:val="double" w:sz="4" w:space="0" w:color="auto"/>
            </w:tcBorders>
          </w:tcPr>
          <w:p w:rsidR="00C56B44" w:rsidRDefault="00C56B44" w:rsidP="00FD324C">
            <w:pPr>
              <w:pStyle w:val="TableCells"/>
              <w:rPr>
                <w:lang w:bidi="th-TH"/>
              </w:rPr>
            </w:pPr>
            <w:r>
              <w:rPr>
                <w:lang w:bidi="th-TH"/>
              </w:rPr>
              <w:t>Amount</w:t>
            </w:r>
          </w:p>
        </w:tc>
        <w:tc>
          <w:tcPr>
            <w:tcW w:w="5400" w:type="dxa"/>
          </w:tcPr>
          <w:p w:rsidR="00C56B44" w:rsidRDefault="00C56B44" w:rsidP="00FD324C">
            <w:pPr>
              <w:pStyle w:val="TableCells"/>
              <w:rPr>
                <w:lang w:bidi="th-TH"/>
              </w:rPr>
            </w:pPr>
            <w:r>
              <w:rPr>
                <w:lang w:bidi="th-TH"/>
              </w:rPr>
              <w:t>Display-only. The dollar amount of the accounting line on the advance deposit that generated this payment claim row.</w:t>
            </w:r>
          </w:p>
        </w:tc>
      </w:tr>
      <w:tr w:rsidR="00C56B44" w:rsidRPr="00653716" w:rsidTr="00FD324C">
        <w:tc>
          <w:tcPr>
            <w:tcW w:w="2131" w:type="dxa"/>
            <w:tcBorders>
              <w:right w:val="double" w:sz="4" w:space="0" w:color="auto"/>
            </w:tcBorders>
          </w:tcPr>
          <w:p w:rsidR="00C56B44" w:rsidRDefault="00C56B44" w:rsidP="00FD324C">
            <w:pPr>
              <w:pStyle w:val="TableCells"/>
              <w:rPr>
                <w:lang w:bidi="th-TH"/>
              </w:rPr>
            </w:pPr>
            <w:r>
              <w:rPr>
                <w:lang w:bidi="th-TH"/>
              </w:rPr>
              <w:t>Claiming Document</w:t>
            </w:r>
          </w:p>
        </w:tc>
        <w:tc>
          <w:tcPr>
            <w:tcW w:w="5400" w:type="dxa"/>
          </w:tcPr>
          <w:p w:rsidR="00C56B44" w:rsidRDefault="00C56B44" w:rsidP="00FD324C">
            <w:pPr>
              <w:pStyle w:val="TableCells"/>
              <w:rPr>
                <w:lang w:bidi="th-TH"/>
              </w:rPr>
            </w:pPr>
            <w:r>
              <w:rPr>
                <w:lang w:bidi="th-TH"/>
              </w:rPr>
              <w:t>Display-only. Kuali Financials document number of the document generated to claim this payment. If the payment is unclaimed this field will be blank.</w:t>
            </w:r>
          </w:p>
        </w:tc>
      </w:tr>
      <w:tr w:rsidR="00C56B44" w:rsidRPr="00653716" w:rsidTr="00FD324C">
        <w:tc>
          <w:tcPr>
            <w:tcW w:w="2131" w:type="dxa"/>
            <w:tcBorders>
              <w:right w:val="double" w:sz="4" w:space="0" w:color="auto"/>
            </w:tcBorders>
          </w:tcPr>
          <w:p w:rsidR="00C56B44" w:rsidRDefault="00C56B44" w:rsidP="00FD324C">
            <w:pPr>
              <w:pStyle w:val="TableCells"/>
              <w:rPr>
                <w:lang w:bidi="th-TH"/>
              </w:rPr>
            </w:pPr>
            <w:r>
              <w:rPr>
                <w:lang w:bidi="th-TH"/>
              </w:rPr>
              <w:t>Deposited Date</w:t>
            </w:r>
          </w:p>
        </w:tc>
        <w:tc>
          <w:tcPr>
            <w:tcW w:w="5400" w:type="dxa"/>
          </w:tcPr>
          <w:p w:rsidR="00C56B44" w:rsidRDefault="00C56B44" w:rsidP="00FD324C">
            <w:pPr>
              <w:pStyle w:val="TableCells"/>
              <w:rPr>
                <w:lang w:bidi="th-TH"/>
              </w:rPr>
            </w:pPr>
            <w:r>
              <w:rPr>
                <w:lang w:bidi="th-TH"/>
              </w:rPr>
              <w:t>Display-only. The deposit date associated with depositing Advance Deposit document.</w:t>
            </w:r>
          </w:p>
        </w:tc>
      </w:tr>
      <w:tr w:rsidR="00C56B44" w:rsidRPr="00653716" w:rsidTr="00FD324C">
        <w:tc>
          <w:tcPr>
            <w:tcW w:w="2131" w:type="dxa"/>
            <w:tcBorders>
              <w:right w:val="double" w:sz="4" w:space="0" w:color="auto"/>
            </w:tcBorders>
          </w:tcPr>
          <w:p w:rsidR="00C56B44" w:rsidRDefault="00C56B44" w:rsidP="00FD324C">
            <w:pPr>
              <w:pStyle w:val="TableCells"/>
              <w:rPr>
                <w:lang w:bidi="th-TH"/>
              </w:rPr>
            </w:pPr>
            <w:r>
              <w:rPr>
                <w:lang w:bidi="th-TH"/>
              </w:rPr>
              <w:t>Electronic Payment Claiming Status</w:t>
            </w:r>
          </w:p>
        </w:tc>
        <w:tc>
          <w:tcPr>
            <w:tcW w:w="5400" w:type="dxa"/>
          </w:tcPr>
          <w:p w:rsidR="00C56B44" w:rsidRDefault="00C56B44" w:rsidP="00FD324C">
            <w:pPr>
              <w:pStyle w:val="TableCells"/>
              <w:rPr>
                <w:lang w:bidi="th-TH"/>
              </w:rPr>
            </w:pPr>
            <w:r>
              <w:rPr>
                <w:lang w:bidi="th-TH"/>
              </w:rPr>
              <w:t>Display-only. Shows if a document has been generated to claim the funds (Claimed) or the amount has not yet been claimed (Unclaimed).</w:t>
            </w:r>
          </w:p>
        </w:tc>
      </w:tr>
      <w:tr w:rsidR="00C56B44" w:rsidRPr="00653716" w:rsidTr="00FD324C">
        <w:tc>
          <w:tcPr>
            <w:tcW w:w="2131" w:type="dxa"/>
            <w:tcBorders>
              <w:right w:val="double" w:sz="4" w:space="0" w:color="auto"/>
            </w:tcBorders>
          </w:tcPr>
          <w:p w:rsidR="00C56B44" w:rsidRDefault="00C56B44" w:rsidP="00FD324C">
            <w:pPr>
              <w:pStyle w:val="TableCells"/>
              <w:rPr>
                <w:lang w:bidi="th-TH"/>
              </w:rPr>
            </w:pPr>
            <w:r>
              <w:rPr>
                <w:lang w:bidi="th-TH"/>
              </w:rPr>
              <w:t>Financial Document Fiscal Period</w:t>
            </w:r>
          </w:p>
        </w:tc>
        <w:tc>
          <w:tcPr>
            <w:tcW w:w="5400" w:type="dxa"/>
          </w:tcPr>
          <w:p w:rsidR="00C56B44" w:rsidRDefault="00C56B44" w:rsidP="00FD324C">
            <w:pPr>
              <w:pStyle w:val="TableCells"/>
              <w:rPr>
                <w:lang w:bidi="th-TH"/>
              </w:rPr>
            </w:pPr>
            <w:r>
              <w:rPr>
                <w:lang w:bidi="th-TH"/>
              </w:rPr>
              <w:t>Display-only. The fiscal period associated with the original depositing Advance Deposit document. This entry will be the fiscal period in which the document reached Processed or Final status.</w:t>
            </w:r>
          </w:p>
        </w:tc>
      </w:tr>
      <w:tr w:rsidR="00C56B44" w:rsidRPr="00653716" w:rsidTr="00FD324C">
        <w:tc>
          <w:tcPr>
            <w:tcW w:w="2131" w:type="dxa"/>
            <w:tcBorders>
              <w:right w:val="double" w:sz="4" w:space="0" w:color="auto"/>
            </w:tcBorders>
          </w:tcPr>
          <w:p w:rsidR="00C56B44" w:rsidRDefault="00C56B44" w:rsidP="00FD324C">
            <w:pPr>
              <w:pStyle w:val="TableCells"/>
              <w:rPr>
                <w:lang w:bidi="th-TH"/>
              </w:rPr>
            </w:pPr>
            <w:r>
              <w:rPr>
                <w:lang w:bidi="th-TH"/>
              </w:rPr>
              <w:t>Financial Document Fiscal Year</w:t>
            </w:r>
          </w:p>
        </w:tc>
        <w:tc>
          <w:tcPr>
            <w:tcW w:w="5400" w:type="dxa"/>
          </w:tcPr>
          <w:p w:rsidR="00C56B44" w:rsidRDefault="00C56B44" w:rsidP="00FD324C">
            <w:pPr>
              <w:pStyle w:val="TableCells"/>
              <w:rPr>
                <w:lang w:bidi="th-TH"/>
              </w:rPr>
            </w:pPr>
            <w:r>
              <w:rPr>
                <w:lang w:bidi="th-TH"/>
              </w:rPr>
              <w:t>Display-only. The fiscal year associated with the original depositing Advance Deposit document. This will be the fiscal year in which the document reached Processed or Final status.</w:t>
            </w:r>
          </w:p>
        </w:tc>
      </w:tr>
      <w:tr w:rsidR="00C56B44" w:rsidRPr="00653716" w:rsidTr="00FD324C">
        <w:tc>
          <w:tcPr>
            <w:tcW w:w="2131" w:type="dxa"/>
            <w:tcBorders>
              <w:right w:val="double" w:sz="4" w:space="0" w:color="auto"/>
            </w:tcBorders>
          </w:tcPr>
          <w:p w:rsidR="00C56B44" w:rsidRDefault="00C56B44" w:rsidP="00FD324C">
            <w:pPr>
              <w:pStyle w:val="TableCells"/>
              <w:rPr>
                <w:lang w:bidi="th-TH"/>
              </w:rPr>
            </w:pPr>
            <w:r>
              <w:rPr>
                <w:lang w:bidi="th-TH"/>
              </w:rPr>
              <w:t>Generating Document Line Number</w:t>
            </w:r>
          </w:p>
        </w:tc>
        <w:tc>
          <w:tcPr>
            <w:tcW w:w="5400" w:type="dxa"/>
          </w:tcPr>
          <w:p w:rsidR="00C56B44" w:rsidRDefault="00C56B44" w:rsidP="00FD324C">
            <w:pPr>
              <w:pStyle w:val="TableCells"/>
              <w:rPr>
                <w:lang w:bidi="th-TH"/>
              </w:rPr>
            </w:pPr>
            <w:r>
              <w:rPr>
                <w:lang w:bidi="th-TH"/>
              </w:rPr>
              <w:t>Display-only. The number of the accounting line on the advance deposit that generated this payment claim row.</w:t>
            </w:r>
          </w:p>
        </w:tc>
      </w:tr>
      <w:tr w:rsidR="00C56B44" w:rsidRPr="00653716" w:rsidTr="00FD324C">
        <w:tc>
          <w:tcPr>
            <w:tcW w:w="2131" w:type="dxa"/>
            <w:tcBorders>
              <w:right w:val="double" w:sz="4" w:space="0" w:color="auto"/>
            </w:tcBorders>
          </w:tcPr>
          <w:p w:rsidR="00C56B44" w:rsidRDefault="00C56B44" w:rsidP="00FD324C">
            <w:pPr>
              <w:pStyle w:val="TableCells"/>
              <w:rPr>
                <w:lang w:bidi="th-TH"/>
              </w:rPr>
            </w:pPr>
            <w:r>
              <w:rPr>
                <w:lang w:bidi="th-TH"/>
              </w:rPr>
              <w:t>Generating Document Number</w:t>
            </w:r>
          </w:p>
        </w:tc>
        <w:tc>
          <w:tcPr>
            <w:tcW w:w="5400" w:type="dxa"/>
          </w:tcPr>
          <w:p w:rsidR="00C56B44" w:rsidRDefault="00C56B44" w:rsidP="00FD324C">
            <w:pPr>
              <w:pStyle w:val="TableCells"/>
              <w:rPr>
                <w:lang w:bidi="th-TH"/>
              </w:rPr>
            </w:pPr>
            <w:r>
              <w:rPr>
                <w:lang w:bidi="th-TH"/>
              </w:rPr>
              <w:t>Display-only. Kuali Financials document number of the advance deposit that generated this payment claim row.</w:t>
            </w:r>
          </w:p>
        </w:tc>
      </w:tr>
      <w:tr w:rsidR="00C56B44" w:rsidRPr="00653716" w:rsidTr="00FD324C">
        <w:tc>
          <w:tcPr>
            <w:tcW w:w="2131" w:type="dxa"/>
            <w:tcBorders>
              <w:right w:val="double" w:sz="4" w:space="0" w:color="auto"/>
            </w:tcBorders>
          </w:tcPr>
          <w:p w:rsidR="00C56B44" w:rsidRDefault="00C56B44" w:rsidP="00FD324C">
            <w:pPr>
              <w:pStyle w:val="TableCells"/>
              <w:rPr>
                <w:lang w:bidi="th-TH"/>
              </w:rPr>
            </w:pPr>
            <w:r>
              <w:rPr>
                <w:lang w:bidi="th-TH"/>
              </w:rPr>
              <w:t>Generating Document Route Status</w:t>
            </w:r>
          </w:p>
        </w:tc>
        <w:tc>
          <w:tcPr>
            <w:tcW w:w="5400" w:type="dxa"/>
          </w:tcPr>
          <w:p w:rsidR="00C56B44" w:rsidRDefault="00C56B44" w:rsidP="00FD324C">
            <w:pPr>
              <w:pStyle w:val="TableCells"/>
              <w:rPr>
                <w:lang w:bidi="th-TH"/>
              </w:rPr>
            </w:pPr>
            <w:r>
              <w:rPr>
                <w:lang w:bidi="th-TH"/>
              </w:rPr>
              <w:t>Display-only. A single character abbreviation of the route status of the advance deposit that generated this payment claim row. This will either be P (Processed) or F (Final).</w:t>
            </w:r>
          </w:p>
        </w:tc>
      </w:tr>
      <w:tr w:rsidR="00C56B44" w:rsidRPr="00653716" w:rsidTr="00FD324C">
        <w:tc>
          <w:tcPr>
            <w:tcW w:w="2131" w:type="dxa"/>
            <w:tcBorders>
              <w:right w:val="double" w:sz="4" w:space="0" w:color="auto"/>
            </w:tcBorders>
          </w:tcPr>
          <w:p w:rsidR="00C56B44" w:rsidRDefault="00C56B44" w:rsidP="00FD324C">
            <w:pPr>
              <w:pStyle w:val="TableCells"/>
              <w:rPr>
                <w:lang w:bidi="th-TH"/>
              </w:rPr>
            </w:pPr>
            <w:r>
              <w:rPr>
                <w:lang w:bidi="th-TH"/>
              </w:rPr>
              <w:t>Line Description</w:t>
            </w:r>
          </w:p>
        </w:tc>
        <w:tc>
          <w:tcPr>
            <w:tcW w:w="5400" w:type="dxa"/>
          </w:tcPr>
          <w:p w:rsidR="00C56B44" w:rsidRDefault="00C56B44" w:rsidP="00FD324C">
            <w:pPr>
              <w:pStyle w:val="TableCells"/>
              <w:rPr>
                <w:lang w:bidi="th-TH"/>
              </w:rPr>
            </w:pPr>
            <w:r>
              <w:rPr>
                <w:lang w:bidi="th-TH"/>
              </w:rPr>
              <w:t>Display-only. The line description of the accounting line on the advance deposit that generated this payment claim row. Note that this field is optional and may be blank.</w:t>
            </w:r>
          </w:p>
        </w:tc>
      </w:tr>
      <w:tr w:rsidR="00C56B44" w:rsidRPr="00653716" w:rsidTr="00FD324C">
        <w:tc>
          <w:tcPr>
            <w:tcW w:w="2131" w:type="dxa"/>
            <w:tcBorders>
              <w:right w:val="double" w:sz="4" w:space="0" w:color="auto"/>
            </w:tcBorders>
          </w:tcPr>
          <w:p w:rsidR="00C56B44" w:rsidRDefault="00C56B44" w:rsidP="00FD324C">
            <w:pPr>
              <w:pStyle w:val="TableCells"/>
              <w:rPr>
                <w:lang w:bidi="th-TH"/>
              </w:rPr>
            </w:pPr>
            <w:r>
              <w:rPr>
                <w:lang w:bidi="th-TH"/>
              </w:rPr>
              <w:t>Organization Document Number</w:t>
            </w:r>
          </w:p>
        </w:tc>
        <w:tc>
          <w:tcPr>
            <w:tcW w:w="5400" w:type="dxa"/>
          </w:tcPr>
          <w:p w:rsidR="00C56B44" w:rsidRDefault="00C56B44" w:rsidP="00FD324C">
            <w:pPr>
              <w:pStyle w:val="TableCells"/>
              <w:rPr>
                <w:lang w:bidi="th-TH"/>
              </w:rPr>
            </w:pPr>
            <w:r>
              <w:rPr>
                <w:lang w:bidi="th-TH"/>
              </w:rPr>
              <w:t>Display-only. The Organization Document Number field from the Advance Deposit document that generated this row. Note this field is optional on the Advance Deposit and may be blank.</w:t>
            </w:r>
          </w:p>
        </w:tc>
      </w:tr>
      <w:tr w:rsidR="00C56B44" w:rsidRPr="00653716" w:rsidTr="00FD324C">
        <w:tc>
          <w:tcPr>
            <w:tcW w:w="2131" w:type="dxa"/>
            <w:tcBorders>
              <w:right w:val="double" w:sz="4" w:space="0" w:color="auto"/>
            </w:tcBorders>
          </w:tcPr>
          <w:p w:rsidR="00C56B44" w:rsidRDefault="00C56B44" w:rsidP="00FD324C">
            <w:pPr>
              <w:pStyle w:val="TableCells"/>
              <w:rPr>
                <w:lang w:bidi="th-TH"/>
              </w:rPr>
            </w:pPr>
            <w:r>
              <w:rPr>
                <w:lang w:bidi="th-TH"/>
              </w:rPr>
              <w:t>Organization Reference ID</w:t>
            </w:r>
          </w:p>
        </w:tc>
        <w:tc>
          <w:tcPr>
            <w:tcW w:w="5400" w:type="dxa"/>
          </w:tcPr>
          <w:p w:rsidR="00C56B44" w:rsidRDefault="00C56B44" w:rsidP="00FD324C">
            <w:pPr>
              <w:pStyle w:val="TableCells"/>
              <w:rPr>
                <w:lang w:bidi="th-TH"/>
              </w:rPr>
            </w:pPr>
            <w:r>
              <w:rPr>
                <w:lang w:bidi="th-TH"/>
              </w:rPr>
              <w:t xml:space="preserve">Display-only. The organization reference ID assigned to the accounting line of the advance deposit that generated this payment claim row. Note this field is optional on the Advance Deposit and may be blank. </w:t>
            </w:r>
          </w:p>
        </w:tc>
      </w:tr>
      <w:tr w:rsidR="00C56B44" w:rsidRPr="00653716" w:rsidTr="00FD324C">
        <w:tc>
          <w:tcPr>
            <w:tcW w:w="2131" w:type="dxa"/>
            <w:tcBorders>
              <w:right w:val="double" w:sz="4" w:space="0" w:color="auto"/>
            </w:tcBorders>
          </w:tcPr>
          <w:p w:rsidR="00C56B44" w:rsidRDefault="00C56B44" w:rsidP="00FD324C">
            <w:pPr>
              <w:pStyle w:val="TableCells"/>
              <w:rPr>
                <w:lang w:bidi="th-TH"/>
              </w:rPr>
            </w:pPr>
            <w:r>
              <w:rPr>
                <w:lang w:bidi="th-TH"/>
              </w:rPr>
              <w:t>Select?</w:t>
            </w:r>
          </w:p>
        </w:tc>
        <w:tc>
          <w:tcPr>
            <w:tcW w:w="5400" w:type="dxa"/>
          </w:tcPr>
          <w:p w:rsidR="00C56B44" w:rsidRDefault="00C56B44" w:rsidP="00FD324C">
            <w:pPr>
              <w:pStyle w:val="TableCells"/>
              <w:rPr>
                <w:lang w:bidi="th-TH"/>
              </w:rPr>
            </w:pPr>
            <w:r>
              <w:rPr>
                <w:lang w:bidi="th-TH"/>
              </w:rPr>
              <w:t>Optional. A checkbox is displayed if the payment is not yet claimed. Check the box to select this payment.</w:t>
            </w:r>
          </w:p>
        </w:tc>
      </w:tr>
    </w:tbl>
    <w:p w:rsidR="00C56B44" w:rsidRDefault="00C56B44" w:rsidP="00FD324C">
      <w:pPr>
        <w:pStyle w:val="BodyText"/>
        <w:rPr>
          <w:lang w:bidi="th-TH"/>
        </w:rPr>
      </w:pPr>
    </w:p>
    <w:p w:rsidR="00C56B44" w:rsidRDefault="00C56B44" w:rsidP="00FD324C">
      <w:pPr>
        <w:pStyle w:val="BodyText"/>
        <w:rPr>
          <w:lang w:bidi="th-TH"/>
        </w:rPr>
      </w:pPr>
      <w:r>
        <w:rPr>
          <w:lang w:bidi="th-TH"/>
        </w:rPr>
        <w:t>To claim a payment</w:t>
      </w:r>
      <w:r w:rsidR="00AC24F0">
        <w:rPr>
          <w:lang w:bidi="th-TH"/>
        </w:rPr>
        <w:fldChar w:fldCharType="begin"/>
      </w:r>
      <w:r>
        <w:instrText xml:space="preserve"> XE "</w:instrText>
      </w:r>
      <w:r w:rsidRPr="00144272">
        <w:rPr>
          <w:lang w:bidi="th-TH"/>
        </w:rPr>
        <w:instrText xml:space="preserve"> payment</w:instrText>
      </w:r>
      <w:r>
        <w:rPr>
          <w:lang w:bidi="th-TH"/>
        </w:rPr>
        <w:instrText>,claiming a</w:instrText>
      </w:r>
      <w:r>
        <w:instrText xml:space="preserve">" </w:instrText>
      </w:r>
      <w:r w:rsidR="00AC24F0">
        <w:rPr>
          <w:lang w:bidi="th-TH"/>
        </w:rPr>
        <w:fldChar w:fldCharType="end"/>
      </w:r>
      <w:r>
        <w:rPr>
          <w:lang w:bidi="th-TH"/>
        </w:rPr>
        <w:t>, s</w:t>
      </w:r>
      <w:r w:rsidRPr="00C748C6">
        <w:rPr>
          <w:lang w:bidi="th-TH"/>
        </w:rPr>
        <w:t xml:space="preserve">earch for and select the rows you wish to claim and click the </w:t>
      </w:r>
      <w:r w:rsidRPr="002D5B4E">
        <w:rPr>
          <w:rStyle w:val="Strong"/>
        </w:rPr>
        <w:t>Return Selected</w:t>
      </w:r>
      <w:r w:rsidRPr="00C748C6">
        <w:rPr>
          <w:lang w:bidi="th-TH"/>
        </w:rPr>
        <w:t xml:space="preserve"> button. </w:t>
      </w:r>
    </w:p>
    <w:p w:rsidR="00C56B44" w:rsidRPr="00C748C6" w:rsidRDefault="00AC24F0" w:rsidP="00FD324C">
      <w:pPr>
        <w:pStyle w:val="BodyText"/>
        <w:rPr>
          <w:lang w:bidi="th-TH"/>
        </w:rPr>
      </w:pPr>
      <w:r>
        <w:rPr>
          <w:lang w:bidi="th-TH"/>
        </w:rPr>
        <w:fldChar w:fldCharType="begin"/>
      </w:r>
      <w:r w:rsidR="00C56B44">
        <w:rPr>
          <w:lang w:bidi="th-TH"/>
        </w:rPr>
        <w:instrText xml:space="preserve"> \MinBodyLeft 0 </w:instrText>
      </w:r>
      <w:r>
        <w:rPr>
          <w:lang w:bidi="th-TH"/>
        </w:rPr>
        <w:fldChar w:fldCharType="end"/>
      </w:r>
    </w:p>
    <w:p w:rsidR="00C56B44" w:rsidRPr="00C748C6" w:rsidRDefault="00C56B44" w:rsidP="00FD324C">
      <w:pPr>
        <w:pStyle w:val="Note"/>
        <w:rPr>
          <w:lang w:bidi="th-TH"/>
        </w:rPr>
      </w:pPr>
      <w:r>
        <w:lastRenderedPageBreak/>
        <w:drawing>
          <wp:inline distT="0" distB="0" distL="0" distR="0">
            <wp:extent cx="191135" cy="191135"/>
            <wp:effectExtent l="19050" t="0" r="0" b="0"/>
            <wp:docPr id="765" name="Picture 2188" descr="lightbolb-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8" descr="lightbolb-small"/>
                    <pic:cNvPicPr>
                      <a:picLocks noChangeAspect="1" noChangeArrowheads="1"/>
                    </pic:cNvPicPr>
                  </pic:nvPicPr>
                  <pic:blipFill>
                    <a:blip r:embed="rId20"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r>
        <w:tab/>
      </w:r>
      <w:r w:rsidRPr="00C748C6">
        <w:rPr>
          <w:lang w:bidi="th-TH"/>
        </w:rPr>
        <w:t xml:space="preserve">You can also use the </w:t>
      </w:r>
      <w:r w:rsidRPr="00C748C6">
        <w:rPr>
          <w:rStyle w:val="Strong"/>
        </w:rPr>
        <w:t>select all</w:t>
      </w:r>
      <w:r w:rsidRPr="00C748C6">
        <w:rPr>
          <w:lang w:bidi="th-TH"/>
        </w:rPr>
        <w:t xml:space="preserve"> or </w:t>
      </w:r>
      <w:r>
        <w:rPr>
          <w:rStyle w:val="Strong"/>
        </w:rPr>
        <w:t>de</w:t>
      </w:r>
      <w:r w:rsidRPr="00C748C6">
        <w:rPr>
          <w:rStyle w:val="Strong"/>
        </w:rPr>
        <w:t>select all</w:t>
      </w:r>
      <w:r>
        <w:rPr>
          <w:rStyle w:val="Strong"/>
        </w:rPr>
        <w:t xml:space="preserve"> </w:t>
      </w:r>
      <w:r>
        <w:rPr>
          <w:lang w:bidi="th-TH"/>
        </w:rPr>
        <w:t xml:space="preserve">buttons to select or deselect all lines displaying </w:t>
      </w:r>
      <w:r w:rsidRPr="00C748C6">
        <w:rPr>
          <w:lang w:bidi="th-TH"/>
        </w:rPr>
        <w:t>on the current</w:t>
      </w:r>
      <w:r>
        <w:rPr>
          <w:lang w:bidi="th-TH"/>
        </w:rPr>
        <w:t xml:space="preserve"> page, or on all pages</w:t>
      </w:r>
      <w:r w:rsidRPr="00C748C6">
        <w:rPr>
          <w:lang w:bidi="th-TH"/>
        </w:rPr>
        <w:t xml:space="preserve">. </w:t>
      </w:r>
      <w:r w:rsidR="00AC24F0">
        <w:rPr>
          <w:lang w:bidi="th-TH"/>
        </w:rPr>
        <w:fldChar w:fldCharType="begin"/>
      </w:r>
      <w:r>
        <w:rPr>
          <w:lang w:bidi="th-TH"/>
        </w:rPr>
        <w:instrText xml:space="preserve"> \MinBodyLeft 0 </w:instrText>
      </w:r>
      <w:r w:rsidR="00AC24F0">
        <w:rPr>
          <w:lang w:bidi="th-TH"/>
        </w:rPr>
        <w:fldChar w:fldCharType="end"/>
      </w:r>
    </w:p>
    <w:p w:rsidR="00C56B44" w:rsidRDefault="00C56B44" w:rsidP="00FD324C">
      <w:pPr>
        <w:pStyle w:val="Heading4"/>
        <w:rPr>
          <w:lang w:bidi="th-TH"/>
        </w:rPr>
      </w:pPr>
      <w:bookmarkStart w:id="8" w:name="_D2HTopic_208"/>
      <w:r>
        <w:rPr>
          <w:lang w:bidi="th-TH"/>
        </w:rPr>
        <w:t>Electronic Payments to Claim</w:t>
      </w:r>
      <w:bookmarkEnd w:id="8"/>
    </w:p>
    <w:p w:rsidR="00C56B44" w:rsidRDefault="00C56B44" w:rsidP="00FD324C">
      <w:pPr>
        <w:pStyle w:val="BodyText"/>
        <w:rPr>
          <w:lang w:bidi="th-TH"/>
        </w:rPr>
      </w:pPr>
    </w:p>
    <w:p w:rsidR="00C56B44" w:rsidRDefault="00C56B44" w:rsidP="00FD324C">
      <w:pPr>
        <w:pStyle w:val="BodyText"/>
        <w:rPr>
          <w:lang w:bidi="th-TH"/>
        </w:rPr>
      </w:pPr>
      <w:r w:rsidRPr="00C748C6">
        <w:rPr>
          <w:lang w:bidi="th-TH"/>
        </w:rPr>
        <w:t xml:space="preserve">After you click </w:t>
      </w:r>
      <w:r>
        <w:rPr>
          <w:rStyle w:val="Strong"/>
        </w:rPr>
        <w:t>Return S</w:t>
      </w:r>
      <w:r w:rsidRPr="00C748C6">
        <w:rPr>
          <w:rStyle w:val="Strong"/>
        </w:rPr>
        <w:t>elected</w:t>
      </w:r>
      <w:r w:rsidRPr="00C748C6">
        <w:rPr>
          <w:lang w:bidi="th-TH"/>
        </w:rPr>
        <w:t>, the system presents the Electronic Payments to Claim screen.</w:t>
      </w:r>
    </w:p>
    <w:p w:rsidR="00C56B44" w:rsidRPr="00C748C6" w:rsidRDefault="00AC24F0" w:rsidP="00FD324C">
      <w:pPr>
        <w:pStyle w:val="BodyText"/>
        <w:rPr>
          <w:lang w:bidi="th-TH"/>
        </w:rPr>
      </w:pPr>
      <w:r>
        <w:rPr>
          <w:lang w:bidi="th-TH"/>
        </w:rPr>
        <w:fldChar w:fldCharType="begin"/>
      </w:r>
      <w:r w:rsidR="00C56B44">
        <w:rPr>
          <w:lang w:bidi="th-TH"/>
        </w:rPr>
        <w:instrText xml:space="preserve"> \MinBodyLeft 0 </w:instrText>
      </w:r>
      <w:r>
        <w:rPr>
          <w:lang w:bidi="th-TH"/>
        </w:rPr>
        <w:fldChar w:fldCharType="end"/>
      </w:r>
    </w:p>
    <w:p w:rsidR="00C56B44" w:rsidRDefault="00C56B44" w:rsidP="00FD324C">
      <w:pPr>
        <w:pStyle w:val="BodyText"/>
        <w:rPr>
          <w:lang w:bidi="th-TH"/>
        </w:rPr>
      </w:pPr>
      <w:r>
        <w:rPr>
          <w:lang w:bidi="th-TH"/>
        </w:rPr>
        <w:t>This screen contains three tabs—</w:t>
      </w:r>
      <w:r w:rsidRPr="00986B70">
        <w:rPr>
          <w:rStyle w:val="Strong"/>
        </w:rPr>
        <w:t>Electronic Payments</w:t>
      </w:r>
      <w:r>
        <w:rPr>
          <w:lang w:bidi="th-TH"/>
        </w:rPr>
        <w:t xml:space="preserve">, </w:t>
      </w:r>
      <w:r w:rsidRPr="00986B70">
        <w:rPr>
          <w:rStyle w:val="Strong"/>
        </w:rPr>
        <w:t>Claiming Document</w:t>
      </w:r>
      <w:r>
        <w:rPr>
          <w:lang w:bidi="th-TH"/>
        </w:rPr>
        <w:t xml:space="preserve">, and </w:t>
      </w:r>
      <w:r w:rsidRPr="00986B70">
        <w:rPr>
          <w:rStyle w:val="Strong"/>
        </w:rPr>
        <w:t>Documentation</w:t>
      </w:r>
      <w:r>
        <w:rPr>
          <w:lang w:bidi="th-TH"/>
        </w:rPr>
        <w:t>.</w:t>
      </w:r>
    </w:p>
    <w:p w:rsidR="00C56B44" w:rsidRDefault="00C56B44" w:rsidP="00FD324C">
      <w:pPr>
        <w:pStyle w:val="Heading5"/>
        <w:rPr>
          <w:lang w:bidi="th-TH"/>
        </w:rPr>
      </w:pPr>
      <w:bookmarkStart w:id="9" w:name="_D2HTopic_209"/>
      <w:r>
        <w:rPr>
          <w:lang w:bidi="th-TH"/>
        </w:rPr>
        <w:t>Electronic Payments Tab</w:t>
      </w:r>
      <w:bookmarkEnd w:id="9"/>
    </w:p>
    <w:p w:rsidR="00C56B44" w:rsidRPr="00843545" w:rsidRDefault="00C56B44" w:rsidP="00FD324C">
      <w:pPr>
        <w:pStyle w:val="Definition"/>
        <w:rPr>
          <w:lang w:bidi="th-TH"/>
        </w:rPr>
      </w:pPr>
    </w:p>
    <w:p w:rsidR="00C56B44" w:rsidRDefault="00C56B44" w:rsidP="00FD324C">
      <w:pPr>
        <w:pStyle w:val="BodyText"/>
        <w:rPr>
          <w:lang w:bidi="th-TH"/>
        </w:rPr>
      </w:pPr>
      <w:r>
        <w:rPr>
          <w:lang w:bidi="th-TH"/>
        </w:rPr>
        <w:t xml:space="preserve">The </w:t>
      </w:r>
      <w:r w:rsidRPr="00F94288">
        <w:rPr>
          <w:rStyle w:val="Strong"/>
        </w:rPr>
        <w:t>Electronic Payments</w:t>
      </w:r>
      <w:r>
        <w:rPr>
          <w:lang w:bidi="th-TH"/>
        </w:rPr>
        <w:t xml:space="preserve"> tab displays all the payments selected from the Electronic Payments Lookup screen. Two new fields are displayed for each row and may be used to indicate that a payment was claimed previously on another document. This might occur if someone has already moved the deposit from the clearing account without using the Electronic Fund Transfer screen to do so.</w:t>
      </w:r>
    </w:p>
    <w:p w:rsidR="00C56B44" w:rsidRDefault="00C56B44" w:rsidP="00FD324C">
      <w:pPr>
        <w:pStyle w:val="BodyText"/>
        <w:rPr>
          <w:lang w:bidi="th-TH"/>
        </w:rPr>
      </w:pPr>
    </w:p>
    <w:p w:rsidR="00C56B44" w:rsidRPr="00EC23F2" w:rsidRDefault="00C56B44" w:rsidP="00FD324C">
      <w:pPr>
        <w:pStyle w:val="TableHeading"/>
        <w:rPr>
          <w:lang w:bidi="th-TH"/>
        </w:rPr>
      </w:pPr>
      <w:r>
        <w:rPr>
          <w:lang w:bidi="th-TH"/>
        </w:rPr>
        <w:t>Electronic Payments tab field definitions</w:t>
      </w:r>
    </w:p>
    <w:tbl>
      <w:tblPr>
        <w:tblW w:w="9360" w:type="dxa"/>
        <w:tblInd w:w="115" w:type="dxa"/>
        <w:tblBorders>
          <w:insideH w:val="single" w:sz="4" w:space="0" w:color="auto"/>
          <w:insideV w:val="single" w:sz="4" w:space="0" w:color="auto"/>
        </w:tblBorders>
        <w:tblCellMar>
          <w:top w:w="58" w:type="dxa"/>
          <w:left w:w="115" w:type="dxa"/>
          <w:right w:w="58" w:type="dxa"/>
        </w:tblCellMar>
        <w:tblLook w:val="01E0"/>
      </w:tblPr>
      <w:tblGrid>
        <w:gridCol w:w="2649"/>
        <w:gridCol w:w="6711"/>
      </w:tblGrid>
      <w:tr w:rsidR="00C56B44" w:rsidRPr="00653716" w:rsidTr="00FD324C">
        <w:tc>
          <w:tcPr>
            <w:tcW w:w="2131" w:type="dxa"/>
            <w:tcBorders>
              <w:top w:val="single" w:sz="6" w:space="0" w:color="auto"/>
              <w:bottom w:val="thickThinSmallGap" w:sz="12" w:space="0" w:color="auto"/>
              <w:right w:val="double" w:sz="4" w:space="0" w:color="auto"/>
            </w:tcBorders>
          </w:tcPr>
          <w:p w:rsidR="00C56B44" w:rsidRDefault="00C56B44" w:rsidP="00FD324C">
            <w:pPr>
              <w:pStyle w:val="TableCells"/>
              <w:rPr>
                <w:lang w:bidi="th-TH"/>
              </w:rPr>
            </w:pPr>
            <w:r>
              <w:rPr>
                <w:lang w:bidi="th-TH"/>
              </w:rPr>
              <w:t>Category</w:t>
            </w:r>
          </w:p>
        </w:tc>
        <w:tc>
          <w:tcPr>
            <w:tcW w:w="5400" w:type="dxa"/>
            <w:tcBorders>
              <w:top w:val="single" w:sz="6" w:space="0" w:color="auto"/>
              <w:bottom w:val="thickThinSmallGap" w:sz="12" w:space="0" w:color="auto"/>
            </w:tcBorders>
          </w:tcPr>
          <w:p w:rsidR="00C56B44" w:rsidRDefault="00C56B44" w:rsidP="00FD324C">
            <w:pPr>
              <w:pStyle w:val="TableCells"/>
              <w:rPr>
                <w:lang w:bidi="th-TH"/>
              </w:rPr>
            </w:pPr>
            <w:r>
              <w:rPr>
                <w:lang w:bidi="th-TH"/>
              </w:rPr>
              <w:t>Description</w:t>
            </w:r>
          </w:p>
        </w:tc>
      </w:tr>
      <w:tr w:rsidR="00C56B44" w:rsidRPr="00653716" w:rsidTr="00FD324C">
        <w:tc>
          <w:tcPr>
            <w:tcW w:w="2131" w:type="dxa"/>
            <w:tcBorders>
              <w:right w:val="double" w:sz="4" w:space="0" w:color="auto"/>
            </w:tcBorders>
          </w:tcPr>
          <w:p w:rsidR="00C56B44" w:rsidRDefault="00C56B44" w:rsidP="00FD324C">
            <w:pPr>
              <w:pStyle w:val="TableCells"/>
              <w:rPr>
                <w:lang w:bidi="th-TH"/>
              </w:rPr>
            </w:pPr>
            <w:r>
              <w:rPr>
                <w:lang w:bidi="th-TH"/>
              </w:rPr>
              <w:t>Claiming Document</w:t>
            </w:r>
          </w:p>
        </w:tc>
        <w:tc>
          <w:tcPr>
            <w:tcW w:w="5400" w:type="dxa"/>
          </w:tcPr>
          <w:p w:rsidR="00C56B44" w:rsidRDefault="00C56B44" w:rsidP="00FD324C">
            <w:pPr>
              <w:pStyle w:val="TableCells"/>
              <w:rPr>
                <w:lang w:bidi="th-TH"/>
              </w:rPr>
            </w:pPr>
            <w:r>
              <w:rPr>
                <w:lang w:bidi="th-TH"/>
              </w:rPr>
              <w:t xml:space="preserve">Optional. If this payment has been claimed via a previous Kuali Financials document, enter the document number here. Note the existence of the document number entered will be validated. </w:t>
            </w:r>
          </w:p>
        </w:tc>
      </w:tr>
      <w:tr w:rsidR="00C56B44" w:rsidRPr="00653716" w:rsidTr="00FD324C">
        <w:tc>
          <w:tcPr>
            <w:tcW w:w="2131" w:type="dxa"/>
            <w:tcBorders>
              <w:right w:val="double" w:sz="4" w:space="0" w:color="auto"/>
            </w:tcBorders>
          </w:tcPr>
          <w:p w:rsidR="00C56B44" w:rsidRDefault="00C56B44" w:rsidP="00FD324C">
            <w:pPr>
              <w:pStyle w:val="TableCells"/>
              <w:rPr>
                <w:lang w:bidi="th-TH"/>
              </w:rPr>
            </w:pPr>
            <w:r>
              <w:rPr>
                <w:lang w:bidi="th-TH"/>
              </w:rPr>
              <w:t>Previously Claimed</w:t>
            </w:r>
          </w:p>
        </w:tc>
        <w:tc>
          <w:tcPr>
            <w:tcW w:w="5400" w:type="dxa"/>
          </w:tcPr>
          <w:p w:rsidR="00C56B44" w:rsidRDefault="00C56B44" w:rsidP="00FD324C">
            <w:pPr>
              <w:pStyle w:val="TableCells"/>
              <w:rPr>
                <w:lang w:bidi="th-TH"/>
              </w:rPr>
            </w:pPr>
            <w:r>
              <w:rPr>
                <w:lang w:bidi="th-TH"/>
              </w:rPr>
              <w:t>Optional. Check this box if the payment was claimed previously and should be removed from the list of unclaimed payments.</w:t>
            </w:r>
          </w:p>
        </w:tc>
      </w:tr>
    </w:tbl>
    <w:p w:rsidR="00C56B44" w:rsidRDefault="00C56B44" w:rsidP="00FD324C">
      <w:pPr>
        <w:pStyle w:val="Heading5"/>
        <w:rPr>
          <w:lang w:bidi="th-TH"/>
        </w:rPr>
      </w:pPr>
      <w:bookmarkStart w:id="10" w:name="_D2HTopic_210"/>
      <w:r>
        <w:rPr>
          <w:lang w:bidi="th-TH"/>
        </w:rPr>
        <w:t>Claiming Document Tab</w:t>
      </w:r>
      <w:bookmarkEnd w:id="10"/>
    </w:p>
    <w:p w:rsidR="00C56B44" w:rsidRDefault="00C56B44" w:rsidP="00FD324C">
      <w:pPr>
        <w:pStyle w:val="BodyText"/>
        <w:rPr>
          <w:lang w:bidi="th-TH"/>
        </w:rPr>
      </w:pPr>
    </w:p>
    <w:p w:rsidR="00C56B44" w:rsidRDefault="00C56B44" w:rsidP="00FD324C">
      <w:pPr>
        <w:pStyle w:val="BodyText"/>
        <w:rPr>
          <w:lang w:bidi="th-TH"/>
        </w:rPr>
      </w:pPr>
      <w:r>
        <w:rPr>
          <w:lang w:bidi="th-TH"/>
        </w:rPr>
        <w:t>This tab indicates how the payment(s) will be claimed.</w:t>
      </w:r>
    </w:p>
    <w:p w:rsidR="00C56B44" w:rsidRDefault="00C56B44" w:rsidP="00C56B44">
      <w:pPr>
        <w:pStyle w:val="C1HBullet"/>
        <w:rPr>
          <w:lang w:bidi="th-TH"/>
        </w:rPr>
      </w:pPr>
      <w:r w:rsidRPr="00986B70">
        <w:rPr>
          <w:rStyle w:val="Strong"/>
        </w:rPr>
        <w:t>No Document</w:t>
      </w:r>
      <w:r>
        <w:rPr>
          <w:lang w:bidi="th-TH"/>
        </w:rPr>
        <w:t>: Select if the payment was previously claimed through some other means and should be removed from the unclaimed payments list.</w:t>
      </w:r>
    </w:p>
    <w:p w:rsidR="00C56B44" w:rsidRDefault="00C56B44" w:rsidP="00C56B44">
      <w:pPr>
        <w:pStyle w:val="C1HBullet"/>
        <w:rPr>
          <w:lang w:bidi="th-TH"/>
        </w:rPr>
      </w:pPr>
      <w:r w:rsidRPr="00986B70">
        <w:rPr>
          <w:rStyle w:val="Strong"/>
        </w:rPr>
        <w:t>Distribution of Income and Expense</w:t>
      </w:r>
      <w:r>
        <w:rPr>
          <w:lang w:bidi="th-TH"/>
        </w:rPr>
        <w:t>: Use a DI document to move the payment from the clearing account to the correct account.</w:t>
      </w:r>
    </w:p>
    <w:p w:rsidR="00C56B44" w:rsidRDefault="00C56B44" w:rsidP="00C56B44">
      <w:pPr>
        <w:pStyle w:val="C1HBullet"/>
        <w:rPr>
          <w:lang w:bidi="th-TH"/>
        </w:rPr>
      </w:pPr>
      <w:r w:rsidRPr="00986B70">
        <w:rPr>
          <w:rStyle w:val="Strong"/>
        </w:rPr>
        <w:t>Year End Distribution of Income and Expense</w:t>
      </w:r>
      <w:r>
        <w:rPr>
          <w:lang w:bidi="th-TH"/>
        </w:rPr>
        <w:t>: Use a year-end DI to move the payment from the clearing account to the correct account. Note that this will post the entries to the previous fiscal year.</w:t>
      </w:r>
    </w:p>
    <w:p w:rsidR="00C56B44" w:rsidRDefault="00C56B44" w:rsidP="00C56B44">
      <w:pPr>
        <w:pStyle w:val="C1HBullet"/>
        <w:rPr>
          <w:lang w:bidi="th-TH"/>
        </w:rPr>
      </w:pPr>
      <w:r w:rsidRPr="00986B70">
        <w:rPr>
          <w:rStyle w:val="Strong"/>
        </w:rPr>
        <w:t>Cash Control</w:t>
      </w:r>
      <w:r>
        <w:rPr>
          <w:lang w:bidi="th-TH"/>
        </w:rPr>
        <w:t>: Use a cash control document to claim the funds as payment for an Accounts Receivable invoice if using the AR module.</w:t>
      </w:r>
    </w:p>
    <w:p w:rsidR="00FD324C" w:rsidRDefault="00FD324C">
      <w:pPr>
        <w:rPr>
          <w:rFonts w:ascii="Arial" w:hAnsi="Arial" w:cs="Arial"/>
          <w:b/>
          <w:sz w:val="32"/>
          <w:szCs w:val="32"/>
          <w:lang w:bidi="th-TH"/>
        </w:rPr>
      </w:pPr>
      <w:bookmarkStart w:id="11" w:name="_D2HTopic_211"/>
      <w:r>
        <w:rPr>
          <w:lang w:bidi="th-TH"/>
        </w:rPr>
        <w:br w:type="page"/>
      </w:r>
    </w:p>
    <w:p w:rsidR="00C56B44" w:rsidRDefault="00C56B44" w:rsidP="00FD324C">
      <w:pPr>
        <w:pStyle w:val="Heading5"/>
        <w:rPr>
          <w:lang w:bidi="th-TH"/>
        </w:rPr>
      </w:pPr>
      <w:r>
        <w:rPr>
          <w:lang w:bidi="th-TH"/>
        </w:rPr>
        <w:lastRenderedPageBreak/>
        <w:t>Documentation Tab</w:t>
      </w:r>
      <w:bookmarkEnd w:id="11"/>
    </w:p>
    <w:p w:rsidR="00C56B44" w:rsidRPr="00691780" w:rsidRDefault="00C56B44" w:rsidP="00FD324C">
      <w:pPr>
        <w:pStyle w:val="Definition"/>
        <w:rPr>
          <w:lang w:bidi="th-TH"/>
        </w:rPr>
      </w:pPr>
    </w:p>
    <w:p w:rsidR="00C56B44" w:rsidRDefault="00C56B44" w:rsidP="00FD324C">
      <w:pPr>
        <w:pStyle w:val="BodyText"/>
        <w:rPr>
          <w:lang w:bidi="th-TH"/>
        </w:rPr>
      </w:pPr>
      <w:r>
        <w:rPr>
          <w:lang w:bidi="th-TH"/>
        </w:rPr>
        <w:t>This tab explains your institution's policy for claiming payments. Generally this explanation indicates that you have documentation supporting your claim on this payment.</w:t>
      </w:r>
    </w:p>
    <w:p w:rsidR="00C56B44" w:rsidRDefault="00C56B44" w:rsidP="00FD324C">
      <w:pPr>
        <w:pStyle w:val="BodyText"/>
        <w:rPr>
          <w:lang w:bidi="th-TH"/>
        </w:rPr>
      </w:pPr>
    </w:p>
    <w:p w:rsidR="00C56B44" w:rsidRDefault="00C56B44" w:rsidP="00FD324C">
      <w:pPr>
        <w:pStyle w:val="BodyText"/>
        <w:rPr>
          <w:lang w:bidi="th-TH"/>
        </w:rPr>
      </w:pPr>
      <w:r>
        <w:rPr>
          <w:lang w:bidi="th-TH"/>
        </w:rPr>
        <w:t xml:space="preserve">To continue and claim this payment, click the </w:t>
      </w:r>
      <w:r w:rsidRPr="00986B70">
        <w:rPr>
          <w:rStyle w:val="Strong"/>
        </w:rPr>
        <w:t>Yes</w:t>
      </w:r>
      <w:r>
        <w:rPr>
          <w:rStyle w:val="Strong"/>
        </w:rPr>
        <w:t xml:space="preserve"> </w:t>
      </w:r>
      <w:r w:rsidRPr="00600B8F">
        <w:t>button</w:t>
      </w:r>
      <w:r>
        <w:rPr>
          <w:lang w:bidi="th-TH"/>
        </w:rPr>
        <w:t>.</w:t>
      </w:r>
    </w:p>
    <w:p w:rsidR="00C56B44" w:rsidRDefault="00C56B44" w:rsidP="00FD324C">
      <w:pPr>
        <w:pStyle w:val="Heading5"/>
        <w:rPr>
          <w:lang w:bidi="th-TH"/>
        </w:rPr>
      </w:pPr>
      <w:bookmarkStart w:id="12" w:name="_D2HTopic_212"/>
      <w:r>
        <w:rPr>
          <w:lang w:bidi="th-TH"/>
        </w:rPr>
        <w:t>Claim Button</w:t>
      </w:r>
      <w:bookmarkEnd w:id="12"/>
    </w:p>
    <w:p w:rsidR="00C56B44" w:rsidRDefault="00C56B44" w:rsidP="00FD324C">
      <w:pPr>
        <w:pStyle w:val="BodyText"/>
        <w:rPr>
          <w:lang w:bidi="th-TH"/>
        </w:rPr>
      </w:pPr>
    </w:p>
    <w:p w:rsidR="00C56B44" w:rsidRDefault="00C56B44" w:rsidP="00FD324C">
      <w:pPr>
        <w:pStyle w:val="BodyText"/>
        <w:rPr>
          <w:lang w:bidi="th-TH"/>
        </w:rPr>
      </w:pPr>
      <w:r>
        <w:rPr>
          <w:lang w:bidi="th-TH"/>
        </w:rPr>
        <w:t xml:space="preserve">If you have selected a claiming document of </w:t>
      </w:r>
      <w:r w:rsidRPr="00B62BFF">
        <w:t>No Document</w:t>
      </w:r>
      <w:r>
        <w:rPr>
          <w:lang w:bidi="th-TH"/>
        </w:rPr>
        <w:t xml:space="preserve">, clicking the </w:t>
      </w:r>
      <w:r w:rsidRPr="00DF0D23">
        <w:rPr>
          <w:rStyle w:val="Strong"/>
        </w:rPr>
        <w:t>claim</w:t>
      </w:r>
      <w:r>
        <w:rPr>
          <w:lang w:bidi="th-TH"/>
        </w:rPr>
        <w:t xml:space="preserve"> button at the bottom of the screen will close any payment claim for which </w:t>
      </w:r>
      <w:proofErr w:type="gramStart"/>
      <w:r w:rsidRPr="00DF0D23">
        <w:rPr>
          <w:rStyle w:val="Strong"/>
        </w:rPr>
        <w:t>Previously</w:t>
      </w:r>
      <w:proofErr w:type="gramEnd"/>
      <w:r w:rsidRPr="00DF0D23">
        <w:rPr>
          <w:rStyle w:val="Strong"/>
        </w:rPr>
        <w:t xml:space="preserve"> Claimed?</w:t>
      </w:r>
      <w:r>
        <w:rPr>
          <w:lang w:bidi="th-TH"/>
        </w:rPr>
        <w:t xml:space="preserve"> </w:t>
      </w:r>
      <w:proofErr w:type="gramStart"/>
      <w:r>
        <w:rPr>
          <w:lang w:bidi="th-TH"/>
        </w:rPr>
        <w:t>is</w:t>
      </w:r>
      <w:proofErr w:type="gramEnd"/>
      <w:r>
        <w:rPr>
          <w:lang w:bidi="th-TH"/>
        </w:rPr>
        <w:t xml:space="preserve"> checked.</w:t>
      </w:r>
    </w:p>
    <w:p w:rsidR="00C56B44" w:rsidRDefault="00C56B44" w:rsidP="00FD324C">
      <w:pPr>
        <w:pStyle w:val="BodyText"/>
        <w:rPr>
          <w:lang w:bidi="th-TH"/>
        </w:rPr>
      </w:pPr>
    </w:p>
    <w:p w:rsidR="00C56B44" w:rsidRDefault="00C56B44" w:rsidP="00FD324C">
      <w:pPr>
        <w:pStyle w:val="BodyText"/>
        <w:rPr>
          <w:lang w:bidi="th-TH"/>
        </w:rPr>
      </w:pPr>
      <w:r>
        <w:rPr>
          <w:lang w:bidi="th-TH"/>
        </w:rPr>
        <w:t xml:space="preserve">If you have selected a claiming document type of </w:t>
      </w:r>
      <w:r w:rsidRPr="00DF0D23">
        <w:rPr>
          <w:rStyle w:val="Strong"/>
        </w:rPr>
        <w:t>Distribution of Income and Expense</w:t>
      </w:r>
      <w:r>
        <w:rPr>
          <w:lang w:bidi="th-TH"/>
        </w:rPr>
        <w:t xml:space="preserve">, </w:t>
      </w:r>
      <w:r w:rsidRPr="00DF0D23">
        <w:rPr>
          <w:rStyle w:val="Strong"/>
        </w:rPr>
        <w:t>Year End Distribution of Income and Expense</w:t>
      </w:r>
      <w:r>
        <w:rPr>
          <w:lang w:bidi="th-TH"/>
        </w:rPr>
        <w:t xml:space="preserve">, or </w:t>
      </w:r>
      <w:r w:rsidRPr="00DF0D23">
        <w:rPr>
          <w:rStyle w:val="Strong"/>
        </w:rPr>
        <w:t>Cash Control</w:t>
      </w:r>
      <w:r>
        <w:rPr>
          <w:lang w:bidi="th-TH"/>
        </w:rPr>
        <w:t xml:space="preserve">, a document of appropriate type will spawn when you click </w:t>
      </w:r>
      <w:r w:rsidRPr="00DF0D23">
        <w:rPr>
          <w:rStyle w:val="Strong"/>
        </w:rPr>
        <w:t>claim</w:t>
      </w:r>
      <w:r>
        <w:rPr>
          <w:lang w:bidi="th-TH"/>
        </w:rPr>
        <w:t>.</w:t>
      </w:r>
    </w:p>
    <w:p w:rsidR="00C56B44" w:rsidRDefault="00C56B44" w:rsidP="00FD324C">
      <w:pPr>
        <w:pStyle w:val="BodyText"/>
      </w:pPr>
    </w:p>
    <w:p w:rsidR="00C56B44" w:rsidRDefault="00C56B44" w:rsidP="00FD324C">
      <w:pPr>
        <w:pStyle w:val="BodyText"/>
        <w:rPr>
          <w:lang w:bidi="th-TH"/>
        </w:rPr>
      </w:pPr>
      <w:r>
        <w:t xml:space="preserve">The system enters a default </w:t>
      </w:r>
      <w:r w:rsidRPr="00213547">
        <w:t>description</w:t>
      </w:r>
      <w:r>
        <w:t xml:space="preserve"> in the Document Overview tab of the spawned document.  The description is</w:t>
      </w:r>
      <w:r w:rsidRPr="00213547">
        <w:t xml:space="preserve"> </w:t>
      </w:r>
      <w:r>
        <w:t xml:space="preserve">defined by the parameter </w:t>
      </w:r>
      <w:r w:rsidRPr="00213547">
        <w:t xml:space="preserve">ELECTRONIC_FUNDS_CLAIM_DOCUMENT_DESCRIPTION. This description may be modified </w:t>
      </w:r>
      <w:r>
        <w:t xml:space="preserve">by the user, </w:t>
      </w:r>
      <w:r w:rsidRPr="00213547">
        <w:t>prior to the document being submitted</w:t>
      </w:r>
    </w:p>
    <w:p w:rsidR="00C56B44" w:rsidRDefault="00C56B44" w:rsidP="00FD324C">
      <w:pPr>
        <w:pStyle w:val="BodyText"/>
      </w:pPr>
    </w:p>
    <w:p w:rsidR="00C56B44" w:rsidRPr="00213547" w:rsidRDefault="00C56B44" w:rsidP="00FD324C">
      <w:pPr>
        <w:pStyle w:val="BodyText"/>
      </w:pPr>
      <w:r w:rsidRPr="00213547">
        <w:t>If claiming the payment using</w:t>
      </w:r>
      <w:r>
        <w:t xml:space="preserve"> a regular or year-</w:t>
      </w:r>
      <w:r w:rsidRPr="00213547">
        <w:t>end Distribution of Income and Expense document, the clearing account chart</w:t>
      </w:r>
      <w:r>
        <w:t xml:space="preserve">, </w:t>
      </w:r>
      <w:r w:rsidRPr="00213547">
        <w:t>account number</w:t>
      </w:r>
      <w:r>
        <w:t xml:space="preserve"> and the Line Description</w:t>
      </w:r>
      <w:r w:rsidRPr="00213547">
        <w:t xml:space="preserve"> will be populated as display-only fields on the From side of the document. </w:t>
      </w:r>
      <w:r>
        <w:t xml:space="preserve"> When the parameter </w:t>
      </w:r>
      <w:r>
        <w:rPr>
          <w:rStyle w:val="Strong"/>
        </w:rPr>
        <w:t xml:space="preserve">ALLOW_ADDITIONAL_FROM_LINE_IND is set to Y, an additional </w:t>
      </w:r>
      <w:proofErr w:type="gramStart"/>
      <w:r>
        <w:rPr>
          <w:rStyle w:val="Strong"/>
        </w:rPr>
        <w:t>From</w:t>
      </w:r>
      <w:proofErr w:type="gramEnd"/>
      <w:r>
        <w:rPr>
          <w:rStyle w:val="Strong"/>
        </w:rPr>
        <w:t xml:space="preserve"> line will display to allow entry of AS/EX </w:t>
      </w:r>
      <w:r>
        <w:t xml:space="preserve">transactions.  </w:t>
      </w:r>
      <w:r w:rsidRPr="00213547">
        <w:t xml:space="preserve">Complete the </w:t>
      </w:r>
      <w:proofErr w:type="spellStart"/>
      <w:proofErr w:type="gramStart"/>
      <w:r w:rsidRPr="00213547">
        <w:t>To</w:t>
      </w:r>
      <w:proofErr w:type="spellEnd"/>
      <w:proofErr w:type="gramEnd"/>
      <w:r w:rsidRPr="00213547">
        <w:t xml:space="preserve"> side of the document with the account(s) and object code(s) to which the payment should be moved. </w:t>
      </w:r>
    </w:p>
    <w:p w:rsidR="00C56B44" w:rsidRPr="00213547" w:rsidRDefault="00C56B44" w:rsidP="00FD324C">
      <w:pPr>
        <w:pStyle w:val="BodyText"/>
      </w:pPr>
    </w:p>
    <w:p w:rsidR="00C56B44" w:rsidRDefault="00C56B44" w:rsidP="00FD324C">
      <w:pPr>
        <w:pStyle w:val="BodyText"/>
        <w:rPr>
          <w:lang w:bidi="th-TH"/>
        </w:rPr>
      </w:pPr>
      <w:r>
        <w:rPr>
          <w:lang w:bidi="th-TH"/>
        </w:rPr>
        <w:t xml:space="preserve">If claiming the payment using a Cash Control document, the </w:t>
      </w:r>
      <w:r w:rsidRPr="00DF0D23">
        <w:rPr>
          <w:rStyle w:val="Strong"/>
        </w:rPr>
        <w:t>General Info</w:t>
      </w:r>
      <w:r>
        <w:rPr>
          <w:lang w:bidi="th-TH"/>
        </w:rPr>
        <w:t xml:space="preserve"> and</w:t>
      </w:r>
      <w:r w:rsidRPr="00DF0D23">
        <w:rPr>
          <w:rStyle w:val="Strong"/>
        </w:rPr>
        <w:t xml:space="preserve"> Cash Control Details</w:t>
      </w:r>
      <w:r>
        <w:rPr>
          <w:lang w:bidi="th-TH"/>
        </w:rPr>
        <w:t xml:space="preserve"> tabs will not be editable.</w:t>
      </w:r>
    </w:p>
    <w:p w:rsidR="00C56B44" w:rsidRDefault="00C56B44" w:rsidP="00FD324C">
      <w:pPr>
        <w:pStyle w:val="BodyText"/>
      </w:pPr>
    </w:p>
    <w:p w:rsidR="00C56B44" w:rsidRDefault="00C56B44" w:rsidP="00FD324C">
      <w:pPr>
        <w:pStyle w:val="BodyText"/>
      </w:pPr>
      <w:r>
        <w:t>Regardless of the type of document used to make the claim, the system will add a note indicating the original document number, accounting line, deposit date and dollar amount. The number of payment claim lines that can be referenced in a single note is defined by the parameter ELECTRONIC_FUNDS_CLAIM_SUMMARIES_PER_NOTE. If the number of payment lines claimed exceeds the number defined by this parameter, a second note will be added to contain the additional information.</w:t>
      </w:r>
    </w:p>
    <w:p w:rsidR="00C56B44" w:rsidRDefault="00C56B44" w:rsidP="00FD324C">
      <w:pPr>
        <w:pStyle w:val="BodyText"/>
        <w:rPr>
          <w:lang w:bidi="th-TH"/>
        </w:rPr>
      </w:pPr>
    </w:p>
    <w:p w:rsidR="00C56B44" w:rsidRDefault="00C56B44" w:rsidP="00FD324C">
      <w:pPr>
        <w:pStyle w:val="BodyText"/>
        <w:rPr>
          <w:lang w:bidi="th-TH"/>
        </w:rPr>
      </w:pPr>
      <w:r>
        <w:rPr>
          <w:lang w:bidi="th-TH"/>
        </w:rPr>
        <w:t xml:space="preserve">Note that DI, YEDI and Cash Control documents created using the Electronic Payment Claim function as normal documents of their type, including routing. If the document is canceled or disapproved, the payment will return to </w:t>
      </w:r>
      <w:proofErr w:type="gramStart"/>
      <w:r>
        <w:rPr>
          <w:lang w:bidi="th-TH"/>
        </w:rPr>
        <w:t>Unclaimed</w:t>
      </w:r>
      <w:proofErr w:type="gramEnd"/>
      <w:r>
        <w:rPr>
          <w:lang w:bidi="th-TH"/>
        </w:rPr>
        <w:t xml:space="preserve"> status and become available to be claimed again on a subsequent document.</w:t>
      </w:r>
    </w:p>
    <w:p w:rsidR="00C56B44" w:rsidRDefault="00C56B44" w:rsidP="00FD324C">
      <w:pPr>
        <w:pStyle w:val="Heading2"/>
        <w:rPr>
          <w:lang w:bidi="th-TH"/>
        </w:rPr>
      </w:pPr>
      <w:bookmarkStart w:id="13" w:name="_Toc517271409"/>
      <w:bookmarkStart w:id="14" w:name="_D2HTopic_213"/>
      <w:r>
        <w:rPr>
          <w:lang w:bidi="th-TH"/>
        </w:rPr>
        <w:lastRenderedPageBreak/>
        <w:t>Institution Configuration</w:t>
      </w:r>
      <w:bookmarkEnd w:id="13"/>
      <w:r w:rsidR="00AC24F0" w:rsidRPr="00000100">
        <w:fldChar w:fldCharType="begin"/>
      </w:r>
      <w:r w:rsidRPr="00000100">
        <w:instrText xml:space="preserve"> TC "</w:instrText>
      </w:r>
      <w:r>
        <w:rPr>
          <w:lang w:bidi="th-TH"/>
        </w:rPr>
        <w:instrText>Institution Configuration</w:instrText>
      </w:r>
      <w:r w:rsidRPr="00000100">
        <w:instrText xml:space="preserve">" \f </w:instrText>
      </w:r>
      <w:r>
        <w:instrText>DAD</w:instrText>
      </w:r>
      <w:r w:rsidRPr="00000100">
        <w:instrText xml:space="preserve"> \l "</w:instrText>
      </w:r>
      <w:r>
        <w:instrText>2</w:instrText>
      </w:r>
      <w:r w:rsidRPr="00000100">
        <w:instrText xml:space="preserve">" </w:instrText>
      </w:r>
      <w:r w:rsidR="00AC24F0" w:rsidRPr="00000100">
        <w:fldChar w:fldCharType="end"/>
      </w:r>
      <w:bookmarkEnd w:id="14"/>
    </w:p>
    <w:p w:rsidR="00C56B44" w:rsidRDefault="00C56B44" w:rsidP="00FD324C">
      <w:pPr>
        <w:pStyle w:val="BodyText"/>
        <w:rPr>
          <w:lang w:bidi="th-TH"/>
        </w:rPr>
      </w:pPr>
    </w:p>
    <w:p w:rsidR="00C56B44" w:rsidRDefault="00C56B44" w:rsidP="00FD324C">
      <w:pPr>
        <w:pStyle w:val="BodyText"/>
        <w:rPr>
          <w:lang w:bidi="th-TH"/>
        </w:rPr>
      </w:pPr>
      <w:r>
        <w:rPr>
          <w:lang w:bidi="th-TH"/>
        </w:rPr>
        <w:t xml:space="preserve">This section introduces the screens that can be used to configure the Kuali Financials Dashboard. Only users with permission </w:t>
      </w:r>
      <w:r w:rsidRPr="00D71AD6">
        <w:rPr>
          <w:lang w:bidi="th-TH"/>
        </w:rPr>
        <w:t>Use Configuration Viewer Screen</w:t>
      </w:r>
      <w:r>
        <w:rPr>
          <w:lang w:bidi="th-TH"/>
        </w:rPr>
        <w:t xml:space="preserve"> can access this functionality. </w:t>
      </w:r>
    </w:p>
    <w:p w:rsidR="00C56B44" w:rsidRDefault="00C56B44" w:rsidP="00FD324C">
      <w:pPr>
        <w:pStyle w:val="BodyText"/>
        <w:rPr>
          <w:lang w:bidi="th-TH"/>
        </w:rPr>
      </w:pPr>
    </w:p>
    <w:p w:rsidR="00C56B44" w:rsidRDefault="00C56B44" w:rsidP="00FD324C">
      <w:pPr>
        <w:pStyle w:val="BodyText"/>
        <w:rPr>
          <w:lang w:bidi="th-TH"/>
        </w:rPr>
      </w:pPr>
      <w:r>
        <w:rPr>
          <w:lang w:bidi="th-TH"/>
        </w:rPr>
        <w:t xml:space="preserve">When you select Institution Configuration the delivered Navigation Configuration screen opens. The available configuration screens are listed in the left hand navigation. </w:t>
      </w:r>
    </w:p>
    <w:p w:rsidR="00C56B44" w:rsidRDefault="00C56B44" w:rsidP="00FD324C">
      <w:pPr>
        <w:pStyle w:val="BodyText"/>
        <w:rPr>
          <w:lang w:bidi="th-TH"/>
        </w:rPr>
      </w:pPr>
    </w:p>
    <w:p w:rsidR="00C56B44" w:rsidRDefault="00C56B44" w:rsidP="00FD324C">
      <w:pPr>
        <w:pStyle w:val="TableHeading"/>
        <w:ind w:right="0"/>
        <w:rPr>
          <w:lang w:bidi="th-TH"/>
        </w:rPr>
      </w:pPr>
      <w:r>
        <w:rPr>
          <w:lang w:bidi="th-TH"/>
        </w:rPr>
        <w:t>Institution Configuration screens</w:t>
      </w:r>
    </w:p>
    <w:tbl>
      <w:tblPr>
        <w:tblW w:w="9360" w:type="dxa"/>
        <w:tblInd w:w="115" w:type="dxa"/>
        <w:tblBorders>
          <w:insideH w:val="single" w:sz="4" w:space="0" w:color="auto"/>
          <w:insideV w:val="single" w:sz="4" w:space="0" w:color="auto"/>
        </w:tblBorders>
        <w:tblLayout w:type="fixed"/>
        <w:tblCellMar>
          <w:top w:w="58" w:type="dxa"/>
          <w:left w:w="115" w:type="dxa"/>
          <w:right w:w="58" w:type="dxa"/>
        </w:tblCellMar>
        <w:tblLook w:val="01E0"/>
      </w:tblPr>
      <w:tblGrid>
        <w:gridCol w:w="2685"/>
        <w:gridCol w:w="6675"/>
      </w:tblGrid>
      <w:tr w:rsidR="00C56B44" w:rsidTr="00FD324C">
        <w:tc>
          <w:tcPr>
            <w:tcW w:w="2685" w:type="dxa"/>
            <w:tcBorders>
              <w:top w:val="single" w:sz="6" w:space="0" w:color="auto"/>
              <w:bottom w:val="thickThinSmallGap" w:sz="12" w:space="0" w:color="auto"/>
              <w:right w:val="double" w:sz="4" w:space="0" w:color="auto"/>
            </w:tcBorders>
          </w:tcPr>
          <w:p w:rsidR="00C56B44" w:rsidRDefault="00C56B44" w:rsidP="00FD324C">
            <w:pPr>
              <w:pStyle w:val="TableCells"/>
              <w:rPr>
                <w:lang w:bidi="th-TH"/>
              </w:rPr>
            </w:pPr>
            <w:r>
              <w:rPr>
                <w:lang w:bidi="th-TH"/>
              </w:rPr>
              <w:t xml:space="preserve">Document </w:t>
            </w:r>
          </w:p>
        </w:tc>
        <w:tc>
          <w:tcPr>
            <w:tcW w:w="6675" w:type="dxa"/>
            <w:tcBorders>
              <w:top w:val="single" w:sz="6" w:space="0" w:color="auto"/>
              <w:bottom w:val="thickThinSmallGap" w:sz="12" w:space="0" w:color="auto"/>
            </w:tcBorders>
          </w:tcPr>
          <w:p w:rsidR="00C56B44" w:rsidRDefault="00C56B44" w:rsidP="00FD324C">
            <w:pPr>
              <w:pStyle w:val="TableCells"/>
              <w:rPr>
                <w:lang w:bidi="th-TH"/>
              </w:rPr>
            </w:pPr>
            <w:r>
              <w:rPr>
                <w:lang w:bidi="th-TH"/>
              </w:rPr>
              <w:t>Description</w:t>
            </w:r>
          </w:p>
        </w:tc>
      </w:tr>
      <w:tr w:rsidR="00C56B44" w:rsidTr="00FD324C">
        <w:tc>
          <w:tcPr>
            <w:tcW w:w="2685" w:type="dxa"/>
            <w:tcBorders>
              <w:right w:val="double" w:sz="4" w:space="0" w:color="auto"/>
            </w:tcBorders>
          </w:tcPr>
          <w:p w:rsidR="00C56B44" w:rsidRPr="00157956" w:rsidRDefault="00AC24F0" w:rsidP="00FD324C">
            <w:pPr>
              <w:pStyle w:val="TableCells"/>
            </w:pPr>
            <w:hyperlink w:anchor="_D2HTopic_214" w:history="1">
              <w:r w:rsidR="00C56B44" w:rsidRPr="00B12D6D">
                <w:rPr>
                  <w:rStyle w:val="Hyperlink"/>
                </w:rPr>
                <w:t>Logo Upload</w:t>
              </w:r>
            </w:hyperlink>
          </w:p>
        </w:tc>
        <w:tc>
          <w:tcPr>
            <w:tcW w:w="6675" w:type="dxa"/>
          </w:tcPr>
          <w:p w:rsidR="00C56B44" w:rsidRDefault="00C56B44" w:rsidP="00FD324C">
            <w:pPr>
              <w:pStyle w:val="TableCells"/>
              <w:rPr>
                <w:lang w:bidi="th-TH"/>
              </w:rPr>
            </w:pPr>
            <w:r>
              <w:t>Allows authorized users to upload their institutions logo in order to brand Kuali Financials.</w:t>
            </w:r>
          </w:p>
        </w:tc>
      </w:tr>
      <w:tr w:rsidR="00C56B44" w:rsidTr="00FD324C">
        <w:tc>
          <w:tcPr>
            <w:tcW w:w="2160" w:type="dxa"/>
            <w:tcBorders>
              <w:right w:val="double" w:sz="4" w:space="0" w:color="auto"/>
            </w:tcBorders>
          </w:tcPr>
          <w:p w:rsidR="00C56B44" w:rsidRPr="000564B1" w:rsidRDefault="00AC24F0" w:rsidP="00FD324C">
            <w:pPr>
              <w:pStyle w:val="TableCells"/>
            </w:pPr>
            <w:hyperlink w:anchor="_D2HTopic_216" w:history="1">
              <w:r w:rsidR="00C56B44" w:rsidRPr="00B12D6D">
                <w:rPr>
                  <w:rStyle w:val="Hyperlink"/>
                </w:rPr>
                <w:t>Menu Configuration</w:t>
              </w:r>
            </w:hyperlink>
          </w:p>
        </w:tc>
        <w:tc>
          <w:tcPr>
            <w:tcW w:w="5371" w:type="dxa"/>
          </w:tcPr>
          <w:p w:rsidR="00C56B44" w:rsidRPr="008D6F7C" w:rsidRDefault="00C56B44" w:rsidP="00FD324C">
            <w:pPr>
              <w:pStyle w:val="TableCells"/>
            </w:pPr>
            <w:r>
              <w:t xml:space="preserve">Allows authorized users to add new menu items that will display in the Menu dropdown located in the top right corner of the Dashboard. </w:t>
            </w:r>
          </w:p>
        </w:tc>
      </w:tr>
      <w:tr w:rsidR="00C56B44" w:rsidTr="00FD324C">
        <w:tc>
          <w:tcPr>
            <w:tcW w:w="2160" w:type="dxa"/>
            <w:tcBorders>
              <w:right w:val="double" w:sz="4" w:space="0" w:color="auto"/>
            </w:tcBorders>
          </w:tcPr>
          <w:p w:rsidR="00C56B44" w:rsidRPr="000564B1" w:rsidRDefault="00AC24F0" w:rsidP="00FD324C">
            <w:pPr>
              <w:pStyle w:val="TableCells"/>
            </w:pPr>
            <w:hyperlink w:anchor="_D2HTopic_223" w:history="1">
              <w:r w:rsidR="00C56B44" w:rsidRPr="00B12D6D">
                <w:rPr>
                  <w:rStyle w:val="Hyperlink"/>
                </w:rPr>
                <w:t>Navigation Configuration</w:t>
              </w:r>
            </w:hyperlink>
          </w:p>
        </w:tc>
        <w:tc>
          <w:tcPr>
            <w:tcW w:w="5371" w:type="dxa"/>
          </w:tcPr>
          <w:p w:rsidR="00C56B44" w:rsidRDefault="00C56B44" w:rsidP="00FD324C">
            <w:pPr>
              <w:pStyle w:val="TableCells"/>
            </w:pPr>
            <w:r>
              <w:t xml:space="preserve">Allows authorized users to add new menu groups and menu items, rename existing menu groups, move menu groups around, move documents around within menu groups and re-categorize menu items. </w:t>
            </w:r>
          </w:p>
          <w:p w:rsidR="00C56B44" w:rsidRPr="008D6F7C" w:rsidRDefault="00C56B44" w:rsidP="00FD324C">
            <w:pPr>
              <w:pStyle w:val="TableCells"/>
            </w:pPr>
            <w:r>
              <w:t>Menu categories include: Activities, Reference and Administration.</w:t>
            </w:r>
          </w:p>
        </w:tc>
      </w:tr>
    </w:tbl>
    <w:p w:rsidR="00C56B44" w:rsidRDefault="00C56B44" w:rsidP="00FD324C">
      <w:pPr>
        <w:pStyle w:val="Heading3"/>
      </w:pPr>
      <w:bookmarkStart w:id="15" w:name="_Toc517271410"/>
      <w:bookmarkStart w:id="16" w:name="_D2HTopic_214"/>
      <w:r>
        <w:lastRenderedPageBreak/>
        <w:t>Logo Upload</w:t>
      </w:r>
      <w:bookmarkEnd w:id="15"/>
      <w:r w:rsidR="00AC24F0">
        <w:fldChar w:fldCharType="begin"/>
      </w:r>
      <w:r>
        <w:instrText xml:space="preserve"> XE "Logo Upload" </w:instrText>
      </w:r>
      <w:r w:rsidR="00AC24F0">
        <w:fldChar w:fldCharType="end"/>
      </w:r>
      <w:r w:rsidR="00AC24F0" w:rsidRPr="00000100">
        <w:fldChar w:fldCharType="begin"/>
      </w:r>
      <w:r w:rsidRPr="00000100">
        <w:instrText xml:space="preserve"> TC "</w:instrText>
      </w:r>
      <w:r>
        <w:instrText>Logo Upload</w:instrText>
      </w:r>
      <w:r w:rsidRPr="00000100">
        <w:instrText xml:space="preserve">" \f </w:instrText>
      </w:r>
      <w:r>
        <w:instrText>S</w:instrText>
      </w:r>
      <w:r w:rsidRPr="00000100">
        <w:instrText xml:space="preserve"> \l "</w:instrText>
      </w:r>
      <w:r>
        <w:instrText>2</w:instrText>
      </w:r>
      <w:r w:rsidRPr="00000100">
        <w:instrText xml:space="preserve">" </w:instrText>
      </w:r>
      <w:r w:rsidR="00AC24F0" w:rsidRPr="00000100">
        <w:fldChar w:fldCharType="end"/>
      </w:r>
      <w:bookmarkEnd w:id="16"/>
    </w:p>
    <w:p w:rsidR="00C56B44" w:rsidRDefault="00C56B44" w:rsidP="00FD324C">
      <w:pPr>
        <w:pStyle w:val="BodyText"/>
      </w:pPr>
    </w:p>
    <w:p w:rsidR="00C56B44" w:rsidRDefault="00C56B44" w:rsidP="00FD324C">
      <w:pPr>
        <w:pStyle w:val="BodyText"/>
      </w:pPr>
      <w:r>
        <w:t xml:space="preserve">The </w:t>
      </w:r>
      <w:r>
        <w:rPr>
          <w:rStyle w:val="Strong"/>
          <w:rFonts w:eastAsia="MS Mincho"/>
        </w:rPr>
        <w:t>Logo Upload</w:t>
      </w:r>
      <w:r w:rsidRPr="00537B9B">
        <w:rPr>
          <w:rStyle w:val="Strong"/>
          <w:rFonts w:eastAsia="MS Mincho"/>
        </w:rPr>
        <w:t xml:space="preserve"> </w:t>
      </w:r>
      <w:r>
        <w:t>screen allows you to brand Kuali Financials with your institutions logo. W</w:t>
      </w:r>
      <w:r w:rsidRPr="005413BD">
        <w:t>e recommend that you upload an image that contains your institution's insignia (left) and name (right). We require that the image you upload be at least 70 pixels tall and have a transparent background.</w:t>
      </w:r>
    </w:p>
    <w:p w:rsidR="00C56B44" w:rsidRDefault="00C56B44" w:rsidP="00FD324C">
      <w:pPr>
        <w:pStyle w:val="BodyText"/>
      </w:pPr>
    </w:p>
    <w:p w:rsidR="00C56B44" w:rsidRDefault="00C56B44" w:rsidP="00FD324C">
      <w:pPr>
        <w:pStyle w:val="Heading4"/>
      </w:pPr>
      <w:bookmarkStart w:id="17" w:name="_D2HTopic_215"/>
      <w:r>
        <w:t>Uploading your logo</w:t>
      </w:r>
      <w:bookmarkEnd w:id="17"/>
    </w:p>
    <w:p w:rsidR="00C56B44" w:rsidRPr="00843545" w:rsidRDefault="00C56B44" w:rsidP="00FD324C">
      <w:pPr>
        <w:pStyle w:val="BodyText"/>
      </w:pPr>
    </w:p>
    <w:p w:rsidR="00C56B44" w:rsidRDefault="00C56B44" w:rsidP="00FD324C">
      <w:pPr>
        <w:pStyle w:val="BodyText"/>
      </w:pPr>
      <w:r>
        <w:t xml:space="preserve">To upload your logo either: </w:t>
      </w:r>
    </w:p>
    <w:p w:rsidR="00C56B44" w:rsidRDefault="00C56B44" w:rsidP="00C56B44">
      <w:pPr>
        <w:pStyle w:val="C1HBullet"/>
      </w:pPr>
      <w:r>
        <w:t>Drag and drop the image from your desktop into the space noted, or</w:t>
      </w:r>
    </w:p>
    <w:p w:rsidR="00C56B44" w:rsidRDefault="00C56B44" w:rsidP="00C56B44">
      <w:pPr>
        <w:pStyle w:val="C1HBullet"/>
      </w:pPr>
      <w:r>
        <w:t xml:space="preserve">Click in the space noted and upload the file from your desktop. </w:t>
      </w:r>
    </w:p>
    <w:p w:rsidR="00C56B44" w:rsidRDefault="00C56B44" w:rsidP="00C56B44">
      <w:pPr>
        <w:pStyle w:val="C1HBullet"/>
      </w:pPr>
      <w:r>
        <w:t>Once a logo has been loaded, you can review it in the Preview section and the SAVE CHANGES button will be clickable.</w:t>
      </w:r>
    </w:p>
    <w:p w:rsidR="00C56B44" w:rsidRDefault="00C56B44" w:rsidP="00C56B44">
      <w:pPr>
        <w:pStyle w:val="C1HBullet"/>
      </w:pPr>
      <w:r>
        <w:t>Click SAVE CHANGES to keep the logo, navigate away from Logo Upload to keep the previous logo.</w:t>
      </w:r>
    </w:p>
    <w:p w:rsidR="00C56B44" w:rsidRDefault="00C56B44" w:rsidP="00FD324C">
      <w:pPr>
        <w:pStyle w:val="Heading3"/>
      </w:pPr>
      <w:bookmarkStart w:id="18" w:name="_Toc517271411"/>
      <w:bookmarkStart w:id="19" w:name="_D2HTopic_216"/>
      <w:r>
        <w:lastRenderedPageBreak/>
        <w:t>Menu Configuration</w:t>
      </w:r>
      <w:bookmarkEnd w:id="18"/>
      <w:r w:rsidR="00AC24F0">
        <w:fldChar w:fldCharType="begin"/>
      </w:r>
      <w:r>
        <w:instrText xml:space="preserve"> XE "Menu Configuration" </w:instrText>
      </w:r>
      <w:r w:rsidR="00AC24F0">
        <w:fldChar w:fldCharType="end"/>
      </w:r>
      <w:r w:rsidR="00AC24F0" w:rsidRPr="00000100">
        <w:fldChar w:fldCharType="begin"/>
      </w:r>
      <w:r w:rsidRPr="00000100">
        <w:instrText xml:space="preserve"> TC "</w:instrText>
      </w:r>
      <w:r>
        <w:instrText>Menu Configuration</w:instrText>
      </w:r>
      <w:r w:rsidRPr="00000100">
        <w:instrText xml:space="preserve">" \f </w:instrText>
      </w:r>
      <w:r>
        <w:instrText>S</w:instrText>
      </w:r>
      <w:r w:rsidRPr="00000100">
        <w:instrText xml:space="preserve"> \l "</w:instrText>
      </w:r>
      <w:r>
        <w:instrText>2</w:instrText>
      </w:r>
      <w:r w:rsidRPr="00000100">
        <w:instrText xml:space="preserve">" </w:instrText>
      </w:r>
      <w:r w:rsidR="00AC24F0" w:rsidRPr="00000100">
        <w:fldChar w:fldCharType="end"/>
      </w:r>
      <w:bookmarkEnd w:id="19"/>
    </w:p>
    <w:p w:rsidR="00C56B44" w:rsidRDefault="00C56B44" w:rsidP="00FD324C">
      <w:pPr>
        <w:pStyle w:val="BodyText"/>
      </w:pPr>
    </w:p>
    <w:p w:rsidR="00C56B44" w:rsidRDefault="00C56B44" w:rsidP="00FD324C">
      <w:pPr>
        <w:pStyle w:val="BodyText"/>
      </w:pPr>
      <w:r>
        <w:t xml:space="preserve">The </w:t>
      </w:r>
      <w:r>
        <w:rPr>
          <w:rStyle w:val="Strong"/>
          <w:rFonts w:eastAsia="MS Mincho"/>
        </w:rPr>
        <w:t>Menu Configuration</w:t>
      </w:r>
      <w:r w:rsidRPr="00537B9B">
        <w:rPr>
          <w:rStyle w:val="Strong"/>
          <w:rFonts w:eastAsia="MS Mincho"/>
        </w:rPr>
        <w:t xml:space="preserve"> </w:t>
      </w:r>
      <w:r>
        <w:t>screen allows you to configure the Menu dropdown that displays in the top right corner of the Dashboard. Two Menu items are delivered: Help and About.</w:t>
      </w:r>
    </w:p>
    <w:p w:rsidR="00C56B44" w:rsidRDefault="00C56B44" w:rsidP="00C56B44">
      <w:pPr>
        <w:pStyle w:val="C1HBullet"/>
      </w:pPr>
      <w:r>
        <w:t>About displays the Kuali Financials and Rice versions.</w:t>
      </w:r>
    </w:p>
    <w:p w:rsidR="00C56B44" w:rsidRDefault="00C56B44" w:rsidP="00C56B44">
      <w:pPr>
        <w:pStyle w:val="C1HBullet"/>
      </w:pPr>
      <w:r>
        <w:t xml:space="preserve">Help is linked to the online User Guide. </w:t>
      </w:r>
    </w:p>
    <w:p w:rsidR="00C56B44" w:rsidRDefault="00C56B44" w:rsidP="00FD324C">
      <w:pPr>
        <w:pStyle w:val="Heading4"/>
      </w:pPr>
      <w:bookmarkStart w:id="20" w:name="_D2HTopic_217"/>
      <w:r>
        <w:t>Updating the Menu Dropdown</w:t>
      </w:r>
      <w:bookmarkEnd w:id="20"/>
    </w:p>
    <w:p w:rsidR="00C56B44" w:rsidRDefault="00C56B44" w:rsidP="00FD324C">
      <w:pPr>
        <w:rPr>
          <w:lang w:bidi="th-TH"/>
        </w:rPr>
      </w:pPr>
    </w:p>
    <w:p w:rsidR="00C56B44" w:rsidRDefault="00C56B44" w:rsidP="00FD324C">
      <w:pPr>
        <w:rPr>
          <w:lang w:bidi="th-TH"/>
        </w:rPr>
      </w:pPr>
      <w:r>
        <w:rPr>
          <w:lang w:bidi="th-TH"/>
        </w:rPr>
        <w:t xml:space="preserve">When you edit or add a new Menu Item, the following fields are available. </w:t>
      </w:r>
    </w:p>
    <w:p w:rsidR="00C56B44" w:rsidRDefault="00C56B44" w:rsidP="00FD324C">
      <w:pPr>
        <w:rPr>
          <w:lang w:bidi="th-TH"/>
        </w:rPr>
      </w:pPr>
    </w:p>
    <w:p w:rsidR="00C56B44" w:rsidRDefault="00C56B44" w:rsidP="00FD324C">
      <w:pPr>
        <w:pStyle w:val="TableHeading"/>
        <w:ind w:right="0"/>
        <w:rPr>
          <w:lang w:bidi="th-TH"/>
        </w:rPr>
      </w:pPr>
      <w:r>
        <w:rPr>
          <w:lang w:bidi="th-TH"/>
        </w:rPr>
        <w:t>Menu Items field definitions</w:t>
      </w:r>
    </w:p>
    <w:tbl>
      <w:tblPr>
        <w:tblW w:w="9360" w:type="dxa"/>
        <w:tblInd w:w="115" w:type="dxa"/>
        <w:tblBorders>
          <w:insideH w:val="single" w:sz="4" w:space="0" w:color="auto"/>
          <w:insideV w:val="single" w:sz="4" w:space="0" w:color="auto"/>
        </w:tblBorders>
        <w:tblLayout w:type="fixed"/>
        <w:tblCellMar>
          <w:top w:w="58" w:type="dxa"/>
          <w:left w:w="115" w:type="dxa"/>
          <w:right w:w="58" w:type="dxa"/>
        </w:tblCellMar>
        <w:tblLook w:val="01E0"/>
      </w:tblPr>
      <w:tblGrid>
        <w:gridCol w:w="2685"/>
        <w:gridCol w:w="6675"/>
      </w:tblGrid>
      <w:tr w:rsidR="00C56B44" w:rsidTr="00FD324C">
        <w:tc>
          <w:tcPr>
            <w:tcW w:w="2160" w:type="dxa"/>
            <w:tcBorders>
              <w:top w:val="single" w:sz="6" w:space="0" w:color="auto"/>
              <w:bottom w:val="thickThinSmallGap" w:sz="12" w:space="0" w:color="auto"/>
              <w:right w:val="double" w:sz="4" w:space="0" w:color="auto"/>
            </w:tcBorders>
          </w:tcPr>
          <w:p w:rsidR="00C56B44" w:rsidRDefault="00C56B44" w:rsidP="00FD324C">
            <w:pPr>
              <w:pStyle w:val="TableCells"/>
              <w:rPr>
                <w:lang w:bidi="th-TH"/>
              </w:rPr>
            </w:pPr>
            <w:r>
              <w:rPr>
                <w:lang w:bidi="th-TH"/>
              </w:rPr>
              <w:t xml:space="preserve">Title </w:t>
            </w:r>
          </w:p>
        </w:tc>
        <w:tc>
          <w:tcPr>
            <w:tcW w:w="5371" w:type="dxa"/>
            <w:tcBorders>
              <w:top w:val="single" w:sz="6" w:space="0" w:color="auto"/>
              <w:bottom w:val="thickThinSmallGap" w:sz="12" w:space="0" w:color="auto"/>
            </w:tcBorders>
          </w:tcPr>
          <w:p w:rsidR="00C56B44" w:rsidRDefault="00C56B44" w:rsidP="00FD324C">
            <w:pPr>
              <w:pStyle w:val="TableCells"/>
              <w:rPr>
                <w:lang w:bidi="th-TH"/>
              </w:rPr>
            </w:pPr>
            <w:r>
              <w:rPr>
                <w:lang w:bidi="th-TH"/>
              </w:rPr>
              <w:t>Description</w:t>
            </w:r>
          </w:p>
        </w:tc>
      </w:tr>
      <w:tr w:rsidR="00C56B44" w:rsidTr="00FD324C">
        <w:tc>
          <w:tcPr>
            <w:tcW w:w="2160" w:type="dxa"/>
            <w:tcBorders>
              <w:right w:val="double" w:sz="4" w:space="0" w:color="auto"/>
            </w:tcBorders>
          </w:tcPr>
          <w:p w:rsidR="00C56B44" w:rsidRDefault="00C56B44" w:rsidP="00FD324C">
            <w:pPr>
              <w:pStyle w:val="TableCells"/>
              <w:rPr>
                <w:lang w:bidi="th-TH"/>
              </w:rPr>
            </w:pPr>
            <w:r>
              <w:rPr>
                <w:lang w:bidi="th-TH"/>
              </w:rPr>
              <w:t>Label</w:t>
            </w:r>
          </w:p>
        </w:tc>
        <w:tc>
          <w:tcPr>
            <w:tcW w:w="5371" w:type="dxa"/>
          </w:tcPr>
          <w:p w:rsidR="00C56B44" w:rsidRDefault="00C56B44" w:rsidP="00FD324C">
            <w:pPr>
              <w:pStyle w:val="TableCells"/>
              <w:rPr>
                <w:lang w:bidi="th-TH"/>
              </w:rPr>
            </w:pPr>
            <w:r>
              <w:rPr>
                <w:lang w:bidi="th-TH"/>
              </w:rPr>
              <w:t>Required: Enter the name of the Menu Item. This will display in the Menu dropdown on the Dashboard</w:t>
            </w:r>
          </w:p>
        </w:tc>
      </w:tr>
      <w:tr w:rsidR="00C56B44" w:rsidTr="00FD324C">
        <w:tc>
          <w:tcPr>
            <w:tcW w:w="2160" w:type="dxa"/>
            <w:tcBorders>
              <w:right w:val="double" w:sz="4" w:space="0" w:color="auto"/>
            </w:tcBorders>
          </w:tcPr>
          <w:p w:rsidR="00C56B44" w:rsidRDefault="00C56B44" w:rsidP="00FD324C">
            <w:pPr>
              <w:pStyle w:val="TableCells"/>
              <w:rPr>
                <w:lang w:bidi="th-TH"/>
              </w:rPr>
            </w:pPr>
            <w:r>
              <w:rPr>
                <w:lang w:bidi="th-TH"/>
              </w:rPr>
              <w:t>URL</w:t>
            </w:r>
          </w:p>
        </w:tc>
        <w:tc>
          <w:tcPr>
            <w:tcW w:w="5371" w:type="dxa"/>
          </w:tcPr>
          <w:p w:rsidR="00C56B44" w:rsidRDefault="00C56B44" w:rsidP="00FD324C">
            <w:pPr>
              <w:pStyle w:val="TableCells"/>
              <w:rPr>
                <w:lang w:bidi="th-TH"/>
              </w:rPr>
            </w:pPr>
            <w:r>
              <w:rPr>
                <w:lang w:bidi="th-TH"/>
              </w:rPr>
              <w:t xml:space="preserve">Required: Enter the URL of the Menu Item. </w:t>
            </w:r>
          </w:p>
          <w:p w:rsidR="00C56B44" w:rsidRDefault="00C56B44" w:rsidP="00FD324C">
            <w:pPr>
              <w:pStyle w:val="Noteintable"/>
              <w:rPr>
                <w:lang w:bidi="th-TH"/>
              </w:rPr>
            </w:pPr>
            <w:r>
              <w:drawing>
                <wp:inline distT="0" distB="0" distL="0" distR="0">
                  <wp:extent cx="143510" cy="143510"/>
                  <wp:effectExtent l="19050" t="0" r="8890" b="0"/>
                  <wp:docPr id="2048" name="Picture 1173" descr="pencil-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3" descr="pencil-small"/>
                          <pic:cNvPicPr>
                            <a:picLocks noChangeAspect="1" noChangeArrowheads="1"/>
                          </pic:cNvPicPr>
                        </pic:nvPicPr>
                        <pic:blipFill>
                          <a:blip r:embed="rId21" cstate="print"/>
                          <a:srcRect/>
                          <a:stretch>
                            <a:fillRect/>
                          </a:stretch>
                        </pic:blipFill>
                        <pic:spPr bwMode="auto">
                          <a:xfrm>
                            <a:off x="0" y="0"/>
                            <a:ext cx="143510" cy="143510"/>
                          </a:xfrm>
                          <a:prstGeom prst="rect">
                            <a:avLst/>
                          </a:prstGeom>
                          <a:noFill/>
                          <a:ln w="9525">
                            <a:noFill/>
                            <a:miter lim="800000"/>
                            <a:headEnd/>
                            <a:tailEnd/>
                          </a:ln>
                        </pic:spPr>
                      </pic:pic>
                    </a:graphicData>
                  </a:graphic>
                </wp:inline>
              </w:drawing>
            </w:r>
            <w:r>
              <w:tab/>
              <w:t xml:space="preserve">Relative links are acceptable if the web site is within the Kuali Financials application directory. </w:t>
            </w:r>
          </w:p>
        </w:tc>
      </w:tr>
    </w:tbl>
    <w:p w:rsidR="00C56B44" w:rsidRDefault="00C56B44" w:rsidP="00FD324C">
      <w:pPr>
        <w:pStyle w:val="Heading5"/>
      </w:pPr>
      <w:bookmarkStart w:id="21" w:name="_D2HTopic_218"/>
      <w:r>
        <w:t>Adding Menu Items</w:t>
      </w:r>
      <w:bookmarkEnd w:id="21"/>
    </w:p>
    <w:p w:rsidR="00C56B44" w:rsidRPr="00691780" w:rsidRDefault="00C56B44" w:rsidP="00FD324C">
      <w:pPr>
        <w:pStyle w:val="Definition"/>
      </w:pPr>
    </w:p>
    <w:p w:rsidR="00C56B44" w:rsidRDefault="00C56B44" w:rsidP="00C56B44">
      <w:pPr>
        <w:pStyle w:val="C1HBullet"/>
      </w:pPr>
      <w:r>
        <w:t xml:space="preserve">Click </w:t>
      </w:r>
      <w:r w:rsidRPr="00383FAC">
        <w:rPr>
          <w:rStyle w:val="Strong"/>
        </w:rPr>
        <w:t>ADD NEW</w:t>
      </w:r>
      <w:r>
        <w:t xml:space="preserve">. An edit screen will open. </w:t>
      </w:r>
    </w:p>
    <w:p w:rsidR="00C56B44" w:rsidRDefault="00C56B44" w:rsidP="00C56B44">
      <w:pPr>
        <w:pStyle w:val="C1HBullet"/>
      </w:pPr>
      <w:r>
        <w:t xml:space="preserve">Enter the Label and URL. </w:t>
      </w:r>
    </w:p>
    <w:p w:rsidR="00C56B44" w:rsidRDefault="00C56B44" w:rsidP="00C56B44">
      <w:pPr>
        <w:pStyle w:val="C1HBullet"/>
      </w:pPr>
      <w:proofErr w:type="gramStart"/>
      <w:r>
        <w:t xml:space="preserve">Click </w:t>
      </w:r>
      <w:r w:rsidRPr="0047026A">
        <w:rPr>
          <w:rStyle w:val="Strong"/>
        </w:rPr>
        <w:t>SAVE</w:t>
      </w:r>
      <w:proofErr w:type="gramEnd"/>
      <w:r>
        <w:t xml:space="preserve"> to add the item to the list of menu items.</w:t>
      </w:r>
    </w:p>
    <w:p w:rsidR="00C56B44" w:rsidRPr="00FF07E2" w:rsidRDefault="00C56B44" w:rsidP="00C56B44">
      <w:pPr>
        <w:pStyle w:val="C1HBullet"/>
      </w:pPr>
      <w:r>
        <w:t xml:space="preserve">Click </w:t>
      </w:r>
      <w:r w:rsidRPr="0047026A">
        <w:rPr>
          <w:rStyle w:val="Strong"/>
        </w:rPr>
        <w:t>Cancel</w:t>
      </w:r>
      <w:r>
        <w:t xml:space="preserve"> to exit the edit screen without adding the new menu item. </w:t>
      </w:r>
    </w:p>
    <w:p w:rsidR="00C56B44" w:rsidRDefault="00C56B44" w:rsidP="00FD324C">
      <w:pPr>
        <w:pStyle w:val="Heading5"/>
      </w:pPr>
      <w:bookmarkStart w:id="22" w:name="_D2HTopic_219"/>
      <w:r>
        <w:t>Moving Menu Items</w:t>
      </w:r>
      <w:bookmarkEnd w:id="22"/>
    </w:p>
    <w:p w:rsidR="00C56B44" w:rsidRDefault="00C56B44" w:rsidP="00FD324C">
      <w:pPr>
        <w:pStyle w:val="BodyText"/>
      </w:pPr>
    </w:p>
    <w:p w:rsidR="00C56B44" w:rsidRDefault="00C56B44" w:rsidP="00FD324C">
      <w:pPr>
        <w:pStyle w:val="BodyText"/>
      </w:pPr>
      <w:r>
        <w:t xml:space="preserve">Hover over the </w:t>
      </w:r>
      <w:r w:rsidRPr="00910066">
        <w:rPr>
          <w:rStyle w:val="Strong"/>
        </w:rPr>
        <w:t>Grab</w:t>
      </w:r>
      <w:r>
        <w:t xml:space="preserve"> icon located on the left hand side of the menu item. When the hover icon turns to a hand, click and drag to the desired location. </w:t>
      </w:r>
    </w:p>
    <w:p w:rsidR="00FD324C" w:rsidRDefault="00FD324C">
      <w:pPr>
        <w:rPr>
          <w:rFonts w:ascii="Arial" w:hAnsi="Arial" w:cs="Arial"/>
          <w:b/>
          <w:sz w:val="32"/>
          <w:szCs w:val="32"/>
        </w:rPr>
      </w:pPr>
      <w:bookmarkStart w:id="23" w:name="_D2HTopic_220"/>
      <w:r>
        <w:br w:type="page"/>
      </w:r>
    </w:p>
    <w:p w:rsidR="00C56B44" w:rsidRDefault="00C56B44" w:rsidP="00FD324C">
      <w:pPr>
        <w:pStyle w:val="Heading5"/>
      </w:pPr>
      <w:r>
        <w:lastRenderedPageBreak/>
        <w:t>Editing Menu Items</w:t>
      </w:r>
      <w:bookmarkEnd w:id="23"/>
    </w:p>
    <w:p w:rsidR="00C56B44" w:rsidRPr="00691780" w:rsidRDefault="00C56B44" w:rsidP="00FD324C">
      <w:pPr>
        <w:pStyle w:val="Definition"/>
      </w:pPr>
    </w:p>
    <w:p w:rsidR="00C56B44" w:rsidRDefault="00C56B44" w:rsidP="00C56B44">
      <w:pPr>
        <w:pStyle w:val="C1HBullet"/>
      </w:pPr>
      <w:r>
        <w:t xml:space="preserve">Click the </w:t>
      </w:r>
      <w:r w:rsidRPr="00117E3D">
        <w:rPr>
          <w:rStyle w:val="Strong"/>
        </w:rPr>
        <w:t>Edit</w:t>
      </w:r>
      <w:r>
        <w:t xml:space="preserve"> icon to open the edit screen. </w:t>
      </w:r>
    </w:p>
    <w:p w:rsidR="00C56B44" w:rsidRDefault="00C56B44" w:rsidP="00C56B44">
      <w:pPr>
        <w:pStyle w:val="C1HBullet"/>
      </w:pPr>
      <w:r>
        <w:t>Update the Label and/or URL.</w:t>
      </w:r>
    </w:p>
    <w:p w:rsidR="00C56B44" w:rsidRDefault="00C56B44" w:rsidP="00C56B44">
      <w:pPr>
        <w:pStyle w:val="C1HBullet"/>
      </w:pPr>
      <w:proofErr w:type="gramStart"/>
      <w:r>
        <w:t xml:space="preserve">Click </w:t>
      </w:r>
      <w:r w:rsidRPr="0047026A">
        <w:rPr>
          <w:rStyle w:val="Strong"/>
        </w:rPr>
        <w:t>SAVE</w:t>
      </w:r>
      <w:proofErr w:type="gramEnd"/>
      <w:r>
        <w:t xml:space="preserve"> to save changes.</w:t>
      </w:r>
    </w:p>
    <w:p w:rsidR="00C56B44" w:rsidRDefault="00C56B44" w:rsidP="00C56B44">
      <w:pPr>
        <w:pStyle w:val="C1HBullet"/>
      </w:pPr>
      <w:r>
        <w:t xml:space="preserve">Click Cancel to exit the edit screen without making any changes. </w:t>
      </w:r>
    </w:p>
    <w:p w:rsidR="00C56B44" w:rsidRDefault="00C56B44" w:rsidP="00FD324C">
      <w:pPr>
        <w:pStyle w:val="Heading5"/>
      </w:pPr>
      <w:bookmarkStart w:id="24" w:name="_D2HTopic_221"/>
      <w:r>
        <w:t>Removing Menu Items</w:t>
      </w:r>
      <w:bookmarkEnd w:id="24"/>
    </w:p>
    <w:p w:rsidR="00C56B44" w:rsidRPr="00691780" w:rsidRDefault="00C56B44" w:rsidP="00FD324C">
      <w:pPr>
        <w:pStyle w:val="Definition"/>
      </w:pPr>
    </w:p>
    <w:p w:rsidR="00C56B44" w:rsidRDefault="00C56B44" w:rsidP="00C56B44">
      <w:pPr>
        <w:pStyle w:val="C1HBullet"/>
      </w:pPr>
      <w:r>
        <w:t xml:space="preserve">Click the </w:t>
      </w:r>
      <w:r w:rsidRPr="00FF07E2">
        <w:rPr>
          <w:rStyle w:val="Strong"/>
        </w:rPr>
        <w:t>Trashcan</w:t>
      </w:r>
      <w:r>
        <w:t xml:space="preserve"> icon to remove a menu item.</w:t>
      </w:r>
    </w:p>
    <w:p w:rsidR="00C56B44" w:rsidRDefault="00C56B44" w:rsidP="00C56B44">
      <w:pPr>
        <w:pStyle w:val="C1HBullet"/>
      </w:pPr>
      <w:proofErr w:type="gramStart"/>
      <w:r>
        <w:t>An are</w:t>
      </w:r>
      <w:proofErr w:type="gramEnd"/>
      <w:r>
        <w:t xml:space="preserve"> you sure dialog box will open. </w:t>
      </w:r>
    </w:p>
    <w:p w:rsidR="00C56B44" w:rsidRDefault="00C56B44" w:rsidP="00C56B44">
      <w:pPr>
        <w:pStyle w:val="C1HBullet"/>
      </w:pPr>
      <w:r>
        <w:t xml:space="preserve">Click DELETE to remove the menu item. </w:t>
      </w:r>
    </w:p>
    <w:p w:rsidR="00C56B44" w:rsidRDefault="00C56B44" w:rsidP="00C56B44">
      <w:pPr>
        <w:pStyle w:val="C1HBullet"/>
      </w:pPr>
      <w:r>
        <w:t>Click Cancel to leave the menu item in the list.</w:t>
      </w:r>
    </w:p>
    <w:p w:rsidR="00C56B44" w:rsidRDefault="00C56B44" w:rsidP="00FD324C">
      <w:pPr>
        <w:pStyle w:val="Heading5"/>
      </w:pPr>
      <w:bookmarkStart w:id="25" w:name="_D2HTopic_222"/>
      <w:r>
        <w:t>Saving Menu Configuration Changes</w:t>
      </w:r>
      <w:bookmarkEnd w:id="25"/>
    </w:p>
    <w:p w:rsidR="00C56B44" w:rsidRDefault="00C56B44" w:rsidP="00FD324C">
      <w:pPr>
        <w:pStyle w:val="C1HBullet"/>
        <w:numPr>
          <w:ilvl w:val="0"/>
          <w:numId w:val="0"/>
        </w:numPr>
      </w:pPr>
    </w:p>
    <w:p w:rsidR="00C56B44" w:rsidRDefault="00C56B44" w:rsidP="00FD324C">
      <w:pPr>
        <w:pStyle w:val="C1HBullet"/>
        <w:numPr>
          <w:ilvl w:val="0"/>
          <w:numId w:val="0"/>
        </w:numPr>
      </w:pPr>
      <w:r>
        <w:t xml:space="preserve">When changes have been made to the Menu Configuration, the </w:t>
      </w:r>
      <w:r>
        <w:rPr>
          <w:rStyle w:val="Strong"/>
        </w:rPr>
        <w:t>SAVE CHANGES</w:t>
      </w:r>
      <w:r>
        <w:t xml:space="preserve"> button will be clickable.</w:t>
      </w:r>
    </w:p>
    <w:p w:rsidR="00C56B44" w:rsidRPr="0080723F" w:rsidRDefault="00C56B44" w:rsidP="00C56B44">
      <w:pPr>
        <w:pStyle w:val="C1HBullet"/>
      </w:pPr>
      <w:r w:rsidRPr="0080723F">
        <w:t xml:space="preserve">Click the </w:t>
      </w:r>
      <w:r w:rsidRPr="0080723F">
        <w:rPr>
          <w:rStyle w:val="Strong"/>
        </w:rPr>
        <w:t>SAVE CHANGES</w:t>
      </w:r>
      <w:r w:rsidRPr="0080723F">
        <w:t xml:space="preserve"> button to save any changes made to the Menu dropdown.</w:t>
      </w:r>
    </w:p>
    <w:p w:rsidR="00C56B44" w:rsidRDefault="00C56B44" w:rsidP="00C56B44">
      <w:pPr>
        <w:pStyle w:val="C1HBullet"/>
      </w:pPr>
      <w:r w:rsidRPr="0080723F">
        <w:t>Leave Menu</w:t>
      </w:r>
      <w:r>
        <w:t xml:space="preserve"> Configuration without saving to discard changes.</w:t>
      </w:r>
    </w:p>
    <w:p w:rsidR="00C56B44" w:rsidRDefault="00C56B44" w:rsidP="00FD324C">
      <w:pPr>
        <w:pStyle w:val="Heading3"/>
      </w:pPr>
      <w:bookmarkStart w:id="26" w:name="_Toc517271412"/>
      <w:bookmarkStart w:id="27" w:name="_D2HTopic_223"/>
      <w:r>
        <w:lastRenderedPageBreak/>
        <w:t>Navigation Configuration</w:t>
      </w:r>
      <w:bookmarkEnd w:id="26"/>
      <w:r w:rsidR="00AC24F0">
        <w:fldChar w:fldCharType="begin"/>
      </w:r>
      <w:r>
        <w:instrText xml:space="preserve"> XE "Navigation Configuration" </w:instrText>
      </w:r>
      <w:r w:rsidR="00AC24F0">
        <w:fldChar w:fldCharType="end"/>
      </w:r>
      <w:r w:rsidR="00AC24F0" w:rsidRPr="00000100">
        <w:fldChar w:fldCharType="begin"/>
      </w:r>
      <w:r w:rsidRPr="00000100">
        <w:instrText xml:space="preserve"> TC "</w:instrText>
      </w:r>
      <w:r>
        <w:instrText>Navigation Configuration</w:instrText>
      </w:r>
      <w:r w:rsidRPr="00000100">
        <w:instrText xml:space="preserve">" \f </w:instrText>
      </w:r>
      <w:r>
        <w:instrText>S</w:instrText>
      </w:r>
      <w:r w:rsidRPr="00000100">
        <w:instrText xml:space="preserve"> \l "</w:instrText>
      </w:r>
      <w:r>
        <w:instrText>2</w:instrText>
      </w:r>
      <w:r w:rsidRPr="00000100">
        <w:instrText xml:space="preserve">" </w:instrText>
      </w:r>
      <w:r w:rsidR="00AC24F0" w:rsidRPr="00000100">
        <w:fldChar w:fldCharType="end"/>
      </w:r>
      <w:bookmarkEnd w:id="27"/>
    </w:p>
    <w:p w:rsidR="00C56B44" w:rsidRDefault="00C56B44" w:rsidP="00FD324C">
      <w:pPr>
        <w:pStyle w:val="BodyText"/>
      </w:pPr>
    </w:p>
    <w:p w:rsidR="00C56B44" w:rsidRDefault="00C56B44" w:rsidP="00FD324C">
      <w:pPr>
        <w:pStyle w:val="BodyText"/>
      </w:pPr>
      <w:r>
        <w:t xml:space="preserve">The </w:t>
      </w:r>
      <w:r>
        <w:rPr>
          <w:rStyle w:val="Strong"/>
          <w:rFonts w:eastAsia="MS Mincho"/>
        </w:rPr>
        <w:t>Navigation Configuration</w:t>
      </w:r>
      <w:r w:rsidRPr="00537B9B">
        <w:rPr>
          <w:rStyle w:val="Strong"/>
          <w:rFonts w:eastAsia="MS Mincho"/>
        </w:rPr>
        <w:t xml:space="preserve"> </w:t>
      </w:r>
      <w:r>
        <w:t>screen allows you to configure the Kuali Financials dashboard’s left hand navigation menu. Several menu groups are delivered that represent the activities that may occur in a financial system.</w:t>
      </w:r>
    </w:p>
    <w:p w:rsidR="00C56B44" w:rsidRDefault="00C56B44" w:rsidP="00FD324C">
      <w:pPr>
        <w:pStyle w:val="BodyText"/>
      </w:pPr>
    </w:p>
    <w:p w:rsidR="00C56B44" w:rsidRDefault="00C56B44" w:rsidP="00FD324C">
      <w:pPr>
        <w:pStyle w:val="BodyText"/>
      </w:pPr>
      <w:r>
        <w:t xml:space="preserve">The delivered items that make up the menu groups reflect the documents and functionality within Kuali Financials. These menu items cannot be deleted from the menu groups and the labels of individual items cannot be changed via the Navigation Configuration. </w:t>
      </w:r>
    </w:p>
    <w:p w:rsidR="00C56B44" w:rsidRDefault="00C56B44" w:rsidP="00FD324C">
      <w:pPr>
        <w:pStyle w:val="BodyText"/>
      </w:pPr>
    </w:p>
    <w:p w:rsidR="00C56B44" w:rsidRDefault="00C56B44" w:rsidP="00FD324C">
      <w:pPr>
        <w:pStyle w:val="BodyText"/>
      </w:pPr>
      <w:r>
        <w:t xml:space="preserve">However, the menu items are controlled by permissions, if you wish to remove a menu item, do not assign permissions and it will not display. You can also move items that will not be used into a new group to keep them separate from the menu items that will be used. For example, create a new Group called </w:t>
      </w:r>
      <w:proofErr w:type="gramStart"/>
      <w:r>
        <w:t>Not</w:t>
      </w:r>
      <w:proofErr w:type="gramEnd"/>
      <w:r>
        <w:t xml:space="preserve"> Used and move unused menu items into it. Also, if you want to rename an existing document, you can do so using the </w:t>
      </w:r>
      <w:hyperlink w:anchor="_D2HTopic_336" w:history="1">
        <w:r w:rsidRPr="00B12D6D">
          <w:rPr>
            <w:rStyle w:val="Hyperlink"/>
          </w:rPr>
          <w:t>Document Type</w:t>
        </w:r>
      </w:hyperlink>
      <w:r>
        <w:t xml:space="preserve"> maintenance document available in the Rice portal. </w:t>
      </w:r>
    </w:p>
    <w:p w:rsidR="00C56B44" w:rsidRDefault="00C56B44" w:rsidP="00FD324C">
      <w:pPr>
        <w:pStyle w:val="BodyText"/>
      </w:pPr>
    </w:p>
    <w:p w:rsidR="00C56B44" w:rsidRDefault="00C56B44" w:rsidP="00FD324C">
      <w:pPr>
        <w:pStyle w:val="BodyText"/>
      </w:pPr>
      <w:r>
        <w:t xml:space="preserve">Each menu </w:t>
      </w:r>
      <w:r w:rsidRPr="00D94E3E">
        <w:rPr>
          <w:rStyle w:val="Strong"/>
        </w:rPr>
        <w:t>group</w:t>
      </w:r>
      <w:r>
        <w:t xml:space="preserve"> contains a list of menu </w:t>
      </w:r>
      <w:r w:rsidRPr="00D94E3E">
        <w:rPr>
          <w:rStyle w:val="Strong"/>
        </w:rPr>
        <w:t>items</w:t>
      </w:r>
      <w:r>
        <w:t xml:space="preserve">. The menu items can be </w:t>
      </w:r>
      <w:r w:rsidRPr="00D94E3E">
        <w:rPr>
          <w:rStyle w:val="Strong"/>
        </w:rPr>
        <w:t>categorized</w:t>
      </w:r>
      <w:r>
        <w:t xml:space="preserve"> as follows:</w:t>
      </w:r>
    </w:p>
    <w:p w:rsidR="00C56B44" w:rsidRDefault="00C56B44" w:rsidP="00FD324C">
      <w:pPr>
        <w:pStyle w:val="Heading4"/>
      </w:pPr>
      <w:bookmarkStart w:id="28" w:name="_D2HTopic_224"/>
      <w:r>
        <w:t>Navigation Categories</w:t>
      </w:r>
      <w:bookmarkEnd w:id="28"/>
    </w:p>
    <w:p w:rsidR="00C56B44" w:rsidRDefault="00C56B44" w:rsidP="00FD324C">
      <w:pPr>
        <w:pStyle w:val="TableHeading"/>
        <w:ind w:right="0"/>
        <w:rPr>
          <w:lang w:bidi="th-TH"/>
        </w:rPr>
      </w:pPr>
    </w:p>
    <w:p w:rsidR="00C56B44" w:rsidRDefault="00C56B44" w:rsidP="00FD324C">
      <w:pPr>
        <w:pStyle w:val="TableHeading"/>
        <w:ind w:right="0"/>
        <w:rPr>
          <w:lang w:bidi="th-TH"/>
        </w:rPr>
      </w:pPr>
      <w:r>
        <w:rPr>
          <w:lang w:bidi="th-TH"/>
        </w:rPr>
        <w:t>Navigation Menu Item Category definitions</w:t>
      </w:r>
    </w:p>
    <w:tbl>
      <w:tblPr>
        <w:tblW w:w="9360" w:type="dxa"/>
        <w:tblInd w:w="115" w:type="dxa"/>
        <w:tblBorders>
          <w:insideH w:val="single" w:sz="4" w:space="0" w:color="auto"/>
          <w:insideV w:val="single" w:sz="4" w:space="0" w:color="auto"/>
        </w:tblBorders>
        <w:tblLayout w:type="fixed"/>
        <w:tblCellMar>
          <w:top w:w="58" w:type="dxa"/>
          <w:left w:w="115" w:type="dxa"/>
          <w:right w:w="58" w:type="dxa"/>
        </w:tblCellMar>
        <w:tblLook w:val="01E0"/>
      </w:tblPr>
      <w:tblGrid>
        <w:gridCol w:w="2685"/>
        <w:gridCol w:w="6675"/>
      </w:tblGrid>
      <w:tr w:rsidR="00C56B44" w:rsidTr="00FD324C">
        <w:tc>
          <w:tcPr>
            <w:tcW w:w="2160" w:type="dxa"/>
            <w:tcBorders>
              <w:top w:val="single" w:sz="6" w:space="0" w:color="auto"/>
              <w:bottom w:val="thickThinSmallGap" w:sz="12" w:space="0" w:color="auto"/>
              <w:right w:val="double" w:sz="4" w:space="0" w:color="auto"/>
            </w:tcBorders>
          </w:tcPr>
          <w:p w:rsidR="00C56B44" w:rsidRDefault="00C56B44" w:rsidP="00FD324C">
            <w:pPr>
              <w:pStyle w:val="TableCells"/>
              <w:rPr>
                <w:lang w:bidi="th-TH"/>
              </w:rPr>
            </w:pPr>
            <w:r>
              <w:rPr>
                <w:lang w:bidi="th-TH"/>
              </w:rPr>
              <w:t>Title</w:t>
            </w:r>
          </w:p>
        </w:tc>
        <w:tc>
          <w:tcPr>
            <w:tcW w:w="5371" w:type="dxa"/>
            <w:tcBorders>
              <w:top w:val="single" w:sz="6" w:space="0" w:color="auto"/>
              <w:bottom w:val="thickThinSmallGap" w:sz="12" w:space="0" w:color="auto"/>
            </w:tcBorders>
          </w:tcPr>
          <w:p w:rsidR="00C56B44" w:rsidRDefault="00C56B44" w:rsidP="00FD324C">
            <w:pPr>
              <w:pStyle w:val="TableCells"/>
              <w:rPr>
                <w:lang w:bidi="th-TH"/>
              </w:rPr>
            </w:pPr>
            <w:r>
              <w:rPr>
                <w:lang w:bidi="th-TH"/>
              </w:rPr>
              <w:t>Description</w:t>
            </w:r>
          </w:p>
        </w:tc>
      </w:tr>
      <w:tr w:rsidR="00C56B44" w:rsidTr="00FD324C">
        <w:tc>
          <w:tcPr>
            <w:tcW w:w="2160" w:type="dxa"/>
            <w:tcBorders>
              <w:right w:val="double" w:sz="4" w:space="0" w:color="auto"/>
            </w:tcBorders>
          </w:tcPr>
          <w:p w:rsidR="00C56B44" w:rsidRDefault="00C56B44" w:rsidP="00FD324C">
            <w:pPr>
              <w:pStyle w:val="TableCells"/>
              <w:rPr>
                <w:lang w:bidi="th-TH"/>
              </w:rPr>
            </w:pPr>
            <w:r>
              <w:rPr>
                <w:lang w:bidi="th-TH"/>
              </w:rPr>
              <w:t>Activities</w:t>
            </w:r>
          </w:p>
        </w:tc>
        <w:tc>
          <w:tcPr>
            <w:tcW w:w="5371" w:type="dxa"/>
          </w:tcPr>
          <w:p w:rsidR="00C56B44" w:rsidRDefault="00C56B44" w:rsidP="00FD324C">
            <w:pPr>
              <w:pStyle w:val="TableCells"/>
              <w:rPr>
                <w:lang w:bidi="th-TH"/>
              </w:rPr>
            </w:pPr>
            <w:r>
              <w:rPr>
                <w:lang w:bidi="th-TH"/>
              </w:rPr>
              <w:t xml:space="preserve">Represents items that create financial transactions. </w:t>
            </w:r>
          </w:p>
        </w:tc>
      </w:tr>
      <w:tr w:rsidR="00C56B44" w:rsidTr="00FD324C">
        <w:tc>
          <w:tcPr>
            <w:tcW w:w="2160" w:type="dxa"/>
            <w:tcBorders>
              <w:right w:val="double" w:sz="4" w:space="0" w:color="auto"/>
            </w:tcBorders>
          </w:tcPr>
          <w:p w:rsidR="00C56B44" w:rsidRDefault="00C56B44" w:rsidP="00FD324C">
            <w:pPr>
              <w:pStyle w:val="TableCells"/>
              <w:rPr>
                <w:lang w:bidi="th-TH"/>
              </w:rPr>
            </w:pPr>
            <w:r>
              <w:rPr>
                <w:lang w:bidi="th-TH"/>
              </w:rPr>
              <w:t>Reference</w:t>
            </w:r>
          </w:p>
        </w:tc>
        <w:tc>
          <w:tcPr>
            <w:tcW w:w="5371" w:type="dxa"/>
          </w:tcPr>
          <w:p w:rsidR="00C56B44" w:rsidRDefault="00C56B44" w:rsidP="00FD324C">
            <w:pPr>
              <w:pStyle w:val="TableCells"/>
              <w:rPr>
                <w:lang w:bidi="th-TH"/>
              </w:rPr>
            </w:pPr>
            <w:r>
              <w:rPr>
                <w:lang w:bidi="th-TH"/>
              </w:rPr>
              <w:t xml:space="preserve">Represents items that are used for reference, such as accounts, object codes and balance inquiries. </w:t>
            </w:r>
          </w:p>
        </w:tc>
      </w:tr>
      <w:tr w:rsidR="00C56B44" w:rsidTr="00FD324C">
        <w:tc>
          <w:tcPr>
            <w:tcW w:w="2160" w:type="dxa"/>
            <w:tcBorders>
              <w:right w:val="double" w:sz="4" w:space="0" w:color="auto"/>
            </w:tcBorders>
          </w:tcPr>
          <w:p w:rsidR="00C56B44" w:rsidRDefault="00C56B44" w:rsidP="00FD324C">
            <w:pPr>
              <w:pStyle w:val="TableCells"/>
              <w:rPr>
                <w:lang w:bidi="th-TH"/>
              </w:rPr>
            </w:pPr>
            <w:r>
              <w:rPr>
                <w:lang w:bidi="th-TH"/>
              </w:rPr>
              <w:t>Administration</w:t>
            </w:r>
          </w:p>
        </w:tc>
        <w:tc>
          <w:tcPr>
            <w:tcW w:w="5371" w:type="dxa"/>
          </w:tcPr>
          <w:p w:rsidR="00C56B44" w:rsidRDefault="00C56B44" w:rsidP="00FD324C">
            <w:pPr>
              <w:pStyle w:val="TableCells"/>
              <w:rPr>
                <w:lang w:bidi="th-TH"/>
              </w:rPr>
            </w:pPr>
            <w:r>
              <w:rPr>
                <w:lang w:bidi="th-TH"/>
              </w:rPr>
              <w:t xml:space="preserve">Represents items that are used to administer the system, including managing attributes used by reference and activities items. </w:t>
            </w:r>
          </w:p>
        </w:tc>
      </w:tr>
    </w:tbl>
    <w:p w:rsidR="00FD324C" w:rsidRDefault="00FD324C" w:rsidP="00FD324C">
      <w:pPr>
        <w:pStyle w:val="Heading4"/>
      </w:pPr>
      <w:bookmarkStart w:id="29" w:name="_D2HTopic_225"/>
    </w:p>
    <w:p w:rsidR="00FD324C" w:rsidRDefault="00FD324C" w:rsidP="00FD324C">
      <w:pPr>
        <w:pStyle w:val="BodyText"/>
        <w:rPr>
          <w:rFonts w:ascii="Arial" w:hAnsi="Arial"/>
          <w:color w:val="993300"/>
          <w:sz w:val="36"/>
          <w:szCs w:val="36"/>
        </w:rPr>
      </w:pPr>
      <w:r>
        <w:br w:type="page"/>
      </w:r>
    </w:p>
    <w:p w:rsidR="00C56B44" w:rsidRDefault="00C56B44" w:rsidP="00FD324C">
      <w:pPr>
        <w:pStyle w:val="Heading4"/>
      </w:pPr>
      <w:r>
        <w:lastRenderedPageBreak/>
        <w:t>Updating the left hand navigation</w:t>
      </w:r>
      <w:bookmarkEnd w:id="29"/>
    </w:p>
    <w:p w:rsidR="00C56B44" w:rsidRDefault="00C56B44" w:rsidP="00FD324C">
      <w:pPr>
        <w:rPr>
          <w:lang w:bidi="th-TH"/>
        </w:rPr>
      </w:pPr>
    </w:p>
    <w:p w:rsidR="00C56B44" w:rsidRDefault="00C56B44" w:rsidP="00FD324C">
      <w:pPr>
        <w:rPr>
          <w:lang w:bidi="th-TH"/>
        </w:rPr>
      </w:pPr>
      <w:r>
        <w:rPr>
          <w:lang w:bidi="th-TH"/>
        </w:rPr>
        <w:t xml:space="preserve">When you edit or add a new Menu Item, the following fields are available. </w:t>
      </w:r>
    </w:p>
    <w:p w:rsidR="00C56B44" w:rsidRDefault="00C56B44" w:rsidP="00FD324C">
      <w:pPr>
        <w:rPr>
          <w:lang w:bidi="th-TH"/>
        </w:rPr>
      </w:pPr>
    </w:p>
    <w:p w:rsidR="00C56B44" w:rsidRDefault="00C56B44" w:rsidP="00FD324C">
      <w:pPr>
        <w:pStyle w:val="TableHeading"/>
        <w:ind w:right="0"/>
        <w:rPr>
          <w:lang w:bidi="th-TH"/>
        </w:rPr>
      </w:pPr>
      <w:r>
        <w:rPr>
          <w:lang w:bidi="th-TH"/>
        </w:rPr>
        <w:t>Left Hand Navigation Menu Items field definitions</w:t>
      </w:r>
    </w:p>
    <w:tbl>
      <w:tblPr>
        <w:tblW w:w="9360" w:type="dxa"/>
        <w:tblInd w:w="115" w:type="dxa"/>
        <w:tblBorders>
          <w:insideH w:val="single" w:sz="4" w:space="0" w:color="auto"/>
          <w:insideV w:val="single" w:sz="4" w:space="0" w:color="auto"/>
        </w:tblBorders>
        <w:tblLayout w:type="fixed"/>
        <w:tblCellMar>
          <w:top w:w="58" w:type="dxa"/>
          <w:left w:w="115" w:type="dxa"/>
          <w:right w:w="58" w:type="dxa"/>
        </w:tblCellMar>
        <w:tblLook w:val="01E0"/>
      </w:tblPr>
      <w:tblGrid>
        <w:gridCol w:w="2685"/>
        <w:gridCol w:w="6675"/>
      </w:tblGrid>
      <w:tr w:rsidR="00C56B44" w:rsidTr="00FD324C">
        <w:tc>
          <w:tcPr>
            <w:tcW w:w="2160" w:type="dxa"/>
            <w:tcBorders>
              <w:top w:val="single" w:sz="6" w:space="0" w:color="auto"/>
              <w:bottom w:val="thickThinSmallGap" w:sz="12" w:space="0" w:color="auto"/>
              <w:right w:val="double" w:sz="4" w:space="0" w:color="auto"/>
            </w:tcBorders>
          </w:tcPr>
          <w:p w:rsidR="00C56B44" w:rsidRDefault="00C56B44" w:rsidP="00FD324C">
            <w:pPr>
              <w:pStyle w:val="TableCells"/>
              <w:rPr>
                <w:lang w:bidi="th-TH"/>
              </w:rPr>
            </w:pPr>
            <w:r>
              <w:rPr>
                <w:lang w:bidi="th-TH"/>
              </w:rPr>
              <w:t xml:space="preserve">Title </w:t>
            </w:r>
          </w:p>
        </w:tc>
        <w:tc>
          <w:tcPr>
            <w:tcW w:w="5371" w:type="dxa"/>
            <w:tcBorders>
              <w:top w:val="single" w:sz="6" w:space="0" w:color="auto"/>
              <w:bottom w:val="thickThinSmallGap" w:sz="12" w:space="0" w:color="auto"/>
            </w:tcBorders>
          </w:tcPr>
          <w:p w:rsidR="00C56B44" w:rsidRDefault="00C56B44" w:rsidP="00FD324C">
            <w:pPr>
              <w:pStyle w:val="TableCells"/>
              <w:rPr>
                <w:lang w:bidi="th-TH"/>
              </w:rPr>
            </w:pPr>
            <w:r>
              <w:rPr>
                <w:lang w:bidi="th-TH"/>
              </w:rPr>
              <w:t>Description</w:t>
            </w:r>
          </w:p>
        </w:tc>
      </w:tr>
      <w:tr w:rsidR="00C56B44" w:rsidTr="00FD324C">
        <w:tc>
          <w:tcPr>
            <w:tcW w:w="2160" w:type="dxa"/>
            <w:tcBorders>
              <w:right w:val="double" w:sz="4" w:space="0" w:color="auto"/>
            </w:tcBorders>
          </w:tcPr>
          <w:p w:rsidR="00C56B44" w:rsidRDefault="00C56B44" w:rsidP="00FD324C">
            <w:pPr>
              <w:pStyle w:val="TableCells"/>
              <w:rPr>
                <w:lang w:bidi="th-TH"/>
              </w:rPr>
            </w:pPr>
            <w:r>
              <w:rPr>
                <w:lang w:bidi="th-TH"/>
              </w:rPr>
              <w:t>Link Name</w:t>
            </w:r>
          </w:p>
        </w:tc>
        <w:tc>
          <w:tcPr>
            <w:tcW w:w="5371" w:type="dxa"/>
          </w:tcPr>
          <w:p w:rsidR="00C56B44" w:rsidRDefault="00C56B44" w:rsidP="00FD324C">
            <w:pPr>
              <w:pStyle w:val="TableCells"/>
              <w:rPr>
                <w:lang w:bidi="th-TH"/>
              </w:rPr>
            </w:pPr>
            <w:r>
              <w:rPr>
                <w:lang w:bidi="th-TH"/>
              </w:rPr>
              <w:t>Required: Enter the name of the new Menu Item. This will display in the left hand navigation of the dashboard.</w:t>
            </w:r>
          </w:p>
        </w:tc>
      </w:tr>
      <w:tr w:rsidR="00C56B44" w:rsidTr="00FD324C">
        <w:tc>
          <w:tcPr>
            <w:tcW w:w="2160" w:type="dxa"/>
            <w:tcBorders>
              <w:right w:val="double" w:sz="4" w:space="0" w:color="auto"/>
            </w:tcBorders>
          </w:tcPr>
          <w:p w:rsidR="00C56B44" w:rsidRDefault="00C56B44" w:rsidP="00FD324C">
            <w:pPr>
              <w:pStyle w:val="TableCells"/>
              <w:rPr>
                <w:lang w:bidi="th-TH"/>
              </w:rPr>
            </w:pPr>
            <w:r>
              <w:rPr>
                <w:lang w:bidi="th-TH"/>
              </w:rPr>
              <w:t>URL</w:t>
            </w:r>
          </w:p>
        </w:tc>
        <w:tc>
          <w:tcPr>
            <w:tcW w:w="5371" w:type="dxa"/>
          </w:tcPr>
          <w:p w:rsidR="00C56B44" w:rsidRDefault="00C56B44" w:rsidP="00FD324C">
            <w:pPr>
              <w:pStyle w:val="TableCells"/>
              <w:rPr>
                <w:lang w:bidi="th-TH"/>
              </w:rPr>
            </w:pPr>
            <w:r>
              <w:rPr>
                <w:lang w:bidi="th-TH"/>
              </w:rPr>
              <w:t xml:space="preserve">Required: Enter the URL of the Menu Item. </w:t>
            </w:r>
          </w:p>
          <w:p w:rsidR="00C56B44" w:rsidRDefault="00C56B44" w:rsidP="00FD324C">
            <w:pPr>
              <w:pStyle w:val="Noteintable"/>
              <w:rPr>
                <w:lang w:bidi="th-TH"/>
              </w:rPr>
            </w:pPr>
            <w:r>
              <w:drawing>
                <wp:inline distT="0" distB="0" distL="0" distR="0">
                  <wp:extent cx="143510" cy="143510"/>
                  <wp:effectExtent l="19050" t="0" r="8890" b="0"/>
                  <wp:docPr id="2052" name="Picture 1173" descr="pencil-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3" descr="pencil-small"/>
                          <pic:cNvPicPr>
                            <a:picLocks noChangeAspect="1" noChangeArrowheads="1"/>
                          </pic:cNvPicPr>
                        </pic:nvPicPr>
                        <pic:blipFill>
                          <a:blip r:embed="rId21" cstate="print"/>
                          <a:srcRect/>
                          <a:stretch>
                            <a:fillRect/>
                          </a:stretch>
                        </pic:blipFill>
                        <pic:spPr bwMode="auto">
                          <a:xfrm>
                            <a:off x="0" y="0"/>
                            <a:ext cx="143510" cy="143510"/>
                          </a:xfrm>
                          <a:prstGeom prst="rect">
                            <a:avLst/>
                          </a:prstGeom>
                          <a:noFill/>
                          <a:ln w="9525">
                            <a:noFill/>
                            <a:miter lim="800000"/>
                            <a:headEnd/>
                            <a:tailEnd/>
                          </a:ln>
                        </pic:spPr>
                      </pic:pic>
                    </a:graphicData>
                  </a:graphic>
                </wp:inline>
              </w:drawing>
            </w:r>
            <w:r>
              <w:tab/>
              <w:t xml:space="preserve">Only absolute path names are allowed. </w:t>
            </w:r>
          </w:p>
        </w:tc>
      </w:tr>
      <w:tr w:rsidR="00C56B44" w:rsidTr="00FD324C">
        <w:tc>
          <w:tcPr>
            <w:tcW w:w="2160" w:type="dxa"/>
            <w:tcBorders>
              <w:right w:val="double" w:sz="4" w:space="0" w:color="auto"/>
            </w:tcBorders>
          </w:tcPr>
          <w:p w:rsidR="00C56B44" w:rsidRDefault="00C56B44" w:rsidP="00FD324C">
            <w:pPr>
              <w:pStyle w:val="TableCells"/>
              <w:rPr>
                <w:lang w:bidi="th-TH"/>
              </w:rPr>
            </w:pPr>
            <w:r>
              <w:rPr>
                <w:lang w:bidi="th-TH"/>
              </w:rPr>
              <w:t>Category</w:t>
            </w:r>
          </w:p>
        </w:tc>
        <w:tc>
          <w:tcPr>
            <w:tcW w:w="5371" w:type="dxa"/>
          </w:tcPr>
          <w:p w:rsidR="00C56B44" w:rsidRDefault="00C56B44" w:rsidP="00FD324C">
            <w:pPr>
              <w:pStyle w:val="TableCells"/>
              <w:rPr>
                <w:lang w:bidi="th-TH"/>
              </w:rPr>
            </w:pPr>
            <w:r>
              <w:rPr>
                <w:lang w:bidi="th-TH"/>
              </w:rPr>
              <w:t xml:space="preserve">Select the appropriate </w:t>
            </w:r>
            <w:hyperlink w:anchor="_D2HTopic_224" w:history="1">
              <w:r w:rsidRPr="00B12D6D">
                <w:rPr>
                  <w:rStyle w:val="Hyperlink"/>
                </w:rPr>
                <w:t>Navigation Category</w:t>
              </w:r>
            </w:hyperlink>
            <w:r>
              <w:rPr>
                <w:lang w:bidi="th-TH"/>
              </w:rPr>
              <w:t xml:space="preserve">. </w:t>
            </w:r>
          </w:p>
        </w:tc>
      </w:tr>
      <w:tr w:rsidR="00C56B44" w:rsidTr="00FD324C">
        <w:tc>
          <w:tcPr>
            <w:tcW w:w="2160" w:type="dxa"/>
            <w:tcBorders>
              <w:right w:val="double" w:sz="4" w:space="0" w:color="auto"/>
            </w:tcBorders>
          </w:tcPr>
          <w:p w:rsidR="00C56B44" w:rsidRDefault="00C56B44" w:rsidP="00FD324C">
            <w:pPr>
              <w:pStyle w:val="TableCells"/>
              <w:rPr>
                <w:lang w:bidi="th-TH"/>
              </w:rPr>
            </w:pPr>
            <w:r>
              <w:rPr>
                <w:lang w:bidi="th-TH"/>
              </w:rPr>
              <w:t xml:space="preserve">Group: </w:t>
            </w:r>
          </w:p>
        </w:tc>
        <w:tc>
          <w:tcPr>
            <w:tcW w:w="5371" w:type="dxa"/>
          </w:tcPr>
          <w:p w:rsidR="00C56B44" w:rsidRDefault="00C56B44" w:rsidP="00FD324C">
            <w:pPr>
              <w:pStyle w:val="TableCells"/>
              <w:rPr>
                <w:lang w:bidi="th-TH"/>
              </w:rPr>
            </w:pPr>
            <w:r>
              <w:rPr>
                <w:lang w:bidi="th-TH"/>
              </w:rPr>
              <w:t>Select the group that this item should be a part of.</w:t>
            </w:r>
          </w:p>
        </w:tc>
      </w:tr>
    </w:tbl>
    <w:p w:rsidR="00C56B44" w:rsidRDefault="00C56B44" w:rsidP="00FD324C">
      <w:pPr>
        <w:pStyle w:val="Heading5"/>
      </w:pPr>
      <w:bookmarkStart w:id="30" w:name="_D2HTopic_226"/>
      <w:r>
        <w:t>Adding New Groups</w:t>
      </w:r>
      <w:bookmarkEnd w:id="30"/>
    </w:p>
    <w:p w:rsidR="00C56B44" w:rsidRPr="00691780" w:rsidRDefault="00C56B44" w:rsidP="00FD324C">
      <w:pPr>
        <w:pStyle w:val="Definition"/>
      </w:pPr>
    </w:p>
    <w:p w:rsidR="00C56B44" w:rsidRDefault="00C56B44" w:rsidP="00C56B44">
      <w:pPr>
        <w:pStyle w:val="C1HBullet"/>
      </w:pPr>
      <w:r>
        <w:t xml:space="preserve">Click </w:t>
      </w:r>
      <w:r w:rsidRPr="00D94E3E">
        <w:rPr>
          <w:rStyle w:val="Strong"/>
        </w:rPr>
        <w:t>ADD NEW</w:t>
      </w:r>
      <w:r>
        <w:t xml:space="preserve"> located at the bottom of the Group list. A new group is added with an empty, editable field.</w:t>
      </w:r>
    </w:p>
    <w:p w:rsidR="00C56B44" w:rsidRDefault="00C56B44" w:rsidP="00C56B44">
      <w:pPr>
        <w:pStyle w:val="C1HBullet"/>
      </w:pPr>
      <w:r>
        <w:t>Enter the new Groups label.</w:t>
      </w:r>
    </w:p>
    <w:p w:rsidR="00C56B44" w:rsidRDefault="00C56B44" w:rsidP="00C56B44">
      <w:pPr>
        <w:pStyle w:val="C1HBullet"/>
      </w:pPr>
      <w:r>
        <w:t xml:space="preserve">Click </w:t>
      </w:r>
      <w:r w:rsidRPr="00D94E3E">
        <w:rPr>
          <w:rStyle w:val="Strong"/>
        </w:rPr>
        <w:t>Save</w:t>
      </w:r>
      <w:r>
        <w:t xml:space="preserve"> to keep; click </w:t>
      </w:r>
      <w:r w:rsidRPr="00D94E3E">
        <w:rPr>
          <w:rStyle w:val="Strong"/>
        </w:rPr>
        <w:t>Cancel</w:t>
      </w:r>
      <w:r>
        <w:t xml:space="preserve"> to discard. </w:t>
      </w:r>
    </w:p>
    <w:p w:rsidR="00C56B44" w:rsidRDefault="00C56B44" w:rsidP="00FD324C">
      <w:pPr>
        <w:pStyle w:val="Heading5"/>
      </w:pPr>
      <w:bookmarkStart w:id="31" w:name="_D2HTopic_227"/>
      <w:r>
        <w:t>Moving Groups</w:t>
      </w:r>
      <w:bookmarkEnd w:id="31"/>
    </w:p>
    <w:p w:rsidR="00C56B44" w:rsidRPr="00691780" w:rsidRDefault="00C56B44" w:rsidP="00FD324C">
      <w:pPr>
        <w:pStyle w:val="Definition"/>
      </w:pPr>
    </w:p>
    <w:p w:rsidR="00C56B44" w:rsidRDefault="00C56B44" w:rsidP="00FD324C">
      <w:r>
        <w:t xml:space="preserve">Hover over the </w:t>
      </w:r>
      <w:r w:rsidRPr="00910066">
        <w:rPr>
          <w:rStyle w:val="Strong"/>
        </w:rPr>
        <w:t>Grab</w:t>
      </w:r>
      <w:r>
        <w:t xml:space="preserve"> icon located on the left hand side of the group. When the hover icon turns to a hand, click and drag to the desired location. </w:t>
      </w:r>
    </w:p>
    <w:p w:rsidR="00C56B44" w:rsidRDefault="00C56B44" w:rsidP="00FD324C">
      <w:pPr>
        <w:pStyle w:val="Heading5"/>
      </w:pPr>
      <w:bookmarkStart w:id="32" w:name="_D2HTopic_228"/>
      <w:r>
        <w:t>Removing Groups</w:t>
      </w:r>
      <w:bookmarkEnd w:id="32"/>
    </w:p>
    <w:p w:rsidR="00C56B44" w:rsidRPr="00691780" w:rsidRDefault="00C56B44" w:rsidP="00FD324C">
      <w:pPr>
        <w:pStyle w:val="Definition"/>
      </w:pPr>
    </w:p>
    <w:p w:rsidR="00C56B44" w:rsidRDefault="00C56B44" w:rsidP="00FD324C">
      <w:r>
        <w:t>Click the Trashcan icon to remove a group. Groups can only be removed if all menu items have been moved to a different group.</w:t>
      </w:r>
    </w:p>
    <w:p w:rsidR="00C56B44" w:rsidRDefault="00C56B44" w:rsidP="00FD324C">
      <w:pPr>
        <w:pStyle w:val="Heading5"/>
      </w:pPr>
      <w:bookmarkStart w:id="33" w:name="_D2HTopic_229"/>
      <w:r>
        <w:t>Editing Group Labels</w:t>
      </w:r>
      <w:bookmarkEnd w:id="33"/>
    </w:p>
    <w:p w:rsidR="00C56B44" w:rsidRPr="00691780" w:rsidRDefault="00C56B44" w:rsidP="00FD324C">
      <w:pPr>
        <w:pStyle w:val="Definition"/>
      </w:pPr>
    </w:p>
    <w:p w:rsidR="00C56B44" w:rsidRDefault="00C56B44" w:rsidP="00C56B44">
      <w:pPr>
        <w:pStyle w:val="C1HBullet"/>
      </w:pPr>
      <w:r>
        <w:rPr>
          <w:lang w:bidi="th-TH"/>
        </w:rPr>
        <w:t xml:space="preserve">Click the Edit icon to the right of the Group label name. </w:t>
      </w:r>
    </w:p>
    <w:p w:rsidR="00C56B44" w:rsidRDefault="00C56B44" w:rsidP="00C56B44">
      <w:pPr>
        <w:pStyle w:val="C1HBullet"/>
      </w:pPr>
      <w:r>
        <w:rPr>
          <w:lang w:bidi="th-TH"/>
        </w:rPr>
        <w:t xml:space="preserve">The Group Label will be editable. Make your changes. </w:t>
      </w:r>
    </w:p>
    <w:p w:rsidR="00C56B44" w:rsidRDefault="00C56B44" w:rsidP="00C56B44">
      <w:pPr>
        <w:pStyle w:val="C1HBullet"/>
        <w:rPr>
          <w:lang w:bidi="th-TH"/>
        </w:rPr>
      </w:pPr>
      <w:r>
        <w:rPr>
          <w:lang w:bidi="th-TH"/>
        </w:rPr>
        <w:t xml:space="preserve">Click </w:t>
      </w:r>
      <w:r w:rsidRPr="00A1356F">
        <w:rPr>
          <w:rStyle w:val="Strong"/>
        </w:rPr>
        <w:t>Save</w:t>
      </w:r>
      <w:r>
        <w:rPr>
          <w:lang w:bidi="th-TH"/>
        </w:rPr>
        <w:t xml:space="preserve"> to keep the changes, click </w:t>
      </w:r>
      <w:r w:rsidRPr="00A1356F">
        <w:rPr>
          <w:rStyle w:val="Strong"/>
        </w:rPr>
        <w:t>Cancel</w:t>
      </w:r>
      <w:r>
        <w:rPr>
          <w:lang w:bidi="th-TH"/>
        </w:rPr>
        <w:t xml:space="preserve"> to discard</w:t>
      </w:r>
    </w:p>
    <w:p w:rsidR="00C56B44" w:rsidRDefault="00C56B44" w:rsidP="00FD324C">
      <w:pPr>
        <w:pStyle w:val="Heading5"/>
        <w:rPr>
          <w:lang w:bidi="th-TH"/>
        </w:rPr>
      </w:pPr>
      <w:bookmarkStart w:id="34" w:name="_D2HTopic_230"/>
      <w:r>
        <w:rPr>
          <w:lang w:bidi="th-TH"/>
        </w:rPr>
        <w:lastRenderedPageBreak/>
        <w:t>Editing Menu Items</w:t>
      </w:r>
      <w:bookmarkEnd w:id="34"/>
    </w:p>
    <w:p w:rsidR="00C56B44" w:rsidRPr="00691780" w:rsidRDefault="00C56B44" w:rsidP="00FD324C">
      <w:pPr>
        <w:pStyle w:val="Definition"/>
        <w:rPr>
          <w:lang w:bidi="th-TH"/>
        </w:rPr>
      </w:pPr>
    </w:p>
    <w:p w:rsidR="00C56B44" w:rsidRDefault="00C56B44" w:rsidP="00C56B44">
      <w:pPr>
        <w:pStyle w:val="C1HBullet"/>
        <w:rPr>
          <w:lang w:bidi="th-TH"/>
        </w:rPr>
      </w:pPr>
      <w:r>
        <w:rPr>
          <w:lang w:bidi="th-TH"/>
        </w:rPr>
        <w:t>Click the Group Label. The list of menu items will open to the right of the navigation.</w:t>
      </w:r>
    </w:p>
    <w:p w:rsidR="00C56B44" w:rsidRDefault="00C56B44" w:rsidP="00C56B44">
      <w:pPr>
        <w:pStyle w:val="C1HBullet"/>
        <w:rPr>
          <w:lang w:bidi="th-TH"/>
        </w:rPr>
      </w:pPr>
      <w:r>
        <w:rPr>
          <w:lang w:bidi="th-TH"/>
        </w:rPr>
        <w:t>To change a menu items category:</w:t>
      </w:r>
    </w:p>
    <w:p w:rsidR="00C56B44" w:rsidRDefault="00C56B44" w:rsidP="00C56B44">
      <w:pPr>
        <w:pStyle w:val="C1HBullet"/>
        <w:tabs>
          <w:tab w:val="clear" w:pos="720"/>
          <w:tab w:val="num" w:pos="1080"/>
        </w:tabs>
        <w:ind w:left="1080"/>
        <w:rPr>
          <w:lang w:bidi="th-TH"/>
        </w:rPr>
      </w:pPr>
      <w:r>
        <w:rPr>
          <w:lang w:bidi="th-TH"/>
        </w:rPr>
        <w:t>Hover over the Grab icon and move to desired category, or</w:t>
      </w:r>
    </w:p>
    <w:p w:rsidR="00C56B44" w:rsidRDefault="00C56B44" w:rsidP="00C56B44">
      <w:pPr>
        <w:pStyle w:val="C1HBullet"/>
        <w:tabs>
          <w:tab w:val="clear" w:pos="720"/>
          <w:tab w:val="num" w:pos="1080"/>
        </w:tabs>
        <w:ind w:left="1080"/>
        <w:rPr>
          <w:lang w:bidi="th-TH"/>
        </w:rPr>
      </w:pPr>
      <w:r>
        <w:rPr>
          <w:lang w:bidi="th-TH"/>
        </w:rPr>
        <w:t xml:space="preserve">Click the </w:t>
      </w:r>
      <w:r w:rsidRPr="00977D2F">
        <w:rPr>
          <w:rStyle w:val="Strong"/>
        </w:rPr>
        <w:t>e</w:t>
      </w:r>
      <w:r w:rsidRPr="00977D2F">
        <w:rPr>
          <w:rStyle w:val="Strong"/>
          <w:lang w:bidi="th-TH"/>
        </w:rPr>
        <w:t>dit</w:t>
      </w:r>
      <w:r>
        <w:rPr>
          <w:lang w:bidi="th-TH"/>
        </w:rPr>
        <w:t xml:space="preserve"> icon next to the menu item. </w:t>
      </w:r>
    </w:p>
    <w:p w:rsidR="00C56B44" w:rsidRDefault="00C56B44" w:rsidP="00C56B44">
      <w:pPr>
        <w:pStyle w:val="C1HBullet"/>
        <w:tabs>
          <w:tab w:val="clear" w:pos="720"/>
          <w:tab w:val="num" w:pos="1440"/>
        </w:tabs>
        <w:ind w:left="1440"/>
        <w:rPr>
          <w:lang w:bidi="th-TH"/>
        </w:rPr>
      </w:pPr>
      <w:r>
        <w:rPr>
          <w:lang w:bidi="th-TH"/>
        </w:rPr>
        <w:t xml:space="preserve">Select a new category. </w:t>
      </w:r>
    </w:p>
    <w:p w:rsidR="00C56B44" w:rsidRDefault="00C56B44" w:rsidP="00C56B44">
      <w:pPr>
        <w:pStyle w:val="C1HBullet"/>
        <w:tabs>
          <w:tab w:val="clear" w:pos="720"/>
          <w:tab w:val="num" w:pos="1440"/>
        </w:tabs>
        <w:ind w:left="1440"/>
        <w:rPr>
          <w:lang w:bidi="th-TH"/>
        </w:rPr>
      </w:pPr>
      <w:r>
        <w:rPr>
          <w:lang w:bidi="th-TH"/>
        </w:rPr>
        <w:t xml:space="preserve">Click </w:t>
      </w:r>
      <w:r w:rsidRPr="00977D2F">
        <w:rPr>
          <w:rStyle w:val="Strong"/>
        </w:rPr>
        <w:t>UPDATE</w:t>
      </w:r>
      <w:r>
        <w:rPr>
          <w:lang w:bidi="th-TH"/>
        </w:rPr>
        <w:t xml:space="preserve"> to save the change, click </w:t>
      </w:r>
      <w:r w:rsidRPr="00977D2F">
        <w:rPr>
          <w:rStyle w:val="Strong"/>
        </w:rPr>
        <w:t>Cancel</w:t>
      </w:r>
      <w:r>
        <w:rPr>
          <w:lang w:bidi="th-TH"/>
        </w:rPr>
        <w:t xml:space="preserve"> to discard.</w:t>
      </w:r>
    </w:p>
    <w:p w:rsidR="00C56B44" w:rsidRDefault="00C56B44" w:rsidP="00C56B44">
      <w:pPr>
        <w:pStyle w:val="C1HBullet"/>
        <w:rPr>
          <w:lang w:bidi="th-TH"/>
        </w:rPr>
      </w:pPr>
      <w:r>
        <w:rPr>
          <w:lang w:bidi="th-TH"/>
        </w:rPr>
        <w:t>To change a menu items Group:</w:t>
      </w:r>
    </w:p>
    <w:p w:rsidR="00C56B44" w:rsidRDefault="00C56B44" w:rsidP="00C56B44">
      <w:pPr>
        <w:pStyle w:val="C1HBullet"/>
        <w:tabs>
          <w:tab w:val="clear" w:pos="720"/>
          <w:tab w:val="num" w:pos="1080"/>
        </w:tabs>
        <w:ind w:left="1080"/>
        <w:rPr>
          <w:lang w:bidi="th-TH"/>
        </w:rPr>
      </w:pPr>
      <w:r>
        <w:rPr>
          <w:lang w:bidi="th-TH"/>
        </w:rPr>
        <w:t xml:space="preserve">Click the edit icon. </w:t>
      </w:r>
    </w:p>
    <w:p w:rsidR="00C56B44" w:rsidRDefault="00C56B44" w:rsidP="00C56B44">
      <w:pPr>
        <w:pStyle w:val="C1HBullet"/>
        <w:tabs>
          <w:tab w:val="clear" w:pos="720"/>
          <w:tab w:val="num" w:pos="1080"/>
        </w:tabs>
        <w:ind w:left="1080"/>
        <w:rPr>
          <w:lang w:bidi="th-TH"/>
        </w:rPr>
      </w:pPr>
      <w:r>
        <w:rPr>
          <w:lang w:bidi="th-TH"/>
        </w:rPr>
        <w:t xml:space="preserve">Select a new Group from the GROUP dropdown. </w:t>
      </w:r>
    </w:p>
    <w:p w:rsidR="00C56B44" w:rsidRDefault="00C56B44" w:rsidP="00C56B44">
      <w:pPr>
        <w:pStyle w:val="C1HBullet"/>
        <w:tabs>
          <w:tab w:val="clear" w:pos="720"/>
          <w:tab w:val="num" w:pos="1080"/>
        </w:tabs>
        <w:ind w:left="1080"/>
        <w:rPr>
          <w:lang w:bidi="th-TH"/>
        </w:rPr>
      </w:pPr>
      <w:r>
        <w:rPr>
          <w:lang w:bidi="th-TH"/>
        </w:rPr>
        <w:t xml:space="preserve">Click </w:t>
      </w:r>
      <w:r w:rsidRPr="00977D2F">
        <w:rPr>
          <w:rStyle w:val="Strong"/>
        </w:rPr>
        <w:t>UPDATE</w:t>
      </w:r>
      <w:r>
        <w:rPr>
          <w:lang w:bidi="th-TH"/>
        </w:rPr>
        <w:t xml:space="preserve"> to save the change; click </w:t>
      </w:r>
      <w:r w:rsidRPr="00977D2F">
        <w:rPr>
          <w:rStyle w:val="Strong"/>
        </w:rPr>
        <w:t>Cancel</w:t>
      </w:r>
      <w:r>
        <w:rPr>
          <w:lang w:bidi="th-TH"/>
        </w:rPr>
        <w:t xml:space="preserve"> to discard.</w:t>
      </w:r>
    </w:p>
    <w:p w:rsidR="00C56B44" w:rsidRDefault="00C56B44" w:rsidP="00FD324C">
      <w:pPr>
        <w:pStyle w:val="Note"/>
        <w:rPr>
          <w:lang w:bidi="th-TH"/>
        </w:rPr>
      </w:pPr>
      <w:r>
        <w:drawing>
          <wp:inline distT="0" distB="0" distL="0" distR="0">
            <wp:extent cx="143510" cy="143510"/>
            <wp:effectExtent l="19050" t="0" r="8890" b="0"/>
            <wp:docPr id="2053" name="Picture 1173" descr="pencil-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3" descr="pencil-small"/>
                    <pic:cNvPicPr>
                      <a:picLocks noChangeAspect="1" noChangeArrowheads="1"/>
                    </pic:cNvPicPr>
                  </pic:nvPicPr>
                  <pic:blipFill>
                    <a:blip r:embed="rId21" cstate="print"/>
                    <a:srcRect/>
                    <a:stretch>
                      <a:fillRect/>
                    </a:stretch>
                  </pic:blipFill>
                  <pic:spPr bwMode="auto">
                    <a:xfrm>
                      <a:off x="0" y="0"/>
                      <a:ext cx="143510" cy="143510"/>
                    </a:xfrm>
                    <a:prstGeom prst="rect">
                      <a:avLst/>
                    </a:prstGeom>
                    <a:noFill/>
                    <a:ln w="9525">
                      <a:noFill/>
                      <a:miter lim="800000"/>
                      <a:headEnd/>
                      <a:tailEnd/>
                    </a:ln>
                  </pic:spPr>
                </pic:pic>
              </a:graphicData>
            </a:graphic>
          </wp:inline>
        </w:drawing>
      </w:r>
      <w:r>
        <w:tab/>
        <w:t xml:space="preserve">You can also indicate if this menu item should open in a new window. </w:t>
      </w:r>
    </w:p>
    <w:p w:rsidR="00C56B44" w:rsidRDefault="00C56B44" w:rsidP="00FD324C">
      <w:pPr>
        <w:pStyle w:val="Heading5"/>
        <w:rPr>
          <w:lang w:bidi="th-TH"/>
        </w:rPr>
      </w:pPr>
      <w:bookmarkStart w:id="35" w:name="_D2HTopic_231"/>
      <w:r>
        <w:rPr>
          <w:lang w:bidi="th-TH"/>
        </w:rPr>
        <w:t>Adding New Menu Items</w:t>
      </w:r>
      <w:bookmarkEnd w:id="35"/>
    </w:p>
    <w:p w:rsidR="00C56B44" w:rsidRPr="00691780" w:rsidRDefault="00C56B44" w:rsidP="00FD324C">
      <w:pPr>
        <w:pStyle w:val="Definition"/>
        <w:rPr>
          <w:lang w:bidi="th-TH"/>
        </w:rPr>
      </w:pPr>
    </w:p>
    <w:p w:rsidR="00C56B44" w:rsidRDefault="00C56B44" w:rsidP="00C56B44">
      <w:pPr>
        <w:pStyle w:val="C1HBullet"/>
        <w:rPr>
          <w:lang w:bidi="th-TH"/>
        </w:rPr>
      </w:pPr>
      <w:r>
        <w:rPr>
          <w:lang w:bidi="th-TH"/>
        </w:rPr>
        <w:t>Click the Group Label where you will be adding the new item. The list of menu items will open to the right of the navigation.</w:t>
      </w:r>
    </w:p>
    <w:p w:rsidR="00C56B44" w:rsidRDefault="00C56B44" w:rsidP="00C56B44">
      <w:pPr>
        <w:pStyle w:val="C1HBullet"/>
        <w:tabs>
          <w:tab w:val="clear" w:pos="720"/>
        </w:tabs>
        <w:rPr>
          <w:lang w:bidi="th-TH"/>
        </w:rPr>
      </w:pPr>
      <w:r>
        <w:rPr>
          <w:lang w:bidi="th-TH"/>
        </w:rPr>
        <w:t xml:space="preserve">Click the </w:t>
      </w:r>
      <w:r w:rsidRPr="00D94E3E">
        <w:rPr>
          <w:b/>
          <w:lang w:bidi="th-TH"/>
        </w:rPr>
        <w:t>ADD CUSTOM LINK</w:t>
      </w:r>
      <w:r>
        <w:rPr>
          <w:lang w:bidi="th-TH"/>
        </w:rPr>
        <w:t xml:space="preserve"> button.</w:t>
      </w:r>
    </w:p>
    <w:p w:rsidR="00C56B44" w:rsidRDefault="00C56B44" w:rsidP="00C56B44">
      <w:pPr>
        <w:pStyle w:val="C1HBullet"/>
        <w:tabs>
          <w:tab w:val="clear" w:pos="720"/>
        </w:tabs>
        <w:rPr>
          <w:lang w:bidi="th-TH"/>
        </w:rPr>
      </w:pPr>
      <w:r>
        <w:rPr>
          <w:lang w:bidi="th-TH"/>
        </w:rPr>
        <w:t xml:space="preserve">Enter the Link Name and URL. Change the category and Group if desired. </w:t>
      </w:r>
    </w:p>
    <w:p w:rsidR="00C56B44" w:rsidRDefault="00C56B44" w:rsidP="00C56B44">
      <w:pPr>
        <w:pStyle w:val="C1HBullet"/>
        <w:tabs>
          <w:tab w:val="clear" w:pos="720"/>
        </w:tabs>
        <w:rPr>
          <w:lang w:bidi="th-TH"/>
        </w:rPr>
      </w:pPr>
      <w:r>
        <w:rPr>
          <w:lang w:bidi="th-TH"/>
        </w:rPr>
        <w:t xml:space="preserve">Click </w:t>
      </w:r>
      <w:r w:rsidRPr="00153F06">
        <w:rPr>
          <w:rStyle w:val="Strong"/>
        </w:rPr>
        <w:t>ADD</w:t>
      </w:r>
      <w:r>
        <w:rPr>
          <w:lang w:bidi="th-TH"/>
        </w:rPr>
        <w:t xml:space="preserve"> to keep the new menu item; click </w:t>
      </w:r>
      <w:r w:rsidRPr="00153F06">
        <w:rPr>
          <w:rStyle w:val="Strong"/>
        </w:rPr>
        <w:t>Cancel</w:t>
      </w:r>
      <w:r>
        <w:rPr>
          <w:lang w:bidi="th-TH"/>
        </w:rPr>
        <w:t xml:space="preserve"> to discard.</w:t>
      </w:r>
    </w:p>
    <w:p w:rsidR="00C56B44" w:rsidRPr="00D94E3E" w:rsidRDefault="00C56B44" w:rsidP="00FD324C">
      <w:pPr>
        <w:pStyle w:val="Note"/>
        <w:rPr>
          <w:lang w:bidi="th-TH"/>
        </w:rPr>
      </w:pPr>
      <w:r>
        <w:drawing>
          <wp:inline distT="0" distB="0" distL="0" distR="0">
            <wp:extent cx="143510" cy="143510"/>
            <wp:effectExtent l="19050" t="0" r="8890" b="0"/>
            <wp:docPr id="2055" name="Picture 1173" descr="pencil-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3" descr="pencil-small"/>
                    <pic:cNvPicPr>
                      <a:picLocks noChangeAspect="1" noChangeArrowheads="1"/>
                    </pic:cNvPicPr>
                  </pic:nvPicPr>
                  <pic:blipFill>
                    <a:blip r:embed="rId21" cstate="print"/>
                    <a:srcRect/>
                    <a:stretch>
                      <a:fillRect/>
                    </a:stretch>
                  </pic:blipFill>
                  <pic:spPr bwMode="auto">
                    <a:xfrm>
                      <a:off x="0" y="0"/>
                      <a:ext cx="143510" cy="143510"/>
                    </a:xfrm>
                    <a:prstGeom prst="rect">
                      <a:avLst/>
                    </a:prstGeom>
                    <a:noFill/>
                    <a:ln w="9525">
                      <a:noFill/>
                      <a:miter lim="800000"/>
                      <a:headEnd/>
                      <a:tailEnd/>
                    </a:ln>
                  </pic:spPr>
                </pic:pic>
              </a:graphicData>
            </a:graphic>
          </wp:inline>
        </w:drawing>
      </w:r>
      <w:r>
        <w:tab/>
        <w:t>Adding links to new Kuali Financials documents and functionality will require technical assistance.</w:t>
      </w:r>
    </w:p>
    <w:p w:rsidR="00C56B44" w:rsidRDefault="00C56B44" w:rsidP="00FD324C">
      <w:pPr>
        <w:pStyle w:val="Heading5"/>
      </w:pPr>
      <w:bookmarkStart w:id="36" w:name="_D2HTopic_232"/>
      <w:r>
        <w:t>Removing Menu Items</w:t>
      </w:r>
      <w:bookmarkEnd w:id="36"/>
    </w:p>
    <w:p w:rsidR="00C56B44" w:rsidRPr="00691780" w:rsidRDefault="00C56B44" w:rsidP="00FD324C">
      <w:pPr>
        <w:pStyle w:val="Definition"/>
      </w:pPr>
    </w:p>
    <w:p w:rsidR="00C56B44" w:rsidRDefault="00C56B44" w:rsidP="00FD324C">
      <w:pPr>
        <w:pStyle w:val="Definition"/>
      </w:pPr>
      <w:r>
        <w:t xml:space="preserve">Only Menu Items that were added via Navigation Configuration can be deleted. If you wish to remove existing menu items, remove the initiate document permission for this item and it will no longer display in the left hand navigation. It will continue to show in the Navigation Configuration. You may want to create a Not Used group to store these links. </w:t>
      </w:r>
    </w:p>
    <w:p w:rsidR="00C56B44" w:rsidRDefault="00C56B44" w:rsidP="00FD324C">
      <w:pPr>
        <w:pStyle w:val="Definition"/>
      </w:pPr>
    </w:p>
    <w:p w:rsidR="00C56B44" w:rsidRDefault="00C56B44" w:rsidP="00FD324C">
      <w:pPr>
        <w:pStyle w:val="Definition"/>
      </w:pPr>
      <w:r>
        <w:t>To remove items manually added:</w:t>
      </w:r>
    </w:p>
    <w:p w:rsidR="00C56B44" w:rsidRDefault="00C56B44" w:rsidP="00C56B44">
      <w:pPr>
        <w:pStyle w:val="C1HBullet"/>
        <w:rPr>
          <w:lang w:bidi="th-TH"/>
        </w:rPr>
      </w:pPr>
      <w:r>
        <w:rPr>
          <w:lang w:bidi="th-TH"/>
        </w:rPr>
        <w:t>Click the Group Label that contains the menu item you want to delete. The list of menu items will open to the right of the navigation.</w:t>
      </w:r>
    </w:p>
    <w:p w:rsidR="00C56B44" w:rsidRDefault="00C56B44" w:rsidP="00C56B44">
      <w:pPr>
        <w:pStyle w:val="C1HBullet"/>
        <w:rPr>
          <w:lang w:bidi="th-TH"/>
        </w:rPr>
      </w:pPr>
      <w:r>
        <w:rPr>
          <w:lang w:bidi="th-TH"/>
        </w:rPr>
        <w:t xml:space="preserve">Click the </w:t>
      </w:r>
      <w:r w:rsidRPr="00691780">
        <w:rPr>
          <w:b/>
          <w:lang w:bidi="th-TH"/>
        </w:rPr>
        <w:t>trashcan</w:t>
      </w:r>
      <w:r>
        <w:rPr>
          <w:lang w:bidi="th-TH"/>
        </w:rPr>
        <w:t xml:space="preserve"> icon to remove the item from the left hand navigation.</w:t>
      </w:r>
    </w:p>
    <w:p w:rsidR="00C56B44" w:rsidRDefault="00C56B44" w:rsidP="00FD324C">
      <w:pPr>
        <w:pStyle w:val="Heading5"/>
      </w:pPr>
      <w:bookmarkStart w:id="37" w:name="_D2HTopic_233"/>
      <w:r>
        <w:lastRenderedPageBreak/>
        <w:t>Saving Navigation Configuration Changes</w:t>
      </w:r>
      <w:bookmarkEnd w:id="37"/>
    </w:p>
    <w:p w:rsidR="00C56B44" w:rsidRDefault="00C56B44" w:rsidP="00FD324C">
      <w:pPr>
        <w:pStyle w:val="C1HBullet"/>
        <w:numPr>
          <w:ilvl w:val="0"/>
          <w:numId w:val="0"/>
        </w:numPr>
      </w:pPr>
    </w:p>
    <w:p w:rsidR="00C56B44" w:rsidRDefault="00C56B44" w:rsidP="00FD324C">
      <w:pPr>
        <w:pStyle w:val="C1HBullet"/>
        <w:numPr>
          <w:ilvl w:val="0"/>
          <w:numId w:val="0"/>
        </w:numPr>
      </w:pPr>
      <w:r>
        <w:t xml:space="preserve">When a change has been made to the Navigation Configuration, the </w:t>
      </w:r>
      <w:r>
        <w:rPr>
          <w:rStyle w:val="Strong"/>
        </w:rPr>
        <w:t>SAVE CHANGES</w:t>
      </w:r>
      <w:r>
        <w:t xml:space="preserve"> button will be clickable.</w:t>
      </w:r>
    </w:p>
    <w:p w:rsidR="00C56B44" w:rsidRPr="0080723F" w:rsidRDefault="00C56B44" w:rsidP="00C56B44">
      <w:pPr>
        <w:pStyle w:val="C1HBullet"/>
      </w:pPr>
      <w:r w:rsidRPr="0080723F">
        <w:t xml:space="preserve">Click the </w:t>
      </w:r>
      <w:r w:rsidRPr="0080723F">
        <w:rPr>
          <w:rStyle w:val="Strong"/>
        </w:rPr>
        <w:t>SAVE CHANGES</w:t>
      </w:r>
      <w:r w:rsidRPr="0080723F">
        <w:t xml:space="preserve"> button to save changes made to the </w:t>
      </w:r>
      <w:r>
        <w:t>left hand navigation</w:t>
      </w:r>
      <w:r w:rsidRPr="0080723F">
        <w:t>.</w:t>
      </w:r>
    </w:p>
    <w:p w:rsidR="00C56B44" w:rsidRDefault="00C56B44" w:rsidP="00C56B44">
      <w:pPr>
        <w:pStyle w:val="C1HBullet"/>
      </w:pPr>
      <w:r>
        <w:t>Leave Navigation Configuration without saving to discard changes.</w:t>
      </w:r>
    </w:p>
    <w:p w:rsidR="00C56B44" w:rsidRDefault="00C56B44" w:rsidP="00FD324C">
      <w:pPr>
        <w:pStyle w:val="Heading2"/>
        <w:rPr>
          <w:lang w:bidi="th-TH"/>
        </w:rPr>
      </w:pPr>
      <w:bookmarkStart w:id="38" w:name="_Toc517271413"/>
      <w:bookmarkStart w:id="39" w:name="_D2HTopic_398"/>
      <w:r>
        <w:rPr>
          <w:lang w:bidi="th-TH"/>
        </w:rPr>
        <w:lastRenderedPageBreak/>
        <w:t>Configuring Non-Production Email Notifications</w:t>
      </w:r>
      <w:bookmarkEnd w:id="38"/>
      <w:r w:rsidR="00AC24F0">
        <w:rPr>
          <w:lang w:bidi="th-TH"/>
        </w:rPr>
        <w:fldChar w:fldCharType="begin"/>
      </w:r>
      <w:r>
        <w:rPr>
          <w:lang w:bidi="th-TH"/>
        </w:rPr>
        <w:instrText xml:space="preserve"> XE "Configuring Non-Production Email Notifications" </w:instrText>
      </w:r>
      <w:r w:rsidR="00AC24F0">
        <w:rPr>
          <w:lang w:bidi="th-TH"/>
        </w:rPr>
        <w:fldChar w:fldCharType="end"/>
      </w:r>
      <w:r w:rsidR="00AC24F0" w:rsidRPr="00000100">
        <w:fldChar w:fldCharType="begin"/>
      </w:r>
      <w:r w:rsidRPr="00000100">
        <w:instrText xml:space="preserve"> TC "</w:instrText>
      </w:r>
      <w:r>
        <w:rPr>
          <w:lang w:bidi="th-TH"/>
        </w:rPr>
        <w:instrText>Configuring Non-Production Email Notifications</w:instrText>
      </w:r>
      <w:r w:rsidRPr="00000100">
        <w:instrText xml:space="preserve">" \f </w:instrText>
      </w:r>
      <w:r>
        <w:instrText>DAD</w:instrText>
      </w:r>
      <w:r w:rsidRPr="00000100">
        <w:instrText xml:space="preserve"> \l "</w:instrText>
      </w:r>
      <w:r>
        <w:instrText>2</w:instrText>
      </w:r>
      <w:r w:rsidRPr="00000100">
        <w:instrText xml:space="preserve">" </w:instrText>
      </w:r>
      <w:r w:rsidR="00AC24F0" w:rsidRPr="00000100">
        <w:fldChar w:fldCharType="end"/>
      </w:r>
      <w:bookmarkEnd w:id="39"/>
    </w:p>
    <w:p w:rsidR="00C56B44" w:rsidRDefault="00C56B44" w:rsidP="00FD324C">
      <w:pPr>
        <w:rPr>
          <w:lang w:bidi="th-TH"/>
        </w:rPr>
      </w:pPr>
    </w:p>
    <w:p w:rsidR="00C56B44" w:rsidRDefault="00C56B44" w:rsidP="00FD324C">
      <w:pPr>
        <w:rPr>
          <w:lang w:bidi="th-TH"/>
        </w:rPr>
      </w:pPr>
      <w:r>
        <w:rPr>
          <w:lang w:bidi="th-TH"/>
        </w:rPr>
        <w:t xml:space="preserve">The following parameters can be used to determine how email notifications should behave in non-production environments. Email notifications can </w:t>
      </w:r>
      <w:proofErr w:type="gramStart"/>
      <w:r>
        <w:rPr>
          <w:lang w:bidi="th-TH"/>
        </w:rPr>
        <w:t>either be</w:t>
      </w:r>
      <w:proofErr w:type="gramEnd"/>
      <w:r>
        <w:rPr>
          <w:lang w:bidi="th-TH"/>
        </w:rPr>
        <w:t xml:space="preserve"> sent to a support email, logged or sent as if the environment was production.</w:t>
      </w:r>
    </w:p>
    <w:p w:rsidR="00C56B44" w:rsidRDefault="00C56B44" w:rsidP="00FD324C">
      <w:pPr>
        <w:rPr>
          <w:lang w:bidi="th-TH"/>
        </w:rPr>
      </w:pPr>
    </w:p>
    <w:p w:rsidR="00C56B44" w:rsidRDefault="00C56B44" w:rsidP="00FD324C">
      <w:pPr>
        <w:pStyle w:val="TableHeading"/>
        <w:rPr>
          <w:lang w:bidi="th-TH"/>
        </w:rPr>
      </w:pPr>
      <w:r>
        <w:rPr>
          <w:lang w:bidi="th-TH"/>
        </w:rPr>
        <w:t>Non-Production Email Notification Parameters</w:t>
      </w:r>
    </w:p>
    <w:tbl>
      <w:tblPr>
        <w:tblW w:w="9360" w:type="dxa"/>
        <w:tblInd w:w="115" w:type="dxa"/>
        <w:tblBorders>
          <w:insideH w:val="single" w:sz="4" w:space="0" w:color="auto"/>
          <w:insideV w:val="single" w:sz="4" w:space="0" w:color="auto"/>
        </w:tblBorders>
        <w:tblLayout w:type="fixed"/>
        <w:tblCellMar>
          <w:top w:w="58" w:type="dxa"/>
          <w:left w:w="115" w:type="dxa"/>
          <w:right w:w="58" w:type="dxa"/>
        </w:tblCellMar>
        <w:tblLook w:val="01E0"/>
      </w:tblPr>
      <w:tblGrid>
        <w:gridCol w:w="4140"/>
        <w:gridCol w:w="5220"/>
      </w:tblGrid>
      <w:tr w:rsidR="00C56B44" w:rsidRPr="00294591" w:rsidTr="00FD324C">
        <w:tc>
          <w:tcPr>
            <w:tcW w:w="4140" w:type="dxa"/>
            <w:tcBorders>
              <w:top w:val="single" w:sz="6" w:space="0" w:color="auto"/>
              <w:bottom w:val="thickThinSmallGap" w:sz="12" w:space="0" w:color="auto"/>
              <w:right w:val="double" w:sz="4" w:space="0" w:color="auto"/>
            </w:tcBorders>
          </w:tcPr>
          <w:p w:rsidR="00C56B44" w:rsidRPr="00294591" w:rsidRDefault="00C56B44" w:rsidP="00FD324C">
            <w:pPr>
              <w:pStyle w:val="TableCells"/>
            </w:pPr>
            <w:r>
              <w:t>Parameter Name</w:t>
            </w:r>
          </w:p>
        </w:tc>
        <w:tc>
          <w:tcPr>
            <w:tcW w:w="5220" w:type="dxa"/>
            <w:tcBorders>
              <w:top w:val="single" w:sz="6" w:space="0" w:color="auto"/>
              <w:bottom w:val="thickThinSmallGap" w:sz="12" w:space="0" w:color="auto"/>
            </w:tcBorders>
          </w:tcPr>
          <w:p w:rsidR="00C56B44" w:rsidRPr="00294591" w:rsidRDefault="00C56B44" w:rsidP="00FD324C">
            <w:pPr>
              <w:pStyle w:val="TableCells"/>
            </w:pPr>
            <w:r>
              <w:t>Parameter Description</w:t>
            </w:r>
          </w:p>
        </w:tc>
      </w:tr>
      <w:tr w:rsidR="00C56B44" w:rsidRPr="00294591" w:rsidTr="00FD324C">
        <w:tc>
          <w:tcPr>
            <w:tcW w:w="4140" w:type="dxa"/>
            <w:tcBorders>
              <w:bottom w:val="single" w:sz="4" w:space="0" w:color="auto"/>
              <w:right w:val="double" w:sz="4" w:space="0" w:color="auto"/>
            </w:tcBorders>
          </w:tcPr>
          <w:p w:rsidR="00C56B44" w:rsidRPr="00910A88" w:rsidRDefault="00C56B44" w:rsidP="00FD324C">
            <w:pPr>
              <w:rPr>
                <w:rFonts w:ascii="Calibri" w:hAnsi="Calibri" w:cs="Calibri"/>
                <w:sz w:val="22"/>
                <w:szCs w:val="22"/>
              </w:rPr>
            </w:pPr>
            <w:r>
              <w:rPr>
                <w:rFonts w:ascii="Calibri" w:hAnsi="Calibri" w:cs="Calibri"/>
                <w:sz w:val="22"/>
                <w:szCs w:val="22"/>
              </w:rPr>
              <w:t>DEFAULT_FROM_EMAIL_ADDRESS</w:t>
            </w:r>
          </w:p>
        </w:tc>
        <w:tc>
          <w:tcPr>
            <w:tcW w:w="5220" w:type="dxa"/>
            <w:tcBorders>
              <w:top w:val="thickThinSmallGap" w:sz="12" w:space="0" w:color="auto"/>
              <w:bottom w:val="single" w:sz="4" w:space="0" w:color="auto"/>
            </w:tcBorders>
          </w:tcPr>
          <w:p w:rsidR="00C56B44" w:rsidRPr="00910A88" w:rsidRDefault="00C56B44" w:rsidP="00FD324C">
            <w:pPr>
              <w:rPr>
                <w:rFonts w:ascii="Calibri" w:hAnsi="Calibri" w:cs="Calibri"/>
                <w:sz w:val="22"/>
                <w:szCs w:val="22"/>
              </w:rPr>
            </w:pPr>
            <w:proofErr w:type="gramStart"/>
            <w:r>
              <w:rPr>
                <w:rFonts w:ascii="Calibri" w:hAnsi="Calibri" w:cs="Calibri"/>
                <w:sz w:val="22"/>
                <w:szCs w:val="22"/>
              </w:rPr>
              <w:t>The from</w:t>
            </w:r>
            <w:proofErr w:type="gramEnd"/>
            <w:r>
              <w:rPr>
                <w:rFonts w:ascii="Calibri" w:hAnsi="Calibri" w:cs="Calibri"/>
                <w:sz w:val="22"/>
                <w:szCs w:val="22"/>
              </w:rPr>
              <w:t xml:space="preserve"> address for emails sent from the system for messages that do not have a specific address identified.</w:t>
            </w:r>
          </w:p>
        </w:tc>
      </w:tr>
      <w:tr w:rsidR="00C56B44" w:rsidRPr="00294591" w:rsidTr="00FD324C">
        <w:tc>
          <w:tcPr>
            <w:tcW w:w="4140" w:type="dxa"/>
            <w:tcBorders>
              <w:top w:val="single" w:sz="4" w:space="0" w:color="auto"/>
              <w:bottom w:val="single" w:sz="4" w:space="0" w:color="auto"/>
              <w:right w:val="double" w:sz="4" w:space="0" w:color="auto"/>
            </w:tcBorders>
          </w:tcPr>
          <w:p w:rsidR="00C56B44" w:rsidRDefault="00C56B44" w:rsidP="00FD324C">
            <w:pPr>
              <w:rPr>
                <w:rFonts w:ascii="Calibri" w:hAnsi="Calibri" w:cs="Calibri"/>
                <w:sz w:val="22"/>
                <w:szCs w:val="22"/>
              </w:rPr>
            </w:pPr>
            <w:r>
              <w:rPr>
                <w:rFonts w:ascii="Calibri" w:hAnsi="Calibri" w:cs="Calibri"/>
                <w:sz w:val="22"/>
                <w:szCs w:val="22"/>
              </w:rPr>
              <w:t>DEFAULT_TO_EMAIL_ADDRESS</w:t>
            </w:r>
          </w:p>
        </w:tc>
        <w:tc>
          <w:tcPr>
            <w:tcW w:w="5220" w:type="dxa"/>
            <w:tcBorders>
              <w:top w:val="single" w:sz="4" w:space="0" w:color="auto"/>
              <w:bottom w:val="single" w:sz="4" w:space="0" w:color="auto"/>
            </w:tcBorders>
          </w:tcPr>
          <w:p w:rsidR="00C56B44" w:rsidRDefault="00C56B44" w:rsidP="00FD324C">
            <w:pPr>
              <w:rPr>
                <w:rFonts w:ascii="Calibri" w:hAnsi="Calibri" w:cs="Calibri"/>
                <w:sz w:val="22"/>
                <w:szCs w:val="22"/>
              </w:rPr>
            </w:pPr>
            <w:proofErr w:type="gramStart"/>
            <w:r>
              <w:rPr>
                <w:rFonts w:ascii="Calibri" w:hAnsi="Calibri" w:cs="Calibri"/>
                <w:sz w:val="22"/>
                <w:szCs w:val="22"/>
              </w:rPr>
              <w:t xml:space="preserve">The </w:t>
            </w:r>
            <w:proofErr w:type="spellStart"/>
            <w:r>
              <w:rPr>
                <w:rFonts w:ascii="Calibri" w:hAnsi="Calibri" w:cs="Calibri"/>
                <w:sz w:val="22"/>
                <w:szCs w:val="22"/>
              </w:rPr>
              <w:t>to</w:t>
            </w:r>
            <w:proofErr w:type="spellEnd"/>
            <w:proofErr w:type="gramEnd"/>
            <w:r>
              <w:rPr>
                <w:rFonts w:ascii="Calibri" w:hAnsi="Calibri" w:cs="Calibri"/>
                <w:sz w:val="22"/>
                <w:szCs w:val="22"/>
              </w:rPr>
              <w:t xml:space="preserve"> address for emails sent from the system for messages that do not have specific recipients.</w:t>
            </w:r>
          </w:p>
        </w:tc>
      </w:tr>
      <w:tr w:rsidR="00C56B44" w:rsidRPr="00294591" w:rsidTr="00FD324C">
        <w:tc>
          <w:tcPr>
            <w:tcW w:w="4140" w:type="dxa"/>
            <w:tcBorders>
              <w:top w:val="single" w:sz="4" w:space="0" w:color="auto"/>
              <w:bottom w:val="single" w:sz="4" w:space="0" w:color="auto"/>
              <w:right w:val="double" w:sz="4" w:space="0" w:color="auto"/>
            </w:tcBorders>
          </w:tcPr>
          <w:p w:rsidR="00C56B44" w:rsidRDefault="00C56B44" w:rsidP="00FD324C">
            <w:pPr>
              <w:rPr>
                <w:rFonts w:ascii="Calibri" w:hAnsi="Calibri" w:cs="Calibri"/>
                <w:sz w:val="22"/>
                <w:szCs w:val="22"/>
              </w:rPr>
            </w:pPr>
            <w:r>
              <w:rPr>
                <w:rFonts w:ascii="Calibri" w:hAnsi="Calibri" w:cs="Calibri"/>
                <w:sz w:val="22"/>
                <w:szCs w:val="22"/>
              </w:rPr>
              <w:t>NON_PRODUCTION_EMAIL_MODE</w:t>
            </w:r>
          </w:p>
        </w:tc>
        <w:tc>
          <w:tcPr>
            <w:tcW w:w="5220" w:type="dxa"/>
            <w:tcBorders>
              <w:top w:val="single" w:sz="4" w:space="0" w:color="auto"/>
              <w:bottom w:val="single" w:sz="4" w:space="0" w:color="auto"/>
            </w:tcBorders>
          </w:tcPr>
          <w:p w:rsidR="00C56B44" w:rsidRDefault="00C56B44" w:rsidP="00FD324C">
            <w:pPr>
              <w:rPr>
                <w:rFonts w:ascii="Calibri" w:hAnsi="Calibri" w:cs="Calibri"/>
                <w:sz w:val="22"/>
                <w:szCs w:val="22"/>
              </w:rPr>
            </w:pPr>
            <w:r>
              <w:rPr>
                <w:rFonts w:ascii="Calibri" w:hAnsi="Calibri" w:cs="Calibri"/>
                <w:sz w:val="22"/>
                <w:szCs w:val="22"/>
              </w:rPr>
              <w:t xml:space="preserve">The mode used for sending email in non-production environments.  L - Log the email but do not send.  T - Send the email to the non-production email address (NON_PRODUCTION_TO_EMAIL_ADDRESS).  P - Send the email as if it were production. </w:t>
            </w:r>
          </w:p>
          <w:p w:rsidR="00C56B44" w:rsidRDefault="00C56B44" w:rsidP="00FD324C">
            <w:pPr>
              <w:pStyle w:val="Noteintable"/>
              <w:rPr>
                <w:rFonts w:ascii="Calibri" w:hAnsi="Calibri" w:cs="Calibri"/>
                <w:sz w:val="22"/>
                <w:szCs w:val="22"/>
              </w:rPr>
            </w:pPr>
            <w:r>
              <w:drawing>
                <wp:inline distT="0" distB="0" distL="0" distR="0">
                  <wp:extent cx="142875" cy="142875"/>
                  <wp:effectExtent l="19050" t="0" r="9525" b="0"/>
                  <wp:docPr id="2" name="Picture 545" descr="pencil-sm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ncil-small.gif"/>
                          <pic:cNvPicPr/>
                        </pic:nvPicPr>
                        <pic:blipFill>
                          <a:blip r:embed="rId22" cstate="print"/>
                          <a:stretch>
                            <a:fillRect/>
                          </a:stretch>
                        </pic:blipFill>
                        <pic:spPr>
                          <a:xfrm>
                            <a:off x="0" y="0"/>
                            <a:ext cx="142875" cy="142875"/>
                          </a:xfrm>
                          <a:prstGeom prst="rect">
                            <a:avLst/>
                          </a:prstGeom>
                        </pic:spPr>
                      </pic:pic>
                    </a:graphicData>
                  </a:graphic>
                </wp:inline>
              </w:drawing>
            </w:r>
            <w:r>
              <w:rPr>
                <w:lang w:bidi="th-TH"/>
              </w:rPr>
              <w:tab/>
            </w:r>
            <w:r w:rsidRPr="00125BE0">
              <w:rPr>
                <w:lang w:bidi="th-TH"/>
              </w:rPr>
              <w:t>When</w:t>
            </w:r>
            <w:r>
              <w:rPr>
                <w:lang w:bidi="th-TH"/>
              </w:rPr>
              <w:t xml:space="preserve"> this parameter is set to L, the body of the email will be included in the log. </w:t>
            </w:r>
          </w:p>
        </w:tc>
      </w:tr>
      <w:tr w:rsidR="00C56B44" w:rsidRPr="00294591" w:rsidTr="00FD324C">
        <w:tc>
          <w:tcPr>
            <w:tcW w:w="4140" w:type="dxa"/>
            <w:tcBorders>
              <w:top w:val="single" w:sz="4" w:space="0" w:color="auto"/>
              <w:right w:val="double" w:sz="4" w:space="0" w:color="auto"/>
            </w:tcBorders>
          </w:tcPr>
          <w:p w:rsidR="00C56B44" w:rsidRDefault="00C56B44" w:rsidP="00FD324C">
            <w:pPr>
              <w:rPr>
                <w:rFonts w:ascii="Calibri" w:hAnsi="Calibri" w:cs="Calibri"/>
                <w:sz w:val="22"/>
                <w:szCs w:val="22"/>
              </w:rPr>
            </w:pPr>
            <w:r>
              <w:rPr>
                <w:rFonts w:ascii="Calibri" w:hAnsi="Calibri" w:cs="Calibri"/>
                <w:sz w:val="22"/>
                <w:szCs w:val="22"/>
              </w:rPr>
              <w:t>NON_PRODUCTION_TO_EMAIL_ADDRESS</w:t>
            </w:r>
          </w:p>
        </w:tc>
        <w:tc>
          <w:tcPr>
            <w:tcW w:w="5220" w:type="dxa"/>
            <w:tcBorders>
              <w:top w:val="single" w:sz="4" w:space="0" w:color="auto"/>
            </w:tcBorders>
          </w:tcPr>
          <w:p w:rsidR="00C56B44" w:rsidRDefault="00C56B44" w:rsidP="00FD324C">
            <w:pPr>
              <w:rPr>
                <w:rFonts w:ascii="Calibri" w:hAnsi="Calibri" w:cs="Calibri"/>
                <w:sz w:val="22"/>
                <w:szCs w:val="22"/>
              </w:rPr>
            </w:pPr>
            <w:r>
              <w:rPr>
                <w:rFonts w:ascii="Calibri" w:hAnsi="Calibri" w:cs="Calibri"/>
                <w:sz w:val="22"/>
                <w:szCs w:val="22"/>
              </w:rPr>
              <w:t xml:space="preserve">The </w:t>
            </w:r>
            <w:proofErr w:type="spellStart"/>
            <w:r>
              <w:rPr>
                <w:rFonts w:ascii="Calibri" w:hAnsi="Calibri" w:cs="Calibri"/>
                <w:sz w:val="22"/>
                <w:szCs w:val="22"/>
              </w:rPr>
              <w:t>to</w:t>
            </w:r>
            <w:proofErr w:type="spellEnd"/>
            <w:r>
              <w:rPr>
                <w:rFonts w:ascii="Calibri" w:hAnsi="Calibri" w:cs="Calibri"/>
                <w:sz w:val="22"/>
                <w:szCs w:val="22"/>
              </w:rPr>
              <w:t xml:space="preserve"> address for all emails sent from the system if the system is not production and the NON_PRODUCTION_EMAIL_MODE is set to T.</w:t>
            </w:r>
          </w:p>
        </w:tc>
      </w:tr>
    </w:tbl>
    <w:p w:rsidR="00C56B44" w:rsidRDefault="00C56B44" w:rsidP="00FD324C">
      <w:pPr>
        <w:rPr>
          <w:lang w:bidi="th-TH"/>
        </w:rPr>
      </w:pPr>
    </w:p>
    <w:p w:rsidR="00C56B44" w:rsidRDefault="00C56B44" w:rsidP="00FD324C">
      <w:pPr>
        <w:pStyle w:val="Heading2"/>
        <w:rPr>
          <w:lang w:bidi="th-TH"/>
        </w:rPr>
      </w:pPr>
      <w:bookmarkStart w:id="40" w:name="_D2HTopic_404"/>
      <w:bookmarkStart w:id="41" w:name="_Toc517271414"/>
      <w:r>
        <w:rPr>
          <w:lang w:bidi="th-TH"/>
        </w:rPr>
        <w:lastRenderedPageBreak/>
        <w:t>Sidebar Menu Cache Configuration</w:t>
      </w:r>
      <w:bookmarkEnd w:id="40"/>
      <w:bookmarkEnd w:id="41"/>
    </w:p>
    <w:p w:rsidR="00C56B44" w:rsidRDefault="00C56B44" w:rsidP="00FD324C">
      <w:pPr>
        <w:rPr>
          <w:lang w:bidi="th-TH"/>
        </w:rPr>
      </w:pPr>
    </w:p>
    <w:p w:rsidR="00C56B44" w:rsidRDefault="00C56B44" w:rsidP="00FD324C">
      <w:pPr>
        <w:rPr>
          <w:lang w:bidi="th-TH"/>
        </w:rPr>
      </w:pPr>
      <w:r>
        <w:rPr>
          <w:lang w:bidi="th-TH"/>
        </w:rPr>
        <w:t>This functionality allows you to clear the central cache. It replaces the institutional preferences cache timeout.</w:t>
      </w:r>
    </w:p>
    <w:p w:rsidR="00C56B44" w:rsidRDefault="00C56B44" w:rsidP="00FD324C">
      <w:pPr>
        <w:pStyle w:val="Heading2"/>
        <w:rPr>
          <w:lang w:bidi="th-TH"/>
        </w:rPr>
      </w:pPr>
      <w:bookmarkStart w:id="42" w:name="_Toc517271415"/>
      <w:bookmarkStart w:id="43" w:name="_D2HTopic_234"/>
      <w:r>
        <w:rPr>
          <w:lang w:bidi="th-TH"/>
        </w:rPr>
        <w:lastRenderedPageBreak/>
        <w:t>Kuali Identity Management (KIM) Concepts</w:t>
      </w:r>
      <w:bookmarkEnd w:id="42"/>
      <w:r w:rsidR="00AC24F0">
        <w:rPr>
          <w:lang w:bidi="th-TH"/>
        </w:rPr>
        <w:fldChar w:fldCharType="begin"/>
      </w:r>
      <w:r>
        <w:rPr>
          <w:lang w:bidi="th-TH"/>
        </w:rPr>
        <w:instrText xml:space="preserve"> XE "</w:instrText>
      </w:r>
      <w:r w:rsidRPr="00FB3084">
        <w:rPr>
          <w:lang w:bidi="th-TH"/>
        </w:rPr>
        <w:instrText>Kuali Identity Management (KIM)</w:instrText>
      </w:r>
      <w:r>
        <w:rPr>
          <w:lang w:bidi="th-TH"/>
        </w:rPr>
        <w:instrText xml:space="preserve">" </w:instrText>
      </w:r>
      <w:r w:rsidR="00AC24F0">
        <w:rPr>
          <w:lang w:bidi="th-TH"/>
        </w:rPr>
        <w:fldChar w:fldCharType="end"/>
      </w:r>
      <w:r w:rsidR="00AC24F0">
        <w:rPr>
          <w:lang w:bidi="th-TH"/>
        </w:rPr>
        <w:fldChar w:fldCharType="begin"/>
      </w:r>
      <w:r>
        <w:rPr>
          <w:lang w:bidi="th-TH"/>
        </w:rPr>
        <w:instrText xml:space="preserve"> XE "</w:instrText>
      </w:r>
      <w:r w:rsidRPr="00FB3084">
        <w:rPr>
          <w:lang w:bidi="th-TH"/>
        </w:rPr>
        <w:instrText>Kuali Identity Management (KIM)</w:instrText>
      </w:r>
      <w:r>
        <w:rPr>
          <w:lang w:bidi="th-TH"/>
        </w:rPr>
        <w:instrText xml:space="preserve">: basic concepts" </w:instrText>
      </w:r>
      <w:r w:rsidR="00AC24F0">
        <w:rPr>
          <w:lang w:bidi="th-TH"/>
        </w:rPr>
        <w:fldChar w:fldCharType="end"/>
      </w:r>
      <w:r w:rsidR="00AC24F0" w:rsidRPr="00000100">
        <w:fldChar w:fldCharType="begin"/>
      </w:r>
      <w:r w:rsidRPr="00000100">
        <w:instrText xml:space="preserve"> TC "</w:instrText>
      </w:r>
      <w:r>
        <w:rPr>
          <w:lang w:bidi="th-TH"/>
        </w:rPr>
        <w:instrText>KIM Concepts</w:instrText>
      </w:r>
      <w:r w:rsidRPr="00000100">
        <w:instrText xml:space="preserve">" \f </w:instrText>
      </w:r>
      <w:r>
        <w:instrText>DAD</w:instrText>
      </w:r>
      <w:r w:rsidRPr="00000100">
        <w:instrText xml:space="preserve"> \l "</w:instrText>
      </w:r>
      <w:r>
        <w:instrText>2</w:instrText>
      </w:r>
      <w:r w:rsidRPr="00000100">
        <w:instrText xml:space="preserve">" </w:instrText>
      </w:r>
      <w:r w:rsidR="00AC24F0" w:rsidRPr="00000100">
        <w:fldChar w:fldCharType="end"/>
      </w:r>
      <w:bookmarkEnd w:id="43"/>
    </w:p>
    <w:p w:rsidR="00C56B44" w:rsidRDefault="00C56B44" w:rsidP="00FD324C">
      <w:pPr>
        <w:pStyle w:val="BodyText"/>
        <w:rPr>
          <w:lang w:bidi="th-TH"/>
        </w:rPr>
      </w:pPr>
    </w:p>
    <w:p w:rsidR="00C56B44" w:rsidRDefault="00C56B44" w:rsidP="00FD324C">
      <w:pPr>
        <w:pStyle w:val="BodyText"/>
        <w:rPr>
          <w:lang w:bidi="th-TH"/>
        </w:rPr>
      </w:pPr>
      <w:r>
        <w:rPr>
          <w:lang w:bidi="th-TH"/>
        </w:rPr>
        <w:t xml:space="preserve">This section introduces KIM permissions, responsibilities, roles, and groups. </w:t>
      </w:r>
    </w:p>
    <w:p w:rsidR="00C56B44" w:rsidRDefault="00C56B44" w:rsidP="00FD324C">
      <w:pPr>
        <w:pStyle w:val="BodyText"/>
        <w:rPr>
          <w:lang w:bidi="th-TH"/>
        </w:rPr>
      </w:pPr>
    </w:p>
    <w:p w:rsidR="00C56B44" w:rsidRDefault="00C56B44" w:rsidP="00FD324C">
      <w:pPr>
        <w:pStyle w:val="Heading3"/>
        <w:rPr>
          <w:lang w:bidi="th-TH"/>
        </w:rPr>
      </w:pPr>
      <w:bookmarkStart w:id="44" w:name="_D2HTopic_235"/>
      <w:bookmarkStart w:id="45" w:name="_Toc517271416"/>
      <w:r>
        <w:rPr>
          <w:lang w:bidi="th-TH"/>
        </w:rPr>
        <w:lastRenderedPageBreak/>
        <w:t>KIM Permissions, Responsibilities, and Roles</w:t>
      </w:r>
      <w:bookmarkEnd w:id="44"/>
      <w:bookmarkEnd w:id="45"/>
    </w:p>
    <w:p w:rsidR="00C56B44" w:rsidRDefault="00C56B44" w:rsidP="00FD324C">
      <w:pPr>
        <w:pStyle w:val="BodyText"/>
        <w:rPr>
          <w:lang w:bidi="th-TH"/>
        </w:rPr>
      </w:pPr>
    </w:p>
    <w:p w:rsidR="00C56B44" w:rsidRDefault="00C56B44" w:rsidP="00FD324C">
      <w:pPr>
        <w:pStyle w:val="BodyText"/>
        <w:rPr>
          <w:lang w:bidi="th-TH"/>
        </w:rPr>
      </w:pPr>
      <w:r>
        <w:rPr>
          <w:lang w:bidi="th-TH"/>
        </w:rPr>
        <w:t xml:space="preserve">Entries in KIM control user permissions to edit an accounting line on an </w:t>
      </w:r>
      <w:proofErr w:type="spellStart"/>
      <w:r>
        <w:rPr>
          <w:lang w:bidi="th-TH"/>
        </w:rPr>
        <w:t>enroute</w:t>
      </w:r>
      <w:proofErr w:type="spellEnd"/>
      <w:r>
        <w:rPr>
          <w:lang w:bidi="th-TH"/>
        </w:rPr>
        <w:t xml:space="preserve"> Financial Processing document, to blanket approve one of these transactions, and to perform many other activities in Kuali Financials.</w:t>
      </w:r>
    </w:p>
    <w:p w:rsidR="00C56B44" w:rsidRDefault="00C56B44" w:rsidP="00FD324C">
      <w:pPr>
        <w:pStyle w:val="BodyText"/>
        <w:rPr>
          <w:lang w:bidi="th-TH"/>
        </w:rPr>
      </w:pPr>
    </w:p>
    <w:p w:rsidR="00C56B44" w:rsidRDefault="00C56B44" w:rsidP="00FD324C">
      <w:pPr>
        <w:pStyle w:val="BodyText"/>
        <w:rPr>
          <w:lang w:bidi="th-TH"/>
        </w:rPr>
      </w:pPr>
      <w:r>
        <w:rPr>
          <w:lang w:bidi="th-TH"/>
        </w:rPr>
        <w:t>KIM also identifies responsibilities that generate workflow action requests in Kuali Financials. When a Fiscal Officer approves a financial processing document or a Chart Manager approves a Chart of Accounts maintenance document, the user is acting on a request that has been generated by a responsibility specified in KIM.</w:t>
      </w:r>
    </w:p>
    <w:p w:rsidR="00C56B44" w:rsidRDefault="00C56B44" w:rsidP="00FD324C">
      <w:pPr>
        <w:pStyle w:val="BodyText"/>
        <w:rPr>
          <w:lang w:bidi="th-TH"/>
        </w:rPr>
      </w:pPr>
    </w:p>
    <w:p w:rsidR="00C56B44" w:rsidRDefault="00C56B44" w:rsidP="00FD324C">
      <w:pPr>
        <w:pStyle w:val="BodyText"/>
        <w:rPr>
          <w:lang w:bidi="th-TH"/>
        </w:rPr>
      </w:pPr>
      <w:r>
        <w:rPr>
          <w:lang w:bidi="th-TH"/>
        </w:rPr>
        <w:t xml:space="preserve">In KIM, you do not assign permissions and responsibilities directly to individual users; instead, you associate users with roles, and you give each role an appropriate set of responsibilities and permissions. For example, the Fiscal Officer role includes permission to edit accounting lines on certain </w:t>
      </w:r>
      <w:proofErr w:type="spellStart"/>
      <w:r>
        <w:rPr>
          <w:lang w:bidi="th-TH"/>
        </w:rPr>
        <w:t>enroute</w:t>
      </w:r>
      <w:proofErr w:type="spellEnd"/>
      <w:r>
        <w:rPr>
          <w:lang w:bidi="th-TH"/>
        </w:rPr>
        <w:t xml:space="preserve"> documents. This role also includes responsibilities that generate requests for the specific actions fiscal officers must take on documents.</w:t>
      </w:r>
    </w:p>
    <w:p w:rsidR="00C56B44" w:rsidRDefault="00C56B44" w:rsidP="00FD324C">
      <w:pPr>
        <w:pStyle w:val="BodyText"/>
        <w:rPr>
          <w:lang w:bidi="th-TH"/>
        </w:rPr>
      </w:pPr>
    </w:p>
    <w:p w:rsidR="00C56B44" w:rsidRDefault="00C56B44" w:rsidP="00FD324C">
      <w:pPr>
        <w:pStyle w:val="BodyText"/>
        <w:rPr>
          <w:lang w:bidi="th-TH"/>
        </w:rPr>
      </w:pPr>
      <w:r>
        <w:rPr>
          <w:lang w:bidi="th-TH"/>
        </w:rPr>
        <w:t>In the base Financials configuration, similar business functions are often grouped into a single role—for example, many tax functions are combined into the Tax Manager role. Your institution may choose to assign permissions and responsibilities differently or even create its own roles to fit its business processes.</w:t>
      </w:r>
    </w:p>
    <w:p w:rsidR="00C56B44" w:rsidRDefault="00C56B44" w:rsidP="00FD324C">
      <w:pPr>
        <w:pStyle w:val="BodyText"/>
        <w:rPr>
          <w:lang w:bidi="th-TH"/>
        </w:rPr>
      </w:pPr>
    </w:p>
    <w:p w:rsidR="00C56B44" w:rsidRDefault="00C56B44" w:rsidP="00FD324C">
      <w:pPr>
        <w:pStyle w:val="BodyText"/>
        <w:rPr>
          <w:lang w:bidi="th-TH"/>
        </w:rPr>
      </w:pPr>
      <w:r>
        <w:rPr>
          <w:lang w:bidi="th-TH"/>
        </w:rPr>
        <w:t>In KIM, each user is identified on the KIM Person document. This document identifies the person by a Principal ID and assigns that person to any number of roles. Role assignments may be made via the Person document or the Role document. Some types of roles, called derived roles, automatically determine their members from data in other Kuali Financials components. For example, because Fiscal Officer is an attribute of the Account in Kuali Financials, the Fiscal Officer role derives its assignees based on the data in the Account table. You do not need to assign users to derived roles such as this one.</w:t>
      </w:r>
    </w:p>
    <w:p w:rsidR="00C56B44" w:rsidRDefault="00C56B44" w:rsidP="00FD324C">
      <w:pPr>
        <w:pStyle w:val="Heading3"/>
        <w:rPr>
          <w:lang w:bidi="th-TH"/>
        </w:rPr>
      </w:pPr>
      <w:bookmarkStart w:id="46" w:name="_D2HTopic_236"/>
      <w:bookmarkStart w:id="47" w:name="_Toc517271417"/>
      <w:r>
        <w:rPr>
          <w:lang w:bidi="th-TH"/>
        </w:rPr>
        <w:lastRenderedPageBreak/>
        <w:t>KIM Groups</w:t>
      </w:r>
      <w:bookmarkEnd w:id="46"/>
      <w:bookmarkEnd w:id="47"/>
    </w:p>
    <w:p w:rsidR="00C56B44" w:rsidRDefault="00C56B44" w:rsidP="00FD324C">
      <w:pPr>
        <w:pStyle w:val="BodyText"/>
        <w:rPr>
          <w:lang w:bidi="th-TH"/>
        </w:rPr>
      </w:pPr>
    </w:p>
    <w:p w:rsidR="00C56B44" w:rsidRDefault="00C56B44" w:rsidP="00FD324C">
      <w:pPr>
        <w:pStyle w:val="BodyText"/>
        <w:rPr>
          <w:lang w:bidi="th-TH"/>
        </w:rPr>
      </w:pPr>
      <w:r>
        <w:rPr>
          <w:lang w:bidi="th-TH"/>
        </w:rPr>
        <w:t>Groups provide another important tool in KIM. Groups are an optional feature that allows you to associate persons, roles or other groups with each other for the purpose of making role assignments. For example, if you want to assign the same role to three users, you could create a group, assign the three users to it, and then assign the group to the desired role. (Alternatively, you could add the three users individually to the role. The choice of whether to use a group or assign individual users to roles is entirely yours.)</w:t>
      </w:r>
    </w:p>
    <w:p w:rsidR="00C56B44" w:rsidRDefault="00C56B44" w:rsidP="00FD324C">
      <w:pPr>
        <w:pStyle w:val="Heading2"/>
      </w:pPr>
      <w:bookmarkStart w:id="48" w:name="_Toc517271418"/>
      <w:bookmarkStart w:id="49" w:name="_D2HTopic_237"/>
      <w:r>
        <w:rPr>
          <w:lang w:bidi="th-TH"/>
        </w:rPr>
        <w:lastRenderedPageBreak/>
        <w:t>Access Security</w:t>
      </w:r>
      <w:bookmarkEnd w:id="48"/>
      <w:r w:rsidR="00AC24F0">
        <w:rPr>
          <w:lang w:bidi="th-TH"/>
        </w:rPr>
        <w:fldChar w:fldCharType="begin"/>
      </w:r>
      <w:r>
        <w:rPr>
          <w:lang w:bidi="th-TH"/>
        </w:rPr>
        <w:instrText xml:space="preserve"> XE "Access Security" </w:instrText>
      </w:r>
      <w:r w:rsidR="00AC24F0">
        <w:rPr>
          <w:lang w:bidi="th-TH"/>
        </w:rPr>
        <w:fldChar w:fldCharType="end"/>
      </w:r>
      <w:r w:rsidR="00AC24F0" w:rsidRPr="00000100">
        <w:fldChar w:fldCharType="begin"/>
      </w:r>
      <w:r w:rsidRPr="00000100">
        <w:instrText xml:space="preserve"> TC "</w:instrText>
      </w:r>
      <w:r>
        <w:rPr>
          <w:lang w:bidi="th-TH"/>
        </w:rPr>
        <w:instrText>Access Security</w:instrText>
      </w:r>
      <w:r w:rsidRPr="00000100">
        <w:instrText xml:space="preserve">" \f </w:instrText>
      </w:r>
      <w:r>
        <w:instrText>DAD</w:instrText>
      </w:r>
      <w:r w:rsidRPr="00000100">
        <w:instrText xml:space="preserve"> \l "</w:instrText>
      </w:r>
      <w:r>
        <w:instrText>2</w:instrText>
      </w:r>
      <w:r w:rsidRPr="00000100">
        <w:instrText xml:space="preserve">" </w:instrText>
      </w:r>
      <w:r w:rsidR="00AC24F0" w:rsidRPr="00000100">
        <w:fldChar w:fldCharType="end"/>
      </w:r>
      <w:bookmarkEnd w:id="49"/>
    </w:p>
    <w:p w:rsidR="00C56B44" w:rsidRDefault="00C56B44" w:rsidP="00FD324C">
      <w:pPr>
        <w:pStyle w:val="Heading3"/>
      </w:pPr>
      <w:bookmarkStart w:id="50" w:name="_D2HTopic_429"/>
      <w:bookmarkStart w:id="51" w:name="_Toc517271419"/>
      <w:r>
        <w:lastRenderedPageBreak/>
        <w:t>Overview</w:t>
      </w:r>
      <w:bookmarkEnd w:id="50"/>
      <w:bookmarkEnd w:id="51"/>
    </w:p>
    <w:p w:rsidR="00C56B44" w:rsidRPr="003507F6" w:rsidRDefault="00C56B44" w:rsidP="00FD324C">
      <w:pPr>
        <w:pStyle w:val="BodyText"/>
      </w:pPr>
    </w:p>
    <w:p w:rsidR="00C56B44" w:rsidRDefault="00C56B44" w:rsidP="00FD324C">
      <w:r>
        <w:t>The Access Security documents allow you to define criteria for</w:t>
      </w:r>
      <w:r>
        <w:rPr>
          <w:rStyle w:val="apple-converted-space"/>
        </w:rPr>
        <w:t xml:space="preserve"> </w:t>
      </w:r>
      <w:r>
        <w:t xml:space="preserve">document and accounting line security based on accounting line attributes. </w:t>
      </w:r>
    </w:p>
    <w:p w:rsidR="00C56B44" w:rsidRDefault="00C56B44" w:rsidP="00FD324C"/>
    <w:p w:rsidR="00C56B44" w:rsidRDefault="00C56B44" w:rsidP="00FD324C">
      <w:pPr>
        <w:pStyle w:val="Note"/>
      </w:pPr>
      <w:r>
        <w:drawing>
          <wp:inline distT="0" distB="0" distL="0" distR="0">
            <wp:extent cx="190500" cy="190500"/>
            <wp:effectExtent l="19050" t="0" r="0" b="0"/>
            <wp:docPr id="3" name="Picture 11" descr="excla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xclaim.gif"/>
                    <pic:cNvPicPr>
                      <a:picLocks noChangeAspect="1" noChangeArrowheads="1"/>
                    </pic:cNvPicPr>
                  </pic:nvPicPr>
                  <pic:blipFill>
                    <a:blip r:embed="rId23"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tab/>
        <w:t>Modules that rely on</w:t>
      </w:r>
      <w:r>
        <w:rPr>
          <w:rStyle w:val="apple-converted-space"/>
        </w:rPr>
        <w:t xml:space="preserve"> </w:t>
      </w:r>
      <w:r>
        <w:t>organization-based module security—</w:t>
      </w:r>
      <w:r w:rsidRPr="00D50560">
        <w:t>Accounts Receivable</w:t>
      </w:r>
      <w:r>
        <w:t xml:space="preserve"> and Capital Assets modules—are </w:t>
      </w:r>
      <w:r w:rsidRPr="00D50560">
        <w:rPr>
          <w:rStyle w:val="Emphasis"/>
        </w:rPr>
        <w:t>not</w:t>
      </w:r>
      <w:r>
        <w:t xml:space="preserve"> affected by settings in these screens. Organization-based security always controls</w:t>
      </w:r>
      <w:r>
        <w:rPr>
          <w:rStyle w:val="apple-converted-space"/>
        </w:rPr>
        <w:t xml:space="preserve"> </w:t>
      </w:r>
      <w:r w:rsidRPr="00D50560">
        <w:t>user</w:t>
      </w:r>
      <w:r>
        <w:rPr>
          <w:rStyle w:val="apple-converted-space"/>
        </w:rPr>
        <w:t xml:space="preserve"> </w:t>
      </w:r>
      <w:r>
        <w:t>access in these modules.</w:t>
      </w:r>
    </w:p>
    <w:p w:rsidR="00C56B44" w:rsidRDefault="00C56B44" w:rsidP="00FD324C">
      <w:pPr>
        <w:rPr>
          <w:lang w:bidi="th-TH"/>
        </w:rPr>
      </w:pPr>
      <w:r>
        <w:rPr>
          <w:lang w:bidi="th-TH"/>
        </w:rPr>
        <w:t xml:space="preserve">To turn on Access Security: </w:t>
      </w:r>
    </w:p>
    <w:p w:rsidR="00C56B44" w:rsidRDefault="00C56B44" w:rsidP="00C56B44">
      <w:pPr>
        <w:pStyle w:val="C1HBullet"/>
        <w:rPr>
          <w:lang w:bidi="th-TH"/>
        </w:rPr>
      </w:pPr>
      <w:r>
        <w:rPr>
          <w:lang w:bidi="th-TH"/>
        </w:rPr>
        <w:t xml:space="preserve">Work with your technical staff to turn on the Access Security property. </w:t>
      </w:r>
    </w:p>
    <w:p w:rsidR="00C56B44" w:rsidRDefault="00C56B44" w:rsidP="00C56B44">
      <w:pPr>
        <w:pStyle w:val="C1HBullet"/>
        <w:rPr>
          <w:lang w:bidi="th-TH"/>
        </w:rPr>
      </w:pPr>
      <w:r>
        <w:rPr>
          <w:lang w:bidi="th-TH"/>
        </w:rPr>
        <w:t xml:space="preserve">Set parameter </w:t>
      </w:r>
      <w:r w:rsidRPr="00287B9B">
        <w:rPr>
          <w:lang w:bidi="th-TH"/>
        </w:rPr>
        <w:t>ENABLE_ACCESS_SECURITY</w:t>
      </w:r>
      <w:r>
        <w:rPr>
          <w:lang w:bidi="th-TH"/>
        </w:rPr>
        <w:t xml:space="preserve"> = Y.</w:t>
      </w:r>
    </w:p>
    <w:p w:rsidR="00C56B44" w:rsidRDefault="00C56B44" w:rsidP="00C56B44">
      <w:pPr>
        <w:pStyle w:val="C1HBullet"/>
        <w:rPr>
          <w:lang w:bidi="th-TH"/>
        </w:rPr>
      </w:pPr>
      <w:r>
        <w:rPr>
          <w:lang w:bidi="th-TH"/>
        </w:rPr>
        <w:t xml:space="preserve">Assign permissions: </w:t>
      </w:r>
    </w:p>
    <w:p w:rsidR="00C56B44" w:rsidRDefault="00C56B44" w:rsidP="00C56B44">
      <w:pPr>
        <w:pStyle w:val="C1HBullet"/>
        <w:tabs>
          <w:tab w:val="clear" w:pos="720"/>
          <w:tab w:val="num" w:pos="1080"/>
        </w:tabs>
        <w:ind w:left="1080"/>
        <w:rPr>
          <w:lang w:bidi="th-TH"/>
        </w:rPr>
      </w:pPr>
      <w:r>
        <w:rPr>
          <w:lang w:bidi="th-TH"/>
        </w:rPr>
        <w:t xml:space="preserve">Initiate Document </w:t>
      </w:r>
      <w:proofErr w:type="spellStart"/>
      <w:r>
        <w:rPr>
          <w:lang w:bidi="th-TH"/>
        </w:rPr>
        <w:t>AccessSecuritySimpleMaintenanceDocument</w:t>
      </w:r>
      <w:proofErr w:type="spellEnd"/>
    </w:p>
    <w:p w:rsidR="00C56B44" w:rsidRDefault="00C56B44" w:rsidP="00C56B44">
      <w:pPr>
        <w:pStyle w:val="C1HBullet"/>
        <w:tabs>
          <w:tab w:val="clear" w:pos="720"/>
          <w:tab w:val="num" w:pos="1080"/>
        </w:tabs>
        <w:ind w:left="1080"/>
        <w:rPr>
          <w:lang w:bidi="th-TH"/>
        </w:rPr>
      </w:pPr>
      <w:r>
        <w:rPr>
          <w:lang w:bidi="th-TH"/>
        </w:rPr>
        <w:t>Look Up Records KFS-SEC</w:t>
      </w:r>
    </w:p>
    <w:p w:rsidR="00C56B44" w:rsidRDefault="00C56B44" w:rsidP="00C56B44">
      <w:pPr>
        <w:pStyle w:val="C1HBullet"/>
        <w:tabs>
          <w:tab w:val="clear" w:pos="720"/>
          <w:tab w:val="num" w:pos="1080"/>
        </w:tabs>
        <w:ind w:left="1080"/>
        <w:rPr>
          <w:lang w:bidi="th-TH"/>
        </w:rPr>
      </w:pPr>
      <w:r>
        <w:rPr>
          <w:lang w:bidi="th-TH"/>
        </w:rPr>
        <w:t>Inquire Into Records KFS-SEC</w:t>
      </w:r>
    </w:p>
    <w:p w:rsidR="00C56B44" w:rsidRDefault="00C56B44" w:rsidP="00C56B44">
      <w:pPr>
        <w:pStyle w:val="C1HBullet"/>
        <w:tabs>
          <w:tab w:val="clear" w:pos="720"/>
          <w:tab w:val="num" w:pos="1080"/>
        </w:tabs>
        <w:ind w:left="1080"/>
        <w:rPr>
          <w:lang w:bidi="th-TH"/>
        </w:rPr>
      </w:pPr>
      <w:r>
        <w:rPr>
          <w:lang w:bidi="th-TH"/>
        </w:rPr>
        <w:t xml:space="preserve">Edit Document </w:t>
      </w:r>
      <w:proofErr w:type="spellStart"/>
      <w:r>
        <w:rPr>
          <w:lang w:bidi="th-TH"/>
        </w:rPr>
        <w:t>AccessSecuritySimpleMaintenanceDocument</w:t>
      </w:r>
      <w:proofErr w:type="spellEnd"/>
      <w:r>
        <w:rPr>
          <w:lang w:bidi="th-TH"/>
        </w:rPr>
        <w:t xml:space="preserve"> </w:t>
      </w:r>
      <w:proofErr w:type="spellStart"/>
      <w:r>
        <w:rPr>
          <w:lang w:bidi="th-TH"/>
        </w:rPr>
        <w:t>PreRoute</w:t>
      </w:r>
      <w:proofErr w:type="spellEnd"/>
    </w:p>
    <w:p w:rsidR="00C56B44" w:rsidRDefault="00C56B44" w:rsidP="00FD324C">
      <w:pPr>
        <w:rPr>
          <w:lang w:bidi="th-TH"/>
        </w:rPr>
      </w:pPr>
    </w:p>
    <w:p w:rsidR="00C56B44" w:rsidRDefault="00C56B44" w:rsidP="00FD324C">
      <w:pPr>
        <w:pStyle w:val="Heading3"/>
        <w:rPr>
          <w:lang w:bidi="th-TH"/>
        </w:rPr>
      </w:pPr>
      <w:bookmarkStart w:id="52" w:name="_D2HTopic_430"/>
      <w:bookmarkStart w:id="53" w:name="_Toc517271420"/>
      <w:r>
        <w:rPr>
          <w:lang w:bidi="th-TH"/>
        </w:rPr>
        <w:lastRenderedPageBreak/>
        <w:t>Access Security Parameters</w:t>
      </w:r>
      <w:bookmarkEnd w:id="52"/>
      <w:bookmarkEnd w:id="53"/>
    </w:p>
    <w:p w:rsidR="00C56B44" w:rsidRDefault="00C56B44" w:rsidP="00FD324C">
      <w:pPr>
        <w:rPr>
          <w:lang w:bidi="th-TH"/>
        </w:rPr>
      </w:pPr>
    </w:p>
    <w:p w:rsidR="00C56B44" w:rsidRDefault="00C56B44" w:rsidP="00FD324C">
      <w:pPr>
        <w:rPr>
          <w:lang w:bidi="th-TH"/>
        </w:rPr>
      </w:pPr>
      <w:r>
        <w:rPr>
          <w:lang w:bidi="th-TH"/>
        </w:rPr>
        <w:t xml:space="preserve">Following are the parameters that need to be reviewed and updated when Access Security is turned on. </w:t>
      </w:r>
    </w:p>
    <w:p w:rsidR="00C56B44" w:rsidRDefault="00C56B44" w:rsidP="00FD324C">
      <w:pPr>
        <w:rPr>
          <w:lang w:bidi="th-TH"/>
        </w:rPr>
      </w:pPr>
    </w:p>
    <w:p w:rsidR="00C56B44" w:rsidRPr="00BB4C4E" w:rsidRDefault="00C56B44" w:rsidP="00FD324C">
      <w:pPr>
        <w:pStyle w:val="TableHeading"/>
        <w:ind w:right="0"/>
        <w:rPr>
          <w:lang w:bidi="th-TH"/>
        </w:rPr>
      </w:pPr>
      <w:r>
        <w:rPr>
          <w:lang w:bidi="th-TH"/>
        </w:rPr>
        <w:t>Access Security Parameters</w:t>
      </w:r>
    </w:p>
    <w:tbl>
      <w:tblPr>
        <w:tblW w:w="8739" w:type="dxa"/>
        <w:tblInd w:w="115" w:type="dxa"/>
        <w:tblBorders>
          <w:insideH w:val="single" w:sz="4" w:space="0" w:color="auto"/>
          <w:insideV w:val="single" w:sz="4" w:space="0" w:color="auto"/>
        </w:tblBorders>
        <w:tblLayout w:type="fixed"/>
        <w:tblCellMar>
          <w:top w:w="58" w:type="dxa"/>
          <w:left w:w="115" w:type="dxa"/>
          <w:right w:w="58" w:type="dxa"/>
        </w:tblCellMar>
        <w:tblLook w:val="01E0"/>
      </w:tblPr>
      <w:tblGrid>
        <w:gridCol w:w="3420"/>
        <w:gridCol w:w="5319"/>
      </w:tblGrid>
      <w:tr w:rsidR="00C56B44" w:rsidRPr="00B34A2D" w:rsidTr="00FD324C">
        <w:tc>
          <w:tcPr>
            <w:tcW w:w="3420" w:type="dxa"/>
            <w:tcBorders>
              <w:top w:val="single" w:sz="6" w:space="0" w:color="auto"/>
              <w:bottom w:val="thickThinSmallGap" w:sz="12" w:space="0" w:color="auto"/>
              <w:right w:val="double" w:sz="4" w:space="0" w:color="auto"/>
            </w:tcBorders>
          </w:tcPr>
          <w:p w:rsidR="00C56B44" w:rsidRPr="00B34A2D" w:rsidRDefault="00C56B44" w:rsidP="00FD324C">
            <w:pPr>
              <w:pStyle w:val="TableCells"/>
              <w:rPr>
                <w:lang w:bidi="th-TH"/>
              </w:rPr>
            </w:pPr>
            <w:r>
              <w:rPr>
                <w:lang w:bidi="th-TH"/>
              </w:rPr>
              <w:t>Parameter</w:t>
            </w:r>
          </w:p>
        </w:tc>
        <w:tc>
          <w:tcPr>
            <w:tcW w:w="5319" w:type="dxa"/>
            <w:tcBorders>
              <w:top w:val="single" w:sz="6" w:space="0" w:color="auto"/>
              <w:bottom w:val="thickThinSmallGap" w:sz="12" w:space="0" w:color="auto"/>
            </w:tcBorders>
          </w:tcPr>
          <w:p w:rsidR="00C56B44" w:rsidRPr="00B34A2D" w:rsidRDefault="00C56B44" w:rsidP="00FD324C">
            <w:pPr>
              <w:pStyle w:val="TableCells"/>
              <w:rPr>
                <w:lang w:bidi="th-TH"/>
              </w:rPr>
            </w:pPr>
            <w:r w:rsidRPr="00B34A2D">
              <w:rPr>
                <w:lang w:bidi="th-TH"/>
              </w:rPr>
              <w:t>Description</w:t>
            </w:r>
          </w:p>
        </w:tc>
      </w:tr>
      <w:tr w:rsidR="00C56B44" w:rsidTr="00FD324C">
        <w:tc>
          <w:tcPr>
            <w:tcW w:w="3420" w:type="dxa"/>
            <w:tcBorders>
              <w:right w:val="double" w:sz="4" w:space="0" w:color="auto"/>
            </w:tcBorders>
          </w:tcPr>
          <w:p w:rsidR="00C56B44" w:rsidRDefault="00C56B44" w:rsidP="00FD324C">
            <w:pPr>
              <w:rPr>
                <w:rFonts w:ascii="Calibri" w:hAnsi="Calibri" w:cs="Calibri"/>
                <w:sz w:val="22"/>
                <w:szCs w:val="22"/>
              </w:rPr>
            </w:pPr>
            <w:r>
              <w:rPr>
                <w:rFonts w:ascii="Calibri" w:hAnsi="Calibri" w:cs="Calibri"/>
                <w:sz w:val="22"/>
                <w:szCs w:val="22"/>
              </w:rPr>
              <w:t>ACCESS_SECURITY_DOCUMENT_</w:t>
            </w:r>
          </w:p>
          <w:p w:rsidR="00C56B44" w:rsidRPr="009E7DA8" w:rsidRDefault="00C56B44" w:rsidP="00FD324C">
            <w:pPr>
              <w:rPr>
                <w:rFonts w:ascii="Calibri" w:hAnsi="Calibri" w:cs="Calibri"/>
                <w:sz w:val="22"/>
                <w:szCs w:val="22"/>
              </w:rPr>
            </w:pPr>
            <w:r>
              <w:rPr>
                <w:rFonts w:ascii="Calibri" w:hAnsi="Calibri" w:cs="Calibri"/>
                <w:sz w:val="22"/>
                <w:szCs w:val="22"/>
              </w:rPr>
              <w:t>TYPES</w:t>
            </w:r>
            <w:hyperlink w:anchor="_D2HTopic_432" w:history="1">
              <w:r w:rsidRPr="00B12D6D">
                <w:rPr>
                  <w:rStyle w:val="Hyperlink"/>
                </w:rPr>
                <w:t>_D2HLink_2387</w:t>
              </w:r>
            </w:hyperlink>
          </w:p>
        </w:tc>
        <w:tc>
          <w:tcPr>
            <w:tcW w:w="5319" w:type="dxa"/>
          </w:tcPr>
          <w:p w:rsidR="00C56B44" w:rsidRPr="003440CA" w:rsidRDefault="00C56B44" w:rsidP="00FD324C">
            <w:pPr>
              <w:pStyle w:val="TableCells"/>
              <w:rPr>
                <w:lang w:bidi="th-TH"/>
              </w:rPr>
            </w:pPr>
            <w:r>
              <w:t xml:space="preserve">Lists the document types that can be selected on the Security Definition document. Document hierarchy does not work in Access </w:t>
            </w:r>
            <w:proofErr w:type="gramStart"/>
            <w:r>
              <w:t>Security,</w:t>
            </w:r>
            <w:proofErr w:type="gramEnd"/>
            <w:r>
              <w:t xml:space="preserve"> individual document types must be selected. </w:t>
            </w:r>
          </w:p>
        </w:tc>
      </w:tr>
      <w:tr w:rsidR="00C56B44" w:rsidTr="00FD324C">
        <w:tc>
          <w:tcPr>
            <w:tcW w:w="3420" w:type="dxa"/>
            <w:tcBorders>
              <w:right w:val="double" w:sz="4" w:space="0" w:color="auto"/>
            </w:tcBorders>
          </w:tcPr>
          <w:p w:rsidR="00C56B44" w:rsidRPr="00A314CB" w:rsidRDefault="00C56B44" w:rsidP="00FD324C">
            <w:pPr>
              <w:pStyle w:val="TableCells"/>
            </w:pPr>
            <w:r w:rsidRPr="00A314CB">
              <w:t>ALWAYS_ALLOW_ACCOUNT_MGR_BAL_INQUIRY_ACCESS_IND</w:t>
            </w:r>
          </w:p>
        </w:tc>
        <w:tc>
          <w:tcPr>
            <w:tcW w:w="5319" w:type="dxa"/>
          </w:tcPr>
          <w:p w:rsidR="00C56B44" w:rsidRDefault="00C56B44" w:rsidP="00FD324C">
            <w:pPr>
              <w:pStyle w:val="TableCells"/>
            </w:pPr>
            <w:r w:rsidRPr="00965921">
              <w:t>Allows account managers to always view balance inquiry results for their accounts regardless of access permissions.</w:t>
            </w:r>
          </w:p>
        </w:tc>
      </w:tr>
      <w:tr w:rsidR="00C56B44" w:rsidTr="00FD324C">
        <w:tc>
          <w:tcPr>
            <w:tcW w:w="3420" w:type="dxa"/>
            <w:tcBorders>
              <w:right w:val="double" w:sz="4" w:space="0" w:color="auto"/>
            </w:tcBorders>
          </w:tcPr>
          <w:p w:rsidR="00C56B44" w:rsidRDefault="00C56B44" w:rsidP="00FD324C">
            <w:pPr>
              <w:pStyle w:val="TableCells"/>
            </w:pPr>
            <w:r>
              <w:t>ALWAYS_ALLOW_ACCOUNT_MGR_LINE_ACCESS_IND</w:t>
            </w:r>
            <w:r>
              <w:tab/>
            </w:r>
          </w:p>
          <w:p w:rsidR="00C56B44" w:rsidRPr="00A314CB" w:rsidRDefault="00C56B44" w:rsidP="00FD324C">
            <w:pPr>
              <w:pStyle w:val="TableCells"/>
            </w:pPr>
          </w:p>
        </w:tc>
        <w:tc>
          <w:tcPr>
            <w:tcW w:w="5319" w:type="dxa"/>
          </w:tcPr>
          <w:p w:rsidR="00C56B44" w:rsidRDefault="00C56B44" w:rsidP="00FD324C">
            <w:pPr>
              <w:pStyle w:val="TableCells"/>
            </w:pPr>
            <w:r>
              <w:t>Allows account managers to always view or edit accounting lines for their accounts regardless of access permissions.</w:t>
            </w:r>
          </w:p>
        </w:tc>
      </w:tr>
      <w:tr w:rsidR="00C56B44" w:rsidTr="00FD324C">
        <w:tc>
          <w:tcPr>
            <w:tcW w:w="3420" w:type="dxa"/>
            <w:tcBorders>
              <w:right w:val="double" w:sz="4" w:space="0" w:color="auto"/>
            </w:tcBorders>
          </w:tcPr>
          <w:p w:rsidR="00C56B44" w:rsidRPr="00A314CB" w:rsidRDefault="00C56B44" w:rsidP="00FD324C">
            <w:pPr>
              <w:pStyle w:val="TableCells"/>
              <w:rPr>
                <w:b/>
              </w:rPr>
            </w:pPr>
            <w:r>
              <w:t>ALWAYS_ALLOW_FISCAL_OFFICER_BAL_INQUIRY_ACCESS_IND</w:t>
            </w:r>
            <w:r>
              <w:tab/>
            </w:r>
          </w:p>
          <w:p w:rsidR="00C56B44" w:rsidRPr="00A314CB" w:rsidRDefault="00C56B44" w:rsidP="00FD324C">
            <w:pPr>
              <w:pStyle w:val="TableCells"/>
              <w:rPr>
                <w:b/>
              </w:rPr>
            </w:pPr>
          </w:p>
        </w:tc>
        <w:tc>
          <w:tcPr>
            <w:tcW w:w="5319" w:type="dxa"/>
          </w:tcPr>
          <w:p w:rsidR="00C56B44" w:rsidRDefault="00C56B44" w:rsidP="00FD324C">
            <w:pPr>
              <w:pStyle w:val="TableCells"/>
            </w:pPr>
            <w:r>
              <w:t>Allows fiscal officers to always view balance inquiry results for their accounts regardless of access permissions.</w:t>
            </w:r>
          </w:p>
        </w:tc>
      </w:tr>
      <w:tr w:rsidR="00C56B44" w:rsidTr="00FD324C">
        <w:tc>
          <w:tcPr>
            <w:tcW w:w="3420" w:type="dxa"/>
            <w:tcBorders>
              <w:right w:val="double" w:sz="4" w:space="0" w:color="auto"/>
            </w:tcBorders>
          </w:tcPr>
          <w:p w:rsidR="00C56B44" w:rsidRDefault="00C56B44" w:rsidP="00FD324C">
            <w:pPr>
              <w:pStyle w:val="TableCells"/>
            </w:pPr>
            <w:r>
              <w:t>ALWAYS_ALLOW_FISCAL_OFFICER_LINE_ACCESS_IND</w:t>
            </w:r>
            <w:r>
              <w:tab/>
            </w:r>
          </w:p>
          <w:p w:rsidR="00C56B44" w:rsidRDefault="00C56B44" w:rsidP="00FD324C">
            <w:pPr>
              <w:pStyle w:val="TableCells"/>
            </w:pPr>
          </w:p>
        </w:tc>
        <w:tc>
          <w:tcPr>
            <w:tcW w:w="5319" w:type="dxa"/>
          </w:tcPr>
          <w:p w:rsidR="00C56B44" w:rsidRDefault="00C56B44" w:rsidP="00FD324C">
            <w:pPr>
              <w:pStyle w:val="TableCells"/>
            </w:pPr>
            <w:r>
              <w:t>Allows fiscal officers to always view or edit accounting lines for their accounts regardless of access permissions</w:t>
            </w:r>
          </w:p>
        </w:tc>
      </w:tr>
      <w:tr w:rsidR="00C56B44" w:rsidTr="00FD324C">
        <w:tc>
          <w:tcPr>
            <w:tcW w:w="3420" w:type="dxa"/>
            <w:tcBorders>
              <w:right w:val="double" w:sz="4" w:space="0" w:color="auto"/>
            </w:tcBorders>
          </w:tcPr>
          <w:p w:rsidR="00C56B44" w:rsidRDefault="00C56B44" w:rsidP="00FD324C">
            <w:pPr>
              <w:pStyle w:val="TableCells"/>
            </w:pPr>
            <w:r>
              <w:t>ALWAYS_ALLOW_INITIATOR_</w:t>
            </w:r>
          </w:p>
          <w:p w:rsidR="00C56B44" w:rsidRDefault="00C56B44" w:rsidP="00FD324C">
            <w:pPr>
              <w:pStyle w:val="TableCells"/>
            </w:pPr>
            <w:r>
              <w:t>DOCUMENT_ACCESS_IND</w:t>
            </w:r>
            <w:r>
              <w:tab/>
            </w:r>
          </w:p>
          <w:p w:rsidR="00C56B44" w:rsidRDefault="00C56B44" w:rsidP="00FD324C">
            <w:pPr>
              <w:pStyle w:val="TableCells"/>
            </w:pPr>
          </w:p>
        </w:tc>
        <w:tc>
          <w:tcPr>
            <w:tcW w:w="5319" w:type="dxa"/>
          </w:tcPr>
          <w:p w:rsidR="00C56B44" w:rsidRDefault="00C56B44" w:rsidP="00FD324C">
            <w:pPr>
              <w:pStyle w:val="TableCells"/>
            </w:pPr>
            <w:r>
              <w:t>Allows the document initiator (or the document initiator of the related requisition if this is a PURAP doc) to always view the document and notes/attachments regardless of access permissions.</w:t>
            </w:r>
          </w:p>
        </w:tc>
      </w:tr>
      <w:tr w:rsidR="00C56B44" w:rsidTr="00FD324C">
        <w:tc>
          <w:tcPr>
            <w:tcW w:w="3420" w:type="dxa"/>
            <w:tcBorders>
              <w:right w:val="double" w:sz="4" w:space="0" w:color="auto"/>
            </w:tcBorders>
          </w:tcPr>
          <w:p w:rsidR="00C56B44" w:rsidRDefault="00C56B44" w:rsidP="00FD324C">
            <w:pPr>
              <w:pStyle w:val="TableCells"/>
            </w:pPr>
            <w:r>
              <w:t>ALWAYS_ALLOW_INITIATOR_LINE_ACCESS_IND</w:t>
            </w:r>
            <w:r>
              <w:tab/>
            </w:r>
          </w:p>
          <w:p w:rsidR="00C56B44" w:rsidRDefault="00C56B44" w:rsidP="00FD324C">
            <w:pPr>
              <w:pStyle w:val="TableCells"/>
            </w:pPr>
          </w:p>
        </w:tc>
        <w:tc>
          <w:tcPr>
            <w:tcW w:w="5319" w:type="dxa"/>
          </w:tcPr>
          <w:p w:rsidR="00C56B44" w:rsidRDefault="00C56B44" w:rsidP="00FD324C">
            <w:pPr>
              <w:pStyle w:val="TableCells"/>
            </w:pPr>
            <w:r>
              <w:t>Allows the document initiator to always view the accounting line regardless of access permissions.</w:t>
            </w:r>
          </w:p>
        </w:tc>
      </w:tr>
      <w:tr w:rsidR="00C56B44" w:rsidTr="00FD324C">
        <w:tc>
          <w:tcPr>
            <w:tcW w:w="3420" w:type="dxa"/>
            <w:tcBorders>
              <w:right w:val="double" w:sz="4" w:space="0" w:color="auto"/>
            </w:tcBorders>
          </w:tcPr>
          <w:p w:rsidR="00C56B44" w:rsidRDefault="00C56B44" w:rsidP="00FD324C">
            <w:pPr>
              <w:pStyle w:val="TableCells"/>
            </w:pPr>
            <w:r>
              <w:t>ALWAYS_ALLOW_PRINCIPAL_</w:t>
            </w:r>
          </w:p>
          <w:p w:rsidR="00C56B44" w:rsidRDefault="00C56B44" w:rsidP="00FD324C">
            <w:pPr>
              <w:pStyle w:val="TableCells"/>
            </w:pPr>
            <w:r>
              <w:t>INVESTIGATOR_LINE_ACCESS_IND</w:t>
            </w:r>
            <w:r>
              <w:tab/>
            </w:r>
          </w:p>
          <w:p w:rsidR="00C56B44" w:rsidRDefault="00C56B44" w:rsidP="00FD324C">
            <w:pPr>
              <w:pStyle w:val="TableCells"/>
            </w:pPr>
          </w:p>
        </w:tc>
        <w:tc>
          <w:tcPr>
            <w:tcW w:w="5319" w:type="dxa"/>
          </w:tcPr>
          <w:p w:rsidR="00C56B44" w:rsidRDefault="00C56B44" w:rsidP="00FD324C">
            <w:pPr>
              <w:pStyle w:val="TableCells"/>
            </w:pPr>
            <w:r>
              <w:t>Allows principal investigators to always view or edit accounting lines for their accounts regardless of access permissions.</w:t>
            </w:r>
          </w:p>
        </w:tc>
      </w:tr>
      <w:tr w:rsidR="00C56B44" w:rsidTr="00FD324C">
        <w:tc>
          <w:tcPr>
            <w:tcW w:w="3420" w:type="dxa"/>
            <w:tcBorders>
              <w:right w:val="double" w:sz="4" w:space="0" w:color="auto"/>
            </w:tcBorders>
          </w:tcPr>
          <w:p w:rsidR="00C56B44" w:rsidRDefault="00C56B44" w:rsidP="00FD324C">
            <w:pPr>
              <w:pStyle w:val="TableCells"/>
            </w:pPr>
            <w:r>
              <w:t>ALWAYS_ALLOW_SUPERVISOR_</w:t>
            </w:r>
          </w:p>
          <w:p w:rsidR="00C56B44" w:rsidRDefault="00C56B44" w:rsidP="00FD324C">
            <w:pPr>
              <w:pStyle w:val="TableCells"/>
            </w:pPr>
            <w:r>
              <w:t>BAL_INQUIRY_ACCESS_IND</w:t>
            </w:r>
            <w:r>
              <w:tab/>
            </w:r>
          </w:p>
          <w:p w:rsidR="00C56B44" w:rsidRDefault="00C56B44" w:rsidP="00FD324C">
            <w:pPr>
              <w:pStyle w:val="TableCells"/>
            </w:pPr>
          </w:p>
        </w:tc>
        <w:tc>
          <w:tcPr>
            <w:tcW w:w="5319" w:type="dxa"/>
          </w:tcPr>
          <w:p w:rsidR="00C56B44" w:rsidRDefault="00C56B44" w:rsidP="00FD324C">
            <w:pPr>
              <w:pStyle w:val="TableCells"/>
            </w:pPr>
            <w:r>
              <w:t>Allows supervisors to always view balance inquiry results for their accounts regardless of access permissions.</w:t>
            </w:r>
          </w:p>
        </w:tc>
      </w:tr>
      <w:tr w:rsidR="00C56B44" w:rsidTr="00FD324C">
        <w:tc>
          <w:tcPr>
            <w:tcW w:w="3420" w:type="dxa"/>
            <w:tcBorders>
              <w:right w:val="double" w:sz="4" w:space="0" w:color="auto"/>
            </w:tcBorders>
          </w:tcPr>
          <w:p w:rsidR="00C56B44" w:rsidRDefault="00C56B44" w:rsidP="00FD324C">
            <w:pPr>
              <w:pStyle w:val="TableCells"/>
            </w:pPr>
            <w:r>
              <w:t>ALWAYS_ALLOW_SUPERVISOR_</w:t>
            </w:r>
          </w:p>
          <w:p w:rsidR="00C56B44" w:rsidRDefault="00C56B44" w:rsidP="00FD324C">
            <w:pPr>
              <w:pStyle w:val="TableCells"/>
            </w:pPr>
            <w:r>
              <w:lastRenderedPageBreak/>
              <w:t>LINE_ACCESS_IND</w:t>
            </w:r>
            <w:r>
              <w:tab/>
            </w:r>
          </w:p>
        </w:tc>
        <w:tc>
          <w:tcPr>
            <w:tcW w:w="5319" w:type="dxa"/>
          </w:tcPr>
          <w:p w:rsidR="00C56B44" w:rsidRDefault="00C56B44" w:rsidP="00FD324C">
            <w:pPr>
              <w:pStyle w:val="TableCells"/>
            </w:pPr>
            <w:r>
              <w:lastRenderedPageBreak/>
              <w:t xml:space="preserve">Allows account supervisors to always view or edit accounting lines for their accounts regardless of access </w:t>
            </w:r>
            <w:r>
              <w:lastRenderedPageBreak/>
              <w:t>permissions.</w:t>
            </w:r>
          </w:p>
        </w:tc>
      </w:tr>
      <w:tr w:rsidR="00C56B44" w:rsidTr="00FD324C">
        <w:tc>
          <w:tcPr>
            <w:tcW w:w="3420" w:type="dxa"/>
            <w:tcBorders>
              <w:right w:val="double" w:sz="4" w:space="0" w:color="auto"/>
            </w:tcBorders>
          </w:tcPr>
          <w:p w:rsidR="00C56B44" w:rsidRDefault="00C56B44" w:rsidP="00FD324C">
            <w:pPr>
              <w:pStyle w:val="TableCells"/>
            </w:pPr>
            <w:r>
              <w:lastRenderedPageBreak/>
              <w:t>ENABLE_ACCESS_SECURITY</w:t>
            </w:r>
            <w:r>
              <w:tab/>
            </w:r>
          </w:p>
        </w:tc>
        <w:tc>
          <w:tcPr>
            <w:tcW w:w="5319" w:type="dxa"/>
          </w:tcPr>
          <w:p w:rsidR="00C56B44" w:rsidRDefault="00C56B44" w:rsidP="00FD324C">
            <w:pPr>
              <w:pStyle w:val="TableCells"/>
            </w:pPr>
            <w:r>
              <w:t>Enables access security checks in the system. There is also a system property that will need to be set by your technical staff.</w:t>
            </w:r>
          </w:p>
        </w:tc>
      </w:tr>
    </w:tbl>
    <w:p w:rsidR="00C56B44" w:rsidRDefault="00C56B44" w:rsidP="00FD324C">
      <w:pPr>
        <w:rPr>
          <w:lang w:bidi="th-TH"/>
        </w:rPr>
      </w:pPr>
    </w:p>
    <w:p w:rsidR="00C56B44" w:rsidRDefault="00C56B44" w:rsidP="00FD324C">
      <w:pPr>
        <w:pStyle w:val="Heading3"/>
        <w:rPr>
          <w:lang w:bidi="th-TH"/>
        </w:rPr>
      </w:pPr>
      <w:bookmarkStart w:id="54" w:name="_D2HTopic_431"/>
      <w:bookmarkStart w:id="55" w:name="_Toc517271421"/>
      <w:r>
        <w:rPr>
          <w:lang w:bidi="th-TH"/>
        </w:rPr>
        <w:lastRenderedPageBreak/>
        <w:t>Access Security Maintenance Documents</w:t>
      </w:r>
      <w:bookmarkEnd w:id="54"/>
      <w:bookmarkEnd w:id="55"/>
    </w:p>
    <w:p w:rsidR="00C56B44" w:rsidRDefault="00C56B44" w:rsidP="00FD324C">
      <w:pPr>
        <w:rPr>
          <w:lang w:bidi="th-TH"/>
        </w:rPr>
      </w:pPr>
    </w:p>
    <w:p w:rsidR="00C56B44" w:rsidRPr="00BB4C4E" w:rsidRDefault="00C56B44" w:rsidP="00FD324C">
      <w:pPr>
        <w:pStyle w:val="TableHeading"/>
        <w:ind w:right="0"/>
        <w:rPr>
          <w:lang w:bidi="th-TH"/>
        </w:rPr>
      </w:pPr>
      <w:r>
        <w:rPr>
          <w:lang w:bidi="th-TH"/>
        </w:rPr>
        <w:t>Access Security Maintenance documents</w:t>
      </w:r>
    </w:p>
    <w:tbl>
      <w:tblPr>
        <w:tblW w:w="8739" w:type="dxa"/>
        <w:tblInd w:w="115" w:type="dxa"/>
        <w:tblBorders>
          <w:insideH w:val="single" w:sz="4" w:space="0" w:color="auto"/>
          <w:insideV w:val="single" w:sz="4" w:space="0" w:color="auto"/>
        </w:tblBorders>
        <w:tblLayout w:type="fixed"/>
        <w:tblCellMar>
          <w:top w:w="58" w:type="dxa"/>
          <w:left w:w="115" w:type="dxa"/>
          <w:right w:w="58" w:type="dxa"/>
        </w:tblCellMar>
        <w:tblLook w:val="01E0"/>
      </w:tblPr>
      <w:tblGrid>
        <w:gridCol w:w="2506"/>
        <w:gridCol w:w="6233"/>
      </w:tblGrid>
      <w:tr w:rsidR="00C56B44" w:rsidRPr="00B34A2D" w:rsidTr="00FD324C">
        <w:tc>
          <w:tcPr>
            <w:tcW w:w="2506" w:type="dxa"/>
            <w:tcBorders>
              <w:top w:val="single" w:sz="6" w:space="0" w:color="auto"/>
              <w:bottom w:val="thickThinSmallGap" w:sz="12" w:space="0" w:color="auto"/>
              <w:right w:val="double" w:sz="4" w:space="0" w:color="auto"/>
            </w:tcBorders>
          </w:tcPr>
          <w:p w:rsidR="00C56B44" w:rsidRPr="00B34A2D" w:rsidRDefault="00C56B44" w:rsidP="00FD324C">
            <w:pPr>
              <w:pStyle w:val="TableCells"/>
              <w:rPr>
                <w:lang w:bidi="th-TH"/>
              </w:rPr>
            </w:pPr>
            <w:r w:rsidRPr="00B34A2D">
              <w:rPr>
                <w:lang w:bidi="th-TH"/>
              </w:rPr>
              <w:t>Document</w:t>
            </w:r>
          </w:p>
        </w:tc>
        <w:tc>
          <w:tcPr>
            <w:tcW w:w="6233" w:type="dxa"/>
            <w:tcBorders>
              <w:top w:val="single" w:sz="6" w:space="0" w:color="auto"/>
              <w:bottom w:val="thickThinSmallGap" w:sz="12" w:space="0" w:color="auto"/>
            </w:tcBorders>
          </w:tcPr>
          <w:p w:rsidR="00C56B44" w:rsidRPr="00B34A2D" w:rsidRDefault="00C56B44" w:rsidP="00FD324C">
            <w:pPr>
              <w:pStyle w:val="TableCells"/>
              <w:rPr>
                <w:lang w:bidi="th-TH"/>
              </w:rPr>
            </w:pPr>
            <w:r w:rsidRPr="00B34A2D">
              <w:rPr>
                <w:lang w:bidi="th-TH"/>
              </w:rPr>
              <w:t>Description</w:t>
            </w:r>
          </w:p>
        </w:tc>
      </w:tr>
      <w:tr w:rsidR="00C56B44" w:rsidTr="00FD324C">
        <w:tc>
          <w:tcPr>
            <w:tcW w:w="2506" w:type="dxa"/>
            <w:tcBorders>
              <w:right w:val="double" w:sz="4" w:space="0" w:color="auto"/>
            </w:tcBorders>
          </w:tcPr>
          <w:p w:rsidR="00C56B44" w:rsidRPr="003440CA" w:rsidRDefault="00AC24F0" w:rsidP="00FD324C">
            <w:pPr>
              <w:pStyle w:val="TableCells"/>
              <w:rPr>
                <w:lang w:bidi="th-TH"/>
              </w:rPr>
            </w:pPr>
            <w:hyperlink w:anchor="_D2HTopic_432" w:history="1">
              <w:r w:rsidR="00C56B44" w:rsidRPr="00B12D6D">
                <w:rPr>
                  <w:rStyle w:val="Hyperlink"/>
                </w:rPr>
                <w:t>Security Attribute</w:t>
              </w:r>
            </w:hyperlink>
          </w:p>
        </w:tc>
        <w:tc>
          <w:tcPr>
            <w:tcW w:w="6233" w:type="dxa"/>
          </w:tcPr>
          <w:p w:rsidR="00C56B44" w:rsidRPr="003440CA" w:rsidRDefault="00C56B44" w:rsidP="00FD324C">
            <w:pPr>
              <w:pStyle w:val="TableCells"/>
              <w:rPr>
                <w:lang w:bidi="th-TH"/>
              </w:rPr>
            </w:pPr>
            <w:r>
              <w:t>Defines security attributes that may be used to place restrictions on user access.</w:t>
            </w:r>
          </w:p>
        </w:tc>
      </w:tr>
      <w:tr w:rsidR="00C56B44" w:rsidTr="00FD324C">
        <w:tc>
          <w:tcPr>
            <w:tcW w:w="2506" w:type="dxa"/>
            <w:tcBorders>
              <w:right w:val="double" w:sz="4" w:space="0" w:color="auto"/>
            </w:tcBorders>
          </w:tcPr>
          <w:p w:rsidR="00C56B44" w:rsidRPr="003440CA" w:rsidRDefault="00AC24F0" w:rsidP="00FD324C">
            <w:pPr>
              <w:pStyle w:val="TableCells"/>
              <w:rPr>
                <w:lang w:bidi="th-TH"/>
              </w:rPr>
            </w:pPr>
            <w:hyperlink w:anchor="_D2HTopic_434" w:history="1">
              <w:r w:rsidR="00C56B44" w:rsidRPr="00B12D6D">
                <w:rPr>
                  <w:rStyle w:val="Hyperlink"/>
                </w:rPr>
                <w:t>Security Definition</w:t>
              </w:r>
            </w:hyperlink>
          </w:p>
        </w:tc>
        <w:tc>
          <w:tcPr>
            <w:tcW w:w="6233" w:type="dxa"/>
          </w:tcPr>
          <w:p w:rsidR="00C56B44" w:rsidRPr="003440CA" w:rsidRDefault="00C56B44" w:rsidP="00FD324C">
            <w:pPr>
              <w:pStyle w:val="TableCells"/>
              <w:rPr>
                <w:lang w:bidi="th-TH"/>
              </w:rPr>
            </w:pPr>
            <w:r>
              <w:rPr>
                <w:lang w:bidi="th-TH"/>
              </w:rPr>
              <w:t>Defines security rules (definitions) that may be assigned to a security model or principal.</w:t>
            </w:r>
          </w:p>
        </w:tc>
      </w:tr>
      <w:tr w:rsidR="00C56B44" w:rsidRPr="00F52455" w:rsidTr="00FD324C">
        <w:tc>
          <w:tcPr>
            <w:tcW w:w="2506" w:type="dxa"/>
            <w:tcBorders>
              <w:right w:val="double" w:sz="4" w:space="0" w:color="auto"/>
            </w:tcBorders>
          </w:tcPr>
          <w:p w:rsidR="00C56B44" w:rsidRPr="003440CA" w:rsidRDefault="00AC24F0" w:rsidP="00FD324C">
            <w:pPr>
              <w:pStyle w:val="TableCells"/>
              <w:rPr>
                <w:lang w:bidi="th-TH"/>
              </w:rPr>
            </w:pPr>
            <w:hyperlink w:anchor="_D2HTopic_437" w:history="1">
              <w:r w:rsidR="00C56B44" w:rsidRPr="00B12D6D">
                <w:rPr>
                  <w:rStyle w:val="Hyperlink"/>
                </w:rPr>
                <w:t>Security Model</w:t>
              </w:r>
            </w:hyperlink>
          </w:p>
        </w:tc>
        <w:tc>
          <w:tcPr>
            <w:tcW w:w="6233" w:type="dxa"/>
          </w:tcPr>
          <w:p w:rsidR="00C56B44" w:rsidRPr="003440CA" w:rsidRDefault="00C56B44" w:rsidP="00FD324C">
            <w:pPr>
              <w:pStyle w:val="TableCells"/>
              <w:rPr>
                <w:lang w:bidi="th-TH"/>
              </w:rPr>
            </w:pPr>
            <w:r>
              <w:rPr>
                <w:lang w:bidi="th-TH"/>
              </w:rPr>
              <w:t>Defines security</w:t>
            </w:r>
            <w:r>
              <w:t xml:space="preserve"> models—that is, collections of security definitions having specific operators and values and assigns them to roles, groups, and/or principals.</w:t>
            </w:r>
          </w:p>
        </w:tc>
      </w:tr>
      <w:tr w:rsidR="00C56B44" w:rsidTr="00FD324C">
        <w:tc>
          <w:tcPr>
            <w:tcW w:w="2506" w:type="dxa"/>
            <w:tcBorders>
              <w:right w:val="double" w:sz="4" w:space="0" w:color="auto"/>
            </w:tcBorders>
          </w:tcPr>
          <w:p w:rsidR="00C56B44" w:rsidRPr="003440CA" w:rsidRDefault="00AC24F0" w:rsidP="00FD324C">
            <w:pPr>
              <w:pStyle w:val="TableCells"/>
              <w:rPr>
                <w:lang w:bidi="th-TH"/>
              </w:rPr>
            </w:pPr>
            <w:hyperlink w:anchor="_D2HTopic_441" w:history="1">
              <w:r w:rsidR="00C56B44" w:rsidRPr="00B12D6D">
                <w:rPr>
                  <w:rStyle w:val="Hyperlink"/>
                </w:rPr>
                <w:t>Security Principal</w:t>
              </w:r>
            </w:hyperlink>
          </w:p>
        </w:tc>
        <w:tc>
          <w:tcPr>
            <w:tcW w:w="6233" w:type="dxa"/>
          </w:tcPr>
          <w:p w:rsidR="00C56B44" w:rsidRPr="003440CA" w:rsidRDefault="00C56B44" w:rsidP="00FD324C">
            <w:pPr>
              <w:pStyle w:val="TableCells"/>
              <w:rPr>
                <w:lang w:bidi="th-TH"/>
              </w:rPr>
            </w:pPr>
            <w:r>
              <w:rPr>
                <w:lang w:bidi="th-TH"/>
              </w:rPr>
              <w:t>Associates security models and individual security definitions with specific principals. May be used to define security exception rules for principals.</w:t>
            </w:r>
          </w:p>
        </w:tc>
      </w:tr>
    </w:tbl>
    <w:p w:rsidR="00C56B44" w:rsidRDefault="00C56B44" w:rsidP="00FD324C">
      <w:pPr>
        <w:pStyle w:val="Heading4"/>
        <w:rPr>
          <w:lang w:bidi="th-TH"/>
        </w:rPr>
      </w:pPr>
      <w:bookmarkStart w:id="56" w:name="_D2HTopic_432"/>
      <w:r>
        <w:rPr>
          <w:lang w:bidi="th-TH"/>
        </w:rPr>
        <w:t>Security Attribute</w:t>
      </w:r>
      <w:r w:rsidR="00AC24F0">
        <w:rPr>
          <w:lang w:bidi="th-TH"/>
        </w:rPr>
        <w:fldChar w:fldCharType="begin"/>
      </w:r>
      <w:r>
        <w:rPr>
          <w:lang w:bidi="th-TH"/>
        </w:rPr>
        <w:instrText xml:space="preserve"> XE "Security Attribute d</w:instrText>
      </w:r>
      <w:r w:rsidRPr="00220437">
        <w:rPr>
          <w:lang w:bidi="th-TH"/>
        </w:rPr>
        <w:instrText>ocument</w:instrText>
      </w:r>
      <w:r>
        <w:rPr>
          <w:lang w:bidi="th-TH"/>
        </w:rPr>
        <w:instrText xml:space="preserve">" </w:instrText>
      </w:r>
      <w:r w:rsidR="00AC24F0">
        <w:rPr>
          <w:lang w:bidi="th-TH"/>
        </w:rPr>
        <w:fldChar w:fldCharType="end"/>
      </w:r>
      <w:r w:rsidR="00AC24F0" w:rsidRPr="00000100">
        <w:fldChar w:fldCharType="begin"/>
      </w:r>
      <w:r w:rsidRPr="00000100">
        <w:instrText xml:space="preserve"> TC "</w:instrText>
      </w:r>
      <w:r>
        <w:instrText xml:space="preserve">Security </w:instrText>
      </w:r>
      <w:r>
        <w:rPr>
          <w:lang w:bidi="th-TH"/>
        </w:rPr>
        <w:instrText>Attribute</w:instrText>
      </w:r>
      <w:r w:rsidRPr="00000100">
        <w:instrText xml:space="preserve">" \f </w:instrText>
      </w:r>
      <w:r>
        <w:instrText>DAD</w:instrText>
      </w:r>
      <w:r w:rsidRPr="00000100">
        <w:instrText xml:space="preserve"> \l "</w:instrText>
      </w:r>
      <w:r>
        <w:instrText>2</w:instrText>
      </w:r>
      <w:r w:rsidRPr="00000100">
        <w:instrText xml:space="preserve">" </w:instrText>
      </w:r>
      <w:r w:rsidR="00AC24F0" w:rsidRPr="00000100">
        <w:fldChar w:fldCharType="end"/>
      </w:r>
      <w:bookmarkEnd w:id="56"/>
    </w:p>
    <w:p w:rsidR="00C56B44" w:rsidRDefault="00C56B44" w:rsidP="00FD324C">
      <w:pPr>
        <w:pStyle w:val="BodyText"/>
        <w:rPr>
          <w:lang w:bidi="th-TH"/>
        </w:rPr>
      </w:pPr>
    </w:p>
    <w:p w:rsidR="00C56B44" w:rsidRDefault="00C56B44" w:rsidP="00FD324C">
      <w:pPr>
        <w:pStyle w:val="BodyText"/>
        <w:rPr>
          <w:lang w:bidi="th-TH"/>
        </w:rPr>
      </w:pPr>
      <w:r w:rsidRPr="0084304F">
        <w:rPr>
          <w:lang w:bidi="th-TH"/>
        </w:rPr>
        <w:t xml:space="preserve">The </w:t>
      </w:r>
      <w:r>
        <w:rPr>
          <w:lang w:bidi="th-TH"/>
        </w:rPr>
        <w:t>Security Attribute document is used to activate and deactivate accounting line attributes for use in configuring security. The table below lists all attributes on which security may be based. New attributes cannot be added without modifying code.</w:t>
      </w:r>
    </w:p>
    <w:p w:rsidR="00C56B44" w:rsidRDefault="00C56B44" w:rsidP="00FD324C">
      <w:pPr>
        <w:pStyle w:val="BodyText"/>
        <w:rPr>
          <w:lang w:bidi="th-TH"/>
        </w:rPr>
      </w:pPr>
    </w:p>
    <w:p w:rsidR="00C56B44" w:rsidRDefault="00C56B44" w:rsidP="00FD324C">
      <w:pPr>
        <w:pStyle w:val="Note"/>
        <w:rPr>
          <w:lang w:bidi="th-TH"/>
        </w:rPr>
      </w:pPr>
      <w:r>
        <w:drawing>
          <wp:inline distT="0" distB="0" distL="0" distR="0">
            <wp:extent cx="142875" cy="142875"/>
            <wp:effectExtent l="19050" t="0" r="9525" b="0"/>
            <wp:docPr id="4" name="Picture 545" descr="pencil-sm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ncil-small.gif"/>
                    <pic:cNvPicPr/>
                  </pic:nvPicPr>
                  <pic:blipFill>
                    <a:blip r:embed="rId22" cstate="print"/>
                    <a:stretch>
                      <a:fillRect/>
                    </a:stretch>
                  </pic:blipFill>
                  <pic:spPr>
                    <a:xfrm>
                      <a:off x="0" y="0"/>
                      <a:ext cx="142875" cy="142875"/>
                    </a:xfrm>
                    <a:prstGeom prst="rect">
                      <a:avLst/>
                    </a:prstGeom>
                  </pic:spPr>
                </pic:pic>
              </a:graphicData>
            </a:graphic>
          </wp:inline>
        </w:drawing>
      </w:r>
      <w:r>
        <w:rPr>
          <w:lang w:bidi="th-TH"/>
        </w:rPr>
        <w:tab/>
      </w:r>
      <w:r w:rsidRPr="00125BE0">
        <w:rPr>
          <w:lang w:bidi="th-TH"/>
        </w:rPr>
        <w:t xml:space="preserve">When the user chooses the </w:t>
      </w:r>
      <w:r>
        <w:rPr>
          <w:rStyle w:val="Strong"/>
        </w:rPr>
        <w:t xml:space="preserve">Security Attribute </w:t>
      </w:r>
      <w:r w:rsidRPr="00125BE0">
        <w:rPr>
          <w:lang w:bidi="th-TH"/>
        </w:rPr>
        <w:t xml:space="preserve">option, the system displays the </w:t>
      </w:r>
      <w:r>
        <w:rPr>
          <w:lang w:bidi="th-TH"/>
        </w:rPr>
        <w:t xml:space="preserve">Security Attribute </w:t>
      </w:r>
      <w:r w:rsidRPr="00125BE0">
        <w:rPr>
          <w:lang w:bidi="th-TH"/>
        </w:rPr>
        <w:t xml:space="preserve">Lookup screen. </w:t>
      </w:r>
      <w:r>
        <w:rPr>
          <w:lang w:bidi="th-TH"/>
        </w:rPr>
        <w:t>After the user searches for and selects an attribute to edit, the system displays the Security Attribute document.</w:t>
      </w:r>
    </w:p>
    <w:p w:rsidR="00C56B44" w:rsidRDefault="00C56B44" w:rsidP="00FD324C">
      <w:pPr>
        <w:rPr>
          <w:lang w:bidi="th-TH"/>
        </w:rPr>
      </w:pPr>
    </w:p>
    <w:p w:rsidR="00C56B44" w:rsidRDefault="00C56B44" w:rsidP="00FD324C">
      <w:pPr>
        <w:pStyle w:val="TableHeading"/>
        <w:rPr>
          <w:lang w:bidi="th-TH"/>
        </w:rPr>
      </w:pPr>
      <w:r>
        <w:rPr>
          <w:lang w:bidi="th-TH"/>
        </w:rPr>
        <w:t>Account line attributes available for use in configuring access security</w:t>
      </w:r>
    </w:p>
    <w:tbl>
      <w:tblPr>
        <w:tblW w:w="9360" w:type="dxa"/>
        <w:tblInd w:w="115" w:type="dxa"/>
        <w:tblBorders>
          <w:insideH w:val="single" w:sz="4" w:space="0" w:color="auto"/>
          <w:insideV w:val="single" w:sz="4" w:space="0" w:color="auto"/>
        </w:tblBorders>
        <w:tblLayout w:type="fixed"/>
        <w:tblCellMar>
          <w:top w:w="58" w:type="dxa"/>
          <w:left w:w="115" w:type="dxa"/>
          <w:right w:w="58" w:type="dxa"/>
        </w:tblCellMar>
        <w:tblLook w:val="01E0"/>
      </w:tblPr>
      <w:tblGrid>
        <w:gridCol w:w="2685"/>
        <w:gridCol w:w="6675"/>
      </w:tblGrid>
      <w:tr w:rsidR="00C56B44" w:rsidRPr="00294591" w:rsidTr="00FD324C">
        <w:tc>
          <w:tcPr>
            <w:tcW w:w="2160" w:type="dxa"/>
            <w:tcBorders>
              <w:top w:val="single" w:sz="6" w:space="0" w:color="auto"/>
              <w:bottom w:val="thickThinSmallGap" w:sz="12" w:space="0" w:color="auto"/>
              <w:right w:val="double" w:sz="4" w:space="0" w:color="auto"/>
            </w:tcBorders>
          </w:tcPr>
          <w:p w:rsidR="00C56B44" w:rsidRPr="00294591" w:rsidRDefault="00C56B44" w:rsidP="00FD324C">
            <w:pPr>
              <w:pStyle w:val="TableCells"/>
            </w:pPr>
            <w:r>
              <w:t>Attributes that may be activated</w:t>
            </w:r>
          </w:p>
        </w:tc>
        <w:tc>
          <w:tcPr>
            <w:tcW w:w="5371" w:type="dxa"/>
            <w:tcBorders>
              <w:top w:val="single" w:sz="6" w:space="0" w:color="auto"/>
              <w:bottom w:val="thickThinSmallGap" w:sz="12" w:space="0" w:color="auto"/>
            </w:tcBorders>
          </w:tcPr>
          <w:p w:rsidR="00C56B44" w:rsidRPr="00294591" w:rsidRDefault="00C56B44" w:rsidP="00FD324C">
            <w:pPr>
              <w:pStyle w:val="TableCells"/>
            </w:pPr>
            <w:r>
              <w:t xml:space="preserve">Result of activation </w:t>
            </w:r>
          </w:p>
        </w:tc>
      </w:tr>
      <w:tr w:rsidR="00C56B44" w:rsidRPr="00294591" w:rsidTr="00FD324C">
        <w:tc>
          <w:tcPr>
            <w:tcW w:w="2160" w:type="dxa"/>
            <w:tcBorders>
              <w:right w:val="double" w:sz="4" w:space="0" w:color="auto"/>
            </w:tcBorders>
          </w:tcPr>
          <w:p w:rsidR="00C56B44" w:rsidRPr="00294591" w:rsidRDefault="00C56B44" w:rsidP="00FD324C">
            <w:pPr>
              <w:pStyle w:val="TableCells"/>
            </w:pPr>
            <w:r w:rsidRPr="005D4D3A">
              <w:t>Account</w:t>
            </w:r>
          </w:p>
        </w:tc>
        <w:tc>
          <w:tcPr>
            <w:tcW w:w="5371" w:type="dxa"/>
            <w:tcBorders>
              <w:top w:val="thickThinSmallGap" w:sz="12" w:space="0" w:color="auto"/>
            </w:tcBorders>
          </w:tcPr>
          <w:p w:rsidR="00C56B44" w:rsidRPr="00294591" w:rsidRDefault="00C56B44" w:rsidP="00FD324C">
            <w:pPr>
              <w:pStyle w:val="TableCells"/>
            </w:pPr>
            <w:r>
              <w:t>The account number entered into the accounting line is compared to the user’s access security value in the applicable security model. Note that Chart is not considered in the evaluation of this form of security access.</w:t>
            </w:r>
          </w:p>
        </w:tc>
      </w:tr>
      <w:tr w:rsidR="00C56B44" w:rsidRPr="00294591" w:rsidTr="00FD324C">
        <w:tc>
          <w:tcPr>
            <w:tcW w:w="2160" w:type="dxa"/>
            <w:tcBorders>
              <w:right w:val="double" w:sz="4" w:space="0" w:color="auto"/>
            </w:tcBorders>
          </w:tcPr>
          <w:p w:rsidR="00C56B44" w:rsidRPr="00294591" w:rsidRDefault="00C56B44" w:rsidP="00FD324C">
            <w:pPr>
              <w:pStyle w:val="TableCells"/>
            </w:pPr>
            <w:r w:rsidRPr="005D4D3A">
              <w:t>Chart</w:t>
            </w:r>
          </w:p>
        </w:tc>
        <w:tc>
          <w:tcPr>
            <w:tcW w:w="5371" w:type="dxa"/>
          </w:tcPr>
          <w:p w:rsidR="00C56B44" w:rsidRPr="00294591" w:rsidRDefault="00C56B44" w:rsidP="00FD324C">
            <w:pPr>
              <w:pStyle w:val="TableCells"/>
            </w:pPr>
            <w:r>
              <w:t>The chart specified on the accounting line is compared to the user’s access security value in the applicable security model.</w:t>
            </w:r>
          </w:p>
        </w:tc>
      </w:tr>
      <w:tr w:rsidR="00C56B44" w:rsidRPr="00294591" w:rsidTr="00FD324C">
        <w:tc>
          <w:tcPr>
            <w:tcW w:w="2160" w:type="dxa"/>
            <w:tcBorders>
              <w:right w:val="double" w:sz="4" w:space="0" w:color="auto"/>
            </w:tcBorders>
          </w:tcPr>
          <w:p w:rsidR="00C56B44" w:rsidRPr="00294591" w:rsidRDefault="00C56B44" w:rsidP="00FD324C">
            <w:pPr>
              <w:pStyle w:val="TableCells"/>
            </w:pPr>
            <w:r w:rsidRPr="005D4D3A">
              <w:t>Chart-Descend Hierarchy</w:t>
            </w:r>
          </w:p>
        </w:tc>
        <w:tc>
          <w:tcPr>
            <w:tcW w:w="5371" w:type="dxa"/>
          </w:tcPr>
          <w:p w:rsidR="00C56B44" w:rsidRPr="00294591" w:rsidRDefault="00C56B44" w:rsidP="00FD324C">
            <w:pPr>
              <w:pStyle w:val="TableCells"/>
            </w:pPr>
            <w:r>
              <w:t>The user’s access security is compared to the chart codes that report up to the chart code that has the security access restrictions.</w:t>
            </w:r>
          </w:p>
        </w:tc>
      </w:tr>
      <w:tr w:rsidR="00C56B44" w:rsidRPr="00294591" w:rsidTr="00FD324C">
        <w:tc>
          <w:tcPr>
            <w:tcW w:w="2160" w:type="dxa"/>
            <w:tcBorders>
              <w:right w:val="double" w:sz="4" w:space="0" w:color="auto"/>
            </w:tcBorders>
          </w:tcPr>
          <w:p w:rsidR="00C56B44" w:rsidRPr="005D4D3A" w:rsidRDefault="00C56B44" w:rsidP="00FD324C">
            <w:pPr>
              <w:pStyle w:val="TableCells"/>
            </w:pPr>
            <w:r w:rsidRPr="005D4D3A">
              <w:t>Object Consolidation</w:t>
            </w:r>
          </w:p>
        </w:tc>
        <w:tc>
          <w:tcPr>
            <w:tcW w:w="5371" w:type="dxa"/>
          </w:tcPr>
          <w:p w:rsidR="00C56B44" w:rsidRDefault="00C56B44" w:rsidP="00FD324C">
            <w:pPr>
              <w:pStyle w:val="TableCells"/>
            </w:pPr>
            <w:r>
              <w:t>The access security restriction is derived from the object consolidation code associated with the object level code of the object code entered into the accounting line.</w:t>
            </w:r>
          </w:p>
        </w:tc>
      </w:tr>
      <w:tr w:rsidR="00C56B44" w:rsidRPr="00294591" w:rsidTr="00FD324C">
        <w:tc>
          <w:tcPr>
            <w:tcW w:w="2160" w:type="dxa"/>
            <w:tcBorders>
              <w:right w:val="double" w:sz="4" w:space="0" w:color="auto"/>
            </w:tcBorders>
          </w:tcPr>
          <w:p w:rsidR="00C56B44" w:rsidRPr="005D4D3A" w:rsidRDefault="00C56B44" w:rsidP="00FD324C">
            <w:pPr>
              <w:pStyle w:val="TableCells"/>
            </w:pPr>
            <w:r w:rsidRPr="005D4D3A">
              <w:lastRenderedPageBreak/>
              <w:t>Object Level</w:t>
            </w:r>
          </w:p>
        </w:tc>
        <w:tc>
          <w:tcPr>
            <w:tcW w:w="5371" w:type="dxa"/>
          </w:tcPr>
          <w:p w:rsidR="00C56B44" w:rsidRDefault="00C56B44" w:rsidP="00FD324C">
            <w:pPr>
              <w:pStyle w:val="TableCells"/>
            </w:pPr>
            <w:r>
              <w:t>The access security restriction is derived from the object level code associated with the object code entered into the accounting line.</w:t>
            </w:r>
          </w:p>
        </w:tc>
      </w:tr>
      <w:tr w:rsidR="00C56B44" w:rsidRPr="00294591" w:rsidTr="00FD324C">
        <w:tc>
          <w:tcPr>
            <w:tcW w:w="2160" w:type="dxa"/>
            <w:tcBorders>
              <w:right w:val="double" w:sz="4" w:space="0" w:color="auto"/>
            </w:tcBorders>
          </w:tcPr>
          <w:p w:rsidR="00C56B44" w:rsidRPr="005D4D3A" w:rsidRDefault="00C56B44" w:rsidP="00FD324C">
            <w:pPr>
              <w:pStyle w:val="TableCells"/>
            </w:pPr>
            <w:r w:rsidRPr="005D4D3A">
              <w:t>Organization</w:t>
            </w:r>
          </w:p>
        </w:tc>
        <w:tc>
          <w:tcPr>
            <w:tcW w:w="5371" w:type="dxa"/>
          </w:tcPr>
          <w:p w:rsidR="00C56B44" w:rsidRDefault="00C56B44" w:rsidP="00FD324C">
            <w:pPr>
              <w:pStyle w:val="TableCells"/>
            </w:pPr>
            <w:r>
              <w:t>The organization specified on the accounting line is compared to the user’s access security value in the applicable security model.</w:t>
            </w:r>
          </w:p>
        </w:tc>
      </w:tr>
      <w:tr w:rsidR="00C56B44" w:rsidRPr="00294591" w:rsidTr="00FD324C">
        <w:tc>
          <w:tcPr>
            <w:tcW w:w="2160" w:type="dxa"/>
            <w:tcBorders>
              <w:right w:val="double" w:sz="4" w:space="0" w:color="auto"/>
            </w:tcBorders>
          </w:tcPr>
          <w:p w:rsidR="00C56B44" w:rsidRPr="005D4D3A" w:rsidRDefault="00C56B44" w:rsidP="00FD324C">
            <w:pPr>
              <w:pStyle w:val="TableCells"/>
            </w:pPr>
            <w:r w:rsidRPr="005D4D3A">
              <w:t>Organization-Descend Hierarchy</w:t>
            </w:r>
          </w:p>
        </w:tc>
        <w:tc>
          <w:tcPr>
            <w:tcW w:w="5371" w:type="dxa"/>
          </w:tcPr>
          <w:p w:rsidR="00C56B44" w:rsidRDefault="00C56B44" w:rsidP="00FD324C">
            <w:pPr>
              <w:pStyle w:val="TableCells"/>
            </w:pPr>
            <w:r>
              <w:t>The user’s access security is compared to the organization codes that report up to the organization code that has the security access restrictions.</w:t>
            </w:r>
          </w:p>
        </w:tc>
      </w:tr>
      <w:tr w:rsidR="00C56B44" w:rsidRPr="00294591" w:rsidTr="00FD324C">
        <w:tc>
          <w:tcPr>
            <w:tcW w:w="2160" w:type="dxa"/>
            <w:tcBorders>
              <w:right w:val="double" w:sz="4" w:space="0" w:color="auto"/>
            </w:tcBorders>
          </w:tcPr>
          <w:p w:rsidR="00C56B44" w:rsidRPr="005D4D3A" w:rsidRDefault="00C56B44" w:rsidP="00FD324C">
            <w:pPr>
              <w:pStyle w:val="TableCells"/>
            </w:pPr>
            <w:r w:rsidRPr="005D4D3A">
              <w:t>Principal Investigator</w:t>
            </w:r>
          </w:p>
        </w:tc>
        <w:tc>
          <w:tcPr>
            <w:tcW w:w="5371" w:type="dxa"/>
          </w:tcPr>
          <w:p w:rsidR="00C56B44" w:rsidRDefault="00C56B44" w:rsidP="00FD324C">
            <w:pPr>
              <w:pStyle w:val="TableCells"/>
            </w:pPr>
            <w:r>
              <w:t>The access security restriction is derived from the project directors and their associated accounts with an award. Currently, the application requires users to enter the accounts as the security value. The project directors who are permitted to access the accounts are derived from the awards.</w:t>
            </w:r>
          </w:p>
        </w:tc>
      </w:tr>
      <w:tr w:rsidR="00C56B44" w:rsidRPr="00294591" w:rsidTr="00FD324C">
        <w:tc>
          <w:tcPr>
            <w:tcW w:w="2160" w:type="dxa"/>
            <w:tcBorders>
              <w:right w:val="double" w:sz="4" w:space="0" w:color="auto"/>
            </w:tcBorders>
          </w:tcPr>
          <w:p w:rsidR="00C56B44" w:rsidRPr="005D4D3A" w:rsidRDefault="00C56B44" w:rsidP="00FD324C">
            <w:pPr>
              <w:pStyle w:val="TableCells"/>
            </w:pPr>
            <w:r w:rsidRPr="005D4D3A">
              <w:t>Project Code</w:t>
            </w:r>
          </w:p>
        </w:tc>
        <w:tc>
          <w:tcPr>
            <w:tcW w:w="5371" w:type="dxa"/>
          </w:tcPr>
          <w:p w:rsidR="00C56B44" w:rsidRDefault="00C56B44" w:rsidP="00FD324C">
            <w:pPr>
              <w:pStyle w:val="TableCells"/>
            </w:pPr>
            <w:r>
              <w:t>The project code specified on the accounting line is compared to the user’s access security value in the applicable security model.</w:t>
            </w:r>
          </w:p>
        </w:tc>
      </w:tr>
      <w:tr w:rsidR="00C56B44" w:rsidRPr="00294591" w:rsidTr="00FD324C">
        <w:tc>
          <w:tcPr>
            <w:tcW w:w="2160" w:type="dxa"/>
            <w:tcBorders>
              <w:right w:val="double" w:sz="4" w:space="0" w:color="auto"/>
            </w:tcBorders>
          </w:tcPr>
          <w:p w:rsidR="00C56B44" w:rsidRPr="005D4D3A" w:rsidRDefault="00C56B44" w:rsidP="00FD324C">
            <w:pPr>
              <w:pStyle w:val="TableCells"/>
            </w:pPr>
            <w:r w:rsidRPr="005D4D3A">
              <w:t>Sub Account</w:t>
            </w:r>
          </w:p>
        </w:tc>
        <w:tc>
          <w:tcPr>
            <w:tcW w:w="5371" w:type="dxa"/>
          </w:tcPr>
          <w:p w:rsidR="00C56B44" w:rsidRDefault="00C56B44" w:rsidP="00FD324C">
            <w:pPr>
              <w:pStyle w:val="TableCells"/>
            </w:pPr>
            <w:r>
              <w:t>The sub-account specified on the accounting line is compared to the user’s access security value in the applicable security model.</w:t>
            </w:r>
          </w:p>
        </w:tc>
      </w:tr>
    </w:tbl>
    <w:p w:rsidR="00C56B44" w:rsidRDefault="00C56B44" w:rsidP="00FD324C">
      <w:pPr>
        <w:pStyle w:val="Heading6"/>
        <w:rPr>
          <w:lang w:bidi="th-TH"/>
        </w:rPr>
      </w:pPr>
      <w:bookmarkStart w:id="57" w:name="_D2HTopic_433"/>
      <w:r>
        <w:rPr>
          <w:lang w:bidi="th-TH"/>
        </w:rPr>
        <w:t>Document Layout</w:t>
      </w:r>
      <w:bookmarkEnd w:id="57"/>
    </w:p>
    <w:p w:rsidR="00C56B44" w:rsidRDefault="00C56B44" w:rsidP="00FD324C">
      <w:pPr>
        <w:pStyle w:val="TableHeading"/>
        <w:ind w:right="0"/>
        <w:rPr>
          <w:lang w:bidi="th-TH"/>
        </w:rPr>
      </w:pPr>
    </w:p>
    <w:p w:rsidR="00C56B44" w:rsidRDefault="00C56B44" w:rsidP="00FD324C">
      <w:pPr>
        <w:pStyle w:val="TableHeading"/>
        <w:ind w:right="0"/>
        <w:rPr>
          <w:lang w:bidi="th-TH"/>
        </w:rPr>
      </w:pPr>
      <w:r>
        <w:rPr>
          <w:lang w:bidi="th-TH"/>
        </w:rPr>
        <w:t>Security Attribute field definitions</w:t>
      </w:r>
    </w:p>
    <w:tbl>
      <w:tblPr>
        <w:tblW w:w="7531" w:type="dxa"/>
        <w:tblInd w:w="115" w:type="dxa"/>
        <w:tblBorders>
          <w:insideH w:val="single" w:sz="4" w:space="0" w:color="auto"/>
          <w:insideV w:val="single" w:sz="4" w:space="0" w:color="auto"/>
        </w:tblBorders>
        <w:tblLayout w:type="fixed"/>
        <w:tblCellMar>
          <w:top w:w="58" w:type="dxa"/>
          <w:left w:w="115" w:type="dxa"/>
          <w:right w:w="58" w:type="dxa"/>
        </w:tblCellMar>
        <w:tblLook w:val="01E0"/>
      </w:tblPr>
      <w:tblGrid>
        <w:gridCol w:w="2160"/>
        <w:gridCol w:w="5371"/>
      </w:tblGrid>
      <w:tr w:rsidR="00C56B44" w:rsidRPr="00294591" w:rsidTr="00FD324C">
        <w:tc>
          <w:tcPr>
            <w:tcW w:w="2160" w:type="dxa"/>
            <w:tcBorders>
              <w:top w:val="single" w:sz="6" w:space="0" w:color="auto"/>
              <w:bottom w:val="thickThinSmallGap" w:sz="12" w:space="0" w:color="auto"/>
              <w:right w:val="double" w:sz="4" w:space="0" w:color="auto"/>
            </w:tcBorders>
          </w:tcPr>
          <w:p w:rsidR="00C56B44" w:rsidRPr="00294591" w:rsidRDefault="00C56B44" w:rsidP="00FD324C">
            <w:pPr>
              <w:pStyle w:val="TableCells"/>
            </w:pPr>
            <w:r w:rsidRPr="00294591">
              <w:t xml:space="preserve">Title </w:t>
            </w:r>
          </w:p>
        </w:tc>
        <w:tc>
          <w:tcPr>
            <w:tcW w:w="5371" w:type="dxa"/>
            <w:tcBorders>
              <w:top w:val="single" w:sz="6" w:space="0" w:color="auto"/>
              <w:bottom w:val="thickThinSmallGap" w:sz="12" w:space="0" w:color="auto"/>
            </w:tcBorders>
          </w:tcPr>
          <w:p w:rsidR="00C56B44" w:rsidRPr="00C7638B" w:rsidRDefault="00C56B44" w:rsidP="00FD324C">
            <w:pPr>
              <w:pStyle w:val="TableCells"/>
            </w:pPr>
            <w:r w:rsidRPr="00C7638B">
              <w:t xml:space="preserve">Description </w:t>
            </w:r>
          </w:p>
        </w:tc>
      </w:tr>
      <w:tr w:rsidR="00C56B44" w:rsidRPr="00294591" w:rsidTr="00FD324C">
        <w:tc>
          <w:tcPr>
            <w:tcW w:w="2160" w:type="dxa"/>
            <w:tcBorders>
              <w:right w:val="double" w:sz="4" w:space="0" w:color="auto"/>
            </w:tcBorders>
          </w:tcPr>
          <w:p w:rsidR="00C56B44" w:rsidRPr="00294591" w:rsidRDefault="00C56B44" w:rsidP="00FD324C">
            <w:pPr>
              <w:pStyle w:val="TableCells"/>
            </w:pPr>
            <w:r w:rsidRPr="00294591">
              <w:t>Active Indicator</w:t>
            </w:r>
          </w:p>
        </w:tc>
        <w:tc>
          <w:tcPr>
            <w:tcW w:w="5371" w:type="dxa"/>
            <w:tcBorders>
              <w:top w:val="thickThinSmallGap" w:sz="12" w:space="0" w:color="auto"/>
              <w:bottom w:val="single" w:sz="4" w:space="0" w:color="auto"/>
            </w:tcBorders>
          </w:tcPr>
          <w:p w:rsidR="00C56B44" w:rsidRPr="00C7638B" w:rsidRDefault="00C56B44" w:rsidP="00FD324C">
            <w:pPr>
              <w:pStyle w:val="TableCells"/>
            </w:pPr>
            <w:r w:rsidRPr="00C7638B">
              <w:t>Indicates whether this attribute is active or inactive</w:t>
            </w:r>
            <w:r>
              <w:t xml:space="preserve"> for security purposes</w:t>
            </w:r>
            <w:r w:rsidRPr="00C7638B">
              <w:t xml:space="preserve">. Only active attributes may be used to configure security. Remove the check mark to deactivate </w:t>
            </w:r>
            <w:r>
              <w:t xml:space="preserve">an </w:t>
            </w:r>
            <w:r w:rsidRPr="00C7638B">
              <w:t>attribute.</w:t>
            </w:r>
          </w:p>
        </w:tc>
      </w:tr>
      <w:tr w:rsidR="00C56B44" w:rsidRPr="00294591" w:rsidTr="00FD324C">
        <w:tc>
          <w:tcPr>
            <w:tcW w:w="2160" w:type="dxa"/>
            <w:tcBorders>
              <w:right w:val="double" w:sz="4" w:space="0" w:color="auto"/>
            </w:tcBorders>
          </w:tcPr>
          <w:p w:rsidR="00C56B44" w:rsidRPr="00294591" w:rsidRDefault="00C56B44" w:rsidP="00FD324C">
            <w:pPr>
              <w:pStyle w:val="TableCells"/>
            </w:pPr>
            <w:r>
              <w:t>Attribute</w:t>
            </w:r>
            <w:r w:rsidRPr="00294591">
              <w:t xml:space="preserve"> Id</w:t>
            </w:r>
          </w:p>
        </w:tc>
        <w:tc>
          <w:tcPr>
            <w:tcW w:w="5371" w:type="dxa"/>
            <w:tcBorders>
              <w:top w:val="single" w:sz="4" w:space="0" w:color="auto"/>
            </w:tcBorders>
          </w:tcPr>
          <w:p w:rsidR="00C56B44" w:rsidRPr="00C7638B" w:rsidRDefault="00C56B44" w:rsidP="00FD324C">
            <w:pPr>
              <w:pStyle w:val="TableCells"/>
            </w:pPr>
            <w:r w:rsidRPr="00C7638B">
              <w:t>Display only. The unique number that identifies this attribute.</w:t>
            </w:r>
          </w:p>
        </w:tc>
      </w:tr>
      <w:tr w:rsidR="00C56B44" w:rsidRPr="00294591" w:rsidTr="00FD324C">
        <w:tc>
          <w:tcPr>
            <w:tcW w:w="2160" w:type="dxa"/>
            <w:tcBorders>
              <w:right w:val="double" w:sz="4" w:space="0" w:color="auto"/>
            </w:tcBorders>
          </w:tcPr>
          <w:p w:rsidR="00C56B44" w:rsidRPr="00294591" w:rsidRDefault="00C56B44" w:rsidP="00FD324C">
            <w:pPr>
              <w:pStyle w:val="TableCells"/>
            </w:pPr>
            <w:r>
              <w:t>Attribute</w:t>
            </w:r>
            <w:r w:rsidRPr="00294591">
              <w:t xml:space="preserve"> Name </w:t>
            </w:r>
          </w:p>
        </w:tc>
        <w:tc>
          <w:tcPr>
            <w:tcW w:w="5371" w:type="dxa"/>
          </w:tcPr>
          <w:p w:rsidR="00C56B44" w:rsidRPr="00C7638B" w:rsidRDefault="00C56B44" w:rsidP="00FD324C">
            <w:pPr>
              <w:pStyle w:val="TableCells"/>
            </w:pPr>
            <w:r w:rsidRPr="00C7638B">
              <w:t>Display only. The familiar name for the attribute.</w:t>
            </w:r>
          </w:p>
        </w:tc>
      </w:tr>
    </w:tbl>
    <w:p w:rsidR="00C56B44" w:rsidRDefault="00C56B44" w:rsidP="00FD324C">
      <w:pPr>
        <w:pStyle w:val="Heading4"/>
        <w:rPr>
          <w:lang w:bidi="th-TH"/>
        </w:rPr>
      </w:pPr>
      <w:bookmarkStart w:id="58" w:name="_D2HTopic_434"/>
      <w:r>
        <w:rPr>
          <w:lang w:bidi="th-TH"/>
        </w:rPr>
        <w:t>Security Definition</w:t>
      </w:r>
      <w:r w:rsidR="00AC24F0">
        <w:rPr>
          <w:lang w:bidi="th-TH"/>
        </w:rPr>
        <w:fldChar w:fldCharType="begin"/>
      </w:r>
      <w:r>
        <w:rPr>
          <w:lang w:bidi="th-TH"/>
        </w:rPr>
        <w:instrText xml:space="preserve"> XE "Definition d</w:instrText>
      </w:r>
      <w:r w:rsidRPr="00220437">
        <w:rPr>
          <w:lang w:bidi="th-TH"/>
        </w:rPr>
        <w:instrText>ocument</w:instrText>
      </w:r>
      <w:r>
        <w:rPr>
          <w:lang w:bidi="th-TH"/>
        </w:rPr>
        <w:instrText xml:space="preserve">" </w:instrText>
      </w:r>
      <w:r w:rsidR="00AC24F0">
        <w:rPr>
          <w:lang w:bidi="th-TH"/>
        </w:rPr>
        <w:fldChar w:fldCharType="end"/>
      </w:r>
      <w:r w:rsidR="00AC24F0" w:rsidRPr="00000100">
        <w:fldChar w:fldCharType="begin"/>
      </w:r>
      <w:r w:rsidRPr="00000100">
        <w:instrText xml:space="preserve"> TC "</w:instrText>
      </w:r>
      <w:r>
        <w:instrText xml:space="preserve">Security </w:instrText>
      </w:r>
      <w:r>
        <w:rPr>
          <w:lang w:bidi="th-TH"/>
        </w:rPr>
        <w:instrText>Definition</w:instrText>
      </w:r>
      <w:r w:rsidRPr="00000100">
        <w:instrText xml:space="preserve">" \f </w:instrText>
      </w:r>
      <w:r>
        <w:instrText>DAD</w:instrText>
      </w:r>
      <w:r w:rsidRPr="00000100">
        <w:instrText xml:space="preserve"> \l "</w:instrText>
      </w:r>
      <w:r>
        <w:instrText>2</w:instrText>
      </w:r>
      <w:r w:rsidRPr="00000100">
        <w:instrText xml:space="preserve">" </w:instrText>
      </w:r>
      <w:r w:rsidR="00AC24F0" w:rsidRPr="00000100">
        <w:fldChar w:fldCharType="end"/>
      </w:r>
      <w:bookmarkEnd w:id="58"/>
    </w:p>
    <w:p w:rsidR="00C56B44" w:rsidRDefault="00C56B44" w:rsidP="00FD324C">
      <w:pPr>
        <w:pStyle w:val="BodyText"/>
        <w:rPr>
          <w:lang w:bidi="th-TH"/>
        </w:rPr>
      </w:pPr>
    </w:p>
    <w:p w:rsidR="00C56B44" w:rsidRDefault="00C56B44" w:rsidP="00FD324C">
      <w:pPr>
        <w:pStyle w:val="BodyText"/>
        <w:rPr>
          <w:lang w:bidi="th-TH"/>
        </w:rPr>
      </w:pPr>
      <w:r w:rsidRPr="0084304F">
        <w:rPr>
          <w:lang w:bidi="th-TH"/>
        </w:rPr>
        <w:t xml:space="preserve">The </w:t>
      </w:r>
      <w:r>
        <w:rPr>
          <w:lang w:bidi="th-TH"/>
        </w:rPr>
        <w:t xml:space="preserve">Security Definition document is used to </w:t>
      </w:r>
      <w:r>
        <w:t>define security attribute restrictions and the types of documents to which they apply. Once activated, a definition may be assigned to a model or principal.</w:t>
      </w:r>
    </w:p>
    <w:p w:rsidR="00C56B44" w:rsidRDefault="00C56B44" w:rsidP="00FD324C">
      <w:pPr>
        <w:pStyle w:val="Heading5"/>
        <w:rPr>
          <w:lang w:bidi="th-TH"/>
        </w:rPr>
      </w:pPr>
      <w:bookmarkStart w:id="59" w:name="_D2HTopic_309"/>
      <w:r>
        <w:rPr>
          <w:lang w:bidi="th-TH"/>
        </w:rPr>
        <w:t>Document Layout</w:t>
      </w:r>
      <w:bookmarkEnd w:id="59"/>
    </w:p>
    <w:p w:rsidR="00C56B44" w:rsidRDefault="00C56B44" w:rsidP="00FD324C">
      <w:pPr>
        <w:pStyle w:val="BodyText"/>
        <w:rPr>
          <w:lang w:bidi="th-TH"/>
        </w:rPr>
      </w:pPr>
    </w:p>
    <w:p w:rsidR="00C56B44" w:rsidRDefault="00C56B44" w:rsidP="00FD324C">
      <w:pPr>
        <w:pStyle w:val="BodyText"/>
        <w:rPr>
          <w:lang w:bidi="th-TH"/>
        </w:rPr>
      </w:pPr>
      <w:r w:rsidRPr="00125BE0">
        <w:rPr>
          <w:lang w:bidi="th-TH"/>
        </w:rPr>
        <w:t xml:space="preserve">The </w:t>
      </w:r>
      <w:r>
        <w:rPr>
          <w:lang w:bidi="th-TH"/>
        </w:rPr>
        <w:t xml:space="preserve">Security Definition document </w:t>
      </w:r>
      <w:r w:rsidRPr="00125BE0">
        <w:rPr>
          <w:lang w:bidi="th-TH"/>
        </w:rPr>
        <w:t xml:space="preserve">includes the </w:t>
      </w:r>
      <w:r>
        <w:rPr>
          <w:rStyle w:val="Strong"/>
          <w:lang w:bidi="th-TH"/>
        </w:rPr>
        <w:t>Security Definition</w:t>
      </w:r>
      <w:r w:rsidRPr="00125BE0">
        <w:rPr>
          <w:lang w:bidi="th-TH"/>
        </w:rPr>
        <w:t xml:space="preserve"> tab</w:t>
      </w:r>
      <w:r>
        <w:rPr>
          <w:lang w:bidi="th-TH"/>
        </w:rPr>
        <w:t xml:space="preserve"> and the </w:t>
      </w:r>
      <w:r w:rsidRPr="00EF6B3A">
        <w:rPr>
          <w:rStyle w:val="Strong"/>
        </w:rPr>
        <w:t>Document Types</w:t>
      </w:r>
      <w:r>
        <w:rPr>
          <w:lang w:bidi="th-TH"/>
        </w:rPr>
        <w:t xml:space="preserve"> tab</w:t>
      </w:r>
      <w:r w:rsidRPr="00125BE0">
        <w:rPr>
          <w:lang w:bidi="th-TH"/>
        </w:rPr>
        <w:t>.</w:t>
      </w:r>
    </w:p>
    <w:p w:rsidR="00C56B44" w:rsidRDefault="00C56B44" w:rsidP="00FD324C">
      <w:pPr>
        <w:pStyle w:val="BodyText"/>
        <w:rPr>
          <w:lang w:bidi="th-TH"/>
        </w:rPr>
      </w:pPr>
    </w:p>
    <w:p w:rsidR="00C56B44" w:rsidRPr="00CC3E32" w:rsidRDefault="00C56B44" w:rsidP="00FD324C">
      <w:pPr>
        <w:pStyle w:val="Heading6"/>
      </w:pPr>
      <w:bookmarkStart w:id="60" w:name="_D2HTopic_435"/>
      <w:r w:rsidRPr="00BE6344">
        <w:lastRenderedPageBreak/>
        <w:t>Security Definition</w:t>
      </w:r>
      <w:r w:rsidRPr="00CC3E32">
        <w:t xml:space="preserve"> tab</w:t>
      </w:r>
      <w:r w:rsidR="00AC24F0" w:rsidRPr="00CC3E32">
        <w:fldChar w:fldCharType="begin"/>
      </w:r>
      <w:r w:rsidRPr="00CC3E32">
        <w:instrText xml:space="preserve"> XE "Security Definition document:Security Definition tab" </w:instrText>
      </w:r>
      <w:r w:rsidR="00AC24F0" w:rsidRPr="00CC3E32">
        <w:fldChar w:fldCharType="end"/>
      </w:r>
      <w:bookmarkEnd w:id="60"/>
    </w:p>
    <w:p w:rsidR="00C56B44" w:rsidRDefault="00C56B44" w:rsidP="00FD324C">
      <w:pPr>
        <w:pStyle w:val="BodyText"/>
        <w:rPr>
          <w:lang w:bidi="th-TH"/>
        </w:rPr>
      </w:pPr>
    </w:p>
    <w:p w:rsidR="00C56B44" w:rsidRDefault="00C56B44" w:rsidP="00FD324C">
      <w:pPr>
        <w:pStyle w:val="BodyText"/>
      </w:pPr>
      <w:r>
        <w:t xml:space="preserve">This tab is used to identify a set of restrictions by name and specifies the types of restrictions included. </w:t>
      </w:r>
    </w:p>
    <w:p w:rsidR="00C56B44" w:rsidRDefault="00C56B44" w:rsidP="00FD324C">
      <w:pPr>
        <w:pStyle w:val="TableHeading"/>
        <w:ind w:right="0"/>
        <w:rPr>
          <w:lang w:bidi="th-TH"/>
        </w:rPr>
      </w:pPr>
    </w:p>
    <w:p w:rsidR="00C56B44" w:rsidRDefault="00C56B44" w:rsidP="00FD324C">
      <w:pPr>
        <w:pStyle w:val="TableHeading"/>
        <w:ind w:right="0"/>
        <w:rPr>
          <w:lang w:bidi="th-TH"/>
        </w:rPr>
      </w:pPr>
      <w:r>
        <w:rPr>
          <w:lang w:bidi="th-TH"/>
        </w:rPr>
        <w:t>Security Definition tab field definitions</w:t>
      </w:r>
    </w:p>
    <w:tbl>
      <w:tblPr>
        <w:tblW w:w="9360" w:type="dxa"/>
        <w:tblInd w:w="115" w:type="dxa"/>
        <w:tblBorders>
          <w:insideH w:val="single" w:sz="4" w:space="0" w:color="auto"/>
          <w:insideV w:val="single" w:sz="4" w:space="0" w:color="auto"/>
        </w:tblBorders>
        <w:tblLayout w:type="fixed"/>
        <w:tblCellMar>
          <w:top w:w="58" w:type="dxa"/>
          <w:left w:w="115" w:type="dxa"/>
          <w:right w:w="58" w:type="dxa"/>
        </w:tblCellMar>
        <w:tblLook w:val="01E0"/>
      </w:tblPr>
      <w:tblGrid>
        <w:gridCol w:w="2685"/>
        <w:gridCol w:w="6675"/>
      </w:tblGrid>
      <w:tr w:rsidR="00C56B44" w:rsidRPr="00294591" w:rsidTr="00FD324C">
        <w:tc>
          <w:tcPr>
            <w:tcW w:w="2160" w:type="dxa"/>
            <w:tcBorders>
              <w:top w:val="single" w:sz="6" w:space="0" w:color="auto"/>
              <w:bottom w:val="thickThinSmallGap" w:sz="12" w:space="0" w:color="auto"/>
              <w:right w:val="double" w:sz="4" w:space="0" w:color="auto"/>
            </w:tcBorders>
          </w:tcPr>
          <w:p w:rsidR="00C56B44" w:rsidRPr="00294591" w:rsidRDefault="00C56B44" w:rsidP="00FD324C">
            <w:pPr>
              <w:pStyle w:val="TableCells"/>
            </w:pPr>
            <w:r w:rsidRPr="00294591">
              <w:t xml:space="preserve">Title </w:t>
            </w:r>
          </w:p>
        </w:tc>
        <w:tc>
          <w:tcPr>
            <w:tcW w:w="5371" w:type="dxa"/>
            <w:tcBorders>
              <w:top w:val="single" w:sz="6" w:space="0" w:color="auto"/>
              <w:bottom w:val="thickThinSmallGap" w:sz="12" w:space="0" w:color="auto"/>
            </w:tcBorders>
          </w:tcPr>
          <w:p w:rsidR="00C56B44" w:rsidRPr="00294591" w:rsidRDefault="00C56B44" w:rsidP="00FD324C">
            <w:pPr>
              <w:pStyle w:val="TableCells"/>
            </w:pPr>
            <w:r w:rsidRPr="00294591">
              <w:t xml:space="preserve">Description </w:t>
            </w:r>
          </w:p>
        </w:tc>
      </w:tr>
      <w:tr w:rsidR="00C56B44" w:rsidRPr="00294591" w:rsidTr="00FD324C">
        <w:tc>
          <w:tcPr>
            <w:tcW w:w="2160" w:type="dxa"/>
            <w:tcBorders>
              <w:right w:val="double" w:sz="4" w:space="0" w:color="auto"/>
            </w:tcBorders>
          </w:tcPr>
          <w:p w:rsidR="00C56B44" w:rsidRPr="00294591" w:rsidRDefault="00C56B44" w:rsidP="00FD324C">
            <w:pPr>
              <w:pStyle w:val="TableCells"/>
            </w:pPr>
            <w:r w:rsidRPr="00294591">
              <w:t>Active Indicator</w:t>
            </w:r>
          </w:p>
        </w:tc>
        <w:tc>
          <w:tcPr>
            <w:tcW w:w="5371" w:type="dxa"/>
          </w:tcPr>
          <w:p w:rsidR="00C56B44" w:rsidRPr="00294591" w:rsidRDefault="00C56B44" w:rsidP="00FD324C">
            <w:pPr>
              <w:pStyle w:val="TableCells"/>
            </w:pPr>
            <w:r w:rsidRPr="007E4EF6">
              <w:rPr>
                <w:lang w:bidi="th-TH"/>
              </w:rPr>
              <w:t xml:space="preserve">Indicates whether this </w:t>
            </w:r>
            <w:r>
              <w:rPr>
                <w:lang w:bidi="th-TH"/>
              </w:rPr>
              <w:t>definition</w:t>
            </w:r>
            <w:r w:rsidRPr="007E4EF6">
              <w:rPr>
                <w:lang w:bidi="th-TH"/>
              </w:rPr>
              <w:t xml:space="preserve"> is active or inactive</w:t>
            </w:r>
            <w:r>
              <w:rPr>
                <w:lang w:bidi="th-TH"/>
              </w:rPr>
              <w:t xml:space="preserve">. Only active definitions may be used to configure security. </w:t>
            </w:r>
            <w:r w:rsidRPr="007E4EF6">
              <w:rPr>
                <w:lang w:bidi="th-TH"/>
              </w:rPr>
              <w:t xml:space="preserve">Remove the check mark to deactivate this </w:t>
            </w:r>
            <w:r>
              <w:rPr>
                <w:lang w:bidi="th-TH"/>
              </w:rPr>
              <w:t>definition</w:t>
            </w:r>
            <w:r w:rsidRPr="007E4EF6">
              <w:rPr>
                <w:lang w:bidi="th-TH"/>
              </w:rPr>
              <w:t>.</w:t>
            </w:r>
          </w:p>
        </w:tc>
      </w:tr>
      <w:tr w:rsidR="00C56B44" w:rsidRPr="00294591" w:rsidTr="00FD324C">
        <w:tc>
          <w:tcPr>
            <w:tcW w:w="2160" w:type="dxa"/>
            <w:tcBorders>
              <w:right w:val="double" w:sz="4" w:space="0" w:color="auto"/>
            </w:tcBorders>
          </w:tcPr>
          <w:p w:rsidR="00C56B44" w:rsidRDefault="00C56B44" w:rsidP="00FD324C">
            <w:pPr>
              <w:pStyle w:val="TableCells"/>
            </w:pPr>
            <w:r>
              <w:t>Attribute Id</w:t>
            </w:r>
          </w:p>
        </w:tc>
        <w:tc>
          <w:tcPr>
            <w:tcW w:w="5371" w:type="dxa"/>
            <w:tcBorders>
              <w:bottom w:val="single" w:sz="4" w:space="0" w:color="auto"/>
            </w:tcBorders>
          </w:tcPr>
          <w:p w:rsidR="00C56B44" w:rsidRDefault="00C56B44" w:rsidP="00FD324C">
            <w:pPr>
              <w:pStyle w:val="TableCells"/>
            </w:pPr>
            <w:r>
              <w:t>Required. From the pull down list, select the type of attribute on which the restriction is to be based.</w:t>
            </w:r>
          </w:p>
        </w:tc>
      </w:tr>
      <w:tr w:rsidR="00C56B44" w:rsidRPr="00294591" w:rsidTr="00FD324C">
        <w:tc>
          <w:tcPr>
            <w:tcW w:w="2160" w:type="dxa"/>
            <w:tcBorders>
              <w:right w:val="double" w:sz="4" w:space="0" w:color="auto"/>
            </w:tcBorders>
          </w:tcPr>
          <w:p w:rsidR="00C56B44" w:rsidRDefault="00C56B44" w:rsidP="00FD324C">
            <w:pPr>
              <w:pStyle w:val="TableCells"/>
            </w:pPr>
            <w:r>
              <w:t>Definition Description</w:t>
            </w:r>
          </w:p>
        </w:tc>
        <w:tc>
          <w:tcPr>
            <w:tcW w:w="5371" w:type="dxa"/>
            <w:tcBorders>
              <w:top w:val="single" w:sz="4" w:space="0" w:color="auto"/>
              <w:bottom w:val="single" w:sz="4" w:space="0" w:color="auto"/>
            </w:tcBorders>
          </w:tcPr>
          <w:p w:rsidR="00C56B44" w:rsidRDefault="00C56B44" w:rsidP="00FD324C">
            <w:pPr>
              <w:pStyle w:val="TableCells"/>
            </w:pPr>
            <w:r>
              <w:t>A more detailed description of this set of rules.</w:t>
            </w:r>
          </w:p>
        </w:tc>
      </w:tr>
      <w:tr w:rsidR="00C56B44" w:rsidRPr="00294591" w:rsidTr="00FD324C">
        <w:tc>
          <w:tcPr>
            <w:tcW w:w="2160" w:type="dxa"/>
            <w:tcBorders>
              <w:right w:val="double" w:sz="4" w:space="0" w:color="auto"/>
            </w:tcBorders>
          </w:tcPr>
          <w:p w:rsidR="00C56B44" w:rsidRPr="00294591" w:rsidRDefault="00C56B44" w:rsidP="00FD324C">
            <w:pPr>
              <w:pStyle w:val="TableCells"/>
            </w:pPr>
            <w:r>
              <w:t>Definition</w:t>
            </w:r>
            <w:r w:rsidRPr="00294591">
              <w:t xml:space="preserve"> Id </w:t>
            </w:r>
          </w:p>
        </w:tc>
        <w:tc>
          <w:tcPr>
            <w:tcW w:w="5371" w:type="dxa"/>
            <w:tcBorders>
              <w:top w:val="single" w:sz="4" w:space="0" w:color="auto"/>
            </w:tcBorders>
          </w:tcPr>
          <w:p w:rsidR="00C56B44" w:rsidRPr="00294591" w:rsidRDefault="00C56B44" w:rsidP="00FD324C">
            <w:pPr>
              <w:pStyle w:val="TableCells"/>
            </w:pPr>
            <w:r>
              <w:t>Display only</w:t>
            </w:r>
            <w:r w:rsidRPr="00294591">
              <w:t xml:space="preserve">. The unique identifying code assigned to a </w:t>
            </w:r>
            <w:r>
              <w:t>definition</w:t>
            </w:r>
            <w:r w:rsidRPr="00294591">
              <w:t>.</w:t>
            </w:r>
          </w:p>
        </w:tc>
      </w:tr>
      <w:tr w:rsidR="00C56B44" w:rsidRPr="00294591" w:rsidTr="00FD324C">
        <w:tc>
          <w:tcPr>
            <w:tcW w:w="2160" w:type="dxa"/>
            <w:tcBorders>
              <w:right w:val="double" w:sz="4" w:space="0" w:color="auto"/>
            </w:tcBorders>
          </w:tcPr>
          <w:p w:rsidR="00C56B44" w:rsidRDefault="00C56B44" w:rsidP="00FD324C">
            <w:pPr>
              <w:pStyle w:val="TableCells"/>
            </w:pPr>
            <w:r>
              <w:t>Definition Name</w:t>
            </w:r>
          </w:p>
        </w:tc>
        <w:tc>
          <w:tcPr>
            <w:tcW w:w="5371" w:type="dxa"/>
          </w:tcPr>
          <w:p w:rsidR="00C56B44" w:rsidRDefault="00C56B44" w:rsidP="00FD324C">
            <w:pPr>
              <w:pStyle w:val="TableCells"/>
            </w:pPr>
            <w:r>
              <w:t>Required. A descriptive name for this definition.</w:t>
            </w:r>
          </w:p>
        </w:tc>
      </w:tr>
      <w:tr w:rsidR="00C56B44" w:rsidRPr="00294591" w:rsidTr="00FD324C">
        <w:tc>
          <w:tcPr>
            <w:tcW w:w="2160" w:type="dxa"/>
            <w:tcBorders>
              <w:right w:val="double" w:sz="4" w:space="0" w:color="auto"/>
            </w:tcBorders>
          </w:tcPr>
          <w:p w:rsidR="00C56B44" w:rsidRDefault="00C56B44" w:rsidP="00FD324C">
            <w:pPr>
              <w:pStyle w:val="TableCells"/>
            </w:pPr>
            <w:r>
              <w:t>Restrict Edit Document</w:t>
            </w:r>
          </w:p>
        </w:tc>
        <w:tc>
          <w:tcPr>
            <w:tcW w:w="5371" w:type="dxa"/>
          </w:tcPr>
          <w:p w:rsidR="00C56B44" w:rsidRDefault="00C56B44" w:rsidP="00FD324C">
            <w:pPr>
              <w:pStyle w:val="TableCells"/>
            </w:pPr>
            <w:r w:rsidRPr="007E4EF6">
              <w:rPr>
                <w:lang w:bidi="th-TH"/>
              </w:rPr>
              <w:t xml:space="preserve">Indicates whether </w:t>
            </w:r>
            <w:r>
              <w:rPr>
                <w:lang w:bidi="th-TH"/>
              </w:rPr>
              <w:t>editing of documents containing the accounting line is restricted. When this box is checked, affected users may not edit any document containing the accounting line.</w:t>
            </w:r>
          </w:p>
        </w:tc>
      </w:tr>
      <w:tr w:rsidR="00C56B44" w:rsidRPr="00294591" w:rsidTr="00FD324C">
        <w:tc>
          <w:tcPr>
            <w:tcW w:w="2160" w:type="dxa"/>
            <w:tcBorders>
              <w:right w:val="double" w:sz="4" w:space="0" w:color="auto"/>
            </w:tcBorders>
          </w:tcPr>
          <w:p w:rsidR="00C56B44" w:rsidRDefault="00C56B44" w:rsidP="00FD324C">
            <w:pPr>
              <w:pStyle w:val="TableCells"/>
            </w:pPr>
            <w:r>
              <w:t>Restrict GL Inquiry</w:t>
            </w:r>
          </w:p>
        </w:tc>
        <w:tc>
          <w:tcPr>
            <w:tcW w:w="5371" w:type="dxa"/>
          </w:tcPr>
          <w:p w:rsidR="00C56B44" w:rsidRDefault="00C56B44" w:rsidP="00FD324C">
            <w:pPr>
              <w:pStyle w:val="TableCells"/>
            </w:pPr>
            <w:r w:rsidRPr="007E4EF6">
              <w:rPr>
                <w:lang w:bidi="th-TH"/>
              </w:rPr>
              <w:t xml:space="preserve">Indicates whether </w:t>
            </w:r>
            <w:r>
              <w:rPr>
                <w:lang w:bidi="th-TH"/>
              </w:rPr>
              <w:t>inquiries related to this account are restricted. When this box is checked, affected users cannot use any of the General Ledger balance inquiry screens. Affected users who try to view a restricted account receive an error message.</w:t>
            </w:r>
          </w:p>
        </w:tc>
      </w:tr>
      <w:tr w:rsidR="00C56B44" w:rsidRPr="00294591" w:rsidTr="00FD324C">
        <w:tc>
          <w:tcPr>
            <w:tcW w:w="2160" w:type="dxa"/>
            <w:tcBorders>
              <w:right w:val="double" w:sz="4" w:space="0" w:color="auto"/>
            </w:tcBorders>
          </w:tcPr>
          <w:p w:rsidR="00C56B44" w:rsidRDefault="00C56B44" w:rsidP="00FD324C">
            <w:pPr>
              <w:pStyle w:val="TableCells"/>
            </w:pPr>
            <w:r>
              <w:t>Restrict Labor Inquiry</w:t>
            </w:r>
          </w:p>
        </w:tc>
        <w:tc>
          <w:tcPr>
            <w:tcW w:w="5371" w:type="dxa"/>
          </w:tcPr>
          <w:p w:rsidR="00C56B44" w:rsidRDefault="00C56B44" w:rsidP="00FD324C">
            <w:pPr>
              <w:pStyle w:val="TableCells"/>
            </w:pPr>
            <w:r w:rsidRPr="007E4EF6">
              <w:rPr>
                <w:lang w:bidi="th-TH"/>
              </w:rPr>
              <w:t xml:space="preserve">Indicates whether </w:t>
            </w:r>
            <w:r>
              <w:rPr>
                <w:lang w:bidi="th-TH"/>
              </w:rPr>
              <w:t>inquiries related to this Labor Ledger account are restricted. When this box is checked, affected users cannot use any of the Labor Ledger balance inquiry screens to view the restricted accounts. Affected users who try to view a restricted account receive an error message.</w:t>
            </w:r>
          </w:p>
        </w:tc>
      </w:tr>
      <w:tr w:rsidR="00C56B44" w:rsidRPr="00294591" w:rsidTr="00FD324C">
        <w:tc>
          <w:tcPr>
            <w:tcW w:w="2160" w:type="dxa"/>
            <w:tcBorders>
              <w:right w:val="double" w:sz="4" w:space="0" w:color="auto"/>
            </w:tcBorders>
          </w:tcPr>
          <w:p w:rsidR="00C56B44" w:rsidRDefault="00C56B44" w:rsidP="00FD324C">
            <w:pPr>
              <w:pStyle w:val="TableCells"/>
            </w:pPr>
            <w:r>
              <w:t>Restrict Lookup</w:t>
            </w:r>
          </w:p>
        </w:tc>
        <w:tc>
          <w:tcPr>
            <w:tcW w:w="5371" w:type="dxa"/>
          </w:tcPr>
          <w:p w:rsidR="00C56B44" w:rsidRDefault="00C56B44" w:rsidP="00FD324C">
            <w:pPr>
              <w:pStyle w:val="TableCells"/>
            </w:pPr>
            <w:r w:rsidRPr="007E4EF6">
              <w:rPr>
                <w:lang w:bidi="th-TH"/>
              </w:rPr>
              <w:t xml:space="preserve">Indicates whether </w:t>
            </w:r>
            <w:r>
              <w:rPr>
                <w:lang w:bidi="th-TH"/>
              </w:rPr>
              <w:t>lookup of the accounts or object codes is restricted. When this box is checked, affected users may not look up the accounts or object codes.</w:t>
            </w:r>
          </w:p>
        </w:tc>
      </w:tr>
      <w:tr w:rsidR="00C56B44" w:rsidRPr="00294591" w:rsidTr="00FD324C">
        <w:tc>
          <w:tcPr>
            <w:tcW w:w="2160" w:type="dxa"/>
            <w:tcBorders>
              <w:right w:val="double" w:sz="4" w:space="0" w:color="auto"/>
            </w:tcBorders>
          </w:tcPr>
          <w:p w:rsidR="00C56B44" w:rsidRDefault="00C56B44" w:rsidP="00FD324C">
            <w:pPr>
              <w:pStyle w:val="TableCells"/>
            </w:pPr>
            <w:r>
              <w:t>Restrict Use/Edit Accounting Line</w:t>
            </w:r>
          </w:p>
        </w:tc>
        <w:tc>
          <w:tcPr>
            <w:tcW w:w="5371" w:type="dxa"/>
          </w:tcPr>
          <w:p w:rsidR="00C56B44" w:rsidRDefault="00C56B44" w:rsidP="00FD324C">
            <w:pPr>
              <w:pStyle w:val="TableCells"/>
              <w:rPr>
                <w:lang w:bidi="th-TH"/>
              </w:rPr>
            </w:pPr>
            <w:r w:rsidRPr="007E4EF6">
              <w:rPr>
                <w:lang w:bidi="th-TH"/>
              </w:rPr>
              <w:t xml:space="preserve">Indicates whether </w:t>
            </w:r>
            <w:r>
              <w:rPr>
                <w:lang w:bidi="th-TH"/>
              </w:rPr>
              <w:t xml:space="preserve">editing of and using accounting lines is restricted. </w:t>
            </w:r>
          </w:p>
          <w:p w:rsidR="00C56B44" w:rsidRDefault="00C56B44" w:rsidP="00FD324C">
            <w:pPr>
              <w:pStyle w:val="Noteintable"/>
            </w:pPr>
            <w:r w:rsidRPr="00D4285C">
              <w:drawing>
                <wp:inline distT="0" distB="0" distL="0" distR="0">
                  <wp:extent cx="152400" cy="152400"/>
                  <wp:effectExtent l="19050" t="0" r="0" b="0"/>
                  <wp:docPr id="8" name="Picture 3" descr="excla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claim.gif"/>
                          <pic:cNvPicPr/>
                        </pic:nvPicPr>
                        <pic:blipFill>
                          <a:blip r:embed="rId24" cstate="print"/>
                          <a:stretch>
                            <a:fillRect/>
                          </a:stretch>
                        </pic:blipFill>
                        <pic:spPr>
                          <a:xfrm>
                            <a:off x="0" y="0"/>
                            <a:ext cx="152400" cy="152400"/>
                          </a:xfrm>
                          <a:prstGeom prst="rect">
                            <a:avLst/>
                          </a:prstGeom>
                        </pic:spPr>
                      </pic:pic>
                    </a:graphicData>
                  </a:graphic>
                </wp:inline>
              </w:drawing>
            </w:r>
            <w:r>
              <w:rPr>
                <w:lang w:bidi="th-TH"/>
              </w:rPr>
              <w:tab/>
              <w:t xml:space="preserve">When this box is checked and </w:t>
            </w:r>
            <w:r w:rsidRPr="00D4285C">
              <w:rPr>
                <w:rStyle w:val="Strong"/>
              </w:rPr>
              <w:t>Restrict View Accounting Line</w:t>
            </w:r>
            <w:r>
              <w:rPr>
                <w:lang w:bidi="th-TH"/>
              </w:rPr>
              <w:t xml:space="preserve"> is not checked, affected users may view the restricted line but may not use or edit it in any way. Affected users who try to use the account will receive an error message.</w:t>
            </w:r>
          </w:p>
        </w:tc>
      </w:tr>
      <w:tr w:rsidR="00C56B44" w:rsidRPr="00294591" w:rsidTr="00FD324C">
        <w:tc>
          <w:tcPr>
            <w:tcW w:w="2160" w:type="dxa"/>
            <w:tcBorders>
              <w:right w:val="double" w:sz="4" w:space="0" w:color="auto"/>
            </w:tcBorders>
          </w:tcPr>
          <w:p w:rsidR="00C56B44" w:rsidRDefault="00C56B44" w:rsidP="00FD324C">
            <w:pPr>
              <w:pStyle w:val="TableCells"/>
            </w:pPr>
            <w:r>
              <w:t>Restrict View Accounting Line</w:t>
            </w:r>
          </w:p>
        </w:tc>
        <w:tc>
          <w:tcPr>
            <w:tcW w:w="5371" w:type="dxa"/>
          </w:tcPr>
          <w:p w:rsidR="00C56B44" w:rsidRDefault="00C56B44" w:rsidP="00FD324C">
            <w:pPr>
              <w:pStyle w:val="TableCells"/>
              <w:rPr>
                <w:lang w:bidi="th-TH"/>
              </w:rPr>
            </w:pPr>
            <w:r w:rsidRPr="007E4EF6">
              <w:rPr>
                <w:lang w:bidi="th-TH"/>
              </w:rPr>
              <w:t xml:space="preserve">Indicates whether </w:t>
            </w:r>
            <w:r>
              <w:rPr>
                <w:lang w:bidi="th-TH"/>
              </w:rPr>
              <w:t>viewing of accounting lines is restricted. When this box is checked, affected users may open the document containing a restricted accounting line but may not view the line itself.</w:t>
            </w:r>
          </w:p>
          <w:p w:rsidR="00C56B44" w:rsidRDefault="00C56B44" w:rsidP="00FD324C">
            <w:pPr>
              <w:pStyle w:val="Noteintable"/>
            </w:pPr>
            <w:r>
              <w:drawing>
                <wp:inline distT="0" distB="0" distL="0" distR="0">
                  <wp:extent cx="152400" cy="152400"/>
                  <wp:effectExtent l="19050" t="0" r="0" b="0"/>
                  <wp:docPr id="11" name="Picture 3" descr="excla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claim.gif"/>
                          <pic:cNvPicPr/>
                        </pic:nvPicPr>
                        <pic:blipFill>
                          <a:blip r:embed="rId24" cstate="print"/>
                          <a:stretch>
                            <a:fillRect/>
                          </a:stretch>
                        </pic:blipFill>
                        <pic:spPr>
                          <a:xfrm>
                            <a:off x="0" y="0"/>
                            <a:ext cx="152400" cy="152400"/>
                          </a:xfrm>
                          <a:prstGeom prst="rect">
                            <a:avLst/>
                          </a:prstGeom>
                        </pic:spPr>
                      </pic:pic>
                    </a:graphicData>
                  </a:graphic>
                </wp:inline>
              </w:drawing>
            </w:r>
            <w:r>
              <w:tab/>
            </w:r>
            <w:r w:rsidRPr="00A77EDB">
              <w:t xml:space="preserve">If </w:t>
            </w:r>
            <w:r>
              <w:t xml:space="preserve">this restriction is selected and </w:t>
            </w:r>
            <w:r w:rsidRPr="00A77EDB">
              <w:t xml:space="preserve">the </w:t>
            </w:r>
            <w:r w:rsidRPr="00A714CB">
              <w:rPr>
                <w:rStyle w:val="Strong"/>
              </w:rPr>
              <w:t>Restrict Use/Edit Accounting Line</w:t>
            </w:r>
            <w:r w:rsidRPr="00A77EDB">
              <w:t xml:space="preserve"> option is not selected, a</w:t>
            </w:r>
            <w:r>
              <w:t>ffected</w:t>
            </w:r>
            <w:r w:rsidRPr="00A77EDB">
              <w:t xml:space="preserve"> initiator</w:t>
            </w:r>
            <w:r>
              <w:t xml:space="preserve">s are </w:t>
            </w:r>
            <w:r w:rsidRPr="000726A2">
              <w:rPr>
                <w:rStyle w:val="TableCellsEmphasis"/>
              </w:rPr>
              <w:t xml:space="preserve">allowed to enter </w:t>
            </w:r>
            <w:r w:rsidRPr="00A77EDB">
              <w:t>an account or ob</w:t>
            </w:r>
            <w:r>
              <w:t xml:space="preserve">ject code that they are </w:t>
            </w:r>
            <w:r w:rsidRPr="000726A2">
              <w:rPr>
                <w:rStyle w:val="TableCellsEmphasis"/>
              </w:rPr>
              <w:t>restricted from viewing</w:t>
            </w:r>
            <w:r w:rsidRPr="00A77EDB">
              <w:t xml:space="preserve">. </w:t>
            </w:r>
            <w:r>
              <w:lastRenderedPageBreak/>
              <w:t>When entering an account or object code in this situation, a user will not receive an error after c</w:t>
            </w:r>
            <w:r w:rsidRPr="00A77EDB">
              <w:t xml:space="preserve">licking the </w:t>
            </w:r>
            <w:r w:rsidRPr="00A77EDB">
              <w:rPr>
                <w:rStyle w:val="Strong"/>
              </w:rPr>
              <w:t>add</w:t>
            </w:r>
            <w:r w:rsidRPr="00A77EDB">
              <w:t xml:space="preserve"> button</w:t>
            </w:r>
            <w:r>
              <w:t>, but any subsequent lookup by this user</w:t>
            </w:r>
            <w:r w:rsidRPr="00A77EDB">
              <w:t xml:space="preserve"> will </w:t>
            </w:r>
            <w:r w:rsidRPr="000726A2">
              <w:rPr>
                <w:rStyle w:val="TableCellsEmphasis"/>
              </w:rPr>
              <w:t>not</w:t>
            </w:r>
            <w:r w:rsidRPr="00A77EDB">
              <w:t xml:space="preserve"> display the account or object code that </w:t>
            </w:r>
            <w:r>
              <w:t>is</w:t>
            </w:r>
            <w:r w:rsidRPr="00A77EDB">
              <w:t xml:space="preserve"> restrict</w:t>
            </w:r>
            <w:r>
              <w:t>ed</w:t>
            </w:r>
            <w:r w:rsidRPr="00A77EDB">
              <w:t>.</w:t>
            </w:r>
            <w:r>
              <w:t xml:space="preserve"> Instead the user will receive an error message.</w:t>
            </w:r>
          </w:p>
        </w:tc>
      </w:tr>
      <w:tr w:rsidR="00C56B44" w:rsidRPr="00294591" w:rsidTr="00FD324C">
        <w:tc>
          <w:tcPr>
            <w:tcW w:w="2160" w:type="dxa"/>
            <w:tcBorders>
              <w:right w:val="double" w:sz="4" w:space="0" w:color="auto"/>
            </w:tcBorders>
          </w:tcPr>
          <w:p w:rsidR="00C56B44" w:rsidRDefault="00C56B44" w:rsidP="00FD324C">
            <w:pPr>
              <w:pStyle w:val="TableCells"/>
            </w:pPr>
            <w:r>
              <w:lastRenderedPageBreak/>
              <w:t>Restrict View Document</w:t>
            </w:r>
          </w:p>
        </w:tc>
        <w:tc>
          <w:tcPr>
            <w:tcW w:w="5371" w:type="dxa"/>
          </w:tcPr>
          <w:p w:rsidR="00C56B44" w:rsidRDefault="00C56B44" w:rsidP="00FD324C">
            <w:pPr>
              <w:pStyle w:val="TableCells"/>
            </w:pPr>
            <w:r w:rsidRPr="007E4EF6">
              <w:rPr>
                <w:lang w:bidi="th-TH"/>
              </w:rPr>
              <w:t xml:space="preserve">Indicates whether </w:t>
            </w:r>
            <w:r>
              <w:rPr>
                <w:lang w:bidi="th-TH"/>
              </w:rPr>
              <w:t>viewing of documents containing the accounting line is restricted. When this box is checked, affected users may not view any document containing the accounting line.</w:t>
            </w:r>
          </w:p>
        </w:tc>
      </w:tr>
      <w:tr w:rsidR="00C56B44" w:rsidRPr="00294591" w:rsidTr="00FD324C">
        <w:tc>
          <w:tcPr>
            <w:tcW w:w="2160" w:type="dxa"/>
            <w:tcBorders>
              <w:right w:val="double" w:sz="4" w:space="0" w:color="auto"/>
            </w:tcBorders>
          </w:tcPr>
          <w:p w:rsidR="00C56B44" w:rsidRDefault="00C56B44" w:rsidP="00FD324C">
            <w:pPr>
              <w:pStyle w:val="TableCells"/>
            </w:pPr>
            <w:r>
              <w:t>Restrict View Notes and Attachment</w:t>
            </w:r>
          </w:p>
        </w:tc>
        <w:tc>
          <w:tcPr>
            <w:tcW w:w="5371" w:type="dxa"/>
          </w:tcPr>
          <w:p w:rsidR="00C56B44" w:rsidRDefault="00C56B44" w:rsidP="00FD324C">
            <w:pPr>
              <w:pStyle w:val="TableCells"/>
            </w:pPr>
            <w:r w:rsidRPr="007E4EF6">
              <w:rPr>
                <w:lang w:bidi="th-TH"/>
              </w:rPr>
              <w:t xml:space="preserve">Indicates whether </w:t>
            </w:r>
            <w:r>
              <w:rPr>
                <w:lang w:bidi="th-TH"/>
              </w:rPr>
              <w:t>viewing of notes and attachments referencing this accounting line is restricted. When this box is checked, affected users may not view notes and attachments referencing the accounting line.</w:t>
            </w:r>
          </w:p>
        </w:tc>
      </w:tr>
    </w:tbl>
    <w:p w:rsidR="00C56B44" w:rsidRDefault="00C56B44" w:rsidP="00FD324C">
      <w:pPr>
        <w:rPr>
          <w:rStyle w:val="Strong"/>
          <w:b w:val="0"/>
          <w:bCs w:val="0"/>
        </w:rPr>
      </w:pPr>
    </w:p>
    <w:p w:rsidR="00C56B44" w:rsidRPr="00CC3E32" w:rsidRDefault="00C56B44" w:rsidP="00FD324C">
      <w:pPr>
        <w:pStyle w:val="Heading6"/>
      </w:pPr>
      <w:bookmarkStart w:id="61" w:name="_D2HTopic_436"/>
      <w:r w:rsidRPr="00CC3E32">
        <w:t xml:space="preserve">Document Types tab </w:t>
      </w:r>
      <w:r w:rsidR="00AC24F0" w:rsidRPr="00CC3E32">
        <w:fldChar w:fldCharType="begin"/>
      </w:r>
      <w:r w:rsidRPr="00CC3E32">
        <w:instrText xml:space="preserve"> XE "Security Definition document:</w:instrText>
      </w:r>
      <w:r w:rsidRPr="00CC3E32">
        <w:rPr>
          <w:rStyle w:val="Strong"/>
        </w:rPr>
        <w:instrText xml:space="preserve"> Document Types</w:instrText>
      </w:r>
      <w:r w:rsidRPr="00CC3E32">
        <w:instrText xml:space="preserve"> tab" </w:instrText>
      </w:r>
      <w:r w:rsidR="00AC24F0" w:rsidRPr="00CC3E32">
        <w:fldChar w:fldCharType="end"/>
      </w:r>
      <w:bookmarkEnd w:id="61"/>
    </w:p>
    <w:p w:rsidR="00C56B44" w:rsidRPr="005A7EF3" w:rsidRDefault="00C56B44" w:rsidP="00FD324C">
      <w:pPr>
        <w:pStyle w:val="Definition"/>
      </w:pPr>
    </w:p>
    <w:p w:rsidR="00C56B44" w:rsidRDefault="00C56B44" w:rsidP="00FD324C">
      <w:pPr>
        <w:pStyle w:val="BodyText"/>
      </w:pPr>
      <w:r>
        <w:t xml:space="preserve">This tab allows the user to define the document type(s) to which security is to be applied for this security definition. </w:t>
      </w:r>
    </w:p>
    <w:p w:rsidR="00C56B44" w:rsidRPr="00FD1293" w:rsidRDefault="00C56B44" w:rsidP="00FD324C">
      <w:pPr>
        <w:pStyle w:val="BodyText"/>
      </w:pPr>
    </w:p>
    <w:p w:rsidR="00C56B44" w:rsidRDefault="00C56B44" w:rsidP="00FD324C">
      <w:pPr>
        <w:pStyle w:val="TableHeading"/>
        <w:ind w:right="0"/>
        <w:rPr>
          <w:lang w:bidi="th-TH"/>
        </w:rPr>
      </w:pPr>
      <w:r>
        <w:rPr>
          <w:lang w:bidi="th-TH"/>
        </w:rPr>
        <w:t>Document Types tab field definitions</w:t>
      </w:r>
    </w:p>
    <w:tbl>
      <w:tblPr>
        <w:tblW w:w="9360" w:type="dxa"/>
        <w:tblInd w:w="115" w:type="dxa"/>
        <w:tblBorders>
          <w:insideH w:val="single" w:sz="4" w:space="0" w:color="auto"/>
          <w:insideV w:val="single" w:sz="4" w:space="0" w:color="auto"/>
        </w:tblBorders>
        <w:tblLayout w:type="fixed"/>
        <w:tblCellMar>
          <w:top w:w="58" w:type="dxa"/>
          <w:left w:w="115" w:type="dxa"/>
          <w:right w:w="58" w:type="dxa"/>
        </w:tblCellMar>
        <w:tblLook w:val="01E0"/>
      </w:tblPr>
      <w:tblGrid>
        <w:gridCol w:w="2685"/>
        <w:gridCol w:w="6675"/>
      </w:tblGrid>
      <w:tr w:rsidR="00C56B44" w:rsidRPr="00294591" w:rsidTr="00FD324C">
        <w:tc>
          <w:tcPr>
            <w:tcW w:w="2160" w:type="dxa"/>
            <w:tcBorders>
              <w:top w:val="single" w:sz="6" w:space="0" w:color="auto"/>
              <w:bottom w:val="thickThinSmallGap" w:sz="12" w:space="0" w:color="auto"/>
              <w:right w:val="double" w:sz="4" w:space="0" w:color="auto"/>
            </w:tcBorders>
          </w:tcPr>
          <w:p w:rsidR="00C56B44" w:rsidRPr="00294591" w:rsidRDefault="00C56B44" w:rsidP="00FD324C">
            <w:pPr>
              <w:pStyle w:val="TableCells"/>
            </w:pPr>
            <w:r w:rsidRPr="00294591">
              <w:t xml:space="preserve">Title </w:t>
            </w:r>
          </w:p>
        </w:tc>
        <w:tc>
          <w:tcPr>
            <w:tcW w:w="5371" w:type="dxa"/>
            <w:tcBorders>
              <w:top w:val="single" w:sz="6" w:space="0" w:color="auto"/>
              <w:bottom w:val="thickThinSmallGap" w:sz="12" w:space="0" w:color="auto"/>
            </w:tcBorders>
          </w:tcPr>
          <w:p w:rsidR="00C56B44" w:rsidRPr="00294591" w:rsidRDefault="00C56B44" w:rsidP="00FD324C">
            <w:pPr>
              <w:pStyle w:val="TableCells"/>
            </w:pPr>
            <w:r w:rsidRPr="00294591">
              <w:t xml:space="preserve">Description </w:t>
            </w:r>
          </w:p>
        </w:tc>
      </w:tr>
      <w:tr w:rsidR="00C56B44" w:rsidRPr="00294591" w:rsidTr="00FD324C">
        <w:tc>
          <w:tcPr>
            <w:tcW w:w="2160" w:type="dxa"/>
            <w:tcBorders>
              <w:right w:val="double" w:sz="4" w:space="0" w:color="auto"/>
            </w:tcBorders>
          </w:tcPr>
          <w:p w:rsidR="00C56B44" w:rsidRPr="00294591" w:rsidRDefault="00C56B44" w:rsidP="00FD324C">
            <w:pPr>
              <w:pStyle w:val="TableCells"/>
            </w:pPr>
            <w:r w:rsidRPr="00294591">
              <w:t>Active Indicator</w:t>
            </w:r>
          </w:p>
        </w:tc>
        <w:tc>
          <w:tcPr>
            <w:tcW w:w="5371" w:type="dxa"/>
          </w:tcPr>
          <w:p w:rsidR="00C56B44" w:rsidRPr="00294591" w:rsidRDefault="00C56B44" w:rsidP="00FD324C">
            <w:pPr>
              <w:pStyle w:val="TableCells"/>
            </w:pPr>
            <w:r w:rsidRPr="007E4EF6">
              <w:rPr>
                <w:lang w:bidi="th-TH"/>
              </w:rPr>
              <w:t>Indicates whether th</w:t>
            </w:r>
            <w:r>
              <w:rPr>
                <w:lang w:bidi="th-TH"/>
              </w:rPr>
              <w:t xml:space="preserve">e specified document type </w:t>
            </w:r>
            <w:r w:rsidRPr="007E4EF6">
              <w:rPr>
                <w:lang w:bidi="th-TH"/>
              </w:rPr>
              <w:t>is active or inactive</w:t>
            </w:r>
            <w:r>
              <w:rPr>
                <w:lang w:bidi="th-TH"/>
              </w:rPr>
              <w:t xml:space="preserve"> as a security criterion. </w:t>
            </w:r>
            <w:r w:rsidRPr="007E4EF6">
              <w:rPr>
                <w:lang w:bidi="th-TH"/>
              </w:rPr>
              <w:t>Remove the check mark to deactivate th</w:t>
            </w:r>
            <w:r>
              <w:rPr>
                <w:lang w:bidi="th-TH"/>
              </w:rPr>
              <w:t>e specified type</w:t>
            </w:r>
            <w:r w:rsidRPr="007E4EF6">
              <w:rPr>
                <w:lang w:bidi="th-TH"/>
              </w:rPr>
              <w:t>.</w:t>
            </w:r>
          </w:p>
        </w:tc>
      </w:tr>
      <w:tr w:rsidR="00C56B44" w:rsidRPr="00294591" w:rsidTr="00FD324C">
        <w:tc>
          <w:tcPr>
            <w:tcW w:w="2160" w:type="dxa"/>
            <w:tcBorders>
              <w:right w:val="double" w:sz="4" w:space="0" w:color="auto"/>
            </w:tcBorders>
          </w:tcPr>
          <w:p w:rsidR="00C56B44" w:rsidRPr="00294591" w:rsidRDefault="00C56B44" w:rsidP="00FD324C">
            <w:pPr>
              <w:pStyle w:val="TableCells"/>
            </w:pPr>
            <w:r>
              <w:t>Document Type Name</w:t>
            </w:r>
          </w:p>
        </w:tc>
        <w:tc>
          <w:tcPr>
            <w:tcW w:w="5371" w:type="dxa"/>
            <w:tcBorders>
              <w:top w:val="thickThinSmallGap" w:sz="12" w:space="0" w:color="auto"/>
            </w:tcBorders>
          </w:tcPr>
          <w:p w:rsidR="00C56B44" w:rsidRDefault="00C56B44" w:rsidP="00FD324C">
            <w:pPr>
              <w:pStyle w:val="TableCells"/>
            </w:pPr>
            <w:r>
              <w:t>From the list, select the type of document to which the security definition is to be applied</w:t>
            </w:r>
            <w:r w:rsidRPr="00294591">
              <w:t>.</w:t>
            </w:r>
          </w:p>
          <w:p w:rsidR="00C56B44" w:rsidRPr="00294591" w:rsidRDefault="00C56B44" w:rsidP="00FD324C">
            <w:pPr>
              <w:pStyle w:val="Noteintable"/>
            </w:pPr>
            <w:r>
              <w:drawing>
                <wp:inline distT="0" distB="0" distL="0" distR="0">
                  <wp:extent cx="190500" cy="190500"/>
                  <wp:effectExtent l="19050" t="0" r="0" b="0"/>
                  <wp:docPr id="20" name="Picture 5" descr="go-arrow-r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arrow-red.gif"/>
                          <pic:cNvPicPr/>
                        </pic:nvPicPr>
                        <pic:blipFill>
                          <a:blip r:embed="rId19" cstate="print"/>
                          <a:stretch>
                            <a:fillRect/>
                          </a:stretch>
                        </pic:blipFill>
                        <pic:spPr>
                          <a:xfrm>
                            <a:off x="0" y="0"/>
                            <a:ext cx="190500" cy="190500"/>
                          </a:xfrm>
                          <a:prstGeom prst="rect">
                            <a:avLst/>
                          </a:prstGeom>
                        </pic:spPr>
                      </pic:pic>
                    </a:graphicData>
                  </a:graphic>
                </wp:inline>
              </w:drawing>
            </w:r>
            <w:r>
              <w:tab/>
              <w:t xml:space="preserve">Document types that can be selected are listed in the </w:t>
            </w:r>
            <w:r w:rsidRPr="00285923">
              <w:t>ACCESS_SECURITY_DOCUMENT_TYPES</w:t>
            </w:r>
            <w:r>
              <w:t xml:space="preserve">. Note that Access Security does not support parent document types. The specific document type needs to be entered. </w:t>
            </w:r>
          </w:p>
        </w:tc>
      </w:tr>
    </w:tbl>
    <w:p w:rsidR="00C56B44" w:rsidRDefault="00C56B44" w:rsidP="00FD324C">
      <w:pPr>
        <w:pStyle w:val="BodyText"/>
        <w:rPr>
          <w:lang w:bidi="th-TH"/>
        </w:rPr>
      </w:pPr>
    </w:p>
    <w:p w:rsidR="00C56B44" w:rsidRPr="00EF6B3A" w:rsidRDefault="00C56B44" w:rsidP="00FD324C">
      <w:pPr>
        <w:pStyle w:val="BodyText"/>
      </w:pPr>
    </w:p>
    <w:p w:rsidR="00FD324C" w:rsidRDefault="00FD324C">
      <w:pPr>
        <w:rPr>
          <w:rFonts w:ascii="Arial" w:hAnsi="Arial"/>
          <w:b/>
          <w:i/>
          <w:color w:val="993300"/>
          <w:sz w:val="36"/>
          <w:szCs w:val="36"/>
          <w:lang w:bidi="th-TH"/>
        </w:rPr>
      </w:pPr>
      <w:bookmarkStart w:id="62" w:name="_D2HTopic_437"/>
      <w:r>
        <w:rPr>
          <w:lang w:bidi="th-TH"/>
        </w:rPr>
        <w:br w:type="page"/>
      </w:r>
    </w:p>
    <w:p w:rsidR="00C56B44" w:rsidRDefault="00C56B44" w:rsidP="00FD324C">
      <w:pPr>
        <w:pStyle w:val="Heading4"/>
        <w:rPr>
          <w:lang w:bidi="th-TH"/>
        </w:rPr>
      </w:pPr>
      <w:r>
        <w:rPr>
          <w:lang w:bidi="th-TH"/>
        </w:rPr>
        <w:lastRenderedPageBreak/>
        <w:t>Security Model</w:t>
      </w:r>
      <w:r w:rsidR="00AC24F0">
        <w:rPr>
          <w:lang w:bidi="th-TH"/>
        </w:rPr>
        <w:fldChar w:fldCharType="begin"/>
      </w:r>
      <w:r>
        <w:rPr>
          <w:lang w:bidi="th-TH"/>
        </w:rPr>
        <w:instrText xml:space="preserve"> XE "Security Model d</w:instrText>
      </w:r>
      <w:r w:rsidRPr="00220437">
        <w:rPr>
          <w:lang w:bidi="th-TH"/>
        </w:rPr>
        <w:instrText>ocument</w:instrText>
      </w:r>
      <w:r>
        <w:rPr>
          <w:lang w:bidi="th-TH"/>
        </w:rPr>
        <w:instrText xml:space="preserve">" </w:instrText>
      </w:r>
      <w:r w:rsidR="00AC24F0">
        <w:rPr>
          <w:lang w:bidi="th-TH"/>
        </w:rPr>
        <w:fldChar w:fldCharType="end"/>
      </w:r>
      <w:r w:rsidR="00AC24F0" w:rsidRPr="00000100">
        <w:fldChar w:fldCharType="begin"/>
      </w:r>
      <w:r w:rsidRPr="00000100">
        <w:instrText xml:space="preserve"> TC "</w:instrText>
      </w:r>
      <w:r>
        <w:instrText xml:space="preserve">Security </w:instrText>
      </w:r>
      <w:r>
        <w:rPr>
          <w:lang w:bidi="th-TH"/>
        </w:rPr>
        <w:instrText>Model</w:instrText>
      </w:r>
      <w:r w:rsidRPr="00000100">
        <w:instrText xml:space="preserve">" \f </w:instrText>
      </w:r>
      <w:r>
        <w:instrText>DAD</w:instrText>
      </w:r>
      <w:r w:rsidRPr="00000100">
        <w:instrText xml:space="preserve"> \l "</w:instrText>
      </w:r>
      <w:r>
        <w:instrText>2</w:instrText>
      </w:r>
      <w:r w:rsidRPr="00000100">
        <w:instrText xml:space="preserve">" </w:instrText>
      </w:r>
      <w:r w:rsidR="00AC24F0" w:rsidRPr="00000100">
        <w:fldChar w:fldCharType="end"/>
      </w:r>
      <w:bookmarkEnd w:id="62"/>
    </w:p>
    <w:p w:rsidR="00C56B44" w:rsidRDefault="00C56B44" w:rsidP="00FD324C">
      <w:pPr>
        <w:pStyle w:val="BodyText"/>
        <w:rPr>
          <w:lang w:bidi="th-TH"/>
        </w:rPr>
      </w:pPr>
      <w:r w:rsidRPr="0084304F">
        <w:rPr>
          <w:lang w:bidi="th-TH"/>
        </w:rPr>
        <w:t xml:space="preserve">The </w:t>
      </w:r>
      <w:r>
        <w:rPr>
          <w:lang w:bidi="th-TH"/>
        </w:rPr>
        <w:t xml:space="preserve">Security Model document is used to </w:t>
      </w:r>
      <w:r>
        <w:t xml:space="preserve">create a model, or collection of definitions, and assign them to individual users (principals), groups, or roles. </w:t>
      </w:r>
    </w:p>
    <w:p w:rsidR="00C56B44" w:rsidRDefault="00C56B44" w:rsidP="00FD324C">
      <w:pPr>
        <w:pStyle w:val="Heading5"/>
        <w:rPr>
          <w:lang w:bidi="th-TH"/>
        </w:rPr>
      </w:pPr>
      <w:bookmarkStart w:id="63" w:name="_D2HTopic_438"/>
      <w:r>
        <w:rPr>
          <w:lang w:bidi="th-TH"/>
        </w:rPr>
        <w:t>Document Layout</w:t>
      </w:r>
      <w:bookmarkEnd w:id="63"/>
    </w:p>
    <w:p w:rsidR="00C56B44" w:rsidRDefault="00C56B44" w:rsidP="00FD324C">
      <w:pPr>
        <w:pStyle w:val="BodyText"/>
        <w:rPr>
          <w:lang w:bidi="th-TH"/>
        </w:rPr>
      </w:pPr>
      <w:r w:rsidRPr="00125BE0">
        <w:rPr>
          <w:lang w:bidi="th-TH"/>
        </w:rPr>
        <w:t xml:space="preserve">The </w:t>
      </w:r>
      <w:r>
        <w:rPr>
          <w:lang w:bidi="th-TH"/>
        </w:rPr>
        <w:t xml:space="preserve">Security Model document includes three tabs: </w:t>
      </w:r>
      <w:r>
        <w:rPr>
          <w:rStyle w:val="Strong"/>
          <w:lang w:bidi="th-TH"/>
        </w:rPr>
        <w:t>Security Model</w:t>
      </w:r>
      <w:r>
        <w:rPr>
          <w:lang w:bidi="th-TH"/>
        </w:rPr>
        <w:t xml:space="preserve">, </w:t>
      </w:r>
      <w:r>
        <w:rPr>
          <w:rStyle w:val="Strong"/>
        </w:rPr>
        <w:t>Model Definition</w:t>
      </w:r>
      <w:r w:rsidRPr="00E830E6">
        <w:t xml:space="preserve">, and </w:t>
      </w:r>
      <w:r>
        <w:rPr>
          <w:rStyle w:val="Strong"/>
        </w:rPr>
        <w:t>Model Members</w:t>
      </w:r>
      <w:r w:rsidRPr="00125BE0">
        <w:rPr>
          <w:lang w:bidi="th-TH"/>
        </w:rPr>
        <w:t>.</w:t>
      </w:r>
    </w:p>
    <w:p w:rsidR="00C56B44" w:rsidRPr="00CC3E32" w:rsidRDefault="00C56B44" w:rsidP="00FD324C">
      <w:pPr>
        <w:pStyle w:val="Heading6"/>
      </w:pPr>
      <w:bookmarkStart w:id="64" w:name="_D2HTopic_439"/>
      <w:r w:rsidRPr="00583388">
        <w:t>Security</w:t>
      </w:r>
      <w:r w:rsidRPr="00CC3E32">
        <w:t xml:space="preserve"> Model tab</w:t>
      </w:r>
      <w:r w:rsidR="00AC24F0" w:rsidRPr="00CC3E32">
        <w:fldChar w:fldCharType="begin"/>
      </w:r>
      <w:r w:rsidRPr="00CC3E32">
        <w:instrText xml:space="preserve"> XE "Security Model document:Security Model tab" </w:instrText>
      </w:r>
      <w:r w:rsidR="00AC24F0" w:rsidRPr="00CC3E32">
        <w:fldChar w:fldCharType="end"/>
      </w:r>
      <w:bookmarkEnd w:id="64"/>
    </w:p>
    <w:p w:rsidR="00C56B44" w:rsidRPr="005A7EF3" w:rsidRDefault="00C56B44" w:rsidP="00FD324C">
      <w:pPr>
        <w:pStyle w:val="Definition"/>
      </w:pPr>
    </w:p>
    <w:p w:rsidR="00C56B44" w:rsidRDefault="00C56B44" w:rsidP="00FD324C">
      <w:pPr>
        <w:pStyle w:val="BodyText"/>
      </w:pPr>
      <w:r>
        <w:t xml:space="preserve">This tab allows the user to identify and describe the security model. </w:t>
      </w:r>
    </w:p>
    <w:p w:rsidR="00C56B44" w:rsidRPr="00FD1293" w:rsidRDefault="00C56B44" w:rsidP="00FD324C">
      <w:pPr>
        <w:pStyle w:val="BodyText"/>
      </w:pPr>
    </w:p>
    <w:p w:rsidR="00C56B44" w:rsidRDefault="00C56B44" w:rsidP="00FD324C">
      <w:pPr>
        <w:pStyle w:val="TableHeading"/>
        <w:ind w:right="0"/>
        <w:rPr>
          <w:lang w:bidi="th-TH"/>
        </w:rPr>
      </w:pPr>
      <w:r>
        <w:rPr>
          <w:lang w:bidi="th-TH"/>
        </w:rPr>
        <w:t>Security Model tab field definitions</w:t>
      </w:r>
    </w:p>
    <w:tbl>
      <w:tblPr>
        <w:tblW w:w="9360" w:type="dxa"/>
        <w:tblInd w:w="115" w:type="dxa"/>
        <w:tblBorders>
          <w:insideH w:val="single" w:sz="4" w:space="0" w:color="auto"/>
          <w:insideV w:val="single" w:sz="4" w:space="0" w:color="auto"/>
        </w:tblBorders>
        <w:tblLayout w:type="fixed"/>
        <w:tblCellMar>
          <w:top w:w="58" w:type="dxa"/>
          <w:left w:w="115" w:type="dxa"/>
          <w:right w:w="58" w:type="dxa"/>
        </w:tblCellMar>
        <w:tblLook w:val="01E0"/>
      </w:tblPr>
      <w:tblGrid>
        <w:gridCol w:w="2685"/>
        <w:gridCol w:w="6675"/>
      </w:tblGrid>
      <w:tr w:rsidR="00C56B44" w:rsidRPr="00294591" w:rsidTr="00FD324C">
        <w:tc>
          <w:tcPr>
            <w:tcW w:w="2160" w:type="dxa"/>
            <w:tcBorders>
              <w:top w:val="single" w:sz="6" w:space="0" w:color="auto"/>
              <w:bottom w:val="thickThinSmallGap" w:sz="12" w:space="0" w:color="auto"/>
              <w:right w:val="double" w:sz="4" w:space="0" w:color="auto"/>
            </w:tcBorders>
          </w:tcPr>
          <w:p w:rsidR="00C56B44" w:rsidRPr="00294591" w:rsidRDefault="00C56B44" w:rsidP="00FD324C">
            <w:pPr>
              <w:pStyle w:val="TableCells"/>
            </w:pPr>
            <w:r w:rsidRPr="00294591">
              <w:t xml:space="preserve">Title </w:t>
            </w:r>
          </w:p>
        </w:tc>
        <w:tc>
          <w:tcPr>
            <w:tcW w:w="5371" w:type="dxa"/>
            <w:tcBorders>
              <w:top w:val="single" w:sz="6" w:space="0" w:color="auto"/>
              <w:bottom w:val="thickThinSmallGap" w:sz="12" w:space="0" w:color="auto"/>
            </w:tcBorders>
          </w:tcPr>
          <w:p w:rsidR="00C56B44" w:rsidRPr="00294591" w:rsidRDefault="00C56B44" w:rsidP="00FD324C">
            <w:pPr>
              <w:pStyle w:val="TableCells"/>
            </w:pPr>
            <w:r w:rsidRPr="00294591">
              <w:t xml:space="preserve">Description </w:t>
            </w:r>
          </w:p>
        </w:tc>
      </w:tr>
      <w:tr w:rsidR="00C56B44" w:rsidRPr="00294591" w:rsidTr="00FD324C">
        <w:tc>
          <w:tcPr>
            <w:tcW w:w="2160" w:type="dxa"/>
            <w:tcBorders>
              <w:right w:val="double" w:sz="4" w:space="0" w:color="auto"/>
            </w:tcBorders>
          </w:tcPr>
          <w:p w:rsidR="00C56B44" w:rsidRPr="00294591" w:rsidRDefault="00C56B44" w:rsidP="00FD324C">
            <w:pPr>
              <w:pStyle w:val="TableCells"/>
            </w:pPr>
            <w:r w:rsidRPr="00294591">
              <w:t>Active Indicator</w:t>
            </w:r>
          </w:p>
        </w:tc>
        <w:tc>
          <w:tcPr>
            <w:tcW w:w="5371" w:type="dxa"/>
            <w:tcBorders>
              <w:bottom w:val="single" w:sz="4" w:space="0" w:color="auto"/>
            </w:tcBorders>
          </w:tcPr>
          <w:p w:rsidR="00C56B44" w:rsidRPr="00294591" w:rsidRDefault="00C56B44" w:rsidP="00FD324C">
            <w:pPr>
              <w:pStyle w:val="TableCells"/>
            </w:pPr>
            <w:r w:rsidRPr="007E4EF6">
              <w:rPr>
                <w:lang w:bidi="th-TH"/>
              </w:rPr>
              <w:t xml:space="preserve">Indicates whether this </w:t>
            </w:r>
            <w:r>
              <w:rPr>
                <w:lang w:bidi="th-TH"/>
              </w:rPr>
              <w:t>model</w:t>
            </w:r>
            <w:r w:rsidRPr="007E4EF6">
              <w:rPr>
                <w:lang w:bidi="th-TH"/>
              </w:rPr>
              <w:t xml:space="preserve"> is active or inactive</w:t>
            </w:r>
            <w:r>
              <w:rPr>
                <w:lang w:bidi="th-TH"/>
              </w:rPr>
              <w:t xml:space="preserve">. Only active models may be used to configure security. </w:t>
            </w:r>
          </w:p>
        </w:tc>
      </w:tr>
      <w:tr w:rsidR="00C56B44" w:rsidRPr="00294591" w:rsidTr="00FD324C">
        <w:tc>
          <w:tcPr>
            <w:tcW w:w="2160" w:type="dxa"/>
            <w:tcBorders>
              <w:right w:val="double" w:sz="4" w:space="0" w:color="auto"/>
            </w:tcBorders>
          </w:tcPr>
          <w:p w:rsidR="00C56B44" w:rsidRDefault="00C56B44" w:rsidP="00FD324C">
            <w:pPr>
              <w:pStyle w:val="TableCells"/>
            </w:pPr>
            <w:r>
              <w:t>Model Description</w:t>
            </w:r>
          </w:p>
        </w:tc>
        <w:tc>
          <w:tcPr>
            <w:tcW w:w="5371" w:type="dxa"/>
            <w:tcBorders>
              <w:top w:val="single" w:sz="4" w:space="0" w:color="auto"/>
              <w:bottom w:val="single" w:sz="4" w:space="0" w:color="auto"/>
            </w:tcBorders>
          </w:tcPr>
          <w:p w:rsidR="00C56B44" w:rsidRDefault="00C56B44" w:rsidP="00FD324C">
            <w:pPr>
              <w:pStyle w:val="TableCells"/>
            </w:pPr>
            <w:r>
              <w:t>A longer description of this model.</w:t>
            </w:r>
          </w:p>
        </w:tc>
      </w:tr>
      <w:tr w:rsidR="00C56B44" w:rsidRPr="00294591" w:rsidTr="00FD324C">
        <w:tc>
          <w:tcPr>
            <w:tcW w:w="2160" w:type="dxa"/>
            <w:tcBorders>
              <w:right w:val="double" w:sz="4" w:space="0" w:color="auto"/>
            </w:tcBorders>
          </w:tcPr>
          <w:p w:rsidR="00C56B44" w:rsidRPr="00294591" w:rsidRDefault="00C56B44" w:rsidP="00FD324C">
            <w:pPr>
              <w:pStyle w:val="TableCells"/>
            </w:pPr>
            <w:r>
              <w:t>Model</w:t>
            </w:r>
            <w:r w:rsidRPr="00294591">
              <w:t xml:space="preserve"> Id </w:t>
            </w:r>
          </w:p>
        </w:tc>
        <w:tc>
          <w:tcPr>
            <w:tcW w:w="5371" w:type="dxa"/>
            <w:tcBorders>
              <w:top w:val="single" w:sz="4" w:space="0" w:color="auto"/>
            </w:tcBorders>
          </w:tcPr>
          <w:p w:rsidR="00C56B44" w:rsidRPr="00294591" w:rsidRDefault="00C56B44" w:rsidP="00FD324C">
            <w:pPr>
              <w:pStyle w:val="TableCells"/>
            </w:pPr>
            <w:r>
              <w:t>Display only</w:t>
            </w:r>
            <w:r w:rsidRPr="00294591">
              <w:t xml:space="preserve">. The unique identifying code assigned to a </w:t>
            </w:r>
            <w:r>
              <w:t>model</w:t>
            </w:r>
            <w:r w:rsidRPr="00294591">
              <w:t>.</w:t>
            </w:r>
          </w:p>
        </w:tc>
      </w:tr>
      <w:tr w:rsidR="00C56B44" w:rsidRPr="00294591" w:rsidTr="00FD324C">
        <w:tc>
          <w:tcPr>
            <w:tcW w:w="2160" w:type="dxa"/>
            <w:tcBorders>
              <w:right w:val="double" w:sz="4" w:space="0" w:color="auto"/>
            </w:tcBorders>
          </w:tcPr>
          <w:p w:rsidR="00C56B44" w:rsidRDefault="00C56B44" w:rsidP="00FD324C">
            <w:pPr>
              <w:pStyle w:val="TableCells"/>
            </w:pPr>
            <w:r>
              <w:t>Model Name</w:t>
            </w:r>
          </w:p>
        </w:tc>
        <w:tc>
          <w:tcPr>
            <w:tcW w:w="5371" w:type="dxa"/>
          </w:tcPr>
          <w:p w:rsidR="00C56B44" w:rsidRDefault="00C56B44" w:rsidP="00FD324C">
            <w:pPr>
              <w:pStyle w:val="TableCells"/>
            </w:pPr>
            <w:r>
              <w:t>Required. The descriptive name of the model.</w:t>
            </w:r>
          </w:p>
        </w:tc>
      </w:tr>
    </w:tbl>
    <w:p w:rsidR="00FD324C" w:rsidRDefault="00FD324C" w:rsidP="00FD324C">
      <w:pPr>
        <w:pStyle w:val="Heading6"/>
      </w:pPr>
      <w:bookmarkStart w:id="65" w:name="_D2HTopic_440"/>
    </w:p>
    <w:p w:rsidR="00FD324C" w:rsidRDefault="00FD324C" w:rsidP="00FD324C">
      <w:pPr>
        <w:rPr>
          <w:rFonts w:ascii="Arial" w:hAnsi="Arial" w:cs="Arial"/>
          <w:color w:val="993300"/>
          <w:sz w:val="28"/>
          <w:szCs w:val="28"/>
        </w:rPr>
      </w:pPr>
      <w:r>
        <w:br w:type="page"/>
      </w:r>
    </w:p>
    <w:p w:rsidR="00C56B44" w:rsidRDefault="00C56B44" w:rsidP="00FD324C">
      <w:pPr>
        <w:pStyle w:val="Heading6"/>
      </w:pPr>
      <w:r w:rsidRPr="00CC3E32">
        <w:lastRenderedPageBreak/>
        <w:t>Model Definitions</w:t>
      </w:r>
      <w:r w:rsidRPr="00EF6B3A">
        <w:t xml:space="preserve"> tab </w:t>
      </w:r>
      <w:r w:rsidR="00AC24F0" w:rsidRPr="00EF6B3A">
        <w:fldChar w:fldCharType="begin"/>
      </w:r>
      <w:r w:rsidRPr="00EF6B3A">
        <w:instrText xml:space="preserve"> XE "Security </w:instrText>
      </w:r>
      <w:r>
        <w:instrText>Model</w:instrText>
      </w:r>
      <w:r w:rsidRPr="00EF6B3A">
        <w:instrText xml:space="preserve"> document:</w:instrText>
      </w:r>
      <w:r>
        <w:rPr>
          <w:rStyle w:val="Strong"/>
        </w:rPr>
        <w:instrText xml:space="preserve"> Model Definitions</w:instrText>
      </w:r>
      <w:r w:rsidRPr="00EF6B3A">
        <w:instrText xml:space="preserve"> tab" </w:instrText>
      </w:r>
      <w:r w:rsidR="00AC24F0" w:rsidRPr="00EF6B3A">
        <w:fldChar w:fldCharType="end"/>
      </w:r>
      <w:bookmarkEnd w:id="65"/>
    </w:p>
    <w:p w:rsidR="00C56B44" w:rsidRPr="005A7EF3" w:rsidRDefault="00C56B44" w:rsidP="00FD324C">
      <w:pPr>
        <w:pStyle w:val="Definition"/>
      </w:pPr>
    </w:p>
    <w:p w:rsidR="00C56B44" w:rsidRDefault="00C56B44" w:rsidP="00FD324C">
      <w:pPr>
        <w:pStyle w:val="BodyText"/>
      </w:pPr>
      <w:r>
        <w:t>This tab allows the user to associate one or more security definitions with the model.</w:t>
      </w:r>
    </w:p>
    <w:p w:rsidR="00C56B44" w:rsidRPr="00FD1293" w:rsidRDefault="00C56B44" w:rsidP="00FD324C">
      <w:pPr>
        <w:pStyle w:val="BodyText"/>
      </w:pPr>
    </w:p>
    <w:p w:rsidR="00C56B44" w:rsidRDefault="00C56B44" w:rsidP="00FD324C">
      <w:pPr>
        <w:pStyle w:val="TableHeading"/>
        <w:ind w:right="0"/>
        <w:rPr>
          <w:lang w:bidi="th-TH"/>
        </w:rPr>
      </w:pPr>
      <w:r>
        <w:rPr>
          <w:rStyle w:val="Strong"/>
          <w:rFonts w:cs="Arial"/>
        </w:rPr>
        <w:t>Model Definitions</w:t>
      </w:r>
      <w:r>
        <w:rPr>
          <w:lang w:bidi="th-TH"/>
        </w:rPr>
        <w:t xml:space="preserve"> tab field definitions</w:t>
      </w:r>
    </w:p>
    <w:tbl>
      <w:tblPr>
        <w:tblW w:w="9360" w:type="dxa"/>
        <w:tblInd w:w="115" w:type="dxa"/>
        <w:tblBorders>
          <w:insideH w:val="single" w:sz="4" w:space="0" w:color="auto"/>
          <w:insideV w:val="single" w:sz="4" w:space="0" w:color="auto"/>
        </w:tblBorders>
        <w:tblLayout w:type="fixed"/>
        <w:tblCellMar>
          <w:top w:w="58" w:type="dxa"/>
          <w:left w:w="115" w:type="dxa"/>
          <w:right w:w="58" w:type="dxa"/>
        </w:tblCellMar>
        <w:tblLook w:val="01E0"/>
      </w:tblPr>
      <w:tblGrid>
        <w:gridCol w:w="2685"/>
        <w:gridCol w:w="6675"/>
      </w:tblGrid>
      <w:tr w:rsidR="00C56B44" w:rsidRPr="00294591" w:rsidTr="00FD324C">
        <w:tc>
          <w:tcPr>
            <w:tcW w:w="2160" w:type="dxa"/>
            <w:tcBorders>
              <w:top w:val="single" w:sz="6" w:space="0" w:color="auto"/>
              <w:bottom w:val="thickThinSmallGap" w:sz="12" w:space="0" w:color="auto"/>
              <w:right w:val="double" w:sz="4" w:space="0" w:color="auto"/>
            </w:tcBorders>
          </w:tcPr>
          <w:p w:rsidR="00C56B44" w:rsidRPr="00294591" w:rsidRDefault="00C56B44" w:rsidP="00FD324C">
            <w:pPr>
              <w:pStyle w:val="TableCells"/>
            </w:pPr>
            <w:r w:rsidRPr="00294591">
              <w:t xml:space="preserve">Title </w:t>
            </w:r>
          </w:p>
        </w:tc>
        <w:tc>
          <w:tcPr>
            <w:tcW w:w="5371" w:type="dxa"/>
            <w:tcBorders>
              <w:top w:val="single" w:sz="6" w:space="0" w:color="auto"/>
              <w:bottom w:val="thickThinSmallGap" w:sz="12" w:space="0" w:color="auto"/>
            </w:tcBorders>
          </w:tcPr>
          <w:p w:rsidR="00C56B44" w:rsidRPr="00294591" w:rsidRDefault="00C56B44" w:rsidP="00FD324C">
            <w:pPr>
              <w:pStyle w:val="TableCells"/>
            </w:pPr>
            <w:r w:rsidRPr="00294591">
              <w:t xml:space="preserve">Description </w:t>
            </w:r>
          </w:p>
        </w:tc>
      </w:tr>
      <w:tr w:rsidR="00C56B44" w:rsidRPr="00294591" w:rsidTr="00FD324C">
        <w:tc>
          <w:tcPr>
            <w:tcW w:w="2160" w:type="dxa"/>
            <w:tcBorders>
              <w:right w:val="double" w:sz="4" w:space="0" w:color="auto"/>
            </w:tcBorders>
          </w:tcPr>
          <w:p w:rsidR="00C56B44" w:rsidRPr="00294591" w:rsidRDefault="00C56B44" w:rsidP="00FD324C">
            <w:pPr>
              <w:pStyle w:val="TableCells"/>
            </w:pPr>
            <w:r w:rsidRPr="00294591">
              <w:t>Active Indicator</w:t>
            </w:r>
          </w:p>
        </w:tc>
        <w:tc>
          <w:tcPr>
            <w:tcW w:w="5371" w:type="dxa"/>
          </w:tcPr>
          <w:p w:rsidR="00C56B44" w:rsidRPr="00294591" w:rsidRDefault="00C56B44" w:rsidP="00FD324C">
            <w:pPr>
              <w:pStyle w:val="TableCells"/>
            </w:pPr>
            <w:r w:rsidRPr="007E4EF6">
              <w:rPr>
                <w:lang w:bidi="th-TH"/>
              </w:rPr>
              <w:t>Indicates whether th</w:t>
            </w:r>
            <w:r>
              <w:rPr>
                <w:lang w:bidi="th-TH"/>
              </w:rPr>
              <w:t>is definition</w:t>
            </w:r>
            <w:r w:rsidRPr="007E4EF6">
              <w:rPr>
                <w:lang w:bidi="th-TH"/>
              </w:rPr>
              <w:t xml:space="preserve"> is active or inactive</w:t>
            </w:r>
            <w:r>
              <w:rPr>
                <w:lang w:bidi="th-TH"/>
              </w:rPr>
              <w:t xml:space="preserve"> for the model. </w:t>
            </w:r>
            <w:r w:rsidRPr="007E4EF6">
              <w:rPr>
                <w:lang w:bidi="th-TH"/>
              </w:rPr>
              <w:t>Remove the check mark to deactivate th</w:t>
            </w:r>
            <w:r>
              <w:rPr>
                <w:lang w:bidi="th-TH"/>
              </w:rPr>
              <w:t>e definition</w:t>
            </w:r>
            <w:r w:rsidRPr="007E4EF6">
              <w:rPr>
                <w:lang w:bidi="th-TH"/>
              </w:rPr>
              <w:t>.</w:t>
            </w:r>
          </w:p>
        </w:tc>
      </w:tr>
      <w:tr w:rsidR="00C56B44" w:rsidRPr="00294591" w:rsidTr="00FD324C">
        <w:tc>
          <w:tcPr>
            <w:tcW w:w="2160" w:type="dxa"/>
            <w:tcBorders>
              <w:right w:val="double" w:sz="4" w:space="0" w:color="auto"/>
            </w:tcBorders>
          </w:tcPr>
          <w:p w:rsidR="00C56B44" w:rsidRPr="00294591" w:rsidRDefault="00C56B44" w:rsidP="00FD324C">
            <w:pPr>
              <w:pStyle w:val="TableCells"/>
            </w:pPr>
            <w:r>
              <w:t>Attribute Value</w:t>
            </w:r>
          </w:p>
        </w:tc>
        <w:tc>
          <w:tcPr>
            <w:tcW w:w="5371" w:type="dxa"/>
            <w:tcBorders>
              <w:bottom w:val="single" w:sz="4" w:space="0" w:color="auto"/>
            </w:tcBorders>
          </w:tcPr>
          <w:p w:rsidR="00C56B44" w:rsidRPr="007E4EF6" w:rsidRDefault="00C56B44" w:rsidP="00FD324C">
            <w:pPr>
              <w:pStyle w:val="TableCells"/>
              <w:rPr>
                <w:lang w:bidi="th-TH"/>
              </w:rPr>
            </w:pPr>
            <w:r>
              <w:t>Required. Identifies the specific attribute value (e.g., a specific account code) to which the definition applies.</w:t>
            </w:r>
          </w:p>
        </w:tc>
      </w:tr>
      <w:tr w:rsidR="00C56B44" w:rsidRPr="00294591" w:rsidTr="00FD324C">
        <w:tc>
          <w:tcPr>
            <w:tcW w:w="2160" w:type="dxa"/>
            <w:tcBorders>
              <w:right w:val="double" w:sz="4" w:space="0" w:color="auto"/>
            </w:tcBorders>
          </w:tcPr>
          <w:p w:rsidR="00C56B44" w:rsidRPr="00294591" w:rsidRDefault="00C56B44" w:rsidP="00FD324C">
            <w:pPr>
              <w:pStyle w:val="TableCells"/>
            </w:pPr>
            <w:r>
              <w:t>Constraint Code</w:t>
            </w:r>
          </w:p>
        </w:tc>
        <w:tc>
          <w:tcPr>
            <w:tcW w:w="5371" w:type="dxa"/>
            <w:tcBorders>
              <w:top w:val="single" w:sz="4" w:space="0" w:color="auto"/>
              <w:bottom w:val="single" w:sz="4" w:space="0" w:color="auto"/>
            </w:tcBorders>
          </w:tcPr>
          <w:p w:rsidR="00C56B44" w:rsidRPr="007E4EF6" w:rsidRDefault="00C56B44" w:rsidP="00FD324C">
            <w:pPr>
              <w:pStyle w:val="TableCells"/>
              <w:rPr>
                <w:lang w:bidi="th-TH"/>
              </w:rPr>
            </w:pPr>
            <w:r>
              <w:t>Required. Indicates whether access/use is allowed or denied. Click the appropriate button.</w:t>
            </w:r>
          </w:p>
        </w:tc>
      </w:tr>
      <w:tr w:rsidR="00C56B44" w:rsidRPr="00294591" w:rsidTr="00FD324C">
        <w:tc>
          <w:tcPr>
            <w:tcW w:w="2160" w:type="dxa"/>
            <w:tcBorders>
              <w:right w:val="double" w:sz="4" w:space="0" w:color="auto"/>
            </w:tcBorders>
          </w:tcPr>
          <w:p w:rsidR="00C56B44" w:rsidRPr="00294591" w:rsidRDefault="00C56B44" w:rsidP="00FD324C">
            <w:pPr>
              <w:pStyle w:val="TableCells"/>
            </w:pPr>
            <w:r>
              <w:t>Definition Name</w:t>
            </w:r>
          </w:p>
        </w:tc>
        <w:tc>
          <w:tcPr>
            <w:tcW w:w="5371" w:type="dxa"/>
            <w:tcBorders>
              <w:top w:val="single" w:sz="4" w:space="0" w:color="auto"/>
            </w:tcBorders>
          </w:tcPr>
          <w:p w:rsidR="00C56B44" w:rsidRPr="00294591" w:rsidRDefault="00C56B44" w:rsidP="00FD324C">
            <w:pPr>
              <w:pStyle w:val="TableCells"/>
            </w:pPr>
            <w:r>
              <w:t xml:space="preserve">Required. A definition used in this model. Use the lookup </w:t>
            </w:r>
            <w:r>
              <w:rPr>
                <w:noProof/>
              </w:rPr>
              <w:t>icon</w:t>
            </w:r>
            <w:r>
              <w:t xml:space="preserve"> to select an appropriate definition. </w:t>
            </w:r>
          </w:p>
        </w:tc>
      </w:tr>
      <w:tr w:rsidR="00C56B44" w:rsidRPr="00294591" w:rsidTr="00FD324C">
        <w:tc>
          <w:tcPr>
            <w:tcW w:w="2160" w:type="dxa"/>
            <w:tcBorders>
              <w:right w:val="double" w:sz="4" w:space="0" w:color="auto"/>
            </w:tcBorders>
          </w:tcPr>
          <w:p w:rsidR="00C56B44" w:rsidRPr="00294591" w:rsidRDefault="00C56B44" w:rsidP="00FD324C">
            <w:pPr>
              <w:pStyle w:val="TableCells"/>
            </w:pPr>
            <w:r>
              <w:t>Operator</w:t>
            </w:r>
          </w:p>
        </w:tc>
        <w:tc>
          <w:tcPr>
            <w:tcW w:w="5371" w:type="dxa"/>
          </w:tcPr>
          <w:p w:rsidR="00C56B44" w:rsidRPr="007E4EF6" w:rsidRDefault="00C56B44" w:rsidP="00FD324C">
            <w:pPr>
              <w:pStyle w:val="TableCells"/>
              <w:rPr>
                <w:lang w:bidi="th-TH"/>
              </w:rPr>
            </w:pPr>
            <w:r>
              <w:t>Required. Specifies the range operator for attribute values for which access or use is allowed or denied. Select the appropriate operator from the list.</w:t>
            </w:r>
          </w:p>
        </w:tc>
      </w:tr>
      <w:tr w:rsidR="00C56B44" w:rsidRPr="00294591" w:rsidTr="00FD324C">
        <w:tc>
          <w:tcPr>
            <w:tcW w:w="2160" w:type="dxa"/>
            <w:tcBorders>
              <w:right w:val="double" w:sz="4" w:space="0" w:color="auto"/>
            </w:tcBorders>
          </w:tcPr>
          <w:p w:rsidR="00C56B44" w:rsidRPr="00294591" w:rsidRDefault="00C56B44" w:rsidP="00FD324C">
            <w:pPr>
              <w:pStyle w:val="TableCells"/>
            </w:pPr>
            <w:r>
              <w:t>Override Deny</w:t>
            </w:r>
          </w:p>
        </w:tc>
        <w:tc>
          <w:tcPr>
            <w:tcW w:w="5371" w:type="dxa"/>
          </w:tcPr>
          <w:p w:rsidR="00C56B44" w:rsidRDefault="00C56B44" w:rsidP="00FD324C">
            <w:pPr>
              <w:pStyle w:val="TableCells"/>
            </w:pPr>
            <w:r>
              <w:t xml:space="preserve">Check the box to allow access that is otherwise denied. </w:t>
            </w:r>
          </w:p>
          <w:p w:rsidR="00C56B44" w:rsidRPr="007E4EF6" w:rsidRDefault="00C56B44" w:rsidP="00FD324C">
            <w:pPr>
              <w:pStyle w:val="Noteintable"/>
              <w:rPr>
                <w:lang w:bidi="th-TH"/>
              </w:rPr>
            </w:pPr>
            <w:r>
              <w:drawing>
                <wp:inline distT="0" distB="0" distL="0" distR="0">
                  <wp:extent cx="142875" cy="142875"/>
                  <wp:effectExtent l="19050" t="0" r="9525" b="0"/>
                  <wp:docPr id="21" name="Picture 373" descr="pencil-sm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ncil-small.gif"/>
                          <pic:cNvPicPr/>
                        </pic:nvPicPr>
                        <pic:blipFill>
                          <a:blip r:embed="rId22" cstate="print"/>
                          <a:stretch>
                            <a:fillRect/>
                          </a:stretch>
                        </pic:blipFill>
                        <pic:spPr>
                          <a:xfrm>
                            <a:off x="0" y="0"/>
                            <a:ext cx="142875" cy="142875"/>
                          </a:xfrm>
                          <a:prstGeom prst="rect">
                            <a:avLst/>
                          </a:prstGeom>
                        </pic:spPr>
                      </pic:pic>
                    </a:graphicData>
                  </a:graphic>
                </wp:inline>
              </w:drawing>
            </w:r>
            <w:r>
              <w:tab/>
              <w:t>For example, if t</w:t>
            </w:r>
            <w:r w:rsidRPr="006B074C">
              <w:t xml:space="preserve">he benefit object code should be restricted for all users except for members of the Managers and Operations group, you </w:t>
            </w:r>
            <w:r>
              <w:t>would</w:t>
            </w:r>
            <w:r w:rsidRPr="006B074C">
              <w:t xml:space="preserve"> setup one definition with two models</w:t>
            </w:r>
            <w:r>
              <w:t>—</w:t>
            </w:r>
            <w:r w:rsidRPr="006B074C">
              <w:t xml:space="preserve">one to deny access to all users, and another to allow access to </w:t>
            </w:r>
            <w:r>
              <w:t xml:space="preserve">members of the </w:t>
            </w:r>
            <w:r w:rsidRPr="006B074C">
              <w:t>Managers and Operations</w:t>
            </w:r>
            <w:r>
              <w:t xml:space="preserve"> group</w:t>
            </w:r>
            <w:r w:rsidRPr="006B074C">
              <w:t>.</w:t>
            </w:r>
            <w:r>
              <w:t xml:space="preserve"> In the model for those in the specified group, you would check the Override Deny box. </w:t>
            </w:r>
          </w:p>
        </w:tc>
      </w:tr>
    </w:tbl>
    <w:p w:rsidR="00C56B44" w:rsidRPr="00CC3E32" w:rsidRDefault="00C56B44" w:rsidP="00FD324C">
      <w:pPr>
        <w:pStyle w:val="Heading5"/>
      </w:pPr>
      <w:bookmarkStart w:id="66" w:name="_D2HTopic_248"/>
      <w:r w:rsidRPr="00CC3E32">
        <w:t>Model Members</w:t>
      </w:r>
      <w:r w:rsidRPr="00CC3E32">
        <w:rPr>
          <w:rStyle w:val="Strong"/>
        </w:rPr>
        <w:t xml:space="preserve"> </w:t>
      </w:r>
      <w:r w:rsidRPr="00CC3E32">
        <w:t>tab</w:t>
      </w:r>
      <w:r w:rsidR="00AC24F0" w:rsidRPr="00CC3E32">
        <w:fldChar w:fldCharType="begin"/>
      </w:r>
      <w:r w:rsidRPr="00CC3E32">
        <w:instrText xml:space="preserve"> XE "Security Model document:Model Members tab" </w:instrText>
      </w:r>
      <w:r w:rsidR="00AC24F0" w:rsidRPr="00CC3E32">
        <w:fldChar w:fldCharType="end"/>
      </w:r>
      <w:bookmarkEnd w:id="66"/>
    </w:p>
    <w:p w:rsidR="00C56B44" w:rsidRDefault="00C56B44" w:rsidP="00FD324C">
      <w:pPr>
        <w:pStyle w:val="BodyText"/>
      </w:pPr>
    </w:p>
    <w:p w:rsidR="00C56B44" w:rsidRDefault="00C56B44" w:rsidP="00FD324C">
      <w:pPr>
        <w:pStyle w:val="BodyText"/>
      </w:pPr>
      <w:r>
        <w:t xml:space="preserve">This tab allows the user to associate the model with one or more users or sets of users. </w:t>
      </w:r>
    </w:p>
    <w:p w:rsidR="00C56B44" w:rsidRPr="00FD1293" w:rsidRDefault="00C56B44" w:rsidP="00FD324C">
      <w:pPr>
        <w:pStyle w:val="BodyText"/>
      </w:pPr>
    </w:p>
    <w:p w:rsidR="00C56B44" w:rsidRDefault="00C56B44" w:rsidP="00FD324C">
      <w:pPr>
        <w:pStyle w:val="TableHeading"/>
        <w:ind w:right="0"/>
        <w:rPr>
          <w:lang w:bidi="th-TH"/>
        </w:rPr>
      </w:pPr>
      <w:r>
        <w:rPr>
          <w:lang w:bidi="th-TH"/>
        </w:rPr>
        <w:t>Security Model tab field definitions</w:t>
      </w:r>
    </w:p>
    <w:tbl>
      <w:tblPr>
        <w:tblW w:w="9360" w:type="dxa"/>
        <w:tblInd w:w="115" w:type="dxa"/>
        <w:tblBorders>
          <w:insideH w:val="single" w:sz="4" w:space="0" w:color="auto"/>
          <w:insideV w:val="single" w:sz="4" w:space="0" w:color="auto"/>
        </w:tblBorders>
        <w:tblLayout w:type="fixed"/>
        <w:tblCellMar>
          <w:top w:w="58" w:type="dxa"/>
          <w:left w:w="115" w:type="dxa"/>
          <w:right w:w="58" w:type="dxa"/>
        </w:tblCellMar>
        <w:tblLook w:val="01E0"/>
      </w:tblPr>
      <w:tblGrid>
        <w:gridCol w:w="2685"/>
        <w:gridCol w:w="6675"/>
      </w:tblGrid>
      <w:tr w:rsidR="00C56B44" w:rsidRPr="00294591" w:rsidTr="00FD324C">
        <w:tc>
          <w:tcPr>
            <w:tcW w:w="2160" w:type="dxa"/>
            <w:tcBorders>
              <w:top w:val="single" w:sz="6" w:space="0" w:color="auto"/>
              <w:bottom w:val="thickThinSmallGap" w:sz="12" w:space="0" w:color="auto"/>
              <w:right w:val="double" w:sz="4" w:space="0" w:color="auto"/>
            </w:tcBorders>
          </w:tcPr>
          <w:p w:rsidR="00C56B44" w:rsidRPr="00294591" w:rsidRDefault="00C56B44" w:rsidP="00FD324C">
            <w:pPr>
              <w:pStyle w:val="TableCells"/>
            </w:pPr>
            <w:r w:rsidRPr="00294591">
              <w:t xml:space="preserve">Title </w:t>
            </w:r>
          </w:p>
        </w:tc>
        <w:tc>
          <w:tcPr>
            <w:tcW w:w="5371" w:type="dxa"/>
            <w:tcBorders>
              <w:top w:val="single" w:sz="6" w:space="0" w:color="auto"/>
              <w:bottom w:val="thickThinSmallGap" w:sz="12" w:space="0" w:color="auto"/>
            </w:tcBorders>
          </w:tcPr>
          <w:p w:rsidR="00C56B44" w:rsidRPr="00294591" w:rsidRDefault="00C56B44" w:rsidP="00FD324C">
            <w:pPr>
              <w:pStyle w:val="TableCells"/>
            </w:pPr>
            <w:r w:rsidRPr="00294591">
              <w:t xml:space="preserve">Description </w:t>
            </w:r>
          </w:p>
        </w:tc>
      </w:tr>
      <w:tr w:rsidR="00C56B44" w:rsidRPr="00294591" w:rsidTr="00FD324C">
        <w:tc>
          <w:tcPr>
            <w:tcW w:w="2160" w:type="dxa"/>
            <w:tcBorders>
              <w:right w:val="double" w:sz="4" w:space="0" w:color="auto"/>
            </w:tcBorders>
          </w:tcPr>
          <w:p w:rsidR="00C56B44" w:rsidRPr="00294591" w:rsidRDefault="00C56B44" w:rsidP="00FD324C">
            <w:pPr>
              <w:pStyle w:val="TableCells"/>
            </w:pPr>
            <w:r>
              <w:t>Active From Date</w:t>
            </w:r>
          </w:p>
        </w:tc>
        <w:tc>
          <w:tcPr>
            <w:tcW w:w="5371" w:type="dxa"/>
          </w:tcPr>
          <w:p w:rsidR="00C56B44" w:rsidRPr="007E4EF6" w:rsidRDefault="00C56B44" w:rsidP="00FD324C">
            <w:pPr>
              <w:pStyle w:val="TableCells"/>
              <w:rPr>
                <w:lang w:bidi="th-TH"/>
              </w:rPr>
            </w:pPr>
            <w:r>
              <w:rPr>
                <w:lang w:bidi="th-TH"/>
              </w:rPr>
              <w:t>The first date on which this model applies to the member. Enter a date or select one from the calendar</w:t>
            </w:r>
            <w:r>
              <w:rPr>
                <w:noProof/>
              </w:rPr>
              <w:t xml:space="preserve"> tool</w:t>
            </w:r>
            <w:r>
              <w:rPr>
                <w:lang w:bidi="th-TH"/>
              </w:rPr>
              <w:t xml:space="preserve">. If no date is specified, the model applies to the member immediately. </w:t>
            </w:r>
          </w:p>
        </w:tc>
      </w:tr>
      <w:tr w:rsidR="00C56B44" w:rsidRPr="00294591" w:rsidTr="00FD324C">
        <w:tc>
          <w:tcPr>
            <w:tcW w:w="2160" w:type="dxa"/>
            <w:tcBorders>
              <w:right w:val="double" w:sz="4" w:space="0" w:color="auto"/>
            </w:tcBorders>
          </w:tcPr>
          <w:p w:rsidR="00C56B44" w:rsidRPr="00294591" w:rsidRDefault="00C56B44" w:rsidP="00FD324C">
            <w:pPr>
              <w:pStyle w:val="TableCells"/>
            </w:pPr>
            <w:r w:rsidRPr="00294591">
              <w:t>Active Indicator</w:t>
            </w:r>
          </w:p>
        </w:tc>
        <w:tc>
          <w:tcPr>
            <w:tcW w:w="5371" w:type="dxa"/>
          </w:tcPr>
          <w:p w:rsidR="00C56B44" w:rsidRPr="00294591" w:rsidRDefault="00C56B44" w:rsidP="00FD324C">
            <w:pPr>
              <w:pStyle w:val="TableCells"/>
            </w:pPr>
            <w:r w:rsidRPr="007E4EF6">
              <w:rPr>
                <w:lang w:bidi="th-TH"/>
              </w:rPr>
              <w:t>Indicates whether th</w:t>
            </w:r>
            <w:r>
              <w:rPr>
                <w:lang w:bidi="th-TH"/>
              </w:rPr>
              <w:t>e member</w:t>
            </w:r>
            <w:r w:rsidRPr="007E4EF6">
              <w:rPr>
                <w:lang w:bidi="th-TH"/>
              </w:rPr>
              <w:t xml:space="preserve"> is active or inactive</w:t>
            </w:r>
            <w:r>
              <w:rPr>
                <w:lang w:bidi="th-TH"/>
              </w:rPr>
              <w:t xml:space="preserve"> for this model. A model’s security applies only to its active members. </w:t>
            </w:r>
          </w:p>
        </w:tc>
      </w:tr>
      <w:tr w:rsidR="00C56B44" w:rsidRPr="00294591" w:rsidTr="00FD324C">
        <w:tc>
          <w:tcPr>
            <w:tcW w:w="2160" w:type="dxa"/>
            <w:tcBorders>
              <w:right w:val="double" w:sz="4" w:space="0" w:color="auto"/>
            </w:tcBorders>
          </w:tcPr>
          <w:p w:rsidR="00C56B44" w:rsidRPr="00294591" w:rsidRDefault="00C56B44" w:rsidP="00FD324C">
            <w:pPr>
              <w:pStyle w:val="TableCells"/>
            </w:pPr>
            <w:r>
              <w:t>Active To Date</w:t>
            </w:r>
          </w:p>
        </w:tc>
        <w:tc>
          <w:tcPr>
            <w:tcW w:w="5371" w:type="dxa"/>
          </w:tcPr>
          <w:p w:rsidR="00C56B44" w:rsidRPr="00B95937" w:rsidRDefault="00C56B44" w:rsidP="00FD324C">
            <w:pPr>
              <w:pStyle w:val="TableCells"/>
              <w:rPr>
                <w:b/>
                <w:lang w:bidi="th-TH"/>
              </w:rPr>
            </w:pPr>
            <w:r>
              <w:rPr>
                <w:lang w:bidi="th-TH"/>
              </w:rPr>
              <w:t xml:space="preserve">The last date (if any) on which this model applies to the member. Enter a </w:t>
            </w:r>
            <w:r>
              <w:rPr>
                <w:lang w:bidi="th-TH"/>
              </w:rPr>
              <w:lastRenderedPageBreak/>
              <w:t>date or select one from the calendar</w:t>
            </w:r>
            <w:r>
              <w:rPr>
                <w:noProof/>
              </w:rPr>
              <w:t xml:space="preserve"> tool</w:t>
            </w:r>
            <w:r>
              <w:rPr>
                <w:lang w:bidi="th-TH"/>
              </w:rPr>
              <w:t>.</w:t>
            </w:r>
          </w:p>
        </w:tc>
      </w:tr>
      <w:tr w:rsidR="00C56B44" w:rsidRPr="00294591" w:rsidTr="00FD324C">
        <w:tc>
          <w:tcPr>
            <w:tcW w:w="2160" w:type="dxa"/>
            <w:tcBorders>
              <w:right w:val="double" w:sz="4" w:space="0" w:color="auto"/>
            </w:tcBorders>
          </w:tcPr>
          <w:p w:rsidR="00C56B44" w:rsidRDefault="00C56B44" w:rsidP="00FD324C">
            <w:pPr>
              <w:pStyle w:val="TableCells"/>
            </w:pPr>
            <w:r>
              <w:lastRenderedPageBreak/>
              <w:t>Member Identifier</w:t>
            </w:r>
          </w:p>
        </w:tc>
        <w:tc>
          <w:tcPr>
            <w:tcW w:w="5371" w:type="dxa"/>
            <w:tcBorders>
              <w:bottom w:val="single" w:sz="4" w:space="0" w:color="auto"/>
            </w:tcBorders>
          </w:tcPr>
          <w:p w:rsidR="00C56B44" w:rsidRDefault="00C56B44" w:rsidP="00FD324C">
            <w:pPr>
              <w:pStyle w:val="TableCells"/>
            </w:pPr>
            <w:r>
              <w:t xml:space="preserve">Required. The principal, group or role ID for the specific user or set of users associated with this model. Enter the appropriate identifier or use the lookup </w:t>
            </w:r>
            <w:r>
              <w:rPr>
                <w:noProof/>
              </w:rPr>
              <w:t>icon</w:t>
            </w:r>
            <w:r>
              <w:t xml:space="preserve"> to find it.</w:t>
            </w:r>
          </w:p>
        </w:tc>
      </w:tr>
      <w:tr w:rsidR="00C56B44" w:rsidRPr="00294591" w:rsidTr="00FD324C">
        <w:tc>
          <w:tcPr>
            <w:tcW w:w="2160" w:type="dxa"/>
            <w:tcBorders>
              <w:right w:val="double" w:sz="4" w:space="0" w:color="auto"/>
            </w:tcBorders>
          </w:tcPr>
          <w:p w:rsidR="00C56B44" w:rsidRDefault="00C56B44" w:rsidP="00FD324C">
            <w:pPr>
              <w:pStyle w:val="TableCells"/>
            </w:pPr>
            <w:r>
              <w:t>Member Name</w:t>
            </w:r>
          </w:p>
        </w:tc>
        <w:tc>
          <w:tcPr>
            <w:tcW w:w="5371" w:type="dxa"/>
            <w:tcBorders>
              <w:top w:val="single" w:sz="4" w:space="0" w:color="auto"/>
              <w:bottom w:val="single" w:sz="4" w:space="0" w:color="auto"/>
            </w:tcBorders>
          </w:tcPr>
          <w:p w:rsidR="00C56B44" w:rsidRDefault="00C56B44" w:rsidP="00FD324C">
            <w:pPr>
              <w:pStyle w:val="TableCells"/>
            </w:pPr>
            <w:r>
              <w:t>Display only. The descriptive name for the principal, group, or role.</w:t>
            </w:r>
          </w:p>
        </w:tc>
      </w:tr>
      <w:tr w:rsidR="00C56B44" w:rsidRPr="00294591" w:rsidTr="00FD324C">
        <w:tc>
          <w:tcPr>
            <w:tcW w:w="2160" w:type="dxa"/>
            <w:tcBorders>
              <w:right w:val="double" w:sz="4" w:space="0" w:color="auto"/>
            </w:tcBorders>
          </w:tcPr>
          <w:p w:rsidR="00C56B44" w:rsidRPr="00294591" w:rsidRDefault="00C56B44" w:rsidP="00FD324C">
            <w:pPr>
              <w:pStyle w:val="TableCells"/>
            </w:pPr>
            <w:r>
              <w:t>Member Type Code</w:t>
            </w:r>
          </w:p>
        </w:tc>
        <w:tc>
          <w:tcPr>
            <w:tcW w:w="5371" w:type="dxa"/>
            <w:tcBorders>
              <w:top w:val="single" w:sz="4" w:space="0" w:color="auto"/>
            </w:tcBorders>
          </w:tcPr>
          <w:p w:rsidR="00C56B44" w:rsidRPr="00294591" w:rsidRDefault="00C56B44" w:rsidP="00FD324C">
            <w:pPr>
              <w:pStyle w:val="TableCells"/>
            </w:pPr>
            <w:r>
              <w:t>Required. The type of member (principal, group, or role) assigned to this model. Select the appropriate type from the list.</w:t>
            </w:r>
          </w:p>
        </w:tc>
      </w:tr>
    </w:tbl>
    <w:p w:rsidR="00C56B44" w:rsidRDefault="00C56B44" w:rsidP="00FD324C">
      <w:pPr>
        <w:pStyle w:val="Heading4"/>
      </w:pPr>
      <w:bookmarkStart w:id="67" w:name="_D2HTopic_441"/>
      <w:r>
        <w:rPr>
          <w:lang w:bidi="th-TH"/>
        </w:rPr>
        <w:t>Security Principal</w:t>
      </w:r>
      <w:r w:rsidR="00AC24F0">
        <w:rPr>
          <w:lang w:bidi="th-TH"/>
        </w:rPr>
        <w:fldChar w:fldCharType="begin"/>
      </w:r>
      <w:r>
        <w:rPr>
          <w:lang w:bidi="th-TH"/>
        </w:rPr>
        <w:instrText xml:space="preserve"> XE "Security Principal d</w:instrText>
      </w:r>
      <w:r w:rsidRPr="00220437">
        <w:rPr>
          <w:lang w:bidi="th-TH"/>
        </w:rPr>
        <w:instrText>ocument</w:instrText>
      </w:r>
      <w:r>
        <w:rPr>
          <w:lang w:bidi="th-TH"/>
        </w:rPr>
        <w:instrText xml:space="preserve">" </w:instrText>
      </w:r>
      <w:r w:rsidR="00AC24F0">
        <w:rPr>
          <w:lang w:bidi="th-TH"/>
        </w:rPr>
        <w:fldChar w:fldCharType="end"/>
      </w:r>
      <w:r w:rsidR="00AC24F0" w:rsidRPr="00000100">
        <w:fldChar w:fldCharType="begin"/>
      </w:r>
      <w:r w:rsidRPr="00000100">
        <w:instrText xml:space="preserve"> TC "</w:instrText>
      </w:r>
      <w:r>
        <w:instrText xml:space="preserve">Security </w:instrText>
      </w:r>
      <w:r>
        <w:rPr>
          <w:lang w:bidi="th-TH"/>
        </w:rPr>
        <w:instrText>Principal</w:instrText>
      </w:r>
      <w:r w:rsidRPr="00000100">
        <w:instrText xml:space="preserve">" \f </w:instrText>
      </w:r>
      <w:r>
        <w:instrText>DAD</w:instrText>
      </w:r>
      <w:r w:rsidRPr="00000100">
        <w:instrText xml:space="preserve"> \l "</w:instrText>
      </w:r>
      <w:r>
        <w:instrText>2</w:instrText>
      </w:r>
      <w:r w:rsidRPr="00000100">
        <w:instrText xml:space="preserve">" </w:instrText>
      </w:r>
      <w:r w:rsidR="00AC24F0" w:rsidRPr="00000100">
        <w:fldChar w:fldCharType="end"/>
      </w:r>
      <w:bookmarkEnd w:id="67"/>
    </w:p>
    <w:p w:rsidR="00C56B44" w:rsidRPr="005A7EF3" w:rsidRDefault="00C56B44" w:rsidP="00FD324C">
      <w:pPr>
        <w:pStyle w:val="BodyText"/>
      </w:pPr>
    </w:p>
    <w:p w:rsidR="00C56B44" w:rsidRDefault="00C56B44" w:rsidP="00FD324C">
      <w:pPr>
        <w:pStyle w:val="BodyText"/>
        <w:rPr>
          <w:lang w:bidi="th-TH"/>
        </w:rPr>
      </w:pPr>
      <w:r w:rsidRPr="0084304F">
        <w:rPr>
          <w:lang w:bidi="th-TH"/>
        </w:rPr>
        <w:t xml:space="preserve">The </w:t>
      </w:r>
      <w:r>
        <w:rPr>
          <w:lang w:bidi="th-TH"/>
        </w:rPr>
        <w:t xml:space="preserve">Security Principal document is used to </w:t>
      </w:r>
      <w:r>
        <w:t>assign one or more models to a specific principal and define any security exception rules that apply to this principal.</w:t>
      </w:r>
    </w:p>
    <w:p w:rsidR="00C56B44" w:rsidRDefault="00C56B44" w:rsidP="00FD324C">
      <w:pPr>
        <w:pStyle w:val="Heading5"/>
        <w:rPr>
          <w:lang w:bidi="th-TH"/>
        </w:rPr>
      </w:pPr>
      <w:bookmarkStart w:id="68" w:name="_D2HTopic_442"/>
      <w:r>
        <w:rPr>
          <w:lang w:bidi="th-TH"/>
        </w:rPr>
        <w:t>Document Layout</w:t>
      </w:r>
      <w:bookmarkEnd w:id="68"/>
    </w:p>
    <w:p w:rsidR="00C56B44" w:rsidRPr="005A7EF3" w:rsidRDefault="00C56B44" w:rsidP="00FD324C">
      <w:pPr>
        <w:pStyle w:val="BodyText"/>
        <w:rPr>
          <w:lang w:bidi="th-TH"/>
        </w:rPr>
      </w:pPr>
    </w:p>
    <w:p w:rsidR="00C56B44" w:rsidRDefault="00C56B44" w:rsidP="00FD324C">
      <w:pPr>
        <w:pStyle w:val="BodyText"/>
        <w:rPr>
          <w:lang w:bidi="th-TH"/>
        </w:rPr>
      </w:pPr>
      <w:r w:rsidRPr="00125BE0">
        <w:rPr>
          <w:lang w:bidi="th-TH"/>
        </w:rPr>
        <w:t xml:space="preserve">The </w:t>
      </w:r>
      <w:r>
        <w:rPr>
          <w:lang w:bidi="th-TH"/>
        </w:rPr>
        <w:t xml:space="preserve">Security Principal document </w:t>
      </w:r>
      <w:r w:rsidRPr="00125BE0">
        <w:rPr>
          <w:lang w:bidi="th-TH"/>
        </w:rPr>
        <w:t xml:space="preserve">includes </w:t>
      </w:r>
      <w:r>
        <w:rPr>
          <w:lang w:bidi="th-TH"/>
        </w:rPr>
        <w:t xml:space="preserve">three unique tabs: </w:t>
      </w:r>
      <w:r>
        <w:rPr>
          <w:rStyle w:val="Strong"/>
          <w:lang w:bidi="th-TH"/>
        </w:rPr>
        <w:t>Security Principal</w:t>
      </w:r>
      <w:r>
        <w:rPr>
          <w:lang w:bidi="th-TH"/>
        </w:rPr>
        <w:t xml:space="preserve">, </w:t>
      </w:r>
      <w:r>
        <w:rPr>
          <w:rStyle w:val="Strong"/>
        </w:rPr>
        <w:t>Principal Models</w:t>
      </w:r>
      <w:r w:rsidRPr="00E830E6">
        <w:t xml:space="preserve">, and </w:t>
      </w:r>
      <w:r>
        <w:rPr>
          <w:rStyle w:val="Strong"/>
        </w:rPr>
        <w:t>Principal Definitions</w:t>
      </w:r>
      <w:r w:rsidRPr="00125BE0">
        <w:rPr>
          <w:lang w:bidi="th-TH"/>
        </w:rPr>
        <w:t>.</w:t>
      </w:r>
    </w:p>
    <w:p w:rsidR="00C56B44" w:rsidRDefault="00C56B44" w:rsidP="00FD324C">
      <w:pPr>
        <w:pStyle w:val="Heading6"/>
      </w:pPr>
      <w:bookmarkStart w:id="69" w:name="_D2HTopic_443"/>
      <w:r w:rsidRPr="00CC3E32">
        <w:t>Security Principal</w:t>
      </w:r>
      <w:r w:rsidRPr="00EF6B3A">
        <w:t xml:space="preserve"> Tab</w:t>
      </w:r>
      <w:r w:rsidR="00AC24F0" w:rsidRPr="00CC3E32">
        <w:fldChar w:fldCharType="begin"/>
      </w:r>
      <w:r w:rsidRPr="00CC3E32">
        <w:instrText xml:space="preserve"> XE "Security Principal document:Security Principal tab" </w:instrText>
      </w:r>
      <w:r w:rsidR="00AC24F0" w:rsidRPr="00CC3E32">
        <w:fldChar w:fldCharType="end"/>
      </w:r>
      <w:bookmarkEnd w:id="69"/>
    </w:p>
    <w:p w:rsidR="00C56B44" w:rsidRPr="005A7EF3" w:rsidRDefault="00C56B44" w:rsidP="00FD324C">
      <w:pPr>
        <w:pStyle w:val="Definition"/>
      </w:pPr>
    </w:p>
    <w:p w:rsidR="00C56B44" w:rsidRDefault="00C56B44" w:rsidP="00FD324C">
      <w:pPr>
        <w:pStyle w:val="BodyText"/>
      </w:pPr>
      <w:r>
        <w:t xml:space="preserve">This tab allows the user to identify a principal to which the security model(s) and security definition(s) apply. </w:t>
      </w:r>
    </w:p>
    <w:p w:rsidR="00C56B44" w:rsidRPr="00FD1293" w:rsidRDefault="00C56B44" w:rsidP="00FD324C">
      <w:pPr>
        <w:pStyle w:val="BodyText"/>
      </w:pPr>
    </w:p>
    <w:p w:rsidR="00C56B44" w:rsidRDefault="00C56B44" w:rsidP="00FD324C">
      <w:pPr>
        <w:pStyle w:val="TableHeading"/>
        <w:ind w:right="0"/>
        <w:rPr>
          <w:lang w:bidi="th-TH"/>
        </w:rPr>
      </w:pPr>
      <w:r>
        <w:rPr>
          <w:lang w:bidi="th-TH"/>
        </w:rPr>
        <w:t>Edit Security Principal Tab field definitions</w:t>
      </w:r>
    </w:p>
    <w:tbl>
      <w:tblPr>
        <w:tblW w:w="9360" w:type="dxa"/>
        <w:tblInd w:w="115" w:type="dxa"/>
        <w:tblBorders>
          <w:insideH w:val="single" w:sz="4" w:space="0" w:color="auto"/>
          <w:insideV w:val="single" w:sz="4" w:space="0" w:color="auto"/>
        </w:tblBorders>
        <w:tblLayout w:type="fixed"/>
        <w:tblCellMar>
          <w:top w:w="58" w:type="dxa"/>
          <w:left w:w="115" w:type="dxa"/>
          <w:right w:w="58" w:type="dxa"/>
        </w:tblCellMar>
        <w:tblLook w:val="01E0"/>
      </w:tblPr>
      <w:tblGrid>
        <w:gridCol w:w="2685"/>
        <w:gridCol w:w="6675"/>
      </w:tblGrid>
      <w:tr w:rsidR="00C56B44" w:rsidRPr="00294591" w:rsidTr="00FD324C">
        <w:tc>
          <w:tcPr>
            <w:tcW w:w="2160" w:type="dxa"/>
            <w:tcBorders>
              <w:top w:val="single" w:sz="6" w:space="0" w:color="auto"/>
              <w:bottom w:val="thickThinSmallGap" w:sz="12" w:space="0" w:color="auto"/>
              <w:right w:val="double" w:sz="4" w:space="0" w:color="auto"/>
            </w:tcBorders>
          </w:tcPr>
          <w:p w:rsidR="00C56B44" w:rsidRPr="00294591" w:rsidRDefault="00C56B44" w:rsidP="00FD324C">
            <w:pPr>
              <w:pStyle w:val="TableCells"/>
            </w:pPr>
            <w:r w:rsidRPr="00294591">
              <w:t xml:space="preserve">Title </w:t>
            </w:r>
          </w:p>
        </w:tc>
        <w:tc>
          <w:tcPr>
            <w:tcW w:w="5371" w:type="dxa"/>
            <w:tcBorders>
              <w:top w:val="single" w:sz="6" w:space="0" w:color="auto"/>
              <w:bottom w:val="thickThinSmallGap" w:sz="12" w:space="0" w:color="auto"/>
            </w:tcBorders>
          </w:tcPr>
          <w:p w:rsidR="00C56B44" w:rsidRPr="00294591" w:rsidRDefault="00C56B44" w:rsidP="00FD324C">
            <w:pPr>
              <w:pStyle w:val="TableCells"/>
            </w:pPr>
            <w:r w:rsidRPr="00294591">
              <w:t xml:space="preserve">Description </w:t>
            </w:r>
          </w:p>
        </w:tc>
      </w:tr>
      <w:tr w:rsidR="00C56B44" w:rsidRPr="00294591" w:rsidTr="00FD324C">
        <w:tc>
          <w:tcPr>
            <w:tcW w:w="2160" w:type="dxa"/>
            <w:tcBorders>
              <w:right w:val="double" w:sz="4" w:space="0" w:color="auto"/>
            </w:tcBorders>
          </w:tcPr>
          <w:p w:rsidR="00C56B44" w:rsidRPr="00294591" w:rsidRDefault="00C56B44" w:rsidP="00FD324C">
            <w:pPr>
              <w:pStyle w:val="TableCells"/>
            </w:pPr>
            <w:r>
              <w:t>Principal</w:t>
            </w:r>
            <w:r w:rsidRPr="00294591">
              <w:t xml:space="preserve"> Id </w:t>
            </w:r>
          </w:p>
        </w:tc>
        <w:tc>
          <w:tcPr>
            <w:tcW w:w="5371" w:type="dxa"/>
            <w:tcBorders>
              <w:top w:val="thickThinSmallGap" w:sz="12" w:space="0" w:color="auto"/>
            </w:tcBorders>
          </w:tcPr>
          <w:p w:rsidR="00C56B44" w:rsidRPr="00294591" w:rsidRDefault="00C56B44" w:rsidP="00FD324C">
            <w:pPr>
              <w:pStyle w:val="TableCells"/>
            </w:pPr>
            <w:r>
              <w:t>Display only</w:t>
            </w:r>
            <w:r w:rsidRPr="00294591">
              <w:t xml:space="preserve">. The unique identifying code assigned to a </w:t>
            </w:r>
            <w:r>
              <w:t>principal</w:t>
            </w:r>
            <w:r w:rsidRPr="00294591">
              <w:t>.</w:t>
            </w:r>
          </w:p>
        </w:tc>
      </w:tr>
      <w:tr w:rsidR="00C56B44" w:rsidRPr="00294591" w:rsidTr="00FD324C">
        <w:tc>
          <w:tcPr>
            <w:tcW w:w="2160" w:type="dxa"/>
            <w:tcBorders>
              <w:right w:val="double" w:sz="4" w:space="0" w:color="auto"/>
            </w:tcBorders>
          </w:tcPr>
          <w:p w:rsidR="00C56B44" w:rsidRDefault="00C56B44" w:rsidP="00FD324C">
            <w:pPr>
              <w:pStyle w:val="TableCells"/>
            </w:pPr>
            <w:r>
              <w:t>Principal Name</w:t>
            </w:r>
          </w:p>
        </w:tc>
        <w:tc>
          <w:tcPr>
            <w:tcW w:w="5371" w:type="dxa"/>
          </w:tcPr>
          <w:p w:rsidR="00C56B44" w:rsidRDefault="00C56B44" w:rsidP="00FD324C">
            <w:pPr>
              <w:pStyle w:val="TableCells"/>
            </w:pPr>
            <w:r>
              <w:t>Required. The username of an individual with which one or more security models and/or definitions is associated. Enter a value or select it from the lookup</w:t>
            </w:r>
            <w:r>
              <w:rPr>
                <w:noProof/>
              </w:rPr>
              <w:t xml:space="preserve"> icon</w:t>
            </w:r>
            <w:r>
              <w:t xml:space="preserve">. </w:t>
            </w:r>
          </w:p>
        </w:tc>
      </w:tr>
    </w:tbl>
    <w:p w:rsidR="00FD324C" w:rsidRDefault="00FD324C" w:rsidP="00FD324C">
      <w:pPr>
        <w:pStyle w:val="Heading6"/>
      </w:pPr>
      <w:bookmarkStart w:id="70" w:name="_D2HTopic_444"/>
    </w:p>
    <w:p w:rsidR="00FD324C" w:rsidRDefault="00FD324C" w:rsidP="00FD324C">
      <w:pPr>
        <w:rPr>
          <w:rFonts w:ascii="Arial" w:hAnsi="Arial" w:cs="Arial"/>
          <w:color w:val="993300"/>
          <w:sz w:val="28"/>
          <w:szCs w:val="28"/>
        </w:rPr>
      </w:pPr>
      <w:r>
        <w:br w:type="page"/>
      </w:r>
    </w:p>
    <w:p w:rsidR="00C56B44" w:rsidRDefault="00C56B44" w:rsidP="00FD324C">
      <w:pPr>
        <w:pStyle w:val="Heading6"/>
      </w:pPr>
      <w:r w:rsidRPr="00CC3E32">
        <w:lastRenderedPageBreak/>
        <w:t>Principal Models</w:t>
      </w:r>
      <w:r w:rsidRPr="00EF6B3A">
        <w:t xml:space="preserve"> tab </w:t>
      </w:r>
      <w:r w:rsidR="00AC24F0" w:rsidRPr="00CC3E32">
        <w:fldChar w:fldCharType="begin"/>
      </w:r>
      <w:r w:rsidRPr="00CC3E32">
        <w:instrText xml:space="preserve"> XE "Security Principal document: Principal Models tab" </w:instrText>
      </w:r>
      <w:r w:rsidR="00AC24F0" w:rsidRPr="00CC3E32">
        <w:fldChar w:fldCharType="end"/>
      </w:r>
      <w:bookmarkEnd w:id="70"/>
    </w:p>
    <w:p w:rsidR="00C56B44" w:rsidRPr="005A7EF3" w:rsidRDefault="00C56B44" w:rsidP="00FD324C">
      <w:pPr>
        <w:pStyle w:val="Definition"/>
      </w:pPr>
    </w:p>
    <w:p w:rsidR="00C56B44" w:rsidRDefault="00C56B44" w:rsidP="00FD324C">
      <w:pPr>
        <w:pStyle w:val="BodyText"/>
      </w:pPr>
      <w:r>
        <w:t>This tab allows the user to associate one or more security models with the principal.</w:t>
      </w:r>
    </w:p>
    <w:p w:rsidR="00C56B44" w:rsidRPr="00FD1293" w:rsidRDefault="00C56B44" w:rsidP="00FD324C">
      <w:pPr>
        <w:pStyle w:val="BodyText"/>
      </w:pPr>
    </w:p>
    <w:p w:rsidR="00C56B44" w:rsidRDefault="00C56B44" w:rsidP="00FD324C">
      <w:pPr>
        <w:pStyle w:val="TableHeading"/>
        <w:ind w:right="0"/>
        <w:rPr>
          <w:lang w:bidi="th-TH"/>
        </w:rPr>
      </w:pPr>
      <w:r>
        <w:rPr>
          <w:rStyle w:val="Strong"/>
          <w:rFonts w:cs="Arial"/>
        </w:rPr>
        <w:t xml:space="preserve">Principal Models </w:t>
      </w:r>
      <w:r>
        <w:rPr>
          <w:lang w:bidi="th-TH"/>
        </w:rPr>
        <w:t>tab field definitions</w:t>
      </w:r>
    </w:p>
    <w:tbl>
      <w:tblPr>
        <w:tblW w:w="9360" w:type="dxa"/>
        <w:tblInd w:w="115" w:type="dxa"/>
        <w:tblBorders>
          <w:insideH w:val="single" w:sz="4" w:space="0" w:color="auto"/>
          <w:insideV w:val="single" w:sz="4" w:space="0" w:color="auto"/>
        </w:tblBorders>
        <w:tblLayout w:type="fixed"/>
        <w:tblCellMar>
          <w:top w:w="58" w:type="dxa"/>
          <w:left w:w="115" w:type="dxa"/>
          <w:right w:w="58" w:type="dxa"/>
        </w:tblCellMar>
        <w:tblLook w:val="01E0"/>
      </w:tblPr>
      <w:tblGrid>
        <w:gridCol w:w="2685"/>
        <w:gridCol w:w="6675"/>
      </w:tblGrid>
      <w:tr w:rsidR="00C56B44" w:rsidRPr="00294591" w:rsidTr="00FD324C">
        <w:tc>
          <w:tcPr>
            <w:tcW w:w="2160" w:type="dxa"/>
            <w:tcBorders>
              <w:top w:val="single" w:sz="6" w:space="0" w:color="auto"/>
              <w:bottom w:val="thickThinSmallGap" w:sz="12" w:space="0" w:color="auto"/>
              <w:right w:val="double" w:sz="4" w:space="0" w:color="auto"/>
            </w:tcBorders>
          </w:tcPr>
          <w:p w:rsidR="00C56B44" w:rsidRPr="00294591" w:rsidRDefault="00C56B44" w:rsidP="00FD324C">
            <w:pPr>
              <w:pStyle w:val="TableCells"/>
            </w:pPr>
            <w:r w:rsidRPr="00294591">
              <w:t xml:space="preserve">Title </w:t>
            </w:r>
          </w:p>
        </w:tc>
        <w:tc>
          <w:tcPr>
            <w:tcW w:w="5371" w:type="dxa"/>
            <w:tcBorders>
              <w:top w:val="single" w:sz="6" w:space="0" w:color="auto"/>
              <w:bottom w:val="thickThinSmallGap" w:sz="12" w:space="0" w:color="auto"/>
            </w:tcBorders>
          </w:tcPr>
          <w:p w:rsidR="00C56B44" w:rsidRPr="00294591" w:rsidRDefault="00C56B44" w:rsidP="00FD324C">
            <w:pPr>
              <w:pStyle w:val="TableCells"/>
            </w:pPr>
            <w:r w:rsidRPr="00294591">
              <w:t xml:space="preserve">Description </w:t>
            </w:r>
          </w:p>
        </w:tc>
      </w:tr>
      <w:tr w:rsidR="00C56B44" w:rsidRPr="00294591" w:rsidTr="00FD324C">
        <w:tc>
          <w:tcPr>
            <w:tcW w:w="2160" w:type="dxa"/>
            <w:tcBorders>
              <w:right w:val="double" w:sz="4" w:space="0" w:color="auto"/>
            </w:tcBorders>
          </w:tcPr>
          <w:p w:rsidR="00C56B44" w:rsidRPr="00294591" w:rsidRDefault="00C56B44" w:rsidP="00FD324C">
            <w:pPr>
              <w:pStyle w:val="TableCells"/>
            </w:pPr>
            <w:r>
              <w:t>Active From Date</w:t>
            </w:r>
          </w:p>
        </w:tc>
        <w:tc>
          <w:tcPr>
            <w:tcW w:w="5371" w:type="dxa"/>
          </w:tcPr>
          <w:p w:rsidR="00C56B44" w:rsidRPr="007E4EF6" w:rsidRDefault="00C56B44" w:rsidP="00FD324C">
            <w:pPr>
              <w:pStyle w:val="TableCells"/>
              <w:rPr>
                <w:lang w:bidi="th-TH"/>
              </w:rPr>
            </w:pPr>
            <w:r>
              <w:rPr>
                <w:lang w:bidi="th-TH"/>
              </w:rPr>
              <w:t xml:space="preserve">The first date on which this model applies to the principal. Enter a date or select it from the calendar </w:t>
            </w:r>
            <w:r>
              <w:rPr>
                <w:noProof/>
              </w:rPr>
              <w:t>tool</w:t>
            </w:r>
            <w:r>
              <w:rPr>
                <w:lang w:bidi="th-TH"/>
              </w:rPr>
              <w:t>. If no date is specified, this model applies to the principal immediately.</w:t>
            </w:r>
          </w:p>
        </w:tc>
      </w:tr>
      <w:tr w:rsidR="00C56B44" w:rsidRPr="00294591" w:rsidTr="00FD324C">
        <w:tc>
          <w:tcPr>
            <w:tcW w:w="2160" w:type="dxa"/>
            <w:tcBorders>
              <w:right w:val="double" w:sz="4" w:space="0" w:color="auto"/>
            </w:tcBorders>
          </w:tcPr>
          <w:p w:rsidR="00C56B44" w:rsidRPr="00294591" w:rsidRDefault="00C56B44" w:rsidP="00FD324C">
            <w:pPr>
              <w:pStyle w:val="TableCells"/>
            </w:pPr>
            <w:r>
              <w:t>Active To Date</w:t>
            </w:r>
          </w:p>
        </w:tc>
        <w:tc>
          <w:tcPr>
            <w:tcW w:w="5371" w:type="dxa"/>
          </w:tcPr>
          <w:p w:rsidR="00C56B44" w:rsidRPr="00B95937" w:rsidRDefault="00C56B44" w:rsidP="00FD324C">
            <w:pPr>
              <w:pStyle w:val="TableCells"/>
              <w:rPr>
                <w:b/>
                <w:lang w:bidi="th-TH"/>
              </w:rPr>
            </w:pPr>
            <w:r>
              <w:rPr>
                <w:lang w:bidi="th-TH"/>
              </w:rPr>
              <w:t>The last date (if any) on which this model applies to the principal. Enter a date or select it from the calendar</w:t>
            </w:r>
            <w:r>
              <w:rPr>
                <w:noProof/>
              </w:rPr>
              <w:t xml:space="preserve"> tool</w:t>
            </w:r>
            <w:r>
              <w:rPr>
                <w:lang w:bidi="th-TH"/>
              </w:rPr>
              <w:t>.</w:t>
            </w:r>
          </w:p>
        </w:tc>
      </w:tr>
      <w:tr w:rsidR="00C56B44" w:rsidRPr="00294591" w:rsidTr="00FD324C">
        <w:tc>
          <w:tcPr>
            <w:tcW w:w="2160" w:type="dxa"/>
            <w:tcBorders>
              <w:right w:val="double" w:sz="4" w:space="0" w:color="auto"/>
            </w:tcBorders>
          </w:tcPr>
          <w:p w:rsidR="00C56B44" w:rsidRPr="00294591" w:rsidRDefault="00C56B44" w:rsidP="00FD324C">
            <w:pPr>
              <w:pStyle w:val="TableCells"/>
            </w:pPr>
            <w:r>
              <w:t>Model Id</w:t>
            </w:r>
          </w:p>
        </w:tc>
        <w:tc>
          <w:tcPr>
            <w:tcW w:w="5371" w:type="dxa"/>
            <w:tcBorders>
              <w:top w:val="thickThinSmallGap" w:sz="12" w:space="0" w:color="auto"/>
            </w:tcBorders>
          </w:tcPr>
          <w:p w:rsidR="00C56B44" w:rsidRPr="00294591" w:rsidRDefault="00C56B44" w:rsidP="00FD324C">
            <w:pPr>
              <w:pStyle w:val="TableCells"/>
            </w:pPr>
            <w:r>
              <w:t xml:space="preserve">Display only. The unique identifier for the model. </w:t>
            </w:r>
          </w:p>
        </w:tc>
      </w:tr>
      <w:tr w:rsidR="00C56B44" w:rsidRPr="00294591" w:rsidTr="00FD324C">
        <w:tc>
          <w:tcPr>
            <w:tcW w:w="2160" w:type="dxa"/>
            <w:tcBorders>
              <w:right w:val="double" w:sz="4" w:space="0" w:color="auto"/>
            </w:tcBorders>
          </w:tcPr>
          <w:p w:rsidR="00C56B44" w:rsidRPr="00294591" w:rsidRDefault="00C56B44" w:rsidP="00FD324C">
            <w:pPr>
              <w:pStyle w:val="TableCells"/>
            </w:pPr>
            <w:r>
              <w:t>Model Name</w:t>
            </w:r>
          </w:p>
        </w:tc>
        <w:tc>
          <w:tcPr>
            <w:tcW w:w="5371" w:type="dxa"/>
          </w:tcPr>
          <w:p w:rsidR="00C56B44" w:rsidRPr="007E4EF6" w:rsidRDefault="00C56B44" w:rsidP="00FD324C">
            <w:pPr>
              <w:pStyle w:val="TableCells"/>
              <w:rPr>
                <w:lang w:bidi="th-TH"/>
              </w:rPr>
            </w:pPr>
            <w:r>
              <w:t>Required. The name of a model to apply to the principal. Enter a model name or select it from the lookup</w:t>
            </w:r>
            <w:r>
              <w:rPr>
                <w:noProof/>
              </w:rPr>
              <w:t xml:space="preserve"> icon</w:t>
            </w:r>
            <w:r>
              <w:t>.</w:t>
            </w:r>
          </w:p>
        </w:tc>
      </w:tr>
      <w:tr w:rsidR="00C56B44" w:rsidRPr="00294591" w:rsidTr="00FD324C">
        <w:tc>
          <w:tcPr>
            <w:tcW w:w="2160" w:type="dxa"/>
            <w:tcBorders>
              <w:right w:val="double" w:sz="4" w:space="0" w:color="auto"/>
            </w:tcBorders>
          </w:tcPr>
          <w:p w:rsidR="00C56B44" w:rsidRPr="00294591" w:rsidRDefault="00C56B44" w:rsidP="00FD324C">
            <w:pPr>
              <w:pStyle w:val="TableCells"/>
            </w:pPr>
            <w:r>
              <w:t>Member Type Code</w:t>
            </w:r>
          </w:p>
        </w:tc>
        <w:tc>
          <w:tcPr>
            <w:tcW w:w="5371" w:type="dxa"/>
          </w:tcPr>
          <w:p w:rsidR="00C56B44" w:rsidRPr="007E4EF6" w:rsidRDefault="00C56B44" w:rsidP="00FD324C">
            <w:pPr>
              <w:pStyle w:val="TableCells"/>
              <w:rPr>
                <w:lang w:bidi="th-TH"/>
              </w:rPr>
            </w:pPr>
            <w:r>
              <w:rPr>
                <w:lang w:bidi="th-TH"/>
              </w:rPr>
              <w:t xml:space="preserve">Display only. The value is always </w:t>
            </w:r>
            <w:proofErr w:type="gramStart"/>
            <w:r>
              <w:rPr>
                <w:lang w:bidi="th-TH"/>
              </w:rPr>
              <w:t>Principal</w:t>
            </w:r>
            <w:proofErr w:type="gramEnd"/>
            <w:r>
              <w:rPr>
                <w:lang w:bidi="th-TH"/>
              </w:rPr>
              <w:t>.</w:t>
            </w:r>
          </w:p>
        </w:tc>
      </w:tr>
    </w:tbl>
    <w:p w:rsidR="00C56B44" w:rsidRPr="00CC3E32" w:rsidRDefault="00C56B44" w:rsidP="00FD324C">
      <w:pPr>
        <w:pStyle w:val="Heading6"/>
      </w:pPr>
      <w:bookmarkStart w:id="71" w:name="_D2HTopic_445"/>
      <w:r w:rsidRPr="00CC3E32">
        <w:t xml:space="preserve">Principal Definitions </w:t>
      </w:r>
      <w:r w:rsidRPr="00EF6B3A">
        <w:t>tab</w:t>
      </w:r>
      <w:r w:rsidR="00AC24F0" w:rsidRPr="00CC3E32">
        <w:fldChar w:fldCharType="begin"/>
      </w:r>
      <w:r w:rsidRPr="00CC3E32">
        <w:instrText xml:space="preserve"> XE "Security Principal document:Principal Definitions tab" </w:instrText>
      </w:r>
      <w:r w:rsidR="00AC24F0" w:rsidRPr="00CC3E32">
        <w:fldChar w:fldCharType="end"/>
      </w:r>
      <w:bookmarkEnd w:id="71"/>
    </w:p>
    <w:p w:rsidR="00C56B44" w:rsidRPr="005A7EF3" w:rsidRDefault="00C56B44" w:rsidP="00FD324C">
      <w:pPr>
        <w:pStyle w:val="Definition"/>
      </w:pPr>
    </w:p>
    <w:p w:rsidR="00C56B44" w:rsidRDefault="00C56B44" w:rsidP="00FD324C">
      <w:pPr>
        <w:pStyle w:val="BodyText"/>
      </w:pPr>
      <w:r>
        <w:t>This tab allows the user to assign one or more security definitions to the principal. Using this tab, the user may assign an exception to a rule that would otherwise apply to the principal.</w:t>
      </w:r>
    </w:p>
    <w:p w:rsidR="00C56B44" w:rsidRPr="00FD1293" w:rsidRDefault="00C56B44" w:rsidP="00FD324C">
      <w:pPr>
        <w:pStyle w:val="BodyText"/>
      </w:pPr>
    </w:p>
    <w:p w:rsidR="00C56B44" w:rsidRDefault="00C56B44" w:rsidP="00FD324C">
      <w:pPr>
        <w:pStyle w:val="TableHeading"/>
        <w:ind w:right="0"/>
        <w:rPr>
          <w:lang w:bidi="th-TH"/>
        </w:rPr>
      </w:pPr>
      <w:r>
        <w:rPr>
          <w:rStyle w:val="Strong"/>
          <w:rFonts w:cs="Arial"/>
        </w:rPr>
        <w:t>Principal Definitions</w:t>
      </w:r>
      <w:r>
        <w:rPr>
          <w:lang w:bidi="th-TH"/>
        </w:rPr>
        <w:t xml:space="preserve"> tab field definitions</w:t>
      </w:r>
    </w:p>
    <w:tbl>
      <w:tblPr>
        <w:tblW w:w="9360" w:type="dxa"/>
        <w:tblInd w:w="115" w:type="dxa"/>
        <w:tblBorders>
          <w:insideH w:val="single" w:sz="4" w:space="0" w:color="auto"/>
          <w:insideV w:val="single" w:sz="4" w:space="0" w:color="auto"/>
        </w:tblBorders>
        <w:tblLayout w:type="fixed"/>
        <w:tblCellMar>
          <w:top w:w="58" w:type="dxa"/>
          <w:left w:w="115" w:type="dxa"/>
          <w:right w:w="58" w:type="dxa"/>
        </w:tblCellMar>
        <w:tblLook w:val="01E0"/>
      </w:tblPr>
      <w:tblGrid>
        <w:gridCol w:w="2685"/>
        <w:gridCol w:w="6675"/>
      </w:tblGrid>
      <w:tr w:rsidR="00C56B44" w:rsidRPr="00294591" w:rsidTr="00FD324C">
        <w:tc>
          <w:tcPr>
            <w:tcW w:w="2685" w:type="dxa"/>
            <w:tcBorders>
              <w:top w:val="single" w:sz="6" w:space="0" w:color="auto"/>
              <w:bottom w:val="thickThinSmallGap" w:sz="12" w:space="0" w:color="auto"/>
              <w:right w:val="double" w:sz="4" w:space="0" w:color="auto"/>
            </w:tcBorders>
          </w:tcPr>
          <w:p w:rsidR="00C56B44" w:rsidRPr="00294591" w:rsidRDefault="00C56B44" w:rsidP="00FD324C">
            <w:pPr>
              <w:pStyle w:val="TableCells"/>
            </w:pPr>
            <w:r w:rsidRPr="00294591">
              <w:t xml:space="preserve">Title </w:t>
            </w:r>
          </w:p>
        </w:tc>
        <w:tc>
          <w:tcPr>
            <w:tcW w:w="6675" w:type="dxa"/>
            <w:tcBorders>
              <w:top w:val="single" w:sz="6" w:space="0" w:color="auto"/>
              <w:bottom w:val="thickThinSmallGap" w:sz="12" w:space="0" w:color="auto"/>
            </w:tcBorders>
          </w:tcPr>
          <w:p w:rsidR="00C56B44" w:rsidRPr="00294591" w:rsidRDefault="00C56B44" w:rsidP="00FD324C">
            <w:pPr>
              <w:pStyle w:val="TableCells"/>
            </w:pPr>
            <w:r w:rsidRPr="00294591">
              <w:t xml:space="preserve">Description </w:t>
            </w:r>
          </w:p>
        </w:tc>
      </w:tr>
      <w:tr w:rsidR="00C56B44" w:rsidRPr="00294591" w:rsidTr="00FD324C">
        <w:tc>
          <w:tcPr>
            <w:tcW w:w="2685" w:type="dxa"/>
            <w:tcBorders>
              <w:right w:val="double" w:sz="4" w:space="0" w:color="auto"/>
            </w:tcBorders>
          </w:tcPr>
          <w:p w:rsidR="00C56B44" w:rsidRPr="00294591" w:rsidRDefault="00C56B44" w:rsidP="00FD324C">
            <w:pPr>
              <w:pStyle w:val="TableCells"/>
            </w:pPr>
            <w:r w:rsidRPr="00294591">
              <w:t>Active Indicator</w:t>
            </w:r>
          </w:p>
        </w:tc>
        <w:tc>
          <w:tcPr>
            <w:tcW w:w="6675" w:type="dxa"/>
          </w:tcPr>
          <w:p w:rsidR="00C56B44" w:rsidRPr="00294591" w:rsidRDefault="00C56B44" w:rsidP="00FD324C">
            <w:pPr>
              <w:pStyle w:val="TableCells"/>
            </w:pPr>
            <w:r w:rsidRPr="007E4EF6">
              <w:rPr>
                <w:lang w:bidi="th-TH"/>
              </w:rPr>
              <w:t>Indicates whether th</w:t>
            </w:r>
            <w:r>
              <w:rPr>
                <w:lang w:bidi="th-TH"/>
              </w:rPr>
              <w:t xml:space="preserve">is definition </w:t>
            </w:r>
            <w:r w:rsidRPr="007E4EF6">
              <w:rPr>
                <w:lang w:bidi="th-TH"/>
              </w:rPr>
              <w:t>is active or inactive</w:t>
            </w:r>
            <w:r>
              <w:rPr>
                <w:lang w:bidi="th-TH"/>
              </w:rPr>
              <w:t xml:space="preserve"> for the principal. </w:t>
            </w:r>
            <w:r w:rsidRPr="007E4EF6">
              <w:rPr>
                <w:lang w:bidi="th-TH"/>
              </w:rPr>
              <w:t>Remove the check mark to deactivate th</w:t>
            </w:r>
            <w:r>
              <w:rPr>
                <w:lang w:bidi="th-TH"/>
              </w:rPr>
              <w:t>e definition</w:t>
            </w:r>
            <w:r w:rsidRPr="007E4EF6">
              <w:rPr>
                <w:lang w:bidi="th-TH"/>
              </w:rPr>
              <w:t>.</w:t>
            </w:r>
          </w:p>
        </w:tc>
      </w:tr>
      <w:tr w:rsidR="00C56B44" w:rsidRPr="00294591" w:rsidTr="00FD324C">
        <w:tc>
          <w:tcPr>
            <w:tcW w:w="2685" w:type="dxa"/>
            <w:tcBorders>
              <w:right w:val="double" w:sz="4" w:space="0" w:color="auto"/>
            </w:tcBorders>
          </w:tcPr>
          <w:p w:rsidR="00C56B44" w:rsidRPr="00294591" w:rsidRDefault="00C56B44" w:rsidP="00FD324C">
            <w:pPr>
              <w:pStyle w:val="TableCells"/>
            </w:pPr>
            <w:r>
              <w:t>Attribute Value</w:t>
            </w:r>
          </w:p>
        </w:tc>
        <w:tc>
          <w:tcPr>
            <w:tcW w:w="6675" w:type="dxa"/>
            <w:tcBorders>
              <w:bottom w:val="single" w:sz="4" w:space="0" w:color="auto"/>
            </w:tcBorders>
          </w:tcPr>
          <w:p w:rsidR="00C56B44" w:rsidRPr="007E4EF6" w:rsidRDefault="00C56B44" w:rsidP="00FD324C">
            <w:pPr>
              <w:pStyle w:val="TableCells"/>
              <w:rPr>
                <w:lang w:bidi="th-TH"/>
              </w:rPr>
            </w:pPr>
            <w:r>
              <w:t>Required. Identifies the specific attribute value (e.g., a specific account code) to which the operator applies.</w:t>
            </w:r>
          </w:p>
        </w:tc>
      </w:tr>
      <w:tr w:rsidR="00C56B44" w:rsidRPr="00294591" w:rsidTr="00FD324C">
        <w:tc>
          <w:tcPr>
            <w:tcW w:w="2685" w:type="dxa"/>
            <w:tcBorders>
              <w:right w:val="double" w:sz="4" w:space="0" w:color="auto"/>
            </w:tcBorders>
          </w:tcPr>
          <w:p w:rsidR="00C56B44" w:rsidRPr="00294591" w:rsidRDefault="00C56B44" w:rsidP="00FD324C">
            <w:pPr>
              <w:pStyle w:val="TableCells"/>
            </w:pPr>
            <w:r>
              <w:t>Constraint Code</w:t>
            </w:r>
          </w:p>
        </w:tc>
        <w:tc>
          <w:tcPr>
            <w:tcW w:w="6675" w:type="dxa"/>
            <w:tcBorders>
              <w:top w:val="single" w:sz="4" w:space="0" w:color="auto"/>
              <w:bottom w:val="single" w:sz="4" w:space="0" w:color="auto"/>
            </w:tcBorders>
          </w:tcPr>
          <w:p w:rsidR="00C56B44" w:rsidRPr="007E4EF6" w:rsidRDefault="00C56B44" w:rsidP="00FD324C">
            <w:pPr>
              <w:pStyle w:val="TableCells"/>
              <w:rPr>
                <w:lang w:bidi="th-TH"/>
              </w:rPr>
            </w:pPr>
            <w:r>
              <w:t>Required. Indicates whether access/use is allowed or denied. Click the appropriate button.</w:t>
            </w:r>
          </w:p>
        </w:tc>
      </w:tr>
      <w:tr w:rsidR="00C56B44" w:rsidRPr="00294591" w:rsidTr="00FD324C">
        <w:tc>
          <w:tcPr>
            <w:tcW w:w="2685" w:type="dxa"/>
            <w:tcBorders>
              <w:right w:val="double" w:sz="4" w:space="0" w:color="auto"/>
            </w:tcBorders>
          </w:tcPr>
          <w:p w:rsidR="00C56B44" w:rsidRPr="00294591" w:rsidRDefault="00C56B44" w:rsidP="00FD324C">
            <w:pPr>
              <w:pStyle w:val="TableCells"/>
            </w:pPr>
            <w:r>
              <w:t>Definition Name</w:t>
            </w:r>
          </w:p>
        </w:tc>
        <w:tc>
          <w:tcPr>
            <w:tcW w:w="6675" w:type="dxa"/>
            <w:tcBorders>
              <w:top w:val="single" w:sz="4" w:space="0" w:color="auto"/>
            </w:tcBorders>
          </w:tcPr>
          <w:p w:rsidR="00C56B44" w:rsidRPr="00294591" w:rsidRDefault="00C56B44" w:rsidP="00FD324C">
            <w:pPr>
              <w:pStyle w:val="TableCells"/>
            </w:pPr>
            <w:r>
              <w:t xml:space="preserve">Required. A security definition to be applied to this principal. Use the lookup </w:t>
            </w:r>
            <w:r>
              <w:rPr>
                <w:noProof/>
              </w:rPr>
              <w:t>icon</w:t>
            </w:r>
            <w:r>
              <w:t xml:space="preserve"> to select an appropriate definition. </w:t>
            </w:r>
          </w:p>
        </w:tc>
      </w:tr>
      <w:tr w:rsidR="00C56B44" w:rsidRPr="00294591" w:rsidTr="00FD324C">
        <w:tc>
          <w:tcPr>
            <w:tcW w:w="2685" w:type="dxa"/>
            <w:tcBorders>
              <w:right w:val="double" w:sz="4" w:space="0" w:color="auto"/>
            </w:tcBorders>
          </w:tcPr>
          <w:p w:rsidR="00C56B44" w:rsidRPr="00294591" w:rsidRDefault="00C56B44" w:rsidP="00FD324C">
            <w:pPr>
              <w:pStyle w:val="TableCells"/>
            </w:pPr>
            <w:r>
              <w:t>Operator</w:t>
            </w:r>
          </w:p>
        </w:tc>
        <w:tc>
          <w:tcPr>
            <w:tcW w:w="6675" w:type="dxa"/>
          </w:tcPr>
          <w:p w:rsidR="00C56B44" w:rsidRPr="007E4EF6" w:rsidRDefault="00C56B44" w:rsidP="00FD324C">
            <w:pPr>
              <w:pStyle w:val="TableCells"/>
              <w:rPr>
                <w:lang w:bidi="th-TH"/>
              </w:rPr>
            </w:pPr>
            <w:r>
              <w:t>Required. Specifies the range operator for attribute values for which access or use is allowed or denied. Select the appropriate operator from the list.</w:t>
            </w:r>
          </w:p>
        </w:tc>
      </w:tr>
      <w:tr w:rsidR="00C56B44" w:rsidRPr="00294591" w:rsidTr="00FD324C">
        <w:tc>
          <w:tcPr>
            <w:tcW w:w="2685" w:type="dxa"/>
            <w:tcBorders>
              <w:right w:val="double" w:sz="4" w:space="0" w:color="auto"/>
            </w:tcBorders>
          </w:tcPr>
          <w:p w:rsidR="00C56B44" w:rsidRPr="00294591" w:rsidRDefault="00C56B44" w:rsidP="00FD324C">
            <w:pPr>
              <w:pStyle w:val="TableCells"/>
            </w:pPr>
            <w:r>
              <w:t>Override Deny</w:t>
            </w:r>
          </w:p>
        </w:tc>
        <w:tc>
          <w:tcPr>
            <w:tcW w:w="6675" w:type="dxa"/>
          </w:tcPr>
          <w:p w:rsidR="00C56B44" w:rsidRPr="007E4EF6" w:rsidRDefault="00C56B44" w:rsidP="00FD324C">
            <w:pPr>
              <w:pStyle w:val="TableCells"/>
            </w:pPr>
            <w:r>
              <w:t xml:space="preserve">Check the box to allow access that is otherwise denied. </w:t>
            </w:r>
          </w:p>
        </w:tc>
      </w:tr>
    </w:tbl>
    <w:p w:rsidR="00C56B44" w:rsidRDefault="00C56B44" w:rsidP="00FD324C">
      <w:pPr>
        <w:pStyle w:val="Heading3"/>
      </w:pPr>
      <w:bookmarkStart w:id="72" w:name="_Toc517271422"/>
      <w:bookmarkStart w:id="73" w:name="_D2HTopic_254"/>
      <w:r>
        <w:rPr>
          <w:lang w:bidi="th-TH"/>
        </w:rPr>
        <w:lastRenderedPageBreak/>
        <w:t>Access Security Simulation</w:t>
      </w:r>
      <w:bookmarkEnd w:id="72"/>
      <w:r>
        <w:rPr>
          <w:lang w:bidi="th-TH"/>
        </w:rPr>
        <w:t xml:space="preserve"> </w:t>
      </w:r>
      <w:r w:rsidR="00AC24F0">
        <w:rPr>
          <w:lang w:bidi="th-TH"/>
        </w:rPr>
        <w:fldChar w:fldCharType="begin"/>
      </w:r>
      <w:r>
        <w:rPr>
          <w:lang w:bidi="th-TH"/>
        </w:rPr>
        <w:instrText xml:space="preserve"> XE "Access Security Simulation " </w:instrText>
      </w:r>
      <w:r w:rsidR="00AC24F0">
        <w:rPr>
          <w:lang w:bidi="th-TH"/>
        </w:rPr>
        <w:fldChar w:fldCharType="end"/>
      </w:r>
      <w:r w:rsidR="00AC24F0" w:rsidRPr="00000100">
        <w:fldChar w:fldCharType="begin"/>
      </w:r>
      <w:r w:rsidRPr="00000100">
        <w:instrText xml:space="preserve"> TC "</w:instrText>
      </w:r>
      <w:r>
        <w:rPr>
          <w:lang w:bidi="th-TH"/>
        </w:rPr>
        <w:instrText>Access Security Simulation</w:instrText>
      </w:r>
      <w:r w:rsidRPr="00000100">
        <w:instrText xml:space="preserve">" \f </w:instrText>
      </w:r>
      <w:r>
        <w:instrText>FAD</w:instrText>
      </w:r>
      <w:r w:rsidRPr="00000100">
        <w:instrText xml:space="preserve"> \l "</w:instrText>
      </w:r>
      <w:r>
        <w:instrText>2</w:instrText>
      </w:r>
      <w:r w:rsidRPr="00000100">
        <w:instrText xml:space="preserve">" </w:instrText>
      </w:r>
      <w:r w:rsidR="00AC24F0" w:rsidRPr="00000100">
        <w:fldChar w:fldCharType="end"/>
      </w:r>
      <w:bookmarkEnd w:id="73"/>
    </w:p>
    <w:p w:rsidR="00C56B44" w:rsidRPr="00C2632C" w:rsidRDefault="00C56B44" w:rsidP="00FD324C">
      <w:pPr>
        <w:pStyle w:val="BodyText"/>
      </w:pPr>
    </w:p>
    <w:p w:rsidR="00C56B44" w:rsidRDefault="00C56B44" w:rsidP="00FD324C">
      <w:pPr>
        <w:pStyle w:val="BodyText"/>
      </w:pPr>
      <w:r>
        <w:rPr>
          <w:lang w:bidi="th-TH"/>
        </w:rPr>
        <w:t xml:space="preserve">The Access Security Simulation screen allows users to </w:t>
      </w:r>
      <w:r>
        <w:t>simulate security based on accounting line attributes.  This option also displays a list of allowed values for the selected attribute and user.</w:t>
      </w:r>
    </w:p>
    <w:p w:rsidR="00C56B44" w:rsidRPr="00D5699C" w:rsidRDefault="00C56B44" w:rsidP="00FD324C">
      <w:pPr>
        <w:pStyle w:val="BodyText"/>
      </w:pPr>
    </w:p>
    <w:p w:rsidR="00C56B44" w:rsidRDefault="00C56B44" w:rsidP="00FD324C">
      <w:pPr>
        <w:pStyle w:val="TableHeading"/>
        <w:ind w:right="0"/>
        <w:rPr>
          <w:lang w:bidi="th-TH"/>
        </w:rPr>
      </w:pPr>
      <w:r>
        <w:rPr>
          <w:lang w:bidi="th-TH"/>
        </w:rPr>
        <w:t>Access Security Simulation lookup definition</w:t>
      </w:r>
    </w:p>
    <w:tbl>
      <w:tblPr>
        <w:tblW w:w="9360" w:type="dxa"/>
        <w:tblInd w:w="115" w:type="dxa"/>
        <w:tblBorders>
          <w:insideH w:val="single" w:sz="4" w:space="0" w:color="auto"/>
          <w:insideV w:val="single" w:sz="4" w:space="0" w:color="auto"/>
        </w:tblBorders>
        <w:tblCellMar>
          <w:top w:w="58" w:type="dxa"/>
          <w:left w:w="115" w:type="dxa"/>
          <w:right w:w="58" w:type="dxa"/>
        </w:tblCellMar>
        <w:tblLook w:val="01E0"/>
      </w:tblPr>
      <w:tblGrid>
        <w:gridCol w:w="2685"/>
        <w:gridCol w:w="6675"/>
      </w:tblGrid>
      <w:tr w:rsidR="00C56B44" w:rsidTr="00FD324C">
        <w:tc>
          <w:tcPr>
            <w:tcW w:w="2160" w:type="dxa"/>
            <w:tcBorders>
              <w:top w:val="single" w:sz="6" w:space="0" w:color="auto"/>
              <w:bottom w:val="thickThinSmallGap" w:sz="12" w:space="0" w:color="auto"/>
              <w:right w:val="double" w:sz="4" w:space="0" w:color="auto"/>
            </w:tcBorders>
          </w:tcPr>
          <w:p w:rsidR="00C56B44" w:rsidRDefault="00C56B44" w:rsidP="00FD324C">
            <w:pPr>
              <w:pStyle w:val="TableCells"/>
              <w:rPr>
                <w:lang w:bidi="th-TH"/>
              </w:rPr>
            </w:pPr>
            <w:r>
              <w:rPr>
                <w:lang w:bidi="th-TH"/>
              </w:rPr>
              <w:t>Title</w:t>
            </w:r>
          </w:p>
        </w:tc>
        <w:tc>
          <w:tcPr>
            <w:tcW w:w="5371" w:type="dxa"/>
            <w:tcBorders>
              <w:top w:val="single" w:sz="6" w:space="0" w:color="auto"/>
              <w:bottom w:val="thickThinSmallGap" w:sz="12" w:space="0" w:color="auto"/>
            </w:tcBorders>
          </w:tcPr>
          <w:p w:rsidR="00C56B44" w:rsidRDefault="00C56B44" w:rsidP="00FD324C">
            <w:pPr>
              <w:pStyle w:val="TableCells"/>
              <w:rPr>
                <w:lang w:bidi="th-TH"/>
              </w:rPr>
            </w:pPr>
            <w:r>
              <w:rPr>
                <w:lang w:bidi="th-TH"/>
              </w:rPr>
              <w:t>Description</w:t>
            </w:r>
          </w:p>
        </w:tc>
      </w:tr>
      <w:tr w:rsidR="00C56B44" w:rsidTr="00FD324C">
        <w:tc>
          <w:tcPr>
            <w:tcW w:w="2160" w:type="dxa"/>
            <w:tcBorders>
              <w:right w:val="double" w:sz="4" w:space="0" w:color="auto"/>
            </w:tcBorders>
          </w:tcPr>
          <w:p w:rsidR="00C56B44" w:rsidRDefault="00C56B44" w:rsidP="00FD324C">
            <w:pPr>
              <w:pStyle w:val="TableCells"/>
              <w:rPr>
                <w:lang w:bidi="th-TH"/>
              </w:rPr>
            </w:pPr>
            <w:r>
              <w:rPr>
                <w:lang w:bidi="th-TH"/>
              </w:rPr>
              <w:t>Action</w:t>
            </w:r>
          </w:p>
        </w:tc>
        <w:tc>
          <w:tcPr>
            <w:tcW w:w="5371" w:type="dxa"/>
          </w:tcPr>
          <w:p w:rsidR="00C56B44" w:rsidRDefault="00C56B44" w:rsidP="00FD324C">
            <w:pPr>
              <w:pStyle w:val="TableCells"/>
              <w:rPr>
                <w:lang w:bidi="th-TH"/>
              </w:rPr>
            </w:pPr>
            <w:r>
              <w:rPr>
                <w:lang w:bidi="th-TH"/>
              </w:rPr>
              <w:t>Required. From the list, select the attribute (balance inquiry, edit accounting line, etc.) for which you want to display the principal’s security settings for the attribute specified.</w:t>
            </w:r>
          </w:p>
        </w:tc>
      </w:tr>
      <w:tr w:rsidR="00C56B44" w:rsidTr="00FD324C">
        <w:tc>
          <w:tcPr>
            <w:tcW w:w="2160" w:type="dxa"/>
            <w:tcBorders>
              <w:right w:val="double" w:sz="4" w:space="0" w:color="auto"/>
            </w:tcBorders>
          </w:tcPr>
          <w:p w:rsidR="00C56B44" w:rsidRDefault="00C56B44" w:rsidP="00FD324C">
            <w:pPr>
              <w:pStyle w:val="TableCells"/>
              <w:rPr>
                <w:lang w:bidi="th-TH"/>
              </w:rPr>
            </w:pPr>
            <w:r>
              <w:rPr>
                <w:lang w:bidi="th-TH"/>
              </w:rPr>
              <w:t>Attribute</w:t>
            </w:r>
          </w:p>
        </w:tc>
        <w:tc>
          <w:tcPr>
            <w:tcW w:w="5371" w:type="dxa"/>
          </w:tcPr>
          <w:p w:rsidR="00C56B44" w:rsidRDefault="00C56B44" w:rsidP="00FD324C">
            <w:pPr>
              <w:pStyle w:val="TableCells"/>
              <w:rPr>
                <w:lang w:bidi="th-TH"/>
              </w:rPr>
            </w:pPr>
            <w:r>
              <w:rPr>
                <w:lang w:bidi="th-TH"/>
              </w:rPr>
              <w:t xml:space="preserve">Required. From the list, select the attribute (account, chart, object code, etc.) for which you want to display the principal’s security settings. </w:t>
            </w:r>
          </w:p>
        </w:tc>
      </w:tr>
      <w:tr w:rsidR="00C56B44" w:rsidTr="00FD324C">
        <w:tc>
          <w:tcPr>
            <w:tcW w:w="2160" w:type="dxa"/>
            <w:tcBorders>
              <w:right w:val="double" w:sz="4" w:space="0" w:color="auto"/>
            </w:tcBorders>
          </w:tcPr>
          <w:p w:rsidR="00C56B44" w:rsidRDefault="00C56B44" w:rsidP="00FD324C">
            <w:pPr>
              <w:pStyle w:val="TableCells"/>
              <w:rPr>
                <w:lang w:bidi="th-TH"/>
              </w:rPr>
            </w:pPr>
            <w:r>
              <w:rPr>
                <w:lang w:bidi="th-TH"/>
              </w:rPr>
              <w:t>Principal Name</w:t>
            </w:r>
          </w:p>
        </w:tc>
        <w:tc>
          <w:tcPr>
            <w:tcW w:w="5371" w:type="dxa"/>
          </w:tcPr>
          <w:p w:rsidR="00C56B44" w:rsidRDefault="00C56B44" w:rsidP="00FD324C">
            <w:pPr>
              <w:pStyle w:val="TableCells"/>
              <w:rPr>
                <w:lang w:bidi="th-TH"/>
              </w:rPr>
            </w:pPr>
            <w:r>
              <w:rPr>
                <w:lang w:bidi="th-TH"/>
              </w:rPr>
              <w:t>Required. Enter the name of the principal for whom you want to display security settings.</w:t>
            </w:r>
          </w:p>
        </w:tc>
      </w:tr>
    </w:tbl>
    <w:p w:rsidR="00C56B44" w:rsidRDefault="00C56B44" w:rsidP="00FD324C">
      <w:pPr>
        <w:pStyle w:val="BodyText"/>
        <w:rPr>
          <w:lang w:bidi="th-TH"/>
        </w:rPr>
      </w:pPr>
    </w:p>
    <w:p w:rsidR="00C56B44" w:rsidRDefault="00C56B44" w:rsidP="00FD324C">
      <w:pPr>
        <w:pStyle w:val="BodyText"/>
        <w:rPr>
          <w:lang w:bidi="th-TH"/>
        </w:rPr>
      </w:pPr>
      <w:r w:rsidRPr="00570FC9">
        <w:rPr>
          <w:lang w:bidi="th-TH"/>
        </w:rPr>
        <w:t xml:space="preserve">The screen returns </w:t>
      </w:r>
      <w:r>
        <w:rPr>
          <w:lang w:bidi="th-TH"/>
        </w:rPr>
        <w:t xml:space="preserve">a list of the specific accounts, charts, object codes, or other attributes specified for which the principal has permission to take the specified action. In the example shown below, the search results list all accounts (attribute) for which </w:t>
      </w:r>
      <w:proofErr w:type="spellStart"/>
      <w:r>
        <w:rPr>
          <w:lang w:bidi="th-TH"/>
        </w:rPr>
        <w:t>khuntley</w:t>
      </w:r>
      <w:proofErr w:type="spellEnd"/>
      <w:r>
        <w:rPr>
          <w:lang w:bidi="th-TH"/>
        </w:rPr>
        <w:t xml:space="preserve"> (principal) has balance inquiry (action) permission. </w:t>
      </w:r>
    </w:p>
    <w:p w:rsidR="00C56B44" w:rsidRDefault="00C56B44" w:rsidP="00FD324C">
      <w:pPr>
        <w:pStyle w:val="Heading2"/>
        <w:rPr>
          <w:lang w:bidi="th-TH"/>
        </w:rPr>
      </w:pPr>
      <w:bookmarkStart w:id="74" w:name="_Toc517271423"/>
      <w:bookmarkStart w:id="75" w:name="_D2HTopic_255"/>
      <w:r>
        <w:rPr>
          <w:lang w:bidi="th-TH"/>
        </w:rPr>
        <w:lastRenderedPageBreak/>
        <w:t>System Attribute Maintenance Documents</w:t>
      </w:r>
      <w:bookmarkEnd w:id="74"/>
      <w:r>
        <w:rPr>
          <w:lang w:bidi="th-TH"/>
        </w:rPr>
        <w:t xml:space="preserve"> </w:t>
      </w:r>
      <w:bookmarkEnd w:id="75"/>
    </w:p>
    <w:p w:rsidR="00C56B44" w:rsidRDefault="00C56B44" w:rsidP="00FD324C"/>
    <w:p w:rsidR="00C56B44" w:rsidRDefault="00C56B44" w:rsidP="00FD324C">
      <w:r>
        <w:t xml:space="preserve">The following menu items are used by more than one module in Kuali Financials. Person, Group and Role are Rice documents and can be accessed from either Kuali Financials or the Rice portal. A link to the Rice portal is available from the Financials dashboard. </w:t>
      </w:r>
      <w:r w:rsidR="00AC24F0" w:rsidRPr="00000100">
        <w:fldChar w:fldCharType="begin"/>
      </w:r>
      <w:r w:rsidRPr="00000100">
        <w:instrText xml:space="preserve"> TC "</w:instrText>
      </w:r>
      <w:r>
        <w:instrText xml:space="preserve">System </w:instrText>
      </w:r>
      <w:r>
        <w:rPr>
          <w:lang w:bidi="th-TH"/>
        </w:rPr>
        <w:instrText>Attribute Maintenance Documents</w:instrText>
      </w:r>
      <w:r w:rsidRPr="00000100">
        <w:instrText xml:space="preserve"> " \f </w:instrText>
      </w:r>
      <w:r>
        <w:instrText>DAD</w:instrText>
      </w:r>
      <w:r w:rsidRPr="00000100">
        <w:instrText xml:space="preserve"> \l "</w:instrText>
      </w:r>
      <w:r>
        <w:instrText>1</w:instrText>
      </w:r>
      <w:r w:rsidRPr="00000100">
        <w:instrText xml:space="preserve">" </w:instrText>
      </w:r>
      <w:r w:rsidR="00AC24F0" w:rsidRPr="00000100">
        <w:fldChar w:fldCharType="end"/>
      </w:r>
    </w:p>
    <w:p w:rsidR="00C56B44" w:rsidRDefault="00C56B44" w:rsidP="00FD324C">
      <w:pPr>
        <w:pStyle w:val="TableHeading"/>
        <w:ind w:right="0"/>
        <w:rPr>
          <w:lang w:bidi="th-TH"/>
        </w:rPr>
      </w:pPr>
    </w:p>
    <w:p w:rsidR="00C56B44" w:rsidRPr="00BB4C4E" w:rsidRDefault="00C56B44" w:rsidP="00FD324C">
      <w:pPr>
        <w:pStyle w:val="TableHeading"/>
        <w:ind w:right="0"/>
        <w:rPr>
          <w:lang w:bidi="th-TH"/>
        </w:rPr>
      </w:pPr>
      <w:r>
        <w:rPr>
          <w:lang w:bidi="th-TH"/>
        </w:rPr>
        <w:t>System Attribute Maintenance documents</w:t>
      </w:r>
    </w:p>
    <w:tbl>
      <w:tblPr>
        <w:tblW w:w="8739" w:type="dxa"/>
        <w:tblInd w:w="115" w:type="dxa"/>
        <w:tblBorders>
          <w:insideH w:val="single" w:sz="4" w:space="0" w:color="auto"/>
          <w:insideV w:val="single" w:sz="4" w:space="0" w:color="auto"/>
        </w:tblBorders>
        <w:tblLayout w:type="fixed"/>
        <w:tblCellMar>
          <w:top w:w="58" w:type="dxa"/>
          <w:left w:w="115" w:type="dxa"/>
          <w:right w:w="58" w:type="dxa"/>
        </w:tblCellMar>
        <w:tblLook w:val="01E0"/>
      </w:tblPr>
      <w:tblGrid>
        <w:gridCol w:w="2506"/>
        <w:gridCol w:w="14"/>
        <w:gridCol w:w="5011"/>
        <w:gridCol w:w="535"/>
        <w:gridCol w:w="631"/>
        <w:gridCol w:w="42"/>
      </w:tblGrid>
      <w:tr w:rsidR="00C56B44" w:rsidRPr="00B34A2D" w:rsidTr="00FD324C">
        <w:tc>
          <w:tcPr>
            <w:tcW w:w="2506" w:type="dxa"/>
            <w:tcBorders>
              <w:top w:val="single" w:sz="6" w:space="0" w:color="auto"/>
              <w:bottom w:val="thickThinSmallGap" w:sz="12" w:space="0" w:color="auto"/>
              <w:right w:val="double" w:sz="4" w:space="0" w:color="auto"/>
            </w:tcBorders>
          </w:tcPr>
          <w:p w:rsidR="00C56B44" w:rsidRPr="00B34A2D" w:rsidRDefault="00C56B44" w:rsidP="00FD324C">
            <w:pPr>
              <w:pStyle w:val="TableCells"/>
              <w:rPr>
                <w:lang w:bidi="th-TH"/>
              </w:rPr>
            </w:pPr>
            <w:r w:rsidRPr="00B34A2D">
              <w:rPr>
                <w:lang w:bidi="th-TH"/>
              </w:rPr>
              <w:t>Document</w:t>
            </w:r>
          </w:p>
        </w:tc>
        <w:tc>
          <w:tcPr>
            <w:tcW w:w="6233" w:type="dxa"/>
            <w:gridSpan w:val="5"/>
            <w:tcBorders>
              <w:top w:val="single" w:sz="6" w:space="0" w:color="auto"/>
              <w:bottom w:val="thickThinSmallGap" w:sz="12" w:space="0" w:color="auto"/>
            </w:tcBorders>
          </w:tcPr>
          <w:p w:rsidR="00C56B44" w:rsidRPr="00B34A2D" w:rsidRDefault="00C56B44" w:rsidP="00FD324C">
            <w:pPr>
              <w:pStyle w:val="TableCells"/>
              <w:rPr>
                <w:lang w:bidi="th-TH"/>
              </w:rPr>
            </w:pPr>
            <w:r w:rsidRPr="00B34A2D">
              <w:rPr>
                <w:lang w:bidi="th-TH"/>
              </w:rPr>
              <w:t>Description</w:t>
            </w:r>
          </w:p>
        </w:tc>
      </w:tr>
      <w:tr w:rsidR="00C56B44" w:rsidRPr="000101FA" w:rsidTr="00FD324C">
        <w:tc>
          <w:tcPr>
            <w:tcW w:w="2506" w:type="dxa"/>
            <w:tcBorders>
              <w:top w:val="thickThinSmallGap" w:sz="12" w:space="0" w:color="auto"/>
              <w:bottom w:val="single" w:sz="4" w:space="0" w:color="auto"/>
              <w:right w:val="double" w:sz="4" w:space="0" w:color="auto"/>
            </w:tcBorders>
            <w:shd w:val="clear" w:color="auto" w:fill="auto"/>
          </w:tcPr>
          <w:p w:rsidR="00C56B44" w:rsidRPr="000564B1" w:rsidRDefault="00AC24F0" w:rsidP="00FD324C">
            <w:pPr>
              <w:pStyle w:val="TableCells"/>
            </w:pPr>
            <w:hyperlink w:anchor="_D2HTopic_256" w:history="1">
              <w:r w:rsidR="00C56B44" w:rsidRPr="00B12D6D">
                <w:rPr>
                  <w:rStyle w:val="Hyperlink"/>
                </w:rPr>
                <w:t>Bank</w:t>
              </w:r>
            </w:hyperlink>
          </w:p>
        </w:tc>
        <w:tc>
          <w:tcPr>
            <w:tcW w:w="6233" w:type="dxa"/>
            <w:gridSpan w:val="5"/>
            <w:tcBorders>
              <w:top w:val="thickThinSmallGap" w:sz="12" w:space="0" w:color="auto"/>
              <w:bottom w:val="single" w:sz="4" w:space="0" w:color="auto"/>
            </w:tcBorders>
            <w:shd w:val="clear" w:color="auto" w:fill="auto"/>
          </w:tcPr>
          <w:p w:rsidR="00C56B44" w:rsidRPr="008D6F7C" w:rsidRDefault="00C56B44" w:rsidP="00FD324C">
            <w:pPr>
              <w:pStyle w:val="TableCells"/>
            </w:pPr>
            <w:r w:rsidRPr="008D6F7C">
              <w:t>Identifies bank accounts used for deposits and disbursements.</w:t>
            </w:r>
          </w:p>
        </w:tc>
      </w:tr>
      <w:tr w:rsidR="00C56B44" w:rsidRPr="000101FA" w:rsidTr="00FD324C">
        <w:tc>
          <w:tcPr>
            <w:tcW w:w="2506" w:type="dxa"/>
            <w:tcBorders>
              <w:top w:val="single" w:sz="4" w:space="0" w:color="auto"/>
              <w:bottom w:val="single" w:sz="4" w:space="0" w:color="auto"/>
              <w:right w:val="double" w:sz="4" w:space="0" w:color="auto"/>
            </w:tcBorders>
            <w:shd w:val="clear" w:color="auto" w:fill="auto"/>
          </w:tcPr>
          <w:p w:rsidR="00C56B44" w:rsidRPr="000564B1" w:rsidRDefault="00AC24F0" w:rsidP="00FD324C">
            <w:pPr>
              <w:pStyle w:val="TableCells"/>
            </w:pPr>
            <w:hyperlink w:anchor="_D2HTopic_258" w:history="1">
              <w:r w:rsidR="00C56B44" w:rsidRPr="00B12D6D">
                <w:rPr>
                  <w:rStyle w:val="Hyperlink"/>
                </w:rPr>
                <w:t>Building</w:t>
              </w:r>
            </w:hyperlink>
          </w:p>
        </w:tc>
        <w:tc>
          <w:tcPr>
            <w:tcW w:w="6233" w:type="dxa"/>
            <w:gridSpan w:val="5"/>
            <w:tcBorders>
              <w:top w:val="single" w:sz="4" w:space="0" w:color="auto"/>
              <w:bottom w:val="single" w:sz="4" w:space="0" w:color="auto"/>
            </w:tcBorders>
            <w:shd w:val="clear" w:color="auto" w:fill="auto"/>
          </w:tcPr>
          <w:p w:rsidR="00C56B44" w:rsidRPr="008D6F7C" w:rsidRDefault="00C56B44" w:rsidP="00FD324C">
            <w:pPr>
              <w:pStyle w:val="TableCells"/>
            </w:pPr>
            <w:r w:rsidRPr="008D6F7C">
              <w:t>Defines a unique identifier, the location and an alternative code for each building.</w:t>
            </w:r>
          </w:p>
        </w:tc>
      </w:tr>
      <w:tr w:rsidR="00C56B44" w:rsidTr="00FD324C">
        <w:trPr>
          <w:gridAfter w:val="2"/>
          <w:wAfter w:w="673" w:type="dxa"/>
        </w:trPr>
        <w:tc>
          <w:tcPr>
            <w:tcW w:w="2520" w:type="dxa"/>
            <w:gridSpan w:val="2"/>
            <w:tcBorders>
              <w:right w:val="double" w:sz="4" w:space="0" w:color="auto"/>
            </w:tcBorders>
          </w:tcPr>
          <w:p w:rsidR="00C56B44" w:rsidRPr="002E4A52" w:rsidRDefault="00AC24F0" w:rsidP="00FD324C">
            <w:pPr>
              <w:pStyle w:val="TableCells"/>
              <w:rPr>
                <w:lang w:bidi="th-TH"/>
              </w:rPr>
            </w:pPr>
            <w:hyperlink w:anchor="_D2HTopic_263" w:history="1">
              <w:r w:rsidR="00C56B44" w:rsidRPr="00B12D6D">
                <w:rPr>
                  <w:rStyle w:val="Hyperlink"/>
                </w:rPr>
                <w:t>Financials Namespace</w:t>
              </w:r>
            </w:hyperlink>
          </w:p>
        </w:tc>
        <w:tc>
          <w:tcPr>
            <w:tcW w:w="5546" w:type="dxa"/>
            <w:gridSpan w:val="2"/>
          </w:tcPr>
          <w:p w:rsidR="00C56B44" w:rsidRDefault="00C56B44" w:rsidP="00FD324C">
            <w:pPr>
              <w:pStyle w:val="TableCells"/>
              <w:rPr>
                <w:lang w:bidi="th-TH"/>
              </w:rPr>
            </w:pPr>
            <w:r>
              <w:rPr>
                <w:lang w:bidi="th-TH"/>
              </w:rPr>
              <w:t xml:space="preserve">Represents modules or large pieces of functionality. </w:t>
            </w:r>
          </w:p>
        </w:tc>
      </w:tr>
      <w:tr w:rsidR="00C56B44" w:rsidTr="00FD324C">
        <w:tc>
          <w:tcPr>
            <w:tcW w:w="2506" w:type="dxa"/>
            <w:tcBorders>
              <w:right w:val="double" w:sz="4" w:space="0" w:color="auto"/>
            </w:tcBorders>
          </w:tcPr>
          <w:p w:rsidR="00C56B44" w:rsidRPr="002E4A52" w:rsidRDefault="00AC24F0" w:rsidP="00FD324C">
            <w:pPr>
              <w:pStyle w:val="TableCells"/>
              <w:rPr>
                <w:lang w:bidi="th-TH"/>
              </w:rPr>
            </w:pPr>
            <w:hyperlink w:anchor="_D2HTopic_265" w:history="1">
              <w:r w:rsidR="00C56B44" w:rsidRPr="00B12D6D">
                <w:rPr>
                  <w:rStyle w:val="Hyperlink"/>
                </w:rPr>
                <w:t>Financials Parameter</w:t>
              </w:r>
            </w:hyperlink>
          </w:p>
        </w:tc>
        <w:tc>
          <w:tcPr>
            <w:tcW w:w="6233" w:type="dxa"/>
            <w:gridSpan w:val="5"/>
          </w:tcPr>
          <w:p w:rsidR="00C56B44" w:rsidRDefault="00C56B44" w:rsidP="00FD324C">
            <w:pPr>
              <w:pStyle w:val="TableCells"/>
              <w:rPr>
                <w:lang w:bidi="th-TH"/>
              </w:rPr>
            </w:pPr>
            <w:r>
              <w:rPr>
                <w:lang w:bidi="th-TH"/>
              </w:rPr>
              <w:t>Defines parameters and business rules in Kuali Financials.</w:t>
            </w:r>
          </w:p>
        </w:tc>
      </w:tr>
      <w:tr w:rsidR="00C56B44" w:rsidTr="00FD324C">
        <w:trPr>
          <w:gridAfter w:val="3"/>
          <w:wAfter w:w="1208" w:type="dxa"/>
        </w:trPr>
        <w:tc>
          <w:tcPr>
            <w:tcW w:w="2520" w:type="dxa"/>
            <w:gridSpan w:val="2"/>
            <w:tcBorders>
              <w:right w:val="double" w:sz="4" w:space="0" w:color="auto"/>
            </w:tcBorders>
          </w:tcPr>
          <w:p w:rsidR="00C56B44" w:rsidRPr="002E4A52" w:rsidRDefault="00AC24F0" w:rsidP="00FD324C">
            <w:pPr>
              <w:pStyle w:val="TableCells"/>
              <w:rPr>
                <w:lang w:bidi="th-TH"/>
              </w:rPr>
            </w:pPr>
            <w:hyperlink w:anchor="_D2HTopic_267" w:history="1">
              <w:r w:rsidR="00C56B44" w:rsidRPr="00B12D6D">
                <w:rPr>
                  <w:rStyle w:val="Hyperlink"/>
                </w:rPr>
                <w:t>Financials Parameter Component</w:t>
              </w:r>
            </w:hyperlink>
          </w:p>
        </w:tc>
        <w:tc>
          <w:tcPr>
            <w:tcW w:w="5011" w:type="dxa"/>
          </w:tcPr>
          <w:p w:rsidR="00C56B44" w:rsidRDefault="00C56B44" w:rsidP="00FD324C">
            <w:pPr>
              <w:pStyle w:val="TableCells"/>
              <w:rPr>
                <w:lang w:bidi="th-TH"/>
              </w:rPr>
            </w:pPr>
            <w:r>
              <w:rPr>
                <w:lang w:bidi="th-TH"/>
              </w:rPr>
              <w:t>Defines valid components of the system to which parameters can be related.</w:t>
            </w:r>
          </w:p>
        </w:tc>
      </w:tr>
      <w:tr w:rsidR="00C56B44" w:rsidTr="00FD324C">
        <w:trPr>
          <w:gridAfter w:val="3"/>
          <w:wAfter w:w="1208" w:type="dxa"/>
        </w:trPr>
        <w:tc>
          <w:tcPr>
            <w:tcW w:w="2520" w:type="dxa"/>
            <w:gridSpan w:val="2"/>
            <w:tcBorders>
              <w:right w:val="double" w:sz="4" w:space="0" w:color="auto"/>
            </w:tcBorders>
          </w:tcPr>
          <w:p w:rsidR="00C56B44" w:rsidRPr="002E4A52" w:rsidRDefault="00AC24F0" w:rsidP="00FD324C">
            <w:pPr>
              <w:pStyle w:val="TableCells"/>
              <w:rPr>
                <w:lang w:bidi="th-TH"/>
              </w:rPr>
            </w:pPr>
            <w:hyperlink w:anchor="_D2HTopic_269" w:history="1">
              <w:r w:rsidR="00C56B44" w:rsidRPr="00B12D6D">
                <w:rPr>
                  <w:rStyle w:val="Hyperlink"/>
                </w:rPr>
                <w:t>Financials Parameter Type</w:t>
              </w:r>
            </w:hyperlink>
          </w:p>
        </w:tc>
        <w:tc>
          <w:tcPr>
            <w:tcW w:w="5011" w:type="dxa"/>
          </w:tcPr>
          <w:p w:rsidR="00C56B44" w:rsidRDefault="00C56B44" w:rsidP="00FD324C">
            <w:pPr>
              <w:pStyle w:val="TableCells"/>
              <w:rPr>
                <w:lang w:bidi="th-TH"/>
              </w:rPr>
            </w:pPr>
            <w:r>
              <w:rPr>
                <w:lang w:bidi="th-TH"/>
              </w:rPr>
              <w:t xml:space="preserve">Defines the basic types of parameters that can be created. </w:t>
            </w:r>
          </w:p>
        </w:tc>
      </w:tr>
      <w:tr w:rsidR="00C56B44" w:rsidRPr="00B34A2D" w:rsidTr="00FD324C">
        <w:tc>
          <w:tcPr>
            <w:tcW w:w="2506" w:type="dxa"/>
            <w:tcBorders>
              <w:right w:val="double" w:sz="4" w:space="0" w:color="auto"/>
            </w:tcBorders>
          </w:tcPr>
          <w:p w:rsidR="00C56B44" w:rsidRPr="00992FB2" w:rsidRDefault="00AC24F0" w:rsidP="00FD324C">
            <w:pPr>
              <w:pStyle w:val="TableCells"/>
            </w:pPr>
            <w:hyperlink w:anchor="_D2HTopic_273" w:history="1">
              <w:r w:rsidR="00C56B44" w:rsidRPr="00B12D6D">
                <w:rPr>
                  <w:rStyle w:val="Hyperlink"/>
                </w:rPr>
                <w:t>Group</w:t>
              </w:r>
            </w:hyperlink>
          </w:p>
        </w:tc>
        <w:tc>
          <w:tcPr>
            <w:tcW w:w="6233" w:type="dxa"/>
            <w:gridSpan w:val="5"/>
          </w:tcPr>
          <w:p w:rsidR="00C56B44" w:rsidRPr="00B34A2D" w:rsidRDefault="00C56B44" w:rsidP="00FD324C">
            <w:pPr>
              <w:pStyle w:val="TableCells"/>
              <w:rPr>
                <w:lang w:bidi="th-TH"/>
              </w:rPr>
            </w:pPr>
            <w:r w:rsidRPr="00B34A2D">
              <w:rPr>
                <w:lang w:bidi="th-TH"/>
              </w:rPr>
              <w:t>Identifies collections of persons, groups or roles that need to use the same permissions and have the same responsibilities.</w:t>
            </w:r>
          </w:p>
        </w:tc>
      </w:tr>
      <w:tr w:rsidR="00C56B44" w:rsidRPr="000101FA" w:rsidTr="00FD324C">
        <w:tc>
          <w:tcPr>
            <w:tcW w:w="2506" w:type="dxa"/>
            <w:tcBorders>
              <w:top w:val="single" w:sz="4" w:space="0" w:color="auto"/>
              <w:bottom w:val="single" w:sz="4" w:space="0" w:color="auto"/>
              <w:right w:val="double" w:sz="4" w:space="0" w:color="auto"/>
            </w:tcBorders>
            <w:shd w:val="clear" w:color="auto" w:fill="auto"/>
          </w:tcPr>
          <w:p w:rsidR="00C56B44" w:rsidRPr="000564B1" w:rsidRDefault="00AC24F0" w:rsidP="00FD324C">
            <w:pPr>
              <w:pStyle w:val="TableCells"/>
            </w:pPr>
            <w:hyperlink w:anchor="_D2HTopic_277" w:history="1">
              <w:r w:rsidR="00C56B44" w:rsidRPr="00B12D6D">
                <w:rPr>
                  <w:rStyle w:val="Hyperlink"/>
                </w:rPr>
                <w:t>Origination Code</w:t>
              </w:r>
            </w:hyperlink>
          </w:p>
        </w:tc>
        <w:tc>
          <w:tcPr>
            <w:tcW w:w="6233" w:type="dxa"/>
            <w:gridSpan w:val="5"/>
            <w:tcBorders>
              <w:top w:val="single" w:sz="4" w:space="0" w:color="auto"/>
              <w:bottom w:val="single" w:sz="4" w:space="0" w:color="auto"/>
            </w:tcBorders>
            <w:shd w:val="clear" w:color="auto" w:fill="auto"/>
          </w:tcPr>
          <w:p w:rsidR="00C56B44" w:rsidRPr="008D6F7C" w:rsidRDefault="00C56B44" w:rsidP="00FD324C">
            <w:pPr>
              <w:pStyle w:val="TableCells"/>
            </w:pPr>
            <w:r w:rsidRPr="008D6F7C">
              <w:t>Identifies the systems from which transactions originate.</w:t>
            </w:r>
          </w:p>
        </w:tc>
      </w:tr>
      <w:tr w:rsidR="00C56B44" w:rsidTr="00FD324C">
        <w:trPr>
          <w:gridAfter w:val="1"/>
          <w:wAfter w:w="42" w:type="dxa"/>
        </w:trPr>
        <w:tc>
          <w:tcPr>
            <w:tcW w:w="2506" w:type="dxa"/>
            <w:tcBorders>
              <w:right w:val="double" w:sz="4" w:space="0" w:color="auto"/>
            </w:tcBorders>
          </w:tcPr>
          <w:p w:rsidR="00C56B44" w:rsidRPr="005360D1" w:rsidRDefault="00AC24F0" w:rsidP="00FD324C">
            <w:pPr>
              <w:pStyle w:val="TableCells"/>
            </w:pPr>
            <w:hyperlink w:anchor="_D2HTopic_279" w:history="1">
              <w:r w:rsidR="00C56B44" w:rsidRPr="00B12D6D">
                <w:rPr>
                  <w:rStyle w:val="Hyperlink"/>
                </w:rPr>
                <w:t>Payment Documentation Location</w:t>
              </w:r>
            </w:hyperlink>
          </w:p>
        </w:tc>
        <w:tc>
          <w:tcPr>
            <w:tcW w:w="6191" w:type="dxa"/>
            <w:gridSpan w:val="4"/>
          </w:tcPr>
          <w:p w:rsidR="00C56B44" w:rsidRDefault="00C56B44" w:rsidP="00FD324C">
            <w:pPr>
              <w:pStyle w:val="TableCells"/>
            </w:pPr>
            <w:r>
              <w:t>Establishes documentation locations for the submission of supporting documentation related to the disbursement documents, such as DVs and TRs.</w:t>
            </w:r>
          </w:p>
        </w:tc>
      </w:tr>
      <w:tr w:rsidR="00C56B44" w:rsidRPr="00B34A2D" w:rsidTr="00FD324C">
        <w:tc>
          <w:tcPr>
            <w:tcW w:w="2506" w:type="dxa"/>
            <w:tcBorders>
              <w:right w:val="double" w:sz="4" w:space="0" w:color="auto"/>
            </w:tcBorders>
          </w:tcPr>
          <w:p w:rsidR="00C56B44" w:rsidRPr="00992FB2" w:rsidRDefault="00AC24F0" w:rsidP="00FD324C">
            <w:pPr>
              <w:pStyle w:val="TableCells"/>
            </w:pPr>
            <w:hyperlink w:anchor="_D2HTopic_281" w:history="1">
              <w:r w:rsidR="00C56B44" w:rsidRPr="00B12D6D">
                <w:rPr>
                  <w:rStyle w:val="Hyperlink"/>
                </w:rPr>
                <w:t>Person</w:t>
              </w:r>
            </w:hyperlink>
          </w:p>
        </w:tc>
        <w:tc>
          <w:tcPr>
            <w:tcW w:w="6233" w:type="dxa"/>
            <w:gridSpan w:val="5"/>
          </w:tcPr>
          <w:p w:rsidR="00C56B44" w:rsidRPr="00B34A2D" w:rsidRDefault="00C56B44" w:rsidP="00FD324C">
            <w:pPr>
              <w:pStyle w:val="TableCells"/>
              <w:rPr>
                <w:lang w:bidi="th-TH"/>
              </w:rPr>
            </w:pPr>
            <w:r w:rsidRPr="00B34A2D">
              <w:rPr>
                <w:lang w:bidi="th-TH"/>
              </w:rPr>
              <w:t>Identifies users recognized by the applications KIM interacts with. These users might be employees, affiliates or students. The Person document can also be used to associate users with groups or roles.</w:t>
            </w:r>
          </w:p>
        </w:tc>
      </w:tr>
      <w:tr w:rsidR="00C56B44" w:rsidRPr="000101FA" w:rsidTr="00FD324C">
        <w:tc>
          <w:tcPr>
            <w:tcW w:w="2506" w:type="dxa"/>
            <w:tcBorders>
              <w:top w:val="single" w:sz="4" w:space="0" w:color="auto"/>
              <w:bottom w:val="single" w:sz="4" w:space="0" w:color="auto"/>
              <w:right w:val="double" w:sz="4" w:space="0" w:color="auto"/>
            </w:tcBorders>
            <w:shd w:val="clear" w:color="auto" w:fill="auto"/>
          </w:tcPr>
          <w:p w:rsidR="00C56B44" w:rsidRPr="00952126" w:rsidRDefault="00AC24F0" w:rsidP="00FD324C">
            <w:pPr>
              <w:pStyle w:val="TableCells"/>
            </w:pPr>
            <w:hyperlink w:anchor="_D2HTopic_296" w:history="1">
              <w:r w:rsidR="00C56B44" w:rsidRPr="00B12D6D">
                <w:rPr>
                  <w:rStyle w:val="Hyperlink"/>
                </w:rPr>
                <w:t>Role</w:t>
              </w:r>
            </w:hyperlink>
          </w:p>
        </w:tc>
        <w:tc>
          <w:tcPr>
            <w:tcW w:w="6233" w:type="dxa"/>
            <w:gridSpan w:val="5"/>
            <w:tcBorders>
              <w:top w:val="single" w:sz="4" w:space="0" w:color="auto"/>
              <w:bottom w:val="single" w:sz="4" w:space="0" w:color="auto"/>
            </w:tcBorders>
            <w:shd w:val="clear" w:color="auto" w:fill="auto"/>
          </w:tcPr>
          <w:p w:rsidR="00C56B44" w:rsidRPr="008D6F7C" w:rsidRDefault="00C56B44" w:rsidP="00FD324C">
            <w:pPr>
              <w:pStyle w:val="TableCells"/>
            </w:pPr>
            <w:r>
              <w:rPr>
                <w:lang w:bidi="th-TH"/>
              </w:rPr>
              <w:t>The Role document allows you to create a new KIM role and edit an existing role.</w:t>
            </w:r>
          </w:p>
        </w:tc>
      </w:tr>
      <w:tr w:rsidR="00C56B44" w:rsidRPr="000101FA" w:rsidTr="00FD324C">
        <w:tc>
          <w:tcPr>
            <w:tcW w:w="2506" w:type="dxa"/>
            <w:tcBorders>
              <w:top w:val="single" w:sz="4" w:space="0" w:color="auto"/>
              <w:bottom w:val="single" w:sz="4" w:space="0" w:color="auto"/>
              <w:right w:val="double" w:sz="4" w:space="0" w:color="auto"/>
            </w:tcBorders>
            <w:shd w:val="clear" w:color="auto" w:fill="auto"/>
          </w:tcPr>
          <w:p w:rsidR="00C56B44" w:rsidRPr="000564B1" w:rsidRDefault="00AC24F0" w:rsidP="00FD324C">
            <w:pPr>
              <w:pStyle w:val="TableCells"/>
            </w:pPr>
            <w:hyperlink w:anchor="_D2HTopic_306" w:history="1">
              <w:r w:rsidR="00C56B44" w:rsidRPr="00B12D6D">
                <w:rPr>
                  <w:rStyle w:val="Hyperlink"/>
                </w:rPr>
                <w:t>Room</w:t>
              </w:r>
            </w:hyperlink>
          </w:p>
        </w:tc>
        <w:tc>
          <w:tcPr>
            <w:tcW w:w="6233" w:type="dxa"/>
            <w:gridSpan w:val="5"/>
            <w:tcBorders>
              <w:top w:val="single" w:sz="4" w:space="0" w:color="auto"/>
              <w:bottom w:val="single" w:sz="4" w:space="0" w:color="auto"/>
            </w:tcBorders>
            <w:shd w:val="clear" w:color="auto" w:fill="auto"/>
          </w:tcPr>
          <w:p w:rsidR="00C56B44" w:rsidRPr="008D6F7C" w:rsidRDefault="00C56B44" w:rsidP="00FD324C">
            <w:pPr>
              <w:pStyle w:val="TableCells"/>
            </w:pPr>
            <w:r w:rsidRPr="008D6F7C">
              <w:t>Specifies unique room numbers within specific buildings on particular campus.</w:t>
            </w:r>
          </w:p>
        </w:tc>
      </w:tr>
      <w:tr w:rsidR="00C56B44" w:rsidTr="00FD324C">
        <w:tc>
          <w:tcPr>
            <w:tcW w:w="2506" w:type="dxa"/>
            <w:tcBorders>
              <w:right w:val="double" w:sz="4" w:space="0" w:color="auto"/>
            </w:tcBorders>
          </w:tcPr>
          <w:p w:rsidR="00C56B44" w:rsidRPr="002E4A52" w:rsidRDefault="00AC24F0" w:rsidP="00FD324C">
            <w:pPr>
              <w:pStyle w:val="TableCells"/>
              <w:rPr>
                <w:lang w:bidi="th-TH"/>
              </w:rPr>
            </w:pPr>
            <w:hyperlink w:anchor="_D2HTopic_308" w:history="1">
              <w:r w:rsidR="00C56B44" w:rsidRPr="00B12D6D">
                <w:rPr>
                  <w:rStyle w:val="Hyperlink"/>
                </w:rPr>
                <w:t>System Options</w:t>
              </w:r>
            </w:hyperlink>
          </w:p>
        </w:tc>
        <w:tc>
          <w:tcPr>
            <w:tcW w:w="6233" w:type="dxa"/>
            <w:gridSpan w:val="5"/>
          </w:tcPr>
          <w:p w:rsidR="00C56B44" w:rsidRDefault="00C56B44" w:rsidP="00FD324C">
            <w:pPr>
              <w:pStyle w:val="TableCells"/>
              <w:rPr>
                <w:lang w:bidi="th-TH"/>
              </w:rPr>
            </w:pPr>
            <w:r>
              <w:rPr>
                <w:lang w:bidi="th-TH"/>
              </w:rPr>
              <w:t>Defines attributes associated with a fiscal year, including balance types, object types and the university chart level.</w:t>
            </w:r>
          </w:p>
        </w:tc>
      </w:tr>
      <w:tr w:rsidR="00C56B44" w:rsidRPr="000101FA" w:rsidTr="00FD324C">
        <w:tc>
          <w:tcPr>
            <w:tcW w:w="2506" w:type="dxa"/>
            <w:tcBorders>
              <w:top w:val="single" w:sz="4" w:space="0" w:color="auto"/>
              <w:bottom w:val="single" w:sz="4" w:space="0" w:color="auto"/>
              <w:right w:val="double" w:sz="4" w:space="0" w:color="auto"/>
            </w:tcBorders>
            <w:shd w:val="clear" w:color="auto" w:fill="auto"/>
          </w:tcPr>
          <w:p w:rsidR="00C56B44" w:rsidRPr="00DA66BF" w:rsidRDefault="00AC24F0" w:rsidP="00FD324C">
            <w:pPr>
              <w:pStyle w:val="TableCells"/>
              <w:rPr>
                <w:vanish/>
                <w:color w:val="008000"/>
              </w:rPr>
            </w:pPr>
            <w:hyperlink w:anchor="_D2HTopic_310" w:history="1">
              <w:r w:rsidR="00C56B44" w:rsidRPr="00B12D6D">
                <w:rPr>
                  <w:rStyle w:val="Hyperlink"/>
                </w:rPr>
                <w:t>Tax Region</w:t>
              </w:r>
            </w:hyperlink>
          </w:p>
        </w:tc>
        <w:tc>
          <w:tcPr>
            <w:tcW w:w="6233" w:type="dxa"/>
            <w:gridSpan w:val="5"/>
            <w:tcBorders>
              <w:top w:val="single" w:sz="4" w:space="0" w:color="auto"/>
              <w:bottom w:val="single" w:sz="4" w:space="0" w:color="auto"/>
            </w:tcBorders>
            <w:shd w:val="clear" w:color="auto" w:fill="auto"/>
          </w:tcPr>
          <w:p w:rsidR="00C56B44" w:rsidRPr="008D6F7C" w:rsidRDefault="00C56B44" w:rsidP="00FD324C">
            <w:pPr>
              <w:pStyle w:val="TableCells"/>
            </w:pPr>
            <w:r w:rsidRPr="008D6F7C">
              <w:t xml:space="preserve">Specifies the tax regions within tax types (normally mandated by state law) for use by various system processes. </w:t>
            </w:r>
          </w:p>
        </w:tc>
      </w:tr>
      <w:tr w:rsidR="00C56B44" w:rsidRPr="000101FA" w:rsidTr="00FD324C">
        <w:tc>
          <w:tcPr>
            <w:tcW w:w="2506" w:type="dxa"/>
            <w:tcBorders>
              <w:top w:val="single" w:sz="4" w:space="0" w:color="auto"/>
              <w:bottom w:val="single" w:sz="4" w:space="0" w:color="auto"/>
              <w:right w:val="double" w:sz="4" w:space="0" w:color="auto"/>
            </w:tcBorders>
            <w:shd w:val="clear" w:color="auto" w:fill="auto"/>
          </w:tcPr>
          <w:p w:rsidR="00C56B44" w:rsidRPr="00DA66BF" w:rsidRDefault="00AC24F0" w:rsidP="00FD324C">
            <w:pPr>
              <w:pStyle w:val="TableCells"/>
              <w:rPr>
                <w:vanish/>
                <w:color w:val="008000"/>
              </w:rPr>
            </w:pPr>
            <w:hyperlink w:anchor="_D2HTopic_315" w:history="1">
              <w:r w:rsidR="00C56B44" w:rsidRPr="00B12D6D">
                <w:rPr>
                  <w:rStyle w:val="Hyperlink"/>
                </w:rPr>
                <w:t>Tax Region Type</w:t>
              </w:r>
            </w:hyperlink>
          </w:p>
        </w:tc>
        <w:tc>
          <w:tcPr>
            <w:tcW w:w="6233" w:type="dxa"/>
            <w:gridSpan w:val="5"/>
            <w:tcBorders>
              <w:top w:val="single" w:sz="4" w:space="0" w:color="auto"/>
              <w:bottom w:val="single" w:sz="4" w:space="0" w:color="auto"/>
            </w:tcBorders>
            <w:shd w:val="clear" w:color="auto" w:fill="auto"/>
          </w:tcPr>
          <w:p w:rsidR="00C56B44" w:rsidRPr="008D6F7C" w:rsidRDefault="00C56B44" w:rsidP="00FD324C">
            <w:pPr>
              <w:pStyle w:val="TableCells"/>
            </w:pPr>
            <w:r w:rsidRPr="008D6F7C">
              <w:t>Identifies the types of tax regions used system wide.</w:t>
            </w:r>
          </w:p>
        </w:tc>
      </w:tr>
      <w:tr w:rsidR="00C56B44" w:rsidRPr="000101FA" w:rsidTr="00FD324C">
        <w:tc>
          <w:tcPr>
            <w:tcW w:w="2506" w:type="dxa"/>
            <w:tcBorders>
              <w:top w:val="single" w:sz="4" w:space="0" w:color="auto"/>
              <w:bottom w:val="single" w:sz="4" w:space="0" w:color="auto"/>
              <w:right w:val="double" w:sz="4" w:space="0" w:color="auto"/>
            </w:tcBorders>
            <w:shd w:val="clear" w:color="auto" w:fill="auto"/>
          </w:tcPr>
          <w:p w:rsidR="00C56B44" w:rsidRPr="000564B1" w:rsidRDefault="00AC24F0" w:rsidP="00FD324C">
            <w:pPr>
              <w:pStyle w:val="TableCells"/>
            </w:pPr>
            <w:hyperlink w:anchor="_D2HTopic_317" w:history="1">
              <w:r w:rsidR="00C56B44" w:rsidRPr="00B12D6D">
                <w:rPr>
                  <w:rStyle w:val="Hyperlink"/>
                </w:rPr>
                <w:t>Unit of Measure</w:t>
              </w:r>
            </w:hyperlink>
          </w:p>
        </w:tc>
        <w:tc>
          <w:tcPr>
            <w:tcW w:w="6233" w:type="dxa"/>
            <w:gridSpan w:val="5"/>
            <w:tcBorders>
              <w:top w:val="single" w:sz="4" w:space="0" w:color="auto"/>
              <w:bottom w:val="single" w:sz="4" w:space="0" w:color="auto"/>
            </w:tcBorders>
            <w:shd w:val="clear" w:color="auto" w:fill="auto"/>
          </w:tcPr>
          <w:p w:rsidR="00C56B44" w:rsidRPr="008D6F7C" w:rsidRDefault="00C56B44" w:rsidP="00FD324C">
            <w:pPr>
              <w:pStyle w:val="TableCells"/>
            </w:pPr>
            <w:r w:rsidRPr="008D6F7C">
              <w:t xml:space="preserve">Defines the different units of measure that may be used in </w:t>
            </w:r>
            <w:r w:rsidRPr="008D6F7C">
              <w:lastRenderedPageBreak/>
              <w:t>purchasing and invoice documents.</w:t>
            </w:r>
          </w:p>
        </w:tc>
      </w:tr>
      <w:tr w:rsidR="00C56B44" w:rsidRPr="000101FA" w:rsidTr="00FD324C">
        <w:tc>
          <w:tcPr>
            <w:tcW w:w="2506" w:type="dxa"/>
            <w:tcBorders>
              <w:top w:val="single" w:sz="4" w:space="0" w:color="auto"/>
              <w:bottom w:val="single" w:sz="4" w:space="0" w:color="auto"/>
              <w:right w:val="double" w:sz="4" w:space="0" w:color="auto"/>
            </w:tcBorders>
            <w:shd w:val="clear" w:color="auto" w:fill="auto"/>
          </w:tcPr>
          <w:p w:rsidR="00C56B44" w:rsidRPr="000564B1" w:rsidRDefault="00AC24F0" w:rsidP="00FD324C">
            <w:pPr>
              <w:pStyle w:val="TableCells"/>
            </w:pPr>
            <w:hyperlink w:anchor="_D2HTopic_319" w:history="1">
              <w:r w:rsidR="00C56B44" w:rsidRPr="00B12D6D">
                <w:rPr>
                  <w:rStyle w:val="Hyperlink"/>
                </w:rPr>
                <w:t>University Date</w:t>
              </w:r>
            </w:hyperlink>
          </w:p>
        </w:tc>
        <w:tc>
          <w:tcPr>
            <w:tcW w:w="6233" w:type="dxa"/>
            <w:gridSpan w:val="5"/>
            <w:tcBorders>
              <w:top w:val="single" w:sz="4" w:space="0" w:color="auto"/>
              <w:bottom w:val="single" w:sz="4" w:space="0" w:color="auto"/>
            </w:tcBorders>
            <w:shd w:val="clear" w:color="auto" w:fill="auto"/>
          </w:tcPr>
          <w:p w:rsidR="00C56B44" w:rsidRPr="008D6F7C" w:rsidRDefault="00C56B44" w:rsidP="00FD324C">
            <w:pPr>
              <w:pStyle w:val="TableCells"/>
            </w:pPr>
            <w:r w:rsidRPr="008D6F7C">
              <w:t xml:space="preserve">Maps individual dates to fiscal years and fiscal periods. </w:t>
            </w:r>
          </w:p>
        </w:tc>
      </w:tr>
      <w:tr w:rsidR="00C56B44" w:rsidTr="00FD324C">
        <w:trPr>
          <w:gridAfter w:val="1"/>
          <w:wAfter w:w="42" w:type="dxa"/>
        </w:trPr>
        <w:tc>
          <w:tcPr>
            <w:tcW w:w="2506" w:type="dxa"/>
            <w:tcBorders>
              <w:right w:val="double" w:sz="4" w:space="0" w:color="auto"/>
            </w:tcBorders>
          </w:tcPr>
          <w:p w:rsidR="00C56B44" w:rsidRPr="005360D1" w:rsidRDefault="00AC24F0" w:rsidP="00FD324C">
            <w:pPr>
              <w:pStyle w:val="TableCells"/>
            </w:pPr>
            <w:hyperlink w:anchor="_D2HTopic_321" w:history="1">
              <w:r w:rsidR="00C56B44" w:rsidRPr="00B12D6D">
                <w:rPr>
                  <w:rStyle w:val="Hyperlink"/>
                </w:rPr>
                <w:t>Wire Charge</w:t>
              </w:r>
            </w:hyperlink>
          </w:p>
        </w:tc>
        <w:tc>
          <w:tcPr>
            <w:tcW w:w="6191" w:type="dxa"/>
            <w:gridSpan w:val="4"/>
          </w:tcPr>
          <w:p w:rsidR="00C56B44" w:rsidRDefault="00C56B44" w:rsidP="00FD324C">
            <w:pPr>
              <w:pStyle w:val="TableCells"/>
            </w:pPr>
            <w:r>
              <w:t>Establishes information used to generate a charge for the processing of wire transfer payments on the DV</w:t>
            </w:r>
          </w:p>
        </w:tc>
      </w:tr>
    </w:tbl>
    <w:p w:rsidR="00C56B44" w:rsidRDefault="00C56B44" w:rsidP="00FD324C">
      <w:pPr>
        <w:pStyle w:val="Heading3"/>
      </w:pPr>
      <w:bookmarkStart w:id="76" w:name="_Toc517271424"/>
      <w:bookmarkStart w:id="77" w:name="_D2HTopic_256"/>
      <w:r>
        <w:lastRenderedPageBreak/>
        <w:t>Bank</w:t>
      </w:r>
      <w:bookmarkEnd w:id="76"/>
      <w:r w:rsidR="00AC24F0">
        <w:fldChar w:fldCharType="begin"/>
      </w:r>
      <w:r>
        <w:instrText xml:space="preserve"> XE "Bank Maintenance document" </w:instrText>
      </w:r>
      <w:r w:rsidR="00AC24F0">
        <w:fldChar w:fldCharType="end"/>
      </w:r>
      <w:r w:rsidR="00AC24F0" w:rsidRPr="00000100">
        <w:fldChar w:fldCharType="begin"/>
      </w:r>
      <w:r w:rsidRPr="00000100">
        <w:instrText xml:space="preserve"> TC "</w:instrText>
      </w:r>
      <w:r>
        <w:instrText>Bank</w:instrText>
      </w:r>
      <w:r w:rsidRPr="00000100">
        <w:instrText xml:space="preserve">" \f </w:instrText>
      </w:r>
      <w:r>
        <w:instrText>S</w:instrText>
      </w:r>
      <w:r w:rsidRPr="00000100">
        <w:instrText xml:space="preserve"> \l "</w:instrText>
      </w:r>
      <w:r>
        <w:instrText>2</w:instrText>
      </w:r>
      <w:r w:rsidRPr="00000100">
        <w:instrText xml:space="preserve">" </w:instrText>
      </w:r>
      <w:r w:rsidR="00AC24F0" w:rsidRPr="00000100">
        <w:fldChar w:fldCharType="end"/>
      </w:r>
      <w:bookmarkEnd w:id="77"/>
    </w:p>
    <w:p w:rsidR="00C56B44" w:rsidRDefault="00C56B44" w:rsidP="00FD324C">
      <w:pPr>
        <w:pStyle w:val="BodyText"/>
      </w:pPr>
    </w:p>
    <w:p w:rsidR="00C56B44" w:rsidRDefault="00C56B44" w:rsidP="00FD324C">
      <w:pPr>
        <w:pStyle w:val="BodyText"/>
      </w:pPr>
      <w:r>
        <w:t xml:space="preserve">The </w:t>
      </w:r>
      <w:r w:rsidRPr="00537B9B">
        <w:rPr>
          <w:rStyle w:val="Strong"/>
          <w:rFonts w:eastAsia="MS Mincho"/>
        </w:rPr>
        <w:t xml:space="preserve">Bank </w:t>
      </w:r>
      <w:r>
        <w:t>document allows you to view and edit bank information, including the bank routing number and account number. Using this screen, you may also add new banks to the system.</w:t>
      </w:r>
    </w:p>
    <w:p w:rsidR="00C56B44" w:rsidRDefault="00C56B44" w:rsidP="00FD324C">
      <w:pPr>
        <w:pStyle w:val="BodyText"/>
      </w:pPr>
    </w:p>
    <w:p w:rsidR="00C56B44" w:rsidRDefault="00C56B44" w:rsidP="00FD324C">
      <w:pPr>
        <w:pStyle w:val="BodyText"/>
      </w:pPr>
      <w:r>
        <w:t>Banks are used by multiple modules. They are used to identify institutions to which deposits are made on Advance Deposit and Cash Management documents. In the PDP they are used to identify institutions from which disbursements are made.</w:t>
      </w:r>
    </w:p>
    <w:p w:rsidR="00C56B44" w:rsidRDefault="00C56B44" w:rsidP="00FD324C">
      <w:pPr>
        <w:pStyle w:val="BodyText"/>
      </w:pPr>
    </w:p>
    <w:p w:rsidR="00C56B44" w:rsidRDefault="00C56B44" w:rsidP="00FD324C">
      <w:pPr>
        <w:pStyle w:val="BodyText"/>
      </w:pPr>
      <w:r>
        <w:t>When the Flexible Banking Enhancement is in use, additional document types may require users to identify a bank.</w:t>
      </w:r>
    </w:p>
    <w:p w:rsidR="00C56B44" w:rsidRDefault="00C56B44" w:rsidP="00FD324C">
      <w:pPr>
        <w:pStyle w:val="Heading4"/>
      </w:pPr>
      <w:bookmarkStart w:id="78" w:name="_D2HTopic_257"/>
      <w:r>
        <w:t>Document Layout</w:t>
      </w:r>
      <w:bookmarkEnd w:id="78"/>
    </w:p>
    <w:p w:rsidR="00C56B44" w:rsidRDefault="00C56B44" w:rsidP="00FD324C">
      <w:pPr>
        <w:pStyle w:val="TableHeading"/>
      </w:pPr>
    </w:p>
    <w:p w:rsidR="00C56B44" w:rsidRPr="00EC23F2" w:rsidRDefault="00C56B44" w:rsidP="00FD324C">
      <w:pPr>
        <w:pStyle w:val="TableHeading"/>
      </w:pPr>
      <w:r w:rsidRPr="00EC23F2">
        <w:t xml:space="preserve">Bank </w:t>
      </w:r>
      <w:r>
        <w:t>field definitions</w:t>
      </w:r>
    </w:p>
    <w:tbl>
      <w:tblPr>
        <w:tblW w:w="9360" w:type="dxa"/>
        <w:tblInd w:w="115" w:type="dxa"/>
        <w:tblBorders>
          <w:insideH w:val="single" w:sz="4" w:space="0" w:color="auto"/>
          <w:insideV w:val="single" w:sz="4" w:space="0" w:color="auto"/>
        </w:tblBorders>
        <w:tblLayout w:type="fixed"/>
        <w:tblCellMar>
          <w:top w:w="58" w:type="dxa"/>
          <w:left w:w="115" w:type="dxa"/>
          <w:right w:w="58" w:type="dxa"/>
        </w:tblCellMar>
        <w:tblLook w:val="01E0"/>
      </w:tblPr>
      <w:tblGrid>
        <w:gridCol w:w="2573"/>
        <w:gridCol w:w="6787"/>
      </w:tblGrid>
      <w:tr w:rsidR="00C56B44" w:rsidRPr="000101FA" w:rsidTr="00FD324C">
        <w:tc>
          <w:tcPr>
            <w:tcW w:w="2070" w:type="dxa"/>
            <w:tcBorders>
              <w:top w:val="single" w:sz="4" w:space="0" w:color="auto"/>
              <w:bottom w:val="thickThinSmallGap" w:sz="12" w:space="0" w:color="auto"/>
              <w:right w:val="double" w:sz="4" w:space="0" w:color="auto"/>
            </w:tcBorders>
          </w:tcPr>
          <w:p w:rsidR="00C56B44" w:rsidRDefault="00C56B44" w:rsidP="00FD324C">
            <w:pPr>
              <w:pStyle w:val="TableCells"/>
            </w:pPr>
            <w:r>
              <w:t xml:space="preserve">Title </w:t>
            </w:r>
          </w:p>
        </w:tc>
        <w:tc>
          <w:tcPr>
            <w:tcW w:w="5461" w:type="dxa"/>
            <w:tcBorders>
              <w:top w:val="single" w:sz="4" w:space="0" w:color="auto"/>
              <w:bottom w:val="thickThinSmallGap" w:sz="12" w:space="0" w:color="auto"/>
            </w:tcBorders>
          </w:tcPr>
          <w:p w:rsidR="00C56B44" w:rsidRDefault="00C56B44" w:rsidP="00FD324C">
            <w:pPr>
              <w:pStyle w:val="TableCells"/>
            </w:pPr>
            <w:r>
              <w:t>Description</w:t>
            </w:r>
          </w:p>
        </w:tc>
      </w:tr>
      <w:tr w:rsidR="00C56B44" w:rsidRPr="000101FA" w:rsidTr="00FD324C">
        <w:tc>
          <w:tcPr>
            <w:tcW w:w="2070" w:type="dxa"/>
            <w:tcBorders>
              <w:right w:val="double" w:sz="4" w:space="0" w:color="auto"/>
            </w:tcBorders>
          </w:tcPr>
          <w:p w:rsidR="00C56B44" w:rsidRDefault="00C56B44" w:rsidP="00FD324C">
            <w:pPr>
              <w:pStyle w:val="TableCells"/>
            </w:pPr>
            <w:r>
              <w:t>Active Indicator</w:t>
            </w:r>
          </w:p>
        </w:tc>
        <w:tc>
          <w:tcPr>
            <w:tcW w:w="5461" w:type="dxa"/>
          </w:tcPr>
          <w:p w:rsidR="00C56B44" w:rsidRDefault="00C56B44" w:rsidP="00FD324C">
            <w:pPr>
              <w:pStyle w:val="TableCells"/>
            </w:pPr>
            <w:r w:rsidRPr="007A4AEE">
              <w:t xml:space="preserve"> Indicates whether this </w:t>
            </w:r>
            <w:r>
              <w:t>bank</w:t>
            </w:r>
            <w:r w:rsidRPr="007A4AEE">
              <w:t xml:space="preserve"> code is active or inactive</w:t>
            </w:r>
            <w:r>
              <w:t xml:space="preserve"> in PDP</w:t>
            </w:r>
            <w:r w:rsidRPr="007A4AEE">
              <w:t xml:space="preserve">. Remove the check mark to deactivate a </w:t>
            </w:r>
            <w:r>
              <w:t xml:space="preserve">bank </w:t>
            </w:r>
            <w:r w:rsidRPr="007A4AEE">
              <w:t>code.</w:t>
            </w:r>
          </w:p>
        </w:tc>
      </w:tr>
      <w:tr w:rsidR="00C56B44" w:rsidRPr="000101FA" w:rsidTr="00FD324C">
        <w:tc>
          <w:tcPr>
            <w:tcW w:w="2070" w:type="dxa"/>
            <w:tcBorders>
              <w:right w:val="double" w:sz="4" w:space="0" w:color="auto"/>
            </w:tcBorders>
          </w:tcPr>
          <w:p w:rsidR="00C56B44" w:rsidRDefault="00C56B44" w:rsidP="00FD324C">
            <w:pPr>
              <w:pStyle w:val="TableCells"/>
            </w:pPr>
            <w:r>
              <w:t>Bank Account Description</w:t>
            </w:r>
          </w:p>
        </w:tc>
        <w:tc>
          <w:tcPr>
            <w:tcW w:w="5461" w:type="dxa"/>
          </w:tcPr>
          <w:p w:rsidR="00C56B44" w:rsidRDefault="00C56B44" w:rsidP="00FD324C">
            <w:pPr>
              <w:pStyle w:val="TableCells"/>
            </w:pPr>
            <w:r>
              <w:t>A text description for this bank account.</w:t>
            </w:r>
          </w:p>
        </w:tc>
      </w:tr>
      <w:tr w:rsidR="00C56B44" w:rsidRPr="000101FA" w:rsidTr="00FD324C">
        <w:tc>
          <w:tcPr>
            <w:tcW w:w="2070" w:type="dxa"/>
            <w:tcBorders>
              <w:right w:val="double" w:sz="4" w:space="0" w:color="auto"/>
            </w:tcBorders>
          </w:tcPr>
          <w:p w:rsidR="00C56B44" w:rsidRDefault="00C56B44" w:rsidP="00FD324C">
            <w:pPr>
              <w:pStyle w:val="TableCells"/>
            </w:pPr>
            <w:r>
              <w:t>Bank Account Number</w:t>
            </w:r>
          </w:p>
        </w:tc>
        <w:tc>
          <w:tcPr>
            <w:tcW w:w="5461" w:type="dxa"/>
          </w:tcPr>
          <w:p w:rsidR="00C56B44" w:rsidRDefault="00C56B44" w:rsidP="00FD324C">
            <w:pPr>
              <w:pStyle w:val="TableCells"/>
            </w:pPr>
            <w:r>
              <w:t>Required. The bank account number from which disbursements are to be drawn or deposits made.</w:t>
            </w:r>
          </w:p>
        </w:tc>
      </w:tr>
      <w:tr w:rsidR="00C56B44" w:rsidRPr="000101FA" w:rsidTr="00FD324C">
        <w:tc>
          <w:tcPr>
            <w:tcW w:w="2070" w:type="dxa"/>
            <w:tcBorders>
              <w:right w:val="double" w:sz="4" w:space="0" w:color="auto"/>
            </w:tcBorders>
          </w:tcPr>
          <w:p w:rsidR="00C56B44" w:rsidRDefault="00C56B44" w:rsidP="00FD324C">
            <w:pPr>
              <w:pStyle w:val="TableCells"/>
            </w:pPr>
            <w:r>
              <w:t>Bank ACH Indicator</w:t>
            </w:r>
          </w:p>
        </w:tc>
        <w:tc>
          <w:tcPr>
            <w:tcW w:w="5461" w:type="dxa"/>
          </w:tcPr>
          <w:p w:rsidR="00C56B44" w:rsidRDefault="00C56B44" w:rsidP="00FD324C">
            <w:pPr>
              <w:pStyle w:val="TableCells"/>
            </w:pPr>
            <w:r>
              <w:t>Checked box indicates that this bank will be used for ACH disbursements in the PDP.</w:t>
            </w:r>
          </w:p>
          <w:p w:rsidR="00C56B44" w:rsidRDefault="00C56B44" w:rsidP="00FD324C">
            <w:pPr>
              <w:pStyle w:val="Noteintable"/>
            </w:pPr>
            <w:r>
              <w:drawing>
                <wp:inline distT="0" distB="0" distL="0" distR="0">
                  <wp:extent cx="143510" cy="143510"/>
                  <wp:effectExtent l="19050" t="0" r="8890" b="0"/>
                  <wp:docPr id="1961" name="Picture 1173" descr="pencil-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3" descr="pencil-small"/>
                          <pic:cNvPicPr>
                            <a:picLocks noChangeAspect="1" noChangeArrowheads="1"/>
                          </pic:cNvPicPr>
                        </pic:nvPicPr>
                        <pic:blipFill>
                          <a:blip r:embed="rId21" cstate="print"/>
                          <a:srcRect/>
                          <a:stretch>
                            <a:fillRect/>
                          </a:stretch>
                        </pic:blipFill>
                        <pic:spPr bwMode="auto">
                          <a:xfrm>
                            <a:off x="0" y="0"/>
                            <a:ext cx="143510" cy="143510"/>
                          </a:xfrm>
                          <a:prstGeom prst="rect">
                            <a:avLst/>
                          </a:prstGeom>
                          <a:noFill/>
                          <a:ln w="9525">
                            <a:noFill/>
                            <a:miter lim="800000"/>
                            <a:headEnd/>
                            <a:tailEnd/>
                          </a:ln>
                        </pic:spPr>
                      </pic:pic>
                    </a:graphicData>
                  </a:graphic>
                </wp:inline>
              </w:drawing>
            </w:r>
            <w:r>
              <w:tab/>
              <w:t>Note that a bank can be used for both ACH deposits and checks.</w:t>
            </w:r>
          </w:p>
        </w:tc>
      </w:tr>
      <w:tr w:rsidR="00C56B44" w:rsidRPr="000101FA" w:rsidTr="00FD324C">
        <w:tc>
          <w:tcPr>
            <w:tcW w:w="2070" w:type="dxa"/>
            <w:tcBorders>
              <w:right w:val="double" w:sz="4" w:space="0" w:color="auto"/>
            </w:tcBorders>
          </w:tcPr>
          <w:p w:rsidR="00C56B44" w:rsidRDefault="00C56B44" w:rsidP="00FD324C">
            <w:pPr>
              <w:pStyle w:val="TableCells"/>
            </w:pPr>
            <w:r>
              <w:t>Bank Check Indicator</w:t>
            </w:r>
          </w:p>
        </w:tc>
        <w:tc>
          <w:tcPr>
            <w:tcW w:w="5461" w:type="dxa"/>
          </w:tcPr>
          <w:p w:rsidR="00C56B44" w:rsidRDefault="00C56B44" w:rsidP="00FD324C">
            <w:pPr>
              <w:pStyle w:val="TableCells"/>
            </w:pPr>
            <w:r>
              <w:t>Checked box indicates that this bank will be used for check disbursements in the PDP.</w:t>
            </w:r>
          </w:p>
          <w:p w:rsidR="00C56B44" w:rsidRDefault="00C56B44" w:rsidP="00FD324C">
            <w:pPr>
              <w:pStyle w:val="Noteintable"/>
            </w:pPr>
            <w:r>
              <w:drawing>
                <wp:inline distT="0" distB="0" distL="0" distR="0">
                  <wp:extent cx="143510" cy="143510"/>
                  <wp:effectExtent l="19050" t="0" r="8890" b="0"/>
                  <wp:docPr id="1962" name="Picture 1174" descr="pencil-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4" descr="pencil-small"/>
                          <pic:cNvPicPr>
                            <a:picLocks noChangeAspect="1" noChangeArrowheads="1"/>
                          </pic:cNvPicPr>
                        </pic:nvPicPr>
                        <pic:blipFill>
                          <a:blip r:embed="rId21" cstate="print"/>
                          <a:srcRect/>
                          <a:stretch>
                            <a:fillRect/>
                          </a:stretch>
                        </pic:blipFill>
                        <pic:spPr bwMode="auto">
                          <a:xfrm>
                            <a:off x="0" y="0"/>
                            <a:ext cx="143510" cy="143510"/>
                          </a:xfrm>
                          <a:prstGeom prst="rect">
                            <a:avLst/>
                          </a:prstGeom>
                          <a:noFill/>
                          <a:ln w="9525">
                            <a:noFill/>
                            <a:miter lim="800000"/>
                            <a:headEnd/>
                            <a:tailEnd/>
                          </a:ln>
                        </pic:spPr>
                      </pic:pic>
                    </a:graphicData>
                  </a:graphic>
                </wp:inline>
              </w:drawing>
            </w:r>
            <w:r>
              <w:tab/>
              <w:t>Note that a bank can be used for both ACH deposits and checks.</w:t>
            </w:r>
          </w:p>
        </w:tc>
      </w:tr>
      <w:tr w:rsidR="00C56B44" w:rsidRPr="000101FA" w:rsidTr="00FD324C">
        <w:tc>
          <w:tcPr>
            <w:tcW w:w="2070" w:type="dxa"/>
            <w:tcBorders>
              <w:right w:val="double" w:sz="4" w:space="0" w:color="auto"/>
            </w:tcBorders>
          </w:tcPr>
          <w:p w:rsidR="00C56B44" w:rsidRDefault="00C56B44" w:rsidP="00FD324C">
            <w:pPr>
              <w:pStyle w:val="TableCells"/>
            </w:pPr>
            <w:r>
              <w:t>Bank Code</w:t>
            </w:r>
          </w:p>
        </w:tc>
        <w:tc>
          <w:tcPr>
            <w:tcW w:w="5461" w:type="dxa"/>
          </w:tcPr>
          <w:p w:rsidR="00C56B44" w:rsidRDefault="00C56B44" w:rsidP="00FD324C">
            <w:pPr>
              <w:pStyle w:val="TableCells"/>
            </w:pPr>
            <w:r>
              <w:t xml:space="preserve">A unique ID number that identifies this bank in Kuali Financials. </w:t>
            </w:r>
          </w:p>
        </w:tc>
      </w:tr>
      <w:tr w:rsidR="00C56B44" w:rsidRPr="000101FA" w:rsidTr="00FD324C">
        <w:tc>
          <w:tcPr>
            <w:tcW w:w="2070" w:type="dxa"/>
            <w:tcBorders>
              <w:right w:val="double" w:sz="4" w:space="0" w:color="auto"/>
            </w:tcBorders>
          </w:tcPr>
          <w:p w:rsidR="00C56B44" w:rsidRDefault="00C56B44" w:rsidP="00FD324C">
            <w:pPr>
              <w:pStyle w:val="TableCells"/>
            </w:pPr>
            <w:r>
              <w:t>Bank Deposit Indicator</w:t>
            </w:r>
          </w:p>
        </w:tc>
        <w:tc>
          <w:tcPr>
            <w:tcW w:w="5461" w:type="dxa"/>
          </w:tcPr>
          <w:p w:rsidR="00C56B44" w:rsidRDefault="00C56B44" w:rsidP="00FD324C">
            <w:pPr>
              <w:pStyle w:val="TableCells"/>
            </w:pPr>
            <w:r>
              <w:t>Checked box indicates that this bank will be used for deposits.</w:t>
            </w:r>
          </w:p>
          <w:p w:rsidR="00C56B44" w:rsidRDefault="00C56B44" w:rsidP="00FD324C">
            <w:pPr>
              <w:pStyle w:val="Noteintable"/>
            </w:pPr>
            <w:r>
              <w:drawing>
                <wp:inline distT="0" distB="0" distL="0" distR="0">
                  <wp:extent cx="143510" cy="143510"/>
                  <wp:effectExtent l="19050" t="0" r="8890" b="0"/>
                  <wp:docPr id="1957" name="Picture 1171" descr="pencil-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1" descr="pencil-small"/>
                          <pic:cNvPicPr>
                            <a:picLocks noChangeAspect="1" noChangeArrowheads="1"/>
                          </pic:cNvPicPr>
                        </pic:nvPicPr>
                        <pic:blipFill>
                          <a:blip r:embed="rId21" cstate="print"/>
                          <a:srcRect/>
                          <a:stretch>
                            <a:fillRect/>
                          </a:stretch>
                        </pic:blipFill>
                        <pic:spPr bwMode="auto">
                          <a:xfrm>
                            <a:off x="0" y="0"/>
                            <a:ext cx="143510" cy="143510"/>
                          </a:xfrm>
                          <a:prstGeom prst="rect">
                            <a:avLst/>
                          </a:prstGeom>
                          <a:noFill/>
                          <a:ln w="9525">
                            <a:noFill/>
                            <a:miter lim="800000"/>
                            <a:headEnd/>
                            <a:tailEnd/>
                          </a:ln>
                        </pic:spPr>
                      </pic:pic>
                    </a:graphicData>
                  </a:graphic>
                </wp:inline>
              </w:drawing>
            </w:r>
            <w:r>
              <w:tab/>
            </w:r>
            <w:r w:rsidRPr="003B31F8">
              <w:t xml:space="preserve">Note that a bank </w:t>
            </w:r>
            <w:r>
              <w:t>may</w:t>
            </w:r>
            <w:r w:rsidRPr="003B31F8">
              <w:t xml:space="preserve"> be used for both deposits and disbursements</w:t>
            </w:r>
            <w:r>
              <w:t>.</w:t>
            </w:r>
          </w:p>
        </w:tc>
      </w:tr>
      <w:tr w:rsidR="00C56B44" w:rsidRPr="000101FA" w:rsidTr="00FD324C">
        <w:tc>
          <w:tcPr>
            <w:tcW w:w="2070" w:type="dxa"/>
            <w:tcBorders>
              <w:right w:val="double" w:sz="4" w:space="0" w:color="auto"/>
            </w:tcBorders>
          </w:tcPr>
          <w:p w:rsidR="00C56B44" w:rsidRDefault="00C56B44" w:rsidP="00FD324C">
            <w:pPr>
              <w:pStyle w:val="TableCells"/>
            </w:pPr>
            <w:r>
              <w:t>Bank Disbursement Indicator</w:t>
            </w:r>
          </w:p>
        </w:tc>
        <w:tc>
          <w:tcPr>
            <w:tcW w:w="5461" w:type="dxa"/>
          </w:tcPr>
          <w:p w:rsidR="00C56B44" w:rsidRDefault="00C56B44" w:rsidP="00FD324C">
            <w:pPr>
              <w:pStyle w:val="TableCells"/>
            </w:pPr>
            <w:r>
              <w:t>Checked box indicates that this bank will be used for disbursements.</w:t>
            </w:r>
          </w:p>
          <w:p w:rsidR="00C56B44" w:rsidRDefault="00C56B44" w:rsidP="00FD324C">
            <w:pPr>
              <w:pStyle w:val="Noteintable"/>
            </w:pPr>
            <w:r>
              <w:drawing>
                <wp:inline distT="0" distB="0" distL="0" distR="0">
                  <wp:extent cx="143510" cy="143510"/>
                  <wp:effectExtent l="19050" t="0" r="8890" b="0"/>
                  <wp:docPr id="1958" name="Picture 1172" descr="pencil-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2" descr="pencil-small"/>
                          <pic:cNvPicPr>
                            <a:picLocks noChangeAspect="1" noChangeArrowheads="1"/>
                          </pic:cNvPicPr>
                        </pic:nvPicPr>
                        <pic:blipFill>
                          <a:blip r:embed="rId21" cstate="print"/>
                          <a:srcRect/>
                          <a:stretch>
                            <a:fillRect/>
                          </a:stretch>
                        </pic:blipFill>
                        <pic:spPr bwMode="auto">
                          <a:xfrm>
                            <a:off x="0" y="0"/>
                            <a:ext cx="143510" cy="143510"/>
                          </a:xfrm>
                          <a:prstGeom prst="rect">
                            <a:avLst/>
                          </a:prstGeom>
                          <a:noFill/>
                          <a:ln w="9525">
                            <a:noFill/>
                            <a:miter lim="800000"/>
                            <a:headEnd/>
                            <a:tailEnd/>
                          </a:ln>
                        </pic:spPr>
                      </pic:pic>
                    </a:graphicData>
                  </a:graphic>
                </wp:inline>
              </w:drawing>
            </w:r>
            <w:r>
              <w:tab/>
              <w:t>Note that a bank can be used for both deposits and disbursements.</w:t>
            </w:r>
          </w:p>
        </w:tc>
      </w:tr>
      <w:tr w:rsidR="00C56B44" w:rsidRPr="000101FA" w:rsidTr="00FD324C">
        <w:tc>
          <w:tcPr>
            <w:tcW w:w="2070" w:type="dxa"/>
            <w:tcBorders>
              <w:right w:val="double" w:sz="4" w:space="0" w:color="auto"/>
            </w:tcBorders>
          </w:tcPr>
          <w:p w:rsidR="00C56B44" w:rsidRDefault="00C56B44" w:rsidP="00FD324C">
            <w:pPr>
              <w:pStyle w:val="TableCells"/>
            </w:pPr>
            <w:r>
              <w:t>Bank Name</w:t>
            </w:r>
          </w:p>
        </w:tc>
        <w:tc>
          <w:tcPr>
            <w:tcW w:w="5461" w:type="dxa"/>
          </w:tcPr>
          <w:p w:rsidR="00C56B44" w:rsidRDefault="00C56B44" w:rsidP="00FD324C">
            <w:pPr>
              <w:pStyle w:val="TableCells"/>
            </w:pPr>
            <w:r>
              <w:t>Required. The name of the bank associated with this code.</w:t>
            </w:r>
          </w:p>
        </w:tc>
      </w:tr>
      <w:tr w:rsidR="00C56B44" w:rsidRPr="000101FA" w:rsidTr="00FD324C">
        <w:tc>
          <w:tcPr>
            <w:tcW w:w="2070" w:type="dxa"/>
            <w:tcBorders>
              <w:right w:val="double" w:sz="4" w:space="0" w:color="auto"/>
            </w:tcBorders>
          </w:tcPr>
          <w:p w:rsidR="00C56B44" w:rsidRDefault="00C56B44" w:rsidP="00FD324C">
            <w:pPr>
              <w:pStyle w:val="TableCells"/>
            </w:pPr>
            <w:r>
              <w:lastRenderedPageBreak/>
              <w:t>Bank Routing Number</w:t>
            </w:r>
          </w:p>
        </w:tc>
        <w:tc>
          <w:tcPr>
            <w:tcW w:w="5461" w:type="dxa"/>
          </w:tcPr>
          <w:p w:rsidR="00C56B44" w:rsidRDefault="00C56B44" w:rsidP="00FD324C">
            <w:pPr>
              <w:pStyle w:val="TableCells"/>
            </w:pPr>
            <w:r>
              <w:t xml:space="preserve">The routing number associated with this bank. </w:t>
            </w:r>
          </w:p>
        </w:tc>
      </w:tr>
      <w:tr w:rsidR="00C56B44" w:rsidRPr="000101FA" w:rsidTr="00FD324C">
        <w:tc>
          <w:tcPr>
            <w:tcW w:w="2070" w:type="dxa"/>
            <w:tcBorders>
              <w:right w:val="double" w:sz="4" w:space="0" w:color="auto"/>
            </w:tcBorders>
          </w:tcPr>
          <w:p w:rsidR="00C56B44" w:rsidRDefault="00C56B44" w:rsidP="00FD324C">
            <w:pPr>
              <w:pStyle w:val="TableCells"/>
            </w:pPr>
            <w:r>
              <w:t>Bank Short Name</w:t>
            </w:r>
          </w:p>
        </w:tc>
        <w:tc>
          <w:tcPr>
            <w:tcW w:w="5461" w:type="dxa"/>
          </w:tcPr>
          <w:p w:rsidR="00C56B44" w:rsidRDefault="00C56B44" w:rsidP="00FD324C">
            <w:pPr>
              <w:pStyle w:val="TableCells"/>
            </w:pPr>
            <w:r>
              <w:t xml:space="preserve">Required. An abbreviated name for the bank (up to 12 characters allowed). </w:t>
            </w:r>
          </w:p>
        </w:tc>
      </w:tr>
      <w:tr w:rsidR="00C56B44" w:rsidRPr="000101FA" w:rsidTr="00FD324C">
        <w:tc>
          <w:tcPr>
            <w:tcW w:w="2070" w:type="dxa"/>
            <w:tcBorders>
              <w:right w:val="double" w:sz="4" w:space="0" w:color="auto"/>
            </w:tcBorders>
          </w:tcPr>
          <w:p w:rsidR="00C56B44" w:rsidRDefault="00C56B44" w:rsidP="00FD324C">
            <w:pPr>
              <w:pStyle w:val="TableCells"/>
            </w:pPr>
            <w:r>
              <w:t>Cash Offset Account Number</w:t>
            </w:r>
          </w:p>
        </w:tc>
        <w:tc>
          <w:tcPr>
            <w:tcW w:w="5461" w:type="dxa"/>
          </w:tcPr>
          <w:p w:rsidR="00C56B44" w:rsidRDefault="00C56B44" w:rsidP="00FD324C">
            <w:pPr>
              <w:pStyle w:val="TableCells"/>
            </w:pPr>
            <w:r>
              <w:t xml:space="preserve">Optional. If using the Flexible Banking Enhancement, this is the account number to which cash offsets should post when transactions are associated with this bank. Existing accounts may be retrieved from the </w:t>
            </w:r>
            <w:r w:rsidRPr="001C58E8">
              <w:t>lookup</w:t>
            </w:r>
            <w:r>
              <w:rPr>
                <w:noProof/>
              </w:rPr>
              <w:t xml:space="preserve"> icon</w:t>
            </w:r>
            <w:r w:rsidRPr="00581C9C">
              <w:t>.</w:t>
            </w:r>
          </w:p>
        </w:tc>
      </w:tr>
      <w:tr w:rsidR="00C56B44" w:rsidRPr="000101FA" w:rsidTr="00FD324C">
        <w:tc>
          <w:tcPr>
            <w:tcW w:w="2070" w:type="dxa"/>
            <w:tcBorders>
              <w:right w:val="double" w:sz="4" w:space="0" w:color="auto"/>
            </w:tcBorders>
          </w:tcPr>
          <w:p w:rsidR="00C56B44" w:rsidRDefault="00C56B44" w:rsidP="00FD324C">
            <w:pPr>
              <w:pStyle w:val="TableCells"/>
            </w:pPr>
            <w:r>
              <w:t>Cash Offset Chart of Accounts</w:t>
            </w:r>
          </w:p>
        </w:tc>
        <w:tc>
          <w:tcPr>
            <w:tcW w:w="5461" w:type="dxa"/>
          </w:tcPr>
          <w:p w:rsidR="00C56B44" w:rsidRDefault="00C56B44" w:rsidP="00FD324C">
            <w:pPr>
              <w:pStyle w:val="TableCells"/>
            </w:pPr>
            <w:r>
              <w:t xml:space="preserve">Optional. If using the Flexible Banking Enhancement, this is the Chart of Accounts code associated with the account to which cash offsets should post when Kuali Financials transactions are associated with this bank. Existing chart codes may be retrieved from the </w:t>
            </w:r>
            <w:r w:rsidRPr="001C58E8">
              <w:t>lookup</w:t>
            </w:r>
            <w:r>
              <w:rPr>
                <w:noProof/>
              </w:rPr>
              <w:t xml:space="preserve"> icon</w:t>
            </w:r>
            <w:r w:rsidRPr="00581C9C">
              <w:t>.</w:t>
            </w:r>
          </w:p>
        </w:tc>
      </w:tr>
      <w:tr w:rsidR="00C56B44" w:rsidRPr="000101FA" w:rsidTr="00FD324C">
        <w:tc>
          <w:tcPr>
            <w:tcW w:w="2070" w:type="dxa"/>
            <w:tcBorders>
              <w:right w:val="double" w:sz="4" w:space="0" w:color="auto"/>
            </w:tcBorders>
          </w:tcPr>
          <w:p w:rsidR="00C56B44" w:rsidRDefault="00C56B44" w:rsidP="00FD324C">
            <w:pPr>
              <w:pStyle w:val="TableCells"/>
            </w:pPr>
            <w:r>
              <w:t>Cash Offset Object Code</w:t>
            </w:r>
          </w:p>
        </w:tc>
        <w:tc>
          <w:tcPr>
            <w:tcW w:w="5461" w:type="dxa"/>
          </w:tcPr>
          <w:p w:rsidR="00C56B44" w:rsidRDefault="00C56B44" w:rsidP="00FD324C">
            <w:pPr>
              <w:pStyle w:val="TableCells"/>
            </w:pPr>
            <w:r>
              <w:t xml:space="preserve">Optional. If using the Flexible Banking Enhancement, this is the object code that should be used for cash offsets that post when transactions are associated with this bank. Existing object codes may be retrieved from the </w:t>
            </w:r>
            <w:r w:rsidRPr="001C58E8">
              <w:t>lookup</w:t>
            </w:r>
            <w:r>
              <w:rPr>
                <w:noProof/>
              </w:rPr>
              <w:t xml:space="preserve"> icon</w:t>
            </w:r>
            <w:r w:rsidRPr="00581C9C">
              <w:t>.</w:t>
            </w:r>
          </w:p>
        </w:tc>
      </w:tr>
      <w:tr w:rsidR="00C56B44" w:rsidRPr="000101FA" w:rsidTr="00FD324C">
        <w:tc>
          <w:tcPr>
            <w:tcW w:w="2070" w:type="dxa"/>
            <w:tcBorders>
              <w:right w:val="double" w:sz="4" w:space="0" w:color="auto"/>
            </w:tcBorders>
          </w:tcPr>
          <w:p w:rsidR="00C56B44" w:rsidRDefault="00C56B44" w:rsidP="00FD324C">
            <w:pPr>
              <w:pStyle w:val="TableCells"/>
            </w:pPr>
            <w:r>
              <w:t>Cash Offset Sub-Account Number</w:t>
            </w:r>
          </w:p>
        </w:tc>
        <w:tc>
          <w:tcPr>
            <w:tcW w:w="5461" w:type="dxa"/>
          </w:tcPr>
          <w:p w:rsidR="00C56B44" w:rsidRDefault="00C56B44" w:rsidP="00FD324C">
            <w:pPr>
              <w:pStyle w:val="TableCells"/>
            </w:pPr>
            <w:r>
              <w:t xml:space="preserve">Optional. If using the Flexible Banking Enhancement, this is the number of the sub-account to which cash offsets should post when transactions are associated with this bank. Existing sub-accounts may be retrieved from the </w:t>
            </w:r>
            <w:r w:rsidRPr="001C58E8">
              <w:t>lookup</w:t>
            </w:r>
            <w:r>
              <w:rPr>
                <w:noProof/>
              </w:rPr>
              <w:t xml:space="preserve"> icon</w:t>
            </w:r>
            <w:r w:rsidRPr="00581C9C">
              <w:t>.</w:t>
            </w:r>
          </w:p>
        </w:tc>
      </w:tr>
      <w:tr w:rsidR="00C56B44" w:rsidRPr="000101FA" w:rsidTr="00FD324C">
        <w:tc>
          <w:tcPr>
            <w:tcW w:w="2070" w:type="dxa"/>
            <w:tcBorders>
              <w:right w:val="double" w:sz="4" w:space="0" w:color="auto"/>
            </w:tcBorders>
          </w:tcPr>
          <w:p w:rsidR="00C56B44" w:rsidRDefault="00C56B44" w:rsidP="00FD324C">
            <w:pPr>
              <w:pStyle w:val="TableCells"/>
            </w:pPr>
            <w:r>
              <w:t>Cash Offset Sub-Object Code</w:t>
            </w:r>
          </w:p>
        </w:tc>
        <w:tc>
          <w:tcPr>
            <w:tcW w:w="5461" w:type="dxa"/>
          </w:tcPr>
          <w:p w:rsidR="00C56B44" w:rsidRDefault="00C56B44" w:rsidP="00FD324C">
            <w:pPr>
              <w:pStyle w:val="TableCells"/>
            </w:pPr>
            <w:r>
              <w:t xml:space="preserve">Optional. If using the Flexible Banking Enhancement, this is the sub-object code that should be used for cash offsets that post when transactions are associated with this bank. Existing sub-object codes may be retrieved from the </w:t>
            </w:r>
            <w:r w:rsidRPr="001C58E8">
              <w:t>lookup</w:t>
            </w:r>
            <w:r>
              <w:rPr>
                <w:noProof/>
              </w:rPr>
              <w:t xml:space="preserve"> icon</w:t>
            </w:r>
            <w:r w:rsidRPr="00581C9C">
              <w:t>.</w:t>
            </w:r>
          </w:p>
        </w:tc>
      </w:tr>
      <w:tr w:rsidR="00C56B44" w:rsidRPr="000101FA" w:rsidTr="00FD324C">
        <w:tc>
          <w:tcPr>
            <w:tcW w:w="2070" w:type="dxa"/>
            <w:tcBorders>
              <w:right w:val="double" w:sz="4" w:space="0" w:color="auto"/>
            </w:tcBorders>
          </w:tcPr>
          <w:p w:rsidR="00C56B44" w:rsidRDefault="00C56B44" w:rsidP="00FD324C">
            <w:pPr>
              <w:pStyle w:val="TableCells"/>
            </w:pPr>
            <w:r>
              <w:t>Continuation Bank Code</w:t>
            </w:r>
          </w:p>
        </w:tc>
        <w:tc>
          <w:tcPr>
            <w:tcW w:w="5461" w:type="dxa"/>
          </w:tcPr>
          <w:p w:rsidR="00C56B44" w:rsidRDefault="00C56B44" w:rsidP="00FD324C">
            <w:pPr>
              <w:pStyle w:val="TableCells"/>
            </w:pPr>
            <w:r>
              <w:t xml:space="preserve">Optional. A bank code to be used in place of an inactive bank code. Existing bank codes may be retrieved from the </w:t>
            </w:r>
            <w:r w:rsidRPr="001C58E8">
              <w:t>lookup</w:t>
            </w:r>
            <w:r>
              <w:rPr>
                <w:noProof/>
              </w:rPr>
              <w:t xml:space="preserve"> icon</w:t>
            </w:r>
            <w:r w:rsidRPr="00581C9C">
              <w:t>.</w:t>
            </w:r>
          </w:p>
          <w:p w:rsidR="00C56B44" w:rsidRDefault="00C56B44" w:rsidP="00FD324C">
            <w:pPr>
              <w:pStyle w:val="TableCells"/>
            </w:pPr>
            <w:r>
              <w:t xml:space="preserve">If Kuali Financials attempts to reference a Bank record that has an inactive bank code, the system uses bank information associated with the specified continuation bank code instead. </w:t>
            </w:r>
          </w:p>
        </w:tc>
      </w:tr>
    </w:tbl>
    <w:p w:rsidR="00C56B44" w:rsidRPr="00DF122B" w:rsidRDefault="00C56B44" w:rsidP="00FD324C">
      <w:pPr>
        <w:pStyle w:val="Heading3"/>
      </w:pPr>
      <w:bookmarkStart w:id="79" w:name="_Toc517271425"/>
      <w:bookmarkStart w:id="80" w:name="_D2HTopic_258"/>
      <w:r w:rsidRPr="00DF122B">
        <w:lastRenderedPageBreak/>
        <w:t>Building</w:t>
      </w:r>
      <w:bookmarkEnd w:id="79"/>
      <w:r w:rsidR="00AC24F0" w:rsidRPr="00581C9C">
        <w:fldChar w:fldCharType="begin"/>
      </w:r>
      <w:r w:rsidRPr="00581C9C">
        <w:instrText xml:space="preserve"> XE "</w:instrText>
      </w:r>
      <w:r>
        <w:instrText>Building d</w:instrText>
      </w:r>
      <w:r w:rsidRPr="00581C9C">
        <w:instrText xml:space="preserve">ocument" </w:instrText>
      </w:r>
      <w:r w:rsidR="00AC24F0" w:rsidRPr="00581C9C">
        <w:fldChar w:fldCharType="end"/>
      </w:r>
      <w:r w:rsidR="00AC24F0" w:rsidRPr="00000100">
        <w:fldChar w:fldCharType="begin"/>
      </w:r>
      <w:r w:rsidRPr="00000100">
        <w:instrText xml:space="preserve"> TC "</w:instrText>
      </w:r>
      <w:r w:rsidRPr="00DF122B">
        <w:instrText>Building</w:instrText>
      </w:r>
      <w:r w:rsidRPr="00000100">
        <w:instrText xml:space="preserve">" \f </w:instrText>
      </w:r>
      <w:r>
        <w:instrText>S</w:instrText>
      </w:r>
      <w:r w:rsidRPr="00000100">
        <w:instrText xml:space="preserve"> \l "</w:instrText>
      </w:r>
      <w:r>
        <w:instrText>2</w:instrText>
      </w:r>
      <w:r w:rsidRPr="00000100">
        <w:instrText xml:space="preserve">" </w:instrText>
      </w:r>
      <w:r w:rsidR="00AC24F0" w:rsidRPr="00000100">
        <w:fldChar w:fldCharType="end"/>
      </w:r>
      <w:bookmarkEnd w:id="80"/>
    </w:p>
    <w:p w:rsidR="00C56B44" w:rsidRDefault="00C56B44" w:rsidP="00FD324C">
      <w:pPr>
        <w:pStyle w:val="BodyText"/>
      </w:pPr>
    </w:p>
    <w:p w:rsidR="00C56B44" w:rsidRPr="002F492D" w:rsidRDefault="00C56B44" w:rsidP="00FD324C">
      <w:pPr>
        <w:pStyle w:val="BodyText"/>
      </w:pPr>
      <w:r w:rsidRPr="002F492D">
        <w:t xml:space="preserve">The Building document defines a unique identifier, </w:t>
      </w:r>
      <w:r>
        <w:t xml:space="preserve">a </w:t>
      </w:r>
      <w:r w:rsidRPr="002F492D">
        <w:t>building location, and an alternate code for a building</w:t>
      </w:r>
      <w:r>
        <w:t xml:space="preserve">. </w:t>
      </w:r>
      <w:r w:rsidRPr="002F492D">
        <w:t>The code is used to identify where goods should be delivered or inventory is housed.</w:t>
      </w:r>
    </w:p>
    <w:p w:rsidR="00C56B44" w:rsidRDefault="00C56B44" w:rsidP="00FD324C">
      <w:pPr>
        <w:pStyle w:val="Heading4"/>
      </w:pPr>
      <w:bookmarkStart w:id="81" w:name="_D2HTopic_259"/>
      <w:r w:rsidRPr="00DF122B">
        <w:t>Document Layout</w:t>
      </w:r>
      <w:bookmarkEnd w:id="81"/>
    </w:p>
    <w:p w:rsidR="00C56B44" w:rsidRPr="00B4046D" w:rsidRDefault="00C56B44" w:rsidP="00FD324C">
      <w:pPr>
        <w:pStyle w:val="BodyText"/>
      </w:pPr>
    </w:p>
    <w:p w:rsidR="00C56B44" w:rsidRPr="00EC23F2" w:rsidRDefault="00C56B44" w:rsidP="00FD324C">
      <w:pPr>
        <w:pStyle w:val="TableHeading"/>
      </w:pPr>
      <w:r w:rsidRPr="00EC23F2">
        <w:t xml:space="preserve">Building </w:t>
      </w:r>
      <w:r>
        <w:t>field definitions</w:t>
      </w:r>
    </w:p>
    <w:tbl>
      <w:tblPr>
        <w:tblW w:w="9360" w:type="dxa"/>
        <w:tblInd w:w="115" w:type="dxa"/>
        <w:tblBorders>
          <w:insideH w:val="single" w:sz="4" w:space="0" w:color="auto"/>
          <w:insideV w:val="single" w:sz="4" w:space="0" w:color="auto"/>
        </w:tblBorders>
        <w:tblCellMar>
          <w:top w:w="58" w:type="dxa"/>
          <w:left w:w="115" w:type="dxa"/>
          <w:right w:w="58" w:type="dxa"/>
        </w:tblCellMar>
        <w:tblLook w:val="01E0"/>
      </w:tblPr>
      <w:tblGrid>
        <w:gridCol w:w="2628"/>
        <w:gridCol w:w="6732"/>
      </w:tblGrid>
      <w:tr w:rsidR="00C56B44" w:rsidRPr="000101FA" w:rsidTr="00FD324C">
        <w:tc>
          <w:tcPr>
            <w:tcW w:w="2628" w:type="dxa"/>
            <w:tcBorders>
              <w:top w:val="single" w:sz="4" w:space="0" w:color="auto"/>
              <w:bottom w:val="thickThinSmallGap" w:sz="12" w:space="0" w:color="auto"/>
              <w:right w:val="double" w:sz="4" w:space="0" w:color="auto"/>
            </w:tcBorders>
            <w:shd w:val="clear" w:color="auto" w:fill="auto"/>
          </w:tcPr>
          <w:p w:rsidR="00C56B44" w:rsidRPr="001415BC" w:rsidRDefault="00C56B44" w:rsidP="00FD324C">
            <w:pPr>
              <w:pStyle w:val="TableCells"/>
            </w:pPr>
            <w:r w:rsidRPr="001415BC">
              <w:t>Title</w:t>
            </w:r>
          </w:p>
        </w:tc>
        <w:tc>
          <w:tcPr>
            <w:tcW w:w="6732" w:type="dxa"/>
            <w:tcBorders>
              <w:top w:val="single" w:sz="4" w:space="0" w:color="auto"/>
              <w:bottom w:val="thickThinSmallGap" w:sz="12" w:space="0" w:color="auto"/>
            </w:tcBorders>
            <w:shd w:val="clear" w:color="auto" w:fill="auto"/>
          </w:tcPr>
          <w:p w:rsidR="00C56B44" w:rsidRPr="001415BC" w:rsidRDefault="00C56B44" w:rsidP="00FD324C">
            <w:pPr>
              <w:pStyle w:val="TableCells"/>
            </w:pPr>
            <w:r w:rsidRPr="001415BC">
              <w:t>Description</w:t>
            </w:r>
          </w:p>
        </w:tc>
      </w:tr>
      <w:tr w:rsidR="00C56B44" w:rsidRPr="000101FA" w:rsidTr="00FD324C">
        <w:tc>
          <w:tcPr>
            <w:tcW w:w="2628" w:type="dxa"/>
            <w:tcBorders>
              <w:bottom w:val="single" w:sz="4" w:space="0" w:color="auto"/>
              <w:right w:val="double" w:sz="4" w:space="0" w:color="auto"/>
            </w:tcBorders>
            <w:shd w:val="clear" w:color="auto" w:fill="auto"/>
          </w:tcPr>
          <w:p w:rsidR="00C56B44" w:rsidRPr="007A2B9C" w:rsidRDefault="00C56B44" w:rsidP="00FD324C">
            <w:pPr>
              <w:pStyle w:val="TableCells"/>
            </w:pPr>
            <w:r w:rsidRPr="007A2B9C">
              <w:t>Active Indicator</w:t>
            </w:r>
          </w:p>
        </w:tc>
        <w:tc>
          <w:tcPr>
            <w:tcW w:w="6732" w:type="dxa"/>
            <w:tcBorders>
              <w:bottom w:val="single" w:sz="4" w:space="0" w:color="auto"/>
            </w:tcBorders>
            <w:shd w:val="clear" w:color="auto" w:fill="auto"/>
          </w:tcPr>
          <w:p w:rsidR="00C56B44" w:rsidRPr="008015D9" w:rsidRDefault="00C56B44" w:rsidP="00FD324C">
            <w:pPr>
              <w:pStyle w:val="TableCells"/>
            </w:pPr>
            <w:r>
              <w:t xml:space="preserve">Indicates whether a building code is active or inactive. Remove the check mark to deactivate the building code. </w:t>
            </w:r>
          </w:p>
        </w:tc>
      </w:tr>
      <w:tr w:rsidR="00C56B44" w:rsidRPr="000101FA" w:rsidTr="00FD324C">
        <w:tc>
          <w:tcPr>
            <w:tcW w:w="2628" w:type="dxa"/>
            <w:tcBorders>
              <w:bottom w:val="single" w:sz="4" w:space="0" w:color="auto"/>
              <w:right w:val="double" w:sz="4" w:space="0" w:color="auto"/>
            </w:tcBorders>
            <w:shd w:val="clear" w:color="auto" w:fill="auto"/>
          </w:tcPr>
          <w:p w:rsidR="00C56B44" w:rsidRPr="001415BC" w:rsidRDefault="00C56B44" w:rsidP="00FD324C">
            <w:pPr>
              <w:pStyle w:val="TableCells"/>
            </w:pPr>
            <w:r w:rsidRPr="001415BC">
              <w:t>Alternate Building Code</w:t>
            </w:r>
          </w:p>
        </w:tc>
        <w:tc>
          <w:tcPr>
            <w:tcW w:w="6732" w:type="dxa"/>
            <w:tcBorders>
              <w:bottom w:val="single" w:sz="4" w:space="0" w:color="auto"/>
            </w:tcBorders>
            <w:shd w:val="clear" w:color="auto" w:fill="auto"/>
          </w:tcPr>
          <w:p w:rsidR="00C56B44" w:rsidRPr="001415BC" w:rsidRDefault="00C56B44" w:rsidP="00FD324C">
            <w:pPr>
              <w:pStyle w:val="TableCells"/>
            </w:pPr>
            <w:r w:rsidRPr="001415BC">
              <w:t xml:space="preserve">Optional. </w:t>
            </w:r>
            <w:r>
              <w:t>An</w:t>
            </w:r>
            <w:r w:rsidRPr="001415BC">
              <w:t xml:space="preserve"> alternate identifier for </w:t>
            </w:r>
            <w:r>
              <w:t>the</w:t>
            </w:r>
            <w:r w:rsidRPr="001415BC">
              <w:t xml:space="preserve"> building.</w:t>
            </w:r>
          </w:p>
        </w:tc>
      </w:tr>
      <w:tr w:rsidR="00C56B44" w:rsidRPr="000101FA" w:rsidTr="00FD324C">
        <w:tc>
          <w:tcPr>
            <w:tcW w:w="2628" w:type="dxa"/>
            <w:tcBorders>
              <w:right w:val="double" w:sz="4" w:space="0" w:color="auto"/>
            </w:tcBorders>
            <w:shd w:val="clear" w:color="auto" w:fill="auto"/>
          </w:tcPr>
          <w:p w:rsidR="00C56B44" w:rsidRPr="001415BC" w:rsidRDefault="00C56B44" w:rsidP="00FD324C">
            <w:pPr>
              <w:pStyle w:val="TableCells"/>
            </w:pPr>
            <w:r w:rsidRPr="001415BC">
              <w:t>Building Address City Name</w:t>
            </w:r>
          </w:p>
        </w:tc>
        <w:tc>
          <w:tcPr>
            <w:tcW w:w="6732" w:type="dxa"/>
            <w:shd w:val="clear" w:color="auto" w:fill="auto"/>
          </w:tcPr>
          <w:p w:rsidR="00C56B44" w:rsidRPr="001415BC" w:rsidRDefault="00C56B44" w:rsidP="00FD324C">
            <w:pPr>
              <w:pStyle w:val="TableCells"/>
            </w:pPr>
            <w:r>
              <w:t>Required. Familiar name of</w:t>
            </w:r>
            <w:r w:rsidRPr="001415BC">
              <w:t xml:space="preserve"> the city where </w:t>
            </w:r>
            <w:r>
              <w:t>the</w:t>
            </w:r>
            <w:r w:rsidRPr="001415BC">
              <w:t xml:space="preserve"> building is located.</w:t>
            </w:r>
          </w:p>
        </w:tc>
      </w:tr>
      <w:tr w:rsidR="00C56B44" w:rsidRPr="000101FA" w:rsidTr="00FD324C">
        <w:tc>
          <w:tcPr>
            <w:tcW w:w="2628" w:type="dxa"/>
            <w:tcBorders>
              <w:bottom w:val="single" w:sz="4" w:space="0" w:color="auto"/>
              <w:right w:val="double" w:sz="4" w:space="0" w:color="auto"/>
            </w:tcBorders>
            <w:shd w:val="clear" w:color="auto" w:fill="auto"/>
          </w:tcPr>
          <w:p w:rsidR="00C56B44" w:rsidRPr="001415BC" w:rsidRDefault="00C56B44" w:rsidP="00FD324C">
            <w:pPr>
              <w:pStyle w:val="TableCells"/>
            </w:pPr>
            <w:r w:rsidRPr="001415BC">
              <w:t>Building Address Country Code</w:t>
            </w:r>
          </w:p>
        </w:tc>
        <w:tc>
          <w:tcPr>
            <w:tcW w:w="6732" w:type="dxa"/>
            <w:tcBorders>
              <w:bottom w:val="single" w:sz="4" w:space="0" w:color="auto"/>
            </w:tcBorders>
            <w:shd w:val="clear" w:color="auto" w:fill="auto"/>
          </w:tcPr>
          <w:p w:rsidR="00C56B44" w:rsidRPr="001415BC" w:rsidRDefault="00C56B44" w:rsidP="00FD324C">
            <w:pPr>
              <w:pStyle w:val="TableCells"/>
            </w:pPr>
            <w:r>
              <w:t>Required</w:t>
            </w:r>
            <w:r w:rsidRPr="001415BC">
              <w:t>.</w:t>
            </w:r>
            <w:r>
              <w:t xml:space="preserve"> Name of </w:t>
            </w:r>
            <w:r w:rsidRPr="001415BC">
              <w:t xml:space="preserve">the country </w:t>
            </w:r>
            <w:r>
              <w:t>in which the</w:t>
            </w:r>
            <w:r w:rsidRPr="001415BC">
              <w:t xml:space="preserve"> building </w:t>
            </w:r>
            <w:r>
              <w:t xml:space="preserve">is located. Existing country codes may be retrieved from the list or the </w:t>
            </w:r>
            <w:r w:rsidRPr="001C58E8">
              <w:t>lookup</w:t>
            </w:r>
            <w:r>
              <w:rPr>
                <w:noProof/>
              </w:rPr>
              <w:t xml:space="preserve"> icon</w:t>
            </w:r>
            <w:r w:rsidRPr="00581C9C">
              <w:t>.</w:t>
            </w:r>
          </w:p>
        </w:tc>
      </w:tr>
      <w:tr w:rsidR="00C56B44" w:rsidRPr="000101FA" w:rsidTr="00FD324C">
        <w:tc>
          <w:tcPr>
            <w:tcW w:w="2628" w:type="dxa"/>
            <w:tcBorders>
              <w:bottom w:val="single" w:sz="4" w:space="0" w:color="auto"/>
              <w:right w:val="double" w:sz="4" w:space="0" w:color="auto"/>
            </w:tcBorders>
            <w:shd w:val="clear" w:color="auto" w:fill="auto"/>
          </w:tcPr>
          <w:p w:rsidR="00C56B44" w:rsidRPr="001415BC" w:rsidRDefault="00C56B44" w:rsidP="00FD324C">
            <w:pPr>
              <w:pStyle w:val="TableCells"/>
            </w:pPr>
            <w:r w:rsidRPr="001415BC">
              <w:t>Building Address Postal Code</w:t>
            </w:r>
          </w:p>
        </w:tc>
        <w:tc>
          <w:tcPr>
            <w:tcW w:w="6732" w:type="dxa"/>
            <w:tcBorders>
              <w:bottom w:val="single" w:sz="4" w:space="0" w:color="auto"/>
            </w:tcBorders>
            <w:shd w:val="clear" w:color="auto" w:fill="auto"/>
          </w:tcPr>
          <w:p w:rsidR="00C56B44" w:rsidRPr="001415BC" w:rsidRDefault="00C56B44" w:rsidP="00FD324C">
            <w:pPr>
              <w:pStyle w:val="TableCells"/>
            </w:pPr>
            <w:r>
              <w:t>Required</w:t>
            </w:r>
            <w:r w:rsidRPr="001415BC">
              <w:t>. S</w:t>
            </w:r>
            <w:r>
              <w:t>pecific postal code of the</w:t>
            </w:r>
            <w:r w:rsidRPr="001415BC">
              <w:t xml:space="preserve"> building</w:t>
            </w:r>
            <w:r>
              <w:t>'s</w:t>
            </w:r>
            <w:r w:rsidRPr="001415BC">
              <w:t xml:space="preserve"> address</w:t>
            </w:r>
            <w:r>
              <w:t xml:space="preserve">. Existing postal codes may be retrieved from the </w:t>
            </w:r>
            <w:r w:rsidRPr="001C58E8">
              <w:t>lookup</w:t>
            </w:r>
            <w:r>
              <w:rPr>
                <w:noProof/>
              </w:rPr>
              <w:t xml:space="preserve"> icon</w:t>
            </w:r>
            <w:r w:rsidRPr="00581C9C">
              <w:t>.</w:t>
            </w:r>
          </w:p>
        </w:tc>
      </w:tr>
      <w:tr w:rsidR="00C56B44" w:rsidRPr="000101FA" w:rsidTr="00FD324C">
        <w:tc>
          <w:tcPr>
            <w:tcW w:w="2628" w:type="dxa"/>
            <w:tcBorders>
              <w:right w:val="double" w:sz="4" w:space="0" w:color="auto"/>
            </w:tcBorders>
            <w:shd w:val="clear" w:color="auto" w:fill="auto"/>
          </w:tcPr>
          <w:p w:rsidR="00C56B44" w:rsidRPr="001415BC" w:rsidRDefault="00C56B44" w:rsidP="00FD324C">
            <w:pPr>
              <w:pStyle w:val="TableCells"/>
            </w:pPr>
            <w:r w:rsidRPr="001415BC">
              <w:t>Building Address State Code</w:t>
            </w:r>
          </w:p>
        </w:tc>
        <w:tc>
          <w:tcPr>
            <w:tcW w:w="6732" w:type="dxa"/>
            <w:shd w:val="clear" w:color="auto" w:fill="auto"/>
          </w:tcPr>
          <w:p w:rsidR="00C56B44" w:rsidRPr="001415BC" w:rsidRDefault="00C56B44" w:rsidP="00FD324C">
            <w:pPr>
              <w:pStyle w:val="TableCells"/>
            </w:pPr>
            <w:r>
              <w:t>Required. Name of</w:t>
            </w:r>
            <w:r w:rsidRPr="001415BC">
              <w:t xml:space="preserve"> the state where </w:t>
            </w:r>
            <w:r>
              <w:t>the</w:t>
            </w:r>
            <w:r w:rsidRPr="001415BC">
              <w:t xml:space="preserve"> building is located</w:t>
            </w:r>
            <w:r>
              <w:t xml:space="preserve">. Existing state codes may be retrieved from the list or from the </w:t>
            </w:r>
            <w:r w:rsidRPr="001C58E8">
              <w:t>lookup</w:t>
            </w:r>
            <w:r>
              <w:rPr>
                <w:noProof/>
              </w:rPr>
              <w:t xml:space="preserve"> icon</w:t>
            </w:r>
            <w:r w:rsidRPr="00581C9C">
              <w:t>.</w:t>
            </w:r>
          </w:p>
        </w:tc>
      </w:tr>
      <w:tr w:rsidR="00C56B44" w:rsidRPr="000101FA" w:rsidTr="00FD324C">
        <w:tc>
          <w:tcPr>
            <w:tcW w:w="2628" w:type="dxa"/>
            <w:tcBorders>
              <w:right w:val="double" w:sz="4" w:space="0" w:color="auto"/>
            </w:tcBorders>
            <w:shd w:val="clear" w:color="auto" w:fill="auto"/>
          </w:tcPr>
          <w:p w:rsidR="00C56B44" w:rsidRPr="001415BC" w:rsidRDefault="00C56B44" w:rsidP="00FD324C">
            <w:pPr>
              <w:pStyle w:val="TableCells"/>
            </w:pPr>
            <w:r w:rsidRPr="001415BC">
              <w:t>Building Code</w:t>
            </w:r>
          </w:p>
        </w:tc>
        <w:tc>
          <w:tcPr>
            <w:tcW w:w="6732" w:type="dxa"/>
            <w:shd w:val="clear" w:color="auto" w:fill="auto"/>
          </w:tcPr>
          <w:p w:rsidR="00C56B44" w:rsidRPr="001415BC" w:rsidRDefault="00C56B44" w:rsidP="00FD324C">
            <w:pPr>
              <w:pStyle w:val="TableCells"/>
            </w:pPr>
            <w:r>
              <w:t>Unique identifying code f</w:t>
            </w:r>
            <w:r w:rsidRPr="001415BC">
              <w:t xml:space="preserve">or </w:t>
            </w:r>
            <w:r>
              <w:t>a</w:t>
            </w:r>
            <w:r w:rsidRPr="001415BC">
              <w:t xml:space="preserve"> building.</w:t>
            </w:r>
          </w:p>
        </w:tc>
      </w:tr>
      <w:tr w:rsidR="00C56B44" w:rsidRPr="000101FA" w:rsidTr="00FD324C">
        <w:tc>
          <w:tcPr>
            <w:tcW w:w="2628" w:type="dxa"/>
            <w:tcBorders>
              <w:right w:val="double" w:sz="4" w:space="0" w:color="auto"/>
            </w:tcBorders>
            <w:shd w:val="clear" w:color="auto" w:fill="auto"/>
          </w:tcPr>
          <w:p w:rsidR="00C56B44" w:rsidRPr="001415BC" w:rsidRDefault="00C56B44" w:rsidP="00FD324C">
            <w:pPr>
              <w:pStyle w:val="TableCells"/>
            </w:pPr>
            <w:r w:rsidRPr="001415BC">
              <w:t>Building Name</w:t>
            </w:r>
          </w:p>
        </w:tc>
        <w:tc>
          <w:tcPr>
            <w:tcW w:w="6732" w:type="dxa"/>
            <w:shd w:val="clear" w:color="auto" w:fill="auto"/>
          </w:tcPr>
          <w:p w:rsidR="00C56B44" w:rsidRPr="001415BC" w:rsidRDefault="00C56B44" w:rsidP="00FD324C">
            <w:pPr>
              <w:pStyle w:val="TableCells"/>
            </w:pPr>
            <w:r w:rsidRPr="001415BC">
              <w:t>Required</w:t>
            </w:r>
            <w:r>
              <w:t xml:space="preserve">. </w:t>
            </w:r>
            <w:r w:rsidRPr="001415BC">
              <w:t xml:space="preserve">Familiar </w:t>
            </w:r>
            <w:r>
              <w:t>name</w:t>
            </w:r>
            <w:r w:rsidRPr="001415BC">
              <w:t xml:space="preserve"> for </w:t>
            </w:r>
            <w:r>
              <w:t xml:space="preserve">the </w:t>
            </w:r>
            <w:r w:rsidRPr="001415BC">
              <w:t>building</w:t>
            </w:r>
            <w:r>
              <w:t xml:space="preserve"> associated with this building code</w:t>
            </w:r>
            <w:r w:rsidRPr="001415BC">
              <w:t>.</w:t>
            </w:r>
          </w:p>
        </w:tc>
      </w:tr>
      <w:tr w:rsidR="00C56B44" w:rsidRPr="000101FA" w:rsidTr="00FD324C">
        <w:tc>
          <w:tcPr>
            <w:tcW w:w="2628" w:type="dxa"/>
            <w:tcBorders>
              <w:right w:val="double" w:sz="4" w:space="0" w:color="auto"/>
            </w:tcBorders>
            <w:shd w:val="clear" w:color="auto" w:fill="auto"/>
          </w:tcPr>
          <w:p w:rsidR="00C56B44" w:rsidRPr="001415BC" w:rsidRDefault="00C56B44" w:rsidP="00FD324C">
            <w:pPr>
              <w:pStyle w:val="TableCells"/>
            </w:pPr>
            <w:r w:rsidRPr="001415BC">
              <w:t>Building Street Address</w:t>
            </w:r>
          </w:p>
        </w:tc>
        <w:tc>
          <w:tcPr>
            <w:tcW w:w="6732" w:type="dxa"/>
            <w:shd w:val="clear" w:color="auto" w:fill="auto"/>
          </w:tcPr>
          <w:p w:rsidR="00C56B44" w:rsidRPr="001415BC" w:rsidRDefault="00C56B44" w:rsidP="00FD324C">
            <w:pPr>
              <w:pStyle w:val="TableCells"/>
            </w:pPr>
            <w:r>
              <w:t>Required</w:t>
            </w:r>
            <w:r w:rsidRPr="001415BC">
              <w:t xml:space="preserve">. </w:t>
            </w:r>
            <w:r>
              <w:t xml:space="preserve">Specific street address of the </w:t>
            </w:r>
            <w:r w:rsidRPr="001415BC">
              <w:t>building</w:t>
            </w:r>
            <w:r>
              <w:t xml:space="preserve"> associated with this building code</w:t>
            </w:r>
            <w:r w:rsidRPr="001415BC">
              <w:t>.</w:t>
            </w:r>
          </w:p>
        </w:tc>
      </w:tr>
      <w:tr w:rsidR="00C56B44" w:rsidRPr="000101FA" w:rsidTr="00FD324C">
        <w:tc>
          <w:tcPr>
            <w:tcW w:w="2628" w:type="dxa"/>
            <w:tcBorders>
              <w:right w:val="double" w:sz="4" w:space="0" w:color="auto"/>
            </w:tcBorders>
            <w:shd w:val="clear" w:color="auto" w:fill="auto"/>
          </w:tcPr>
          <w:p w:rsidR="00C56B44" w:rsidRPr="001415BC" w:rsidRDefault="00C56B44" w:rsidP="00FD324C">
            <w:pPr>
              <w:pStyle w:val="TableCells"/>
            </w:pPr>
            <w:r w:rsidRPr="001415BC">
              <w:t>Campus Code</w:t>
            </w:r>
          </w:p>
        </w:tc>
        <w:tc>
          <w:tcPr>
            <w:tcW w:w="6732" w:type="dxa"/>
            <w:shd w:val="clear" w:color="auto" w:fill="auto"/>
          </w:tcPr>
          <w:p w:rsidR="00C56B44" w:rsidRPr="001415BC" w:rsidRDefault="00C56B44" w:rsidP="00FD324C">
            <w:pPr>
              <w:pStyle w:val="TableCells"/>
            </w:pPr>
            <w:r w:rsidRPr="001415BC">
              <w:t>U</w:t>
            </w:r>
            <w:r w:rsidRPr="001415BC">
              <w:rPr>
                <w:rFonts w:hint="eastAsia"/>
              </w:rPr>
              <w:t>nique</w:t>
            </w:r>
            <w:r w:rsidRPr="001415BC">
              <w:t xml:space="preserve"> identifying code assigned to a campus.</w:t>
            </w:r>
          </w:p>
        </w:tc>
      </w:tr>
    </w:tbl>
    <w:p w:rsidR="00C56B44" w:rsidRDefault="00C56B44" w:rsidP="00FD324C">
      <w:pPr>
        <w:pStyle w:val="Heading3"/>
      </w:pPr>
      <w:bookmarkStart w:id="82" w:name="_Toc517271426"/>
      <w:bookmarkStart w:id="83" w:name="_D2HTopic_263"/>
      <w:r>
        <w:rPr>
          <w:lang w:bidi="th-TH"/>
        </w:rPr>
        <w:lastRenderedPageBreak/>
        <w:t>Financials Namespace</w:t>
      </w:r>
      <w:bookmarkEnd w:id="82"/>
      <w:r w:rsidR="00AC24F0">
        <w:rPr>
          <w:lang w:bidi="th-TH"/>
        </w:rPr>
        <w:fldChar w:fldCharType="begin"/>
      </w:r>
      <w:r>
        <w:rPr>
          <w:lang w:bidi="th-TH"/>
        </w:rPr>
        <w:instrText xml:space="preserve"> XE "Financials </w:instrText>
      </w:r>
      <w:r w:rsidRPr="00504BDB">
        <w:rPr>
          <w:lang w:bidi="th-TH"/>
        </w:rPr>
        <w:instrText>Namespace document</w:instrText>
      </w:r>
      <w:r>
        <w:rPr>
          <w:lang w:bidi="th-TH"/>
        </w:rPr>
        <w:instrText xml:space="preserve">" </w:instrText>
      </w:r>
      <w:r w:rsidR="00AC24F0">
        <w:rPr>
          <w:lang w:bidi="th-TH"/>
        </w:rPr>
        <w:fldChar w:fldCharType="end"/>
      </w:r>
      <w:r w:rsidR="00AC24F0" w:rsidRPr="00000100">
        <w:fldChar w:fldCharType="begin"/>
      </w:r>
      <w:r w:rsidRPr="00000100">
        <w:instrText xml:space="preserve"> TC "</w:instrText>
      </w:r>
      <w:r>
        <w:instrText xml:space="preserve">Financials </w:instrText>
      </w:r>
      <w:r>
        <w:rPr>
          <w:lang w:bidi="th-TH"/>
        </w:rPr>
        <w:instrText>Namespace</w:instrText>
      </w:r>
      <w:r w:rsidRPr="00000100">
        <w:instrText xml:space="preserve">" \f </w:instrText>
      </w:r>
      <w:r>
        <w:instrText>EAD</w:instrText>
      </w:r>
      <w:r w:rsidRPr="00000100">
        <w:instrText xml:space="preserve"> \l "</w:instrText>
      </w:r>
      <w:r>
        <w:instrText>2</w:instrText>
      </w:r>
      <w:r w:rsidRPr="00000100">
        <w:instrText xml:space="preserve">" </w:instrText>
      </w:r>
      <w:r w:rsidR="00AC24F0" w:rsidRPr="00000100">
        <w:fldChar w:fldCharType="end"/>
      </w:r>
      <w:bookmarkEnd w:id="83"/>
    </w:p>
    <w:p w:rsidR="00C56B44" w:rsidRPr="00C2632C" w:rsidRDefault="00C56B44" w:rsidP="00FD324C">
      <w:pPr>
        <w:pStyle w:val="BodyText"/>
      </w:pPr>
    </w:p>
    <w:p w:rsidR="00C56B44" w:rsidRDefault="00C56B44" w:rsidP="00FD324C">
      <w:pPr>
        <w:pStyle w:val="BodyText"/>
        <w:rPr>
          <w:lang w:bidi="th-TH"/>
        </w:rPr>
      </w:pPr>
      <w:r>
        <w:rPr>
          <w:lang w:bidi="th-TH"/>
        </w:rPr>
        <w:t>Namespace codes are used to identify various pieces of functionality and generally correspond to large functional areas. The namespaces in Kuali Financials base data normally take the form of a Kuali application followed by one of that application's modules. For example Kuali Financials Purchasing /Accounts Payable module would be associated with the namespace KFS-PURAP.</w:t>
      </w:r>
    </w:p>
    <w:p w:rsidR="00C56B44" w:rsidRDefault="00C56B44" w:rsidP="00FD324C">
      <w:pPr>
        <w:pStyle w:val="BodyText"/>
        <w:rPr>
          <w:lang w:bidi="th-TH"/>
        </w:rPr>
      </w:pPr>
    </w:p>
    <w:p w:rsidR="00C56B44" w:rsidRDefault="00C56B44" w:rsidP="00FD324C">
      <w:pPr>
        <w:pStyle w:val="Note"/>
      </w:pPr>
      <w:r>
        <w:drawing>
          <wp:inline distT="0" distB="0" distL="0" distR="0">
            <wp:extent cx="190500" cy="190500"/>
            <wp:effectExtent l="19050" t="0" r="0" b="0"/>
            <wp:docPr id="14" name="Picture 5" descr="go-arrow-r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arrow-red.gif"/>
                    <pic:cNvPicPr/>
                  </pic:nvPicPr>
                  <pic:blipFill>
                    <a:blip r:embed="rId19" cstate="print"/>
                    <a:stretch>
                      <a:fillRect/>
                    </a:stretch>
                  </pic:blipFill>
                  <pic:spPr>
                    <a:xfrm>
                      <a:off x="0" y="0"/>
                      <a:ext cx="190500" cy="190500"/>
                    </a:xfrm>
                    <a:prstGeom prst="rect">
                      <a:avLst/>
                    </a:prstGeom>
                  </pic:spPr>
                </pic:pic>
              </a:graphicData>
            </a:graphic>
          </wp:inline>
        </w:drawing>
      </w:r>
      <w:r>
        <w:tab/>
        <w:t>The Kuali Financials Parameters, Namespaces, Components and Parameter Types have been separated out from the Rice Namespaces, Components, Parameter Types and Parameters. Financials Namespaces, Components and Parameter Types cannot be edited via the UI and require technical assistance to create or modify. Rice Parameters can be edited via the UI, but any changes made to objects with a KFS namespace are not reflected in the Kuali Financials Parameters, Namespaces, Components or Parameter Types.</w:t>
      </w:r>
    </w:p>
    <w:p w:rsidR="00C56B44" w:rsidRDefault="00C56B44" w:rsidP="00FD324C">
      <w:pPr>
        <w:pStyle w:val="Heading4"/>
        <w:rPr>
          <w:lang w:bidi="th-TH"/>
        </w:rPr>
      </w:pPr>
      <w:bookmarkStart w:id="84" w:name="_D2HTopic_264"/>
      <w:r>
        <w:rPr>
          <w:lang w:bidi="th-TH"/>
        </w:rPr>
        <w:t>Attribute Lookup</w:t>
      </w:r>
      <w:bookmarkEnd w:id="84"/>
    </w:p>
    <w:p w:rsidR="00C56B44" w:rsidRPr="00C2632C" w:rsidRDefault="00C56B44" w:rsidP="00FD324C">
      <w:pPr>
        <w:pStyle w:val="BodyText"/>
        <w:rPr>
          <w:lang w:bidi="th-TH"/>
        </w:rPr>
      </w:pPr>
    </w:p>
    <w:p w:rsidR="00C56B44" w:rsidRDefault="00C56B44" w:rsidP="00FD324C">
      <w:pPr>
        <w:pStyle w:val="TableHeading"/>
        <w:ind w:right="0"/>
        <w:rPr>
          <w:lang w:bidi="th-TH"/>
        </w:rPr>
      </w:pPr>
      <w:r>
        <w:rPr>
          <w:lang w:bidi="th-TH"/>
        </w:rPr>
        <w:t>Financials Namespace Lookup results definition</w:t>
      </w:r>
    </w:p>
    <w:tbl>
      <w:tblPr>
        <w:tblW w:w="9360" w:type="dxa"/>
        <w:tblInd w:w="115" w:type="dxa"/>
        <w:tblBorders>
          <w:insideH w:val="single" w:sz="4" w:space="0" w:color="auto"/>
          <w:insideV w:val="single" w:sz="4" w:space="0" w:color="auto"/>
        </w:tblBorders>
        <w:tblLayout w:type="fixed"/>
        <w:tblCellMar>
          <w:top w:w="58" w:type="dxa"/>
          <w:left w:w="115" w:type="dxa"/>
          <w:right w:w="58" w:type="dxa"/>
        </w:tblCellMar>
        <w:tblLook w:val="01E0"/>
      </w:tblPr>
      <w:tblGrid>
        <w:gridCol w:w="2685"/>
        <w:gridCol w:w="6675"/>
      </w:tblGrid>
      <w:tr w:rsidR="00C56B44" w:rsidTr="00FD324C">
        <w:tc>
          <w:tcPr>
            <w:tcW w:w="2160" w:type="dxa"/>
            <w:tcBorders>
              <w:top w:val="single" w:sz="6" w:space="0" w:color="auto"/>
              <w:bottom w:val="thickThinSmallGap" w:sz="12" w:space="0" w:color="auto"/>
              <w:right w:val="double" w:sz="4" w:space="0" w:color="auto"/>
            </w:tcBorders>
          </w:tcPr>
          <w:p w:rsidR="00C56B44" w:rsidRDefault="00C56B44" w:rsidP="00FD324C">
            <w:pPr>
              <w:pStyle w:val="TableCells"/>
              <w:rPr>
                <w:lang w:bidi="th-TH"/>
              </w:rPr>
            </w:pPr>
            <w:r>
              <w:rPr>
                <w:lang w:bidi="th-TH"/>
              </w:rPr>
              <w:t xml:space="preserve">Title </w:t>
            </w:r>
          </w:p>
        </w:tc>
        <w:tc>
          <w:tcPr>
            <w:tcW w:w="5371" w:type="dxa"/>
            <w:tcBorders>
              <w:top w:val="single" w:sz="6" w:space="0" w:color="auto"/>
              <w:bottom w:val="thickThinSmallGap" w:sz="12" w:space="0" w:color="auto"/>
            </w:tcBorders>
          </w:tcPr>
          <w:p w:rsidR="00C56B44" w:rsidRDefault="00C56B44" w:rsidP="00FD324C">
            <w:pPr>
              <w:pStyle w:val="TableCells"/>
              <w:rPr>
                <w:lang w:bidi="th-TH"/>
              </w:rPr>
            </w:pPr>
            <w:r>
              <w:rPr>
                <w:lang w:bidi="th-TH"/>
              </w:rPr>
              <w:t xml:space="preserve">Description </w:t>
            </w:r>
          </w:p>
        </w:tc>
      </w:tr>
      <w:tr w:rsidR="00C56B44" w:rsidTr="00FD324C">
        <w:tc>
          <w:tcPr>
            <w:tcW w:w="2160" w:type="dxa"/>
            <w:tcBorders>
              <w:right w:val="double" w:sz="4" w:space="0" w:color="auto"/>
            </w:tcBorders>
          </w:tcPr>
          <w:p w:rsidR="00C56B44" w:rsidRDefault="00C56B44" w:rsidP="00FD324C">
            <w:pPr>
              <w:pStyle w:val="TableCells"/>
              <w:rPr>
                <w:lang w:bidi="th-TH"/>
              </w:rPr>
            </w:pPr>
            <w:r>
              <w:rPr>
                <w:lang w:bidi="th-TH"/>
              </w:rPr>
              <w:t>Namespace Code</w:t>
            </w:r>
          </w:p>
        </w:tc>
        <w:tc>
          <w:tcPr>
            <w:tcW w:w="5371" w:type="dxa"/>
          </w:tcPr>
          <w:p w:rsidR="00C56B44" w:rsidRDefault="00C56B44" w:rsidP="00FD324C">
            <w:pPr>
              <w:pStyle w:val="TableCells"/>
              <w:rPr>
                <w:lang w:bidi="th-TH"/>
              </w:rPr>
            </w:pPr>
            <w:r>
              <w:rPr>
                <w:lang w:bidi="th-TH"/>
              </w:rPr>
              <w:t>Identifies the module, or a large piece of functionality.</w:t>
            </w:r>
          </w:p>
        </w:tc>
      </w:tr>
      <w:tr w:rsidR="00C56B44" w:rsidTr="00FD324C">
        <w:tc>
          <w:tcPr>
            <w:tcW w:w="2160" w:type="dxa"/>
            <w:tcBorders>
              <w:right w:val="double" w:sz="4" w:space="0" w:color="auto"/>
            </w:tcBorders>
          </w:tcPr>
          <w:p w:rsidR="00C56B44" w:rsidRDefault="00C56B44" w:rsidP="00FD324C">
            <w:pPr>
              <w:pStyle w:val="TableCells"/>
              <w:rPr>
                <w:lang w:bidi="th-TH"/>
              </w:rPr>
            </w:pPr>
            <w:r>
              <w:rPr>
                <w:lang w:bidi="th-TH"/>
              </w:rPr>
              <w:t>Namespace Name</w:t>
            </w:r>
          </w:p>
        </w:tc>
        <w:tc>
          <w:tcPr>
            <w:tcW w:w="5371" w:type="dxa"/>
          </w:tcPr>
          <w:p w:rsidR="00C56B44" w:rsidRDefault="00C56B44" w:rsidP="00FD324C">
            <w:pPr>
              <w:pStyle w:val="TableCells"/>
              <w:rPr>
                <w:lang w:bidi="th-TH"/>
              </w:rPr>
            </w:pPr>
            <w:r>
              <w:rPr>
                <w:lang w:bidi="th-TH"/>
              </w:rPr>
              <w:t>A longer text description for this namespace code.</w:t>
            </w:r>
          </w:p>
        </w:tc>
      </w:tr>
      <w:tr w:rsidR="00C56B44" w:rsidTr="00FD324C">
        <w:tc>
          <w:tcPr>
            <w:tcW w:w="2160" w:type="dxa"/>
            <w:tcBorders>
              <w:right w:val="double" w:sz="4" w:space="0" w:color="auto"/>
            </w:tcBorders>
          </w:tcPr>
          <w:p w:rsidR="00C56B44" w:rsidRDefault="00C56B44" w:rsidP="00FD324C">
            <w:pPr>
              <w:pStyle w:val="TableCells"/>
              <w:rPr>
                <w:lang w:bidi="th-TH"/>
              </w:rPr>
            </w:pPr>
            <w:r>
              <w:rPr>
                <w:lang w:bidi="th-TH"/>
              </w:rPr>
              <w:t>Application ID</w:t>
            </w:r>
          </w:p>
        </w:tc>
        <w:tc>
          <w:tcPr>
            <w:tcW w:w="5371" w:type="dxa"/>
          </w:tcPr>
          <w:p w:rsidR="00C56B44" w:rsidRDefault="00C56B44" w:rsidP="00FD324C">
            <w:pPr>
              <w:pStyle w:val="TableCells"/>
              <w:rPr>
                <w:lang w:bidi="th-TH"/>
              </w:rPr>
            </w:pPr>
            <w:r>
              <w:rPr>
                <w:lang w:bidi="th-TH"/>
              </w:rPr>
              <w:t xml:space="preserve">Identifies the application (KFS, KC). </w:t>
            </w:r>
          </w:p>
        </w:tc>
      </w:tr>
      <w:tr w:rsidR="00C56B44" w:rsidTr="00FD324C">
        <w:tc>
          <w:tcPr>
            <w:tcW w:w="2160" w:type="dxa"/>
            <w:tcBorders>
              <w:right w:val="double" w:sz="4" w:space="0" w:color="auto"/>
            </w:tcBorders>
          </w:tcPr>
          <w:p w:rsidR="00C56B44" w:rsidRDefault="00C56B44" w:rsidP="00FD324C">
            <w:pPr>
              <w:pStyle w:val="TableCells"/>
              <w:rPr>
                <w:lang w:bidi="th-TH"/>
              </w:rPr>
            </w:pPr>
            <w:r>
              <w:rPr>
                <w:lang w:bidi="th-TH"/>
              </w:rPr>
              <w:t>Active Indicator</w:t>
            </w:r>
          </w:p>
        </w:tc>
        <w:tc>
          <w:tcPr>
            <w:tcW w:w="5371" w:type="dxa"/>
          </w:tcPr>
          <w:p w:rsidR="00C56B44" w:rsidRDefault="00C56B44" w:rsidP="00FD324C">
            <w:pPr>
              <w:pStyle w:val="TableCells"/>
              <w:rPr>
                <w:lang w:bidi="th-TH"/>
              </w:rPr>
            </w:pPr>
            <w:r>
              <w:rPr>
                <w:lang w:bidi="th-TH"/>
              </w:rPr>
              <w:t>Indentifies whether or not a particular Namespace is active.</w:t>
            </w:r>
          </w:p>
        </w:tc>
      </w:tr>
    </w:tbl>
    <w:p w:rsidR="00C56B44" w:rsidRDefault="00C56B44" w:rsidP="00FD324C">
      <w:pPr>
        <w:pStyle w:val="Heading3"/>
        <w:rPr>
          <w:lang w:bidi="th-TH"/>
        </w:rPr>
      </w:pPr>
      <w:bookmarkStart w:id="85" w:name="_Toc517271427"/>
      <w:bookmarkStart w:id="86" w:name="_D2HTopic_265"/>
      <w:r>
        <w:rPr>
          <w:lang w:bidi="th-TH"/>
        </w:rPr>
        <w:lastRenderedPageBreak/>
        <w:t>Financials Parameter</w:t>
      </w:r>
      <w:bookmarkEnd w:id="85"/>
      <w:r w:rsidR="00AC24F0">
        <w:rPr>
          <w:lang w:bidi="th-TH"/>
        </w:rPr>
        <w:fldChar w:fldCharType="begin"/>
      </w:r>
      <w:r>
        <w:rPr>
          <w:lang w:bidi="th-TH"/>
        </w:rPr>
        <w:instrText xml:space="preserve"> XE "Financials </w:instrText>
      </w:r>
      <w:r w:rsidRPr="00CF09FF">
        <w:rPr>
          <w:lang w:bidi="th-TH"/>
        </w:rPr>
        <w:instrText>Parameter document</w:instrText>
      </w:r>
      <w:r>
        <w:rPr>
          <w:lang w:bidi="th-TH"/>
        </w:rPr>
        <w:instrText xml:space="preserve">" </w:instrText>
      </w:r>
      <w:r w:rsidR="00AC24F0">
        <w:rPr>
          <w:lang w:bidi="th-TH"/>
        </w:rPr>
        <w:fldChar w:fldCharType="end"/>
      </w:r>
      <w:r w:rsidR="00AC24F0" w:rsidRPr="00000100">
        <w:fldChar w:fldCharType="begin"/>
      </w:r>
      <w:r w:rsidRPr="00000100">
        <w:instrText xml:space="preserve"> TC "</w:instrText>
      </w:r>
      <w:r>
        <w:instrText xml:space="preserve">Financials </w:instrText>
      </w:r>
      <w:r>
        <w:rPr>
          <w:lang w:bidi="th-TH"/>
        </w:rPr>
        <w:instrText>Parameter</w:instrText>
      </w:r>
      <w:r w:rsidRPr="00000100">
        <w:instrText xml:space="preserve">" \f </w:instrText>
      </w:r>
      <w:r>
        <w:instrText>EAD</w:instrText>
      </w:r>
      <w:r w:rsidRPr="00000100">
        <w:instrText xml:space="preserve"> \l "</w:instrText>
      </w:r>
      <w:r>
        <w:instrText>2</w:instrText>
      </w:r>
      <w:r w:rsidRPr="00000100">
        <w:instrText xml:space="preserve">" </w:instrText>
      </w:r>
      <w:r w:rsidR="00AC24F0" w:rsidRPr="00000100">
        <w:fldChar w:fldCharType="end"/>
      </w:r>
      <w:bookmarkEnd w:id="86"/>
    </w:p>
    <w:p w:rsidR="00C56B44" w:rsidRDefault="00C56B44" w:rsidP="00FD324C">
      <w:pPr>
        <w:pStyle w:val="BodyText"/>
        <w:rPr>
          <w:lang w:bidi="th-TH"/>
        </w:rPr>
      </w:pPr>
    </w:p>
    <w:p w:rsidR="00C56B44" w:rsidRDefault="00C56B44" w:rsidP="00FD324C">
      <w:pPr>
        <w:pStyle w:val="BodyText"/>
        <w:rPr>
          <w:lang w:bidi="th-TH"/>
        </w:rPr>
      </w:pPr>
      <w:r>
        <w:rPr>
          <w:lang w:bidi="th-TH"/>
        </w:rPr>
        <w:t>The Financials Parameter document is used to define parameters and business rules in Kuali Financials. A specific value of a parameter can vary based on what the parameter is used to define. Some parameters create business rules. These rules create restrictions and enforce valid values and combinations on various document types or batch processes. Other parameters simply define institution-specific values not defined elsewhere in Kuali Financials. The value may, for example, be text that Kuali Financials is to display in a given location or it may be a simple yes or no value to turn an option on or off.</w:t>
      </w:r>
    </w:p>
    <w:p w:rsidR="00C56B44" w:rsidRDefault="00C56B44" w:rsidP="00FD324C">
      <w:pPr>
        <w:pStyle w:val="BodyText"/>
        <w:rPr>
          <w:lang w:bidi="th-TH"/>
        </w:rPr>
      </w:pPr>
    </w:p>
    <w:p w:rsidR="00C56B44" w:rsidRDefault="00C56B44" w:rsidP="00FD324C">
      <w:pPr>
        <w:pStyle w:val="Note"/>
      </w:pPr>
      <w:r>
        <w:drawing>
          <wp:inline distT="0" distB="0" distL="0" distR="0">
            <wp:extent cx="190500" cy="190500"/>
            <wp:effectExtent l="19050" t="0" r="0" b="0"/>
            <wp:docPr id="17" name="Picture 5" descr="go-arrow-r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arrow-red.gif"/>
                    <pic:cNvPicPr/>
                  </pic:nvPicPr>
                  <pic:blipFill>
                    <a:blip r:embed="rId19" cstate="print"/>
                    <a:stretch>
                      <a:fillRect/>
                    </a:stretch>
                  </pic:blipFill>
                  <pic:spPr>
                    <a:xfrm>
                      <a:off x="0" y="0"/>
                      <a:ext cx="190500" cy="190500"/>
                    </a:xfrm>
                    <a:prstGeom prst="rect">
                      <a:avLst/>
                    </a:prstGeom>
                  </pic:spPr>
                </pic:pic>
              </a:graphicData>
            </a:graphic>
          </wp:inline>
        </w:drawing>
      </w:r>
      <w:r>
        <w:tab/>
        <w:t>The Kuali Financials Parameters, Namespaces, Components and Parameter Types have been separated out from the Rice Namespaces, Components, Parameter Types and Parameters. Financials Namespaces, Components and Parameter Types cannot be edited via the UI and require technical assistance to create or modify. Rice Parameters can be edited via the UI, but any changes made to objects with a KFS namespace are not reflected in the Kuali Financials Parameters, Namespaces, Components or Parameter Types.</w:t>
      </w:r>
    </w:p>
    <w:p w:rsidR="00C56B44" w:rsidRDefault="00C56B44" w:rsidP="00FD324C">
      <w:pPr>
        <w:pStyle w:val="Heading4"/>
        <w:rPr>
          <w:lang w:bidi="th-TH"/>
        </w:rPr>
      </w:pPr>
      <w:bookmarkStart w:id="87" w:name="_D2HTopic_266"/>
      <w:r>
        <w:rPr>
          <w:lang w:bidi="th-TH"/>
        </w:rPr>
        <w:t>Document Layout</w:t>
      </w:r>
      <w:bookmarkEnd w:id="87"/>
    </w:p>
    <w:p w:rsidR="00C56B44" w:rsidRDefault="00C56B44" w:rsidP="00FD324C">
      <w:pPr>
        <w:pStyle w:val="TableHeading"/>
        <w:ind w:right="0"/>
        <w:rPr>
          <w:lang w:bidi="th-TH"/>
        </w:rPr>
      </w:pPr>
    </w:p>
    <w:p w:rsidR="00C56B44" w:rsidRDefault="00C56B44" w:rsidP="00FD324C">
      <w:pPr>
        <w:pStyle w:val="TableHeading"/>
        <w:ind w:right="0"/>
        <w:rPr>
          <w:lang w:bidi="th-TH"/>
        </w:rPr>
      </w:pPr>
      <w:r>
        <w:rPr>
          <w:lang w:bidi="th-TH"/>
        </w:rPr>
        <w:t>Parameter tab field definitions</w:t>
      </w:r>
    </w:p>
    <w:tbl>
      <w:tblPr>
        <w:tblW w:w="9360" w:type="dxa"/>
        <w:tblInd w:w="115" w:type="dxa"/>
        <w:tblBorders>
          <w:insideH w:val="single" w:sz="4" w:space="0" w:color="auto"/>
          <w:insideV w:val="single" w:sz="4" w:space="0" w:color="auto"/>
        </w:tblBorders>
        <w:tblLayout w:type="fixed"/>
        <w:tblCellMar>
          <w:top w:w="58" w:type="dxa"/>
          <w:left w:w="115" w:type="dxa"/>
          <w:right w:w="58" w:type="dxa"/>
        </w:tblCellMar>
        <w:tblLook w:val="01E0"/>
      </w:tblPr>
      <w:tblGrid>
        <w:gridCol w:w="2685"/>
        <w:gridCol w:w="6675"/>
      </w:tblGrid>
      <w:tr w:rsidR="00C56B44" w:rsidTr="00FD324C">
        <w:tc>
          <w:tcPr>
            <w:tcW w:w="2685" w:type="dxa"/>
            <w:tcBorders>
              <w:top w:val="single" w:sz="6" w:space="0" w:color="auto"/>
              <w:bottom w:val="thickThinSmallGap" w:sz="12" w:space="0" w:color="auto"/>
              <w:right w:val="double" w:sz="4" w:space="0" w:color="auto"/>
            </w:tcBorders>
          </w:tcPr>
          <w:p w:rsidR="00C56B44" w:rsidRPr="002E4A52" w:rsidRDefault="00C56B44" w:rsidP="00FD324C">
            <w:pPr>
              <w:pStyle w:val="TableCells"/>
              <w:rPr>
                <w:lang w:bidi="th-TH"/>
              </w:rPr>
            </w:pPr>
            <w:r w:rsidRPr="002E4A52">
              <w:rPr>
                <w:lang w:bidi="th-TH"/>
              </w:rPr>
              <w:t xml:space="preserve">Title </w:t>
            </w:r>
          </w:p>
        </w:tc>
        <w:tc>
          <w:tcPr>
            <w:tcW w:w="6675" w:type="dxa"/>
            <w:tcBorders>
              <w:top w:val="single" w:sz="6" w:space="0" w:color="auto"/>
              <w:bottom w:val="thickThinSmallGap" w:sz="12" w:space="0" w:color="auto"/>
            </w:tcBorders>
          </w:tcPr>
          <w:p w:rsidR="00C56B44" w:rsidRDefault="00C56B44" w:rsidP="00FD324C">
            <w:pPr>
              <w:pStyle w:val="TableCells"/>
              <w:rPr>
                <w:lang w:bidi="th-TH"/>
              </w:rPr>
            </w:pPr>
            <w:r>
              <w:rPr>
                <w:lang w:bidi="th-TH"/>
              </w:rPr>
              <w:t xml:space="preserve">Description </w:t>
            </w:r>
          </w:p>
        </w:tc>
      </w:tr>
      <w:tr w:rsidR="00C56B44" w:rsidTr="00FD324C">
        <w:tc>
          <w:tcPr>
            <w:tcW w:w="2685" w:type="dxa"/>
            <w:tcBorders>
              <w:right w:val="double" w:sz="4" w:space="0" w:color="auto"/>
            </w:tcBorders>
          </w:tcPr>
          <w:p w:rsidR="00C56B44" w:rsidRPr="002E4A52" w:rsidRDefault="00C56B44" w:rsidP="00FD324C">
            <w:pPr>
              <w:pStyle w:val="TableCells"/>
              <w:rPr>
                <w:rFonts w:eastAsia="MS Mincho"/>
                <w:lang w:bidi="th-TH"/>
              </w:rPr>
            </w:pPr>
            <w:r>
              <w:rPr>
                <w:rFonts w:eastAsia="MS Mincho"/>
                <w:lang w:bidi="th-TH"/>
              </w:rPr>
              <w:t>Application ID</w:t>
            </w:r>
          </w:p>
        </w:tc>
        <w:tc>
          <w:tcPr>
            <w:tcW w:w="6675" w:type="dxa"/>
          </w:tcPr>
          <w:p w:rsidR="00C56B44" w:rsidRDefault="00C56B44" w:rsidP="00FD324C">
            <w:pPr>
              <w:pStyle w:val="TableCells"/>
              <w:rPr>
                <w:lang w:bidi="th-TH"/>
              </w:rPr>
            </w:pPr>
            <w:r>
              <w:rPr>
                <w:lang w:bidi="th-TH"/>
              </w:rPr>
              <w:t>Required. Enter the application namespace to identify the application to which this parameter applies. This value should be set to KFS.</w:t>
            </w:r>
          </w:p>
        </w:tc>
      </w:tr>
      <w:tr w:rsidR="00C56B44" w:rsidTr="00FD324C">
        <w:tc>
          <w:tcPr>
            <w:tcW w:w="2685" w:type="dxa"/>
            <w:tcBorders>
              <w:right w:val="double" w:sz="4" w:space="0" w:color="auto"/>
            </w:tcBorders>
          </w:tcPr>
          <w:p w:rsidR="00C56B44" w:rsidRPr="002E4A52" w:rsidRDefault="00C56B44" w:rsidP="00FD324C">
            <w:pPr>
              <w:pStyle w:val="TableCells"/>
              <w:rPr>
                <w:rFonts w:eastAsia="MS Mincho"/>
                <w:lang w:bidi="th-TH"/>
              </w:rPr>
            </w:pPr>
            <w:r w:rsidRPr="002E4A52">
              <w:rPr>
                <w:rFonts w:eastAsia="MS Mincho"/>
                <w:lang w:bidi="th-TH"/>
              </w:rPr>
              <w:t xml:space="preserve">Component </w:t>
            </w:r>
          </w:p>
        </w:tc>
        <w:tc>
          <w:tcPr>
            <w:tcW w:w="6675" w:type="dxa"/>
          </w:tcPr>
          <w:p w:rsidR="00C56B44" w:rsidRDefault="00C56B44" w:rsidP="00FD324C">
            <w:pPr>
              <w:pStyle w:val="TableCells"/>
              <w:rPr>
                <w:lang w:bidi="th-TH"/>
              </w:rPr>
            </w:pPr>
            <w:r>
              <w:rPr>
                <w:lang w:bidi="th-TH"/>
              </w:rPr>
              <w:t xml:space="preserve">Required. Enter the parameter component code or search for it from the </w:t>
            </w:r>
            <w:r w:rsidRPr="00C17D96">
              <w:rPr>
                <w:rStyle w:val="Strong"/>
                <w:lang w:bidi="th-TH"/>
              </w:rPr>
              <w:t>Parameter Component</w:t>
            </w:r>
            <w:r>
              <w:rPr>
                <w:lang w:bidi="th-TH"/>
              </w:rPr>
              <w:t xml:space="preserve"> lookup</w:t>
            </w:r>
            <w:r>
              <w:rPr>
                <w:noProof/>
              </w:rPr>
              <w:t xml:space="preserve"> icon</w:t>
            </w:r>
            <w:r>
              <w:rPr>
                <w:lang w:bidi="th-TH"/>
              </w:rPr>
              <w:t>.</w:t>
            </w:r>
          </w:p>
        </w:tc>
      </w:tr>
      <w:tr w:rsidR="00C56B44" w:rsidTr="00FD324C">
        <w:tc>
          <w:tcPr>
            <w:tcW w:w="2685" w:type="dxa"/>
            <w:tcBorders>
              <w:right w:val="double" w:sz="4" w:space="0" w:color="auto"/>
            </w:tcBorders>
          </w:tcPr>
          <w:p w:rsidR="00C56B44" w:rsidRPr="002E4A52" w:rsidRDefault="00C56B44" w:rsidP="00FD324C">
            <w:pPr>
              <w:pStyle w:val="TableCells"/>
              <w:rPr>
                <w:rFonts w:eastAsia="MS Mincho"/>
                <w:lang w:bidi="th-TH"/>
              </w:rPr>
            </w:pPr>
            <w:r>
              <w:rPr>
                <w:rFonts w:eastAsia="MS Mincho"/>
                <w:lang w:bidi="th-TH"/>
              </w:rPr>
              <w:t>Namespace</w:t>
            </w:r>
            <w:r w:rsidRPr="002E4A52">
              <w:rPr>
                <w:rFonts w:eastAsia="MS Mincho"/>
                <w:lang w:bidi="th-TH"/>
              </w:rPr>
              <w:t xml:space="preserve"> Code</w:t>
            </w:r>
          </w:p>
        </w:tc>
        <w:tc>
          <w:tcPr>
            <w:tcW w:w="6675" w:type="dxa"/>
          </w:tcPr>
          <w:p w:rsidR="00C56B44" w:rsidRDefault="00C56B44" w:rsidP="00FD324C">
            <w:pPr>
              <w:pStyle w:val="TableCells"/>
              <w:keepNext/>
              <w:rPr>
                <w:lang w:bidi="th-TH"/>
              </w:rPr>
            </w:pPr>
            <w:r>
              <w:rPr>
                <w:lang w:bidi="th-TH"/>
              </w:rPr>
              <w:t xml:space="preserve">Required. Select the appropriate Namespace code for the parameter from the </w:t>
            </w:r>
            <w:r>
              <w:rPr>
                <w:rStyle w:val="Strong"/>
                <w:lang w:bidi="th-TH"/>
              </w:rPr>
              <w:t>Namespace</w:t>
            </w:r>
            <w:r w:rsidRPr="00C17D96">
              <w:rPr>
                <w:rStyle w:val="Strong"/>
                <w:lang w:bidi="th-TH"/>
              </w:rPr>
              <w:t xml:space="preserve"> Code</w:t>
            </w:r>
            <w:r>
              <w:rPr>
                <w:lang w:bidi="th-TH"/>
              </w:rPr>
              <w:t xml:space="preserve"> list or search for it from the lookup icon.</w:t>
            </w:r>
          </w:p>
        </w:tc>
      </w:tr>
      <w:tr w:rsidR="00C56B44" w:rsidTr="00FD324C">
        <w:tc>
          <w:tcPr>
            <w:tcW w:w="2685" w:type="dxa"/>
            <w:tcBorders>
              <w:right w:val="double" w:sz="4" w:space="0" w:color="auto"/>
            </w:tcBorders>
          </w:tcPr>
          <w:p w:rsidR="00C56B44" w:rsidRPr="002E4A52" w:rsidRDefault="00C56B44" w:rsidP="00FD324C">
            <w:pPr>
              <w:pStyle w:val="TableCells"/>
              <w:rPr>
                <w:rFonts w:eastAsia="MS Mincho"/>
                <w:lang w:bidi="th-TH"/>
              </w:rPr>
            </w:pPr>
            <w:r w:rsidRPr="002E4A52">
              <w:rPr>
                <w:rFonts w:eastAsia="MS Mincho"/>
                <w:lang w:bidi="th-TH"/>
              </w:rPr>
              <w:t>Parameter Constraint Code</w:t>
            </w:r>
          </w:p>
        </w:tc>
        <w:tc>
          <w:tcPr>
            <w:tcW w:w="6675" w:type="dxa"/>
          </w:tcPr>
          <w:p w:rsidR="00C56B44" w:rsidRDefault="00C56B44" w:rsidP="00FD324C">
            <w:pPr>
              <w:pStyle w:val="TableCells"/>
              <w:rPr>
                <w:lang w:bidi="th-TH"/>
              </w:rPr>
            </w:pPr>
            <w:r>
              <w:rPr>
                <w:lang w:bidi="th-TH"/>
              </w:rPr>
              <w:t xml:space="preserve">Required. Select </w:t>
            </w:r>
            <w:r w:rsidRPr="00C17D96">
              <w:rPr>
                <w:rStyle w:val="Strong"/>
                <w:lang w:bidi="th-TH"/>
              </w:rPr>
              <w:t>Allowed</w:t>
            </w:r>
            <w:r>
              <w:rPr>
                <w:lang w:bidi="th-TH"/>
              </w:rPr>
              <w:t xml:space="preserve"> if the parameter is to allow the defined parameter value within Kuali Financials application. Select </w:t>
            </w:r>
            <w:r w:rsidRPr="00C17D96">
              <w:rPr>
                <w:rStyle w:val="Strong"/>
                <w:lang w:bidi="th-TH"/>
              </w:rPr>
              <w:t xml:space="preserve">Denied </w:t>
            </w:r>
            <w:r>
              <w:rPr>
                <w:lang w:bidi="th-TH"/>
              </w:rPr>
              <w:t>if the parameter is to deny the defined parameter value within Kuali Financials application. Consult with technical resources if you are unsure of the appropriate constraint code for a given parameter.</w:t>
            </w:r>
          </w:p>
        </w:tc>
      </w:tr>
      <w:tr w:rsidR="00C56B44" w:rsidTr="00FD324C">
        <w:tc>
          <w:tcPr>
            <w:tcW w:w="2685" w:type="dxa"/>
            <w:tcBorders>
              <w:right w:val="double" w:sz="4" w:space="0" w:color="auto"/>
            </w:tcBorders>
          </w:tcPr>
          <w:p w:rsidR="00C56B44" w:rsidRPr="002E4A52" w:rsidRDefault="00C56B44" w:rsidP="00FD324C">
            <w:pPr>
              <w:pStyle w:val="TableCells"/>
              <w:rPr>
                <w:rFonts w:eastAsia="MS Mincho"/>
                <w:lang w:bidi="th-TH"/>
              </w:rPr>
            </w:pPr>
            <w:r w:rsidRPr="002E4A52">
              <w:rPr>
                <w:rFonts w:eastAsia="MS Mincho"/>
                <w:lang w:bidi="th-TH"/>
              </w:rPr>
              <w:t>Parameter Description</w:t>
            </w:r>
          </w:p>
        </w:tc>
        <w:tc>
          <w:tcPr>
            <w:tcW w:w="6675" w:type="dxa"/>
          </w:tcPr>
          <w:p w:rsidR="00C56B44" w:rsidRDefault="00C56B44" w:rsidP="00FD324C">
            <w:pPr>
              <w:pStyle w:val="TableCells"/>
              <w:rPr>
                <w:lang w:bidi="th-TH"/>
              </w:rPr>
            </w:pPr>
            <w:r>
              <w:rPr>
                <w:lang w:bidi="th-TH"/>
              </w:rPr>
              <w:t>Required. Describe the purpose and usage of the parameter. The description is used for a documentation purpose.</w:t>
            </w:r>
          </w:p>
        </w:tc>
      </w:tr>
      <w:tr w:rsidR="00C56B44" w:rsidTr="00FD324C">
        <w:tc>
          <w:tcPr>
            <w:tcW w:w="2685" w:type="dxa"/>
            <w:tcBorders>
              <w:bottom w:val="single" w:sz="4" w:space="0" w:color="auto"/>
              <w:right w:val="double" w:sz="4" w:space="0" w:color="auto"/>
            </w:tcBorders>
          </w:tcPr>
          <w:p w:rsidR="00C56B44" w:rsidRPr="002E4A52" w:rsidRDefault="00C56B44" w:rsidP="00FD324C">
            <w:pPr>
              <w:pStyle w:val="TableCells"/>
              <w:rPr>
                <w:rFonts w:eastAsia="MS Mincho"/>
                <w:lang w:bidi="th-TH"/>
              </w:rPr>
            </w:pPr>
            <w:r w:rsidRPr="002E4A52">
              <w:rPr>
                <w:rFonts w:eastAsia="MS Mincho"/>
                <w:lang w:bidi="th-TH"/>
              </w:rPr>
              <w:t>Parameter Name</w:t>
            </w:r>
          </w:p>
        </w:tc>
        <w:tc>
          <w:tcPr>
            <w:tcW w:w="6675" w:type="dxa"/>
          </w:tcPr>
          <w:p w:rsidR="00C56B44" w:rsidRDefault="00C56B44" w:rsidP="00FD324C">
            <w:pPr>
              <w:pStyle w:val="TableCells"/>
              <w:rPr>
                <w:lang w:bidi="th-TH"/>
              </w:rPr>
            </w:pPr>
            <w:r>
              <w:rPr>
                <w:lang w:bidi="th-TH"/>
              </w:rPr>
              <w:t>Required. Enter the name of the parameter being defined.</w:t>
            </w:r>
          </w:p>
        </w:tc>
      </w:tr>
    </w:tbl>
    <w:p w:rsidR="00FD324C" w:rsidRDefault="00FD324C">
      <w:r>
        <w:br w:type="page"/>
      </w:r>
    </w:p>
    <w:tbl>
      <w:tblPr>
        <w:tblW w:w="9360" w:type="dxa"/>
        <w:tblInd w:w="115" w:type="dxa"/>
        <w:tblBorders>
          <w:insideH w:val="single" w:sz="4" w:space="0" w:color="auto"/>
          <w:insideV w:val="single" w:sz="4" w:space="0" w:color="auto"/>
        </w:tblBorders>
        <w:tblLayout w:type="fixed"/>
        <w:tblCellMar>
          <w:top w:w="58" w:type="dxa"/>
          <w:left w:w="115" w:type="dxa"/>
          <w:right w:w="58" w:type="dxa"/>
        </w:tblCellMar>
        <w:tblLook w:val="01E0"/>
      </w:tblPr>
      <w:tblGrid>
        <w:gridCol w:w="2685"/>
        <w:gridCol w:w="6675"/>
      </w:tblGrid>
      <w:tr w:rsidR="00C56B44" w:rsidTr="00FD324C">
        <w:tc>
          <w:tcPr>
            <w:tcW w:w="2685" w:type="dxa"/>
            <w:tcBorders>
              <w:top w:val="single" w:sz="4" w:space="0" w:color="auto"/>
              <w:bottom w:val="single" w:sz="4" w:space="0" w:color="auto"/>
              <w:right w:val="double" w:sz="4" w:space="0" w:color="auto"/>
            </w:tcBorders>
          </w:tcPr>
          <w:p w:rsidR="00C56B44" w:rsidRPr="002E4A52" w:rsidRDefault="00C56B44" w:rsidP="00FD324C">
            <w:pPr>
              <w:pStyle w:val="TableCells"/>
              <w:rPr>
                <w:rFonts w:eastAsia="MS Mincho"/>
                <w:lang w:bidi="th-TH"/>
              </w:rPr>
            </w:pPr>
            <w:r w:rsidRPr="002E4A52">
              <w:rPr>
                <w:rFonts w:eastAsia="MS Mincho"/>
                <w:lang w:bidi="th-TH"/>
              </w:rPr>
              <w:lastRenderedPageBreak/>
              <w:t>Parameter Value</w:t>
            </w:r>
          </w:p>
        </w:tc>
        <w:tc>
          <w:tcPr>
            <w:tcW w:w="6675" w:type="dxa"/>
          </w:tcPr>
          <w:p w:rsidR="00C56B44" w:rsidRDefault="00C56B44" w:rsidP="00FD324C">
            <w:pPr>
              <w:pStyle w:val="TableCells"/>
              <w:rPr>
                <w:lang w:bidi="th-TH"/>
              </w:rPr>
            </w:pPr>
            <w:r>
              <w:rPr>
                <w:lang w:bidi="th-TH"/>
              </w:rPr>
              <w:t>Required. Enter the value for the parameter. The nature of a given parameter determines what form the parameter value should take. In some cases it is text for a user to view or it could be a value such as an account number or an object code. In cases where multiple values are allowed they should be separated by a semi-colon. Consult with technical resources if you are unsure what format a specific parameter value should take.</w:t>
            </w:r>
          </w:p>
        </w:tc>
      </w:tr>
      <w:tr w:rsidR="00C56B44" w:rsidTr="00FD324C">
        <w:tc>
          <w:tcPr>
            <w:tcW w:w="2685" w:type="dxa"/>
            <w:tcBorders>
              <w:top w:val="single" w:sz="4" w:space="0" w:color="auto"/>
              <w:right w:val="double" w:sz="4" w:space="0" w:color="auto"/>
            </w:tcBorders>
          </w:tcPr>
          <w:p w:rsidR="00C56B44" w:rsidRPr="002E4A52" w:rsidRDefault="00C56B44" w:rsidP="00FD324C">
            <w:pPr>
              <w:pStyle w:val="TableCells"/>
              <w:rPr>
                <w:rFonts w:eastAsia="MS Mincho"/>
                <w:lang w:bidi="th-TH"/>
              </w:rPr>
            </w:pPr>
            <w:r w:rsidRPr="002E4A52">
              <w:rPr>
                <w:rFonts w:eastAsia="MS Mincho"/>
                <w:lang w:bidi="th-TH"/>
              </w:rPr>
              <w:t>Parameter Type Code</w:t>
            </w:r>
          </w:p>
        </w:tc>
        <w:tc>
          <w:tcPr>
            <w:tcW w:w="6675" w:type="dxa"/>
          </w:tcPr>
          <w:p w:rsidR="00C56B44" w:rsidRDefault="00C56B44" w:rsidP="00FD324C">
            <w:pPr>
              <w:pStyle w:val="TableCells"/>
              <w:rPr>
                <w:lang w:bidi="th-TH"/>
              </w:rPr>
            </w:pPr>
            <w:r>
              <w:rPr>
                <w:lang w:bidi="th-TH"/>
              </w:rPr>
              <w:t xml:space="preserve">Required. Select the parameter type code from the </w:t>
            </w:r>
            <w:r w:rsidRPr="00C17D96">
              <w:rPr>
                <w:rStyle w:val="Strong"/>
                <w:lang w:bidi="th-TH"/>
              </w:rPr>
              <w:t>Par</w:t>
            </w:r>
            <w:r w:rsidRPr="00570FC9">
              <w:rPr>
                <w:rStyle w:val="Strong"/>
                <w:lang w:bidi="th-TH"/>
              </w:rPr>
              <w:t>ameter Type</w:t>
            </w:r>
            <w:r>
              <w:rPr>
                <w:lang w:bidi="th-TH"/>
              </w:rPr>
              <w:t xml:space="preserve"> list or search for it from the lookup</w:t>
            </w:r>
            <w:r>
              <w:rPr>
                <w:noProof/>
              </w:rPr>
              <w:t xml:space="preserve"> icon</w:t>
            </w:r>
            <w:r>
              <w:rPr>
                <w:lang w:bidi="th-TH"/>
              </w:rPr>
              <w:t>.</w:t>
            </w:r>
          </w:p>
          <w:p w:rsidR="00C56B44" w:rsidRDefault="00C56B44" w:rsidP="00FD324C">
            <w:pPr>
              <w:pStyle w:val="TableCells"/>
              <w:rPr>
                <w:lang w:bidi="th-TH"/>
              </w:rPr>
            </w:pPr>
            <w:r>
              <w:rPr>
                <w:lang w:bidi="th-TH"/>
              </w:rPr>
              <w:t>Default types include:</w:t>
            </w:r>
          </w:p>
          <w:p w:rsidR="00C56B44" w:rsidRDefault="00C56B44" w:rsidP="00FD324C">
            <w:pPr>
              <w:pStyle w:val="TableCells"/>
              <w:rPr>
                <w:lang w:bidi="th-TH"/>
              </w:rPr>
            </w:pPr>
            <w:r>
              <w:rPr>
                <w:lang w:bidi="th-TH"/>
              </w:rPr>
              <w:t>Authorization: Not used in Kuali Financials.</w:t>
            </w:r>
          </w:p>
          <w:p w:rsidR="00C56B44" w:rsidRDefault="00C56B44" w:rsidP="00FD324C">
            <w:pPr>
              <w:pStyle w:val="TableCells"/>
              <w:rPr>
                <w:lang w:bidi="th-TH"/>
              </w:rPr>
            </w:pPr>
            <w:proofErr w:type="spellStart"/>
            <w:r>
              <w:rPr>
                <w:lang w:bidi="th-TH"/>
              </w:rPr>
              <w:t>Config</w:t>
            </w:r>
            <w:proofErr w:type="spellEnd"/>
            <w:r>
              <w:rPr>
                <w:lang w:bidi="th-TH"/>
              </w:rPr>
              <w:t>: Used to establish institution values not specific to validation.</w:t>
            </w:r>
          </w:p>
          <w:p w:rsidR="00C56B44" w:rsidRDefault="00C56B44" w:rsidP="00FD324C">
            <w:pPr>
              <w:pStyle w:val="TableCells"/>
              <w:rPr>
                <w:lang w:bidi="th-TH"/>
              </w:rPr>
            </w:pPr>
            <w:r>
              <w:rPr>
                <w:lang w:bidi="th-TH"/>
              </w:rPr>
              <w:t>Document Validation: Used to establish business rules for documents.</w:t>
            </w:r>
          </w:p>
          <w:p w:rsidR="00C56B44" w:rsidRDefault="00C56B44" w:rsidP="00FD324C">
            <w:pPr>
              <w:pStyle w:val="TableCells"/>
              <w:rPr>
                <w:lang w:bidi="th-TH"/>
              </w:rPr>
            </w:pPr>
            <w:r>
              <w:rPr>
                <w:lang w:bidi="th-TH"/>
              </w:rPr>
              <w:t>Help: Used to establish custom help URLs.</w:t>
            </w:r>
          </w:p>
        </w:tc>
      </w:tr>
    </w:tbl>
    <w:p w:rsidR="00C56B44" w:rsidRDefault="00C56B44" w:rsidP="00FD324C">
      <w:pPr>
        <w:pStyle w:val="Heading3"/>
      </w:pPr>
      <w:bookmarkStart w:id="88" w:name="_Toc517271428"/>
      <w:bookmarkStart w:id="89" w:name="_D2HTopic_267"/>
      <w:r>
        <w:rPr>
          <w:lang w:bidi="th-TH"/>
        </w:rPr>
        <w:lastRenderedPageBreak/>
        <w:t>Financials Parameter Component</w:t>
      </w:r>
      <w:bookmarkEnd w:id="88"/>
      <w:r w:rsidR="00AC24F0">
        <w:rPr>
          <w:lang w:bidi="th-TH"/>
        </w:rPr>
        <w:fldChar w:fldCharType="begin"/>
      </w:r>
      <w:r>
        <w:rPr>
          <w:lang w:bidi="th-TH"/>
        </w:rPr>
        <w:instrText xml:space="preserve"> XE "Financials </w:instrText>
      </w:r>
      <w:r w:rsidRPr="00EB1E1A">
        <w:rPr>
          <w:lang w:bidi="th-TH"/>
        </w:rPr>
        <w:instrText>Parameter Component document</w:instrText>
      </w:r>
      <w:r>
        <w:rPr>
          <w:lang w:bidi="th-TH"/>
        </w:rPr>
        <w:instrText xml:space="preserve">" </w:instrText>
      </w:r>
      <w:r w:rsidR="00AC24F0">
        <w:rPr>
          <w:lang w:bidi="th-TH"/>
        </w:rPr>
        <w:fldChar w:fldCharType="end"/>
      </w:r>
      <w:r w:rsidR="00AC24F0" w:rsidRPr="00000100">
        <w:fldChar w:fldCharType="begin"/>
      </w:r>
      <w:r w:rsidRPr="00000100">
        <w:instrText xml:space="preserve"> TC "</w:instrText>
      </w:r>
      <w:r>
        <w:instrText xml:space="preserve">Financials </w:instrText>
      </w:r>
      <w:r>
        <w:rPr>
          <w:lang w:bidi="th-TH"/>
        </w:rPr>
        <w:instrText>Parameter Component</w:instrText>
      </w:r>
      <w:r w:rsidRPr="00000100">
        <w:instrText xml:space="preserve">" \f </w:instrText>
      </w:r>
      <w:r>
        <w:instrText>EAD</w:instrText>
      </w:r>
      <w:r w:rsidRPr="00000100">
        <w:instrText xml:space="preserve"> \l "</w:instrText>
      </w:r>
      <w:r>
        <w:instrText>2</w:instrText>
      </w:r>
      <w:r w:rsidRPr="00000100">
        <w:instrText xml:space="preserve">" </w:instrText>
      </w:r>
      <w:r w:rsidR="00AC24F0" w:rsidRPr="00000100">
        <w:fldChar w:fldCharType="end"/>
      </w:r>
      <w:bookmarkEnd w:id="89"/>
    </w:p>
    <w:p w:rsidR="00C56B44" w:rsidRPr="00C2632C" w:rsidRDefault="00C56B44" w:rsidP="00FD324C">
      <w:pPr>
        <w:pStyle w:val="BodyText"/>
      </w:pPr>
    </w:p>
    <w:p w:rsidR="00C56B44" w:rsidRDefault="00C56B44" w:rsidP="00FD324C">
      <w:pPr>
        <w:pStyle w:val="BodyText"/>
        <w:rPr>
          <w:lang w:bidi="th-TH"/>
        </w:rPr>
      </w:pPr>
      <w:r>
        <w:rPr>
          <w:lang w:bidi="th-TH"/>
        </w:rPr>
        <w:t>The Financials Parameter Component document defines valid components that can be associated with a parameter. Parameter components indicate a general or specific piece of Kuali Financials functionality to which a parameter applies. Some Financial Parameter Components are generic (batch, lookup, all) while others are very specific and refer to particular processes, documents or even specific tabs or fields on documents.</w:t>
      </w:r>
    </w:p>
    <w:p w:rsidR="00C56B44" w:rsidRDefault="00C56B44" w:rsidP="00FD324C">
      <w:pPr>
        <w:pStyle w:val="BodyText"/>
        <w:rPr>
          <w:lang w:bidi="th-TH"/>
        </w:rPr>
      </w:pPr>
    </w:p>
    <w:p w:rsidR="00C56B44" w:rsidRDefault="00C56B44" w:rsidP="00FD324C">
      <w:pPr>
        <w:pStyle w:val="Note"/>
      </w:pPr>
      <w:r>
        <w:drawing>
          <wp:inline distT="0" distB="0" distL="0" distR="0">
            <wp:extent cx="190500" cy="190500"/>
            <wp:effectExtent l="19050" t="0" r="0" b="0"/>
            <wp:docPr id="15" name="Picture 5" descr="go-arrow-r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arrow-red.gif"/>
                    <pic:cNvPicPr/>
                  </pic:nvPicPr>
                  <pic:blipFill>
                    <a:blip r:embed="rId19" cstate="print"/>
                    <a:stretch>
                      <a:fillRect/>
                    </a:stretch>
                  </pic:blipFill>
                  <pic:spPr>
                    <a:xfrm>
                      <a:off x="0" y="0"/>
                      <a:ext cx="190500" cy="190500"/>
                    </a:xfrm>
                    <a:prstGeom prst="rect">
                      <a:avLst/>
                    </a:prstGeom>
                  </pic:spPr>
                </pic:pic>
              </a:graphicData>
            </a:graphic>
          </wp:inline>
        </w:drawing>
      </w:r>
      <w:r>
        <w:tab/>
        <w:t>The Kuali Financials Parameters, Namespaces, Components and Parameter Types have been separated out from the Rice Namespaces, Components, Parameter Types and Parameters. Financials Namespaces, Components and Parameter Types cannot be edited via the UI and require technical assistance to create or modify. Rice Parameters can be edited via the UI, but any changes made to objects with a KFS namespace are not reflected in the Kuali Financials Parameters, Namespaces, Components or Parameter Types.</w:t>
      </w:r>
    </w:p>
    <w:p w:rsidR="00C56B44" w:rsidRDefault="00C56B44" w:rsidP="00FD324C">
      <w:pPr>
        <w:pStyle w:val="Heading4"/>
        <w:rPr>
          <w:lang w:bidi="th-TH"/>
        </w:rPr>
      </w:pPr>
      <w:bookmarkStart w:id="90" w:name="_D2HTopic_268"/>
      <w:r>
        <w:rPr>
          <w:lang w:bidi="th-TH"/>
        </w:rPr>
        <w:t>Attribute Lookup</w:t>
      </w:r>
      <w:bookmarkEnd w:id="90"/>
    </w:p>
    <w:p w:rsidR="00C56B44" w:rsidRPr="00C2632C" w:rsidRDefault="00C56B44" w:rsidP="00FD324C">
      <w:pPr>
        <w:pStyle w:val="BodyText"/>
        <w:rPr>
          <w:lang w:bidi="th-TH"/>
        </w:rPr>
      </w:pPr>
    </w:p>
    <w:p w:rsidR="00C56B44" w:rsidRDefault="00C56B44" w:rsidP="00FD324C">
      <w:pPr>
        <w:pStyle w:val="TableHeading"/>
        <w:ind w:right="0"/>
        <w:rPr>
          <w:lang w:bidi="th-TH"/>
        </w:rPr>
      </w:pPr>
      <w:r>
        <w:rPr>
          <w:lang w:bidi="th-TH"/>
        </w:rPr>
        <w:t>Financials Parameter Lookup results definition</w:t>
      </w:r>
    </w:p>
    <w:tbl>
      <w:tblPr>
        <w:tblW w:w="9360" w:type="dxa"/>
        <w:tblInd w:w="115" w:type="dxa"/>
        <w:tblBorders>
          <w:insideH w:val="single" w:sz="4" w:space="0" w:color="auto"/>
          <w:insideV w:val="single" w:sz="4" w:space="0" w:color="auto"/>
        </w:tblBorders>
        <w:tblLayout w:type="fixed"/>
        <w:tblCellMar>
          <w:top w:w="58" w:type="dxa"/>
          <w:left w:w="115" w:type="dxa"/>
          <w:right w:w="58" w:type="dxa"/>
        </w:tblCellMar>
        <w:tblLook w:val="01E0"/>
      </w:tblPr>
      <w:tblGrid>
        <w:gridCol w:w="2685"/>
        <w:gridCol w:w="6675"/>
      </w:tblGrid>
      <w:tr w:rsidR="00C56B44" w:rsidTr="00FD324C">
        <w:tc>
          <w:tcPr>
            <w:tcW w:w="2160" w:type="dxa"/>
            <w:tcBorders>
              <w:bottom w:val="thickThinSmallGap" w:sz="12" w:space="0" w:color="auto"/>
              <w:right w:val="double" w:sz="4" w:space="0" w:color="auto"/>
            </w:tcBorders>
          </w:tcPr>
          <w:p w:rsidR="00C56B44" w:rsidRPr="002E4A52" w:rsidRDefault="00C56B44" w:rsidP="00FD324C">
            <w:pPr>
              <w:pStyle w:val="TableCells"/>
              <w:rPr>
                <w:lang w:bidi="th-TH"/>
              </w:rPr>
            </w:pPr>
            <w:r w:rsidRPr="002E4A52">
              <w:rPr>
                <w:lang w:bidi="th-TH"/>
              </w:rPr>
              <w:t xml:space="preserve">Title </w:t>
            </w:r>
          </w:p>
        </w:tc>
        <w:tc>
          <w:tcPr>
            <w:tcW w:w="5371" w:type="dxa"/>
            <w:tcBorders>
              <w:bottom w:val="thickThinSmallGap" w:sz="12" w:space="0" w:color="auto"/>
            </w:tcBorders>
          </w:tcPr>
          <w:p w:rsidR="00C56B44" w:rsidRDefault="00C56B44" w:rsidP="00FD324C">
            <w:pPr>
              <w:pStyle w:val="TableCells"/>
              <w:rPr>
                <w:lang w:bidi="th-TH"/>
              </w:rPr>
            </w:pPr>
            <w:r>
              <w:rPr>
                <w:lang w:bidi="th-TH"/>
              </w:rPr>
              <w:t xml:space="preserve">Description </w:t>
            </w:r>
          </w:p>
        </w:tc>
      </w:tr>
      <w:tr w:rsidR="00C56B44" w:rsidTr="00FD324C">
        <w:tc>
          <w:tcPr>
            <w:tcW w:w="2160" w:type="dxa"/>
            <w:tcBorders>
              <w:right w:val="double" w:sz="4" w:space="0" w:color="auto"/>
            </w:tcBorders>
          </w:tcPr>
          <w:p w:rsidR="00C56B44" w:rsidRPr="002E4A52" w:rsidRDefault="00C56B44" w:rsidP="00FD324C">
            <w:pPr>
              <w:pStyle w:val="TableCells"/>
              <w:rPr>
                <w:rFonts w:eastAsia="MS Mincho"/>
                <w:lang w:bidi="th-TH"/>
              </w:rPr>
            </w:pPr>
            <w:r>
              <w:rPr>
                <w:rFonts w:eastAsia="MS Mincho"/>
                <w:lang w:bidi="th-TH"/>
              </w:rPr>
              <w:t>Active Indicator</w:t>
            </w:r>
          </w:p>
        </w:tc>
        <w:tc>
          <w:tcPr>
            <w:tcW w:w="5371" w:type="dxa"/>
          </w:tcPr>
          <w:p w:rsidR="00C56B44" w:rsidRDefault="00C56B44" w:rsidP="00FD324C">
            <w:pPr>
              <w:pStyle w:val="TableCells"/>
              <w:rPr>
                <w:lang w:bidi="th-TH"/>
              </w:rPr>
            </w:pPr>
            <w:r>
              <w:rPr>
                <w:lang w:bidi="th-TH"/>
              </w:rPr>
              <w:t xml:space="preserve">Indicates whether or not the component is active. </w:t>
            </w:r>
          </w:p>
        </w:tc>
      </w:tr>
      <w:tr w:rsidR="00C56B44" w:rsidTr="00FD324C">
        <w:tc>
          <w:tcPr>
            <w:tcW w:w="2160" w:type="dxa"/>
            <w:tcBorders>
              <w:right w:val="double" w:sz="4" w:space="0" w:color="auto"/>
            </w:tcBorders>
          </w:tcPr>
          <w:p w:rsidR="00C56B44" w:rsidRPr="002E4A52" w:rsidRDefault="00C56B44" w:rsidP="00FD324C">
            <w:pPr>
              <w:pStyle w:val="TableCells"/>
              <w:rPr>
                <w:rFonts w:eastAsia="MS Mincho"/>
                <w:lang w:bidi="th-TH"/>
              </w:rPr>
            </w:pPr>
            <w:r w:rsidRPr="002E4A52">
              <w:rPr>
                <w:rFonts w:eastAsia="MS Mincho"/>
                <w:lang w:bidi="th-TH"/>
              </w:rPr>
              <w:t xml:space="preserve">Component </w:t>
            </w:r>
          </w:p>
        </w:tc>
        <w:tc>
          <w:tcPr>
            <w:tcW w:w="5371" w:type="dxa"/>
          </w:tcPr>
          <w:p w:rsidR="00C56B44" w:rsidRDefault="00C56B44" w:rsidP="00FD324C">
            <w:pPr>
              <w:pStyle w:val="TableCells"/>
              <w:rPr>
                <w:lang w:bidi="th-TH"/>
              </w:rPr>
            </w:pPr>
            <w:r>
              <w:rPr>
                <w:lang w:bidi="th-TH"/>
              </w:rPr>
              <w:t xml:space="preserve">Defines the component. </w:t>
            </w:r>
          </w:p>
        </w:tc>
      </w:tr>
      <w:tr w:rsidR="00C56B44" w:rsidTr="00FD324C">
        <w:tc>
          <w:tcPr>
            <w:tcW w:w="2160" w:type="dxa"/>
            <w:tcBorders>
              <w:right w:val="double" w:sz="4" w:space="0" w:color="auto"/>
            </w:tcBorders>
          </w:tcPr>
          <w:p w:rsidR="00C56B44" w:rsidRPr="002E4A52" w:rsidRDefault="00C56B44" w:rsidP="00FD324C">
            <w:pPr>
              <w:pStyle w:val="TableCells"/>
              <w:rPr>
                <w:rFonts w:eastAsia="MS Mincho"/>
                <w:lang w:bidi="th-TH"/>
              </w:rPr>
            </w:pPr>
            <w:r>
              <w:rPr>
                <w:rFonts w:eastAsia="MS Mincho"/>
                <w:lang w:bidi="th-TH"/>
              </w:rPr>
              <w:t xml:space="preserve">Component </w:t>
            </w:r>
            <w:r w:rsidRPr="002E4A52">
              <w:rPr>
                <w:rFonts w:eastAsia="MS Mincho"/>
                <w:lang w:bidi="th-TH"/>
              </w:rPr>
              <w:t>Name</w:t>
            </w:r>
          </w:p>
        </w:tc>
        <w:tc>
          <w:tcPr>
            <w:tcW w:w="5371" w:type="dxa"/>
          </w:tcPr>
          <w:p w:rsidR="00C56B44" w:rsidRDefault="00C56B44" w:rsidP="00FD324C">
            <w:pPr>
              <w:pStyle w:val="TableCells"/>
              <w:rPr>
                <w:lang w:bidi="th-TH"/>
              </w:rPr>
            </w:pPr>
            <w:r>
              <w:rPr>
                <w:lang w:bidi="th-TH"/>
              </w:rPr>
              <w:t>Defines the component.</w:t>
            </w:r>
          </w:p>
        </w:tc>
      </w:tr>
      <w:tr w:rsidR="00C56B44" w:rsidTr="00FD324C">
        <w:tc>
          <w:tcPr>
            <w:tcW w:w="2160" w:type="dxa"/>
            <w:tcBorders>
              <w:right w:val="double" w:sz="4" w:space="0" w:color="auto"/>
            </w:tcBorders>
          </w:tcPr>
          <w:p w:rsidR="00C56B44" w:rsidRPr="002E4A52" w:rsidRDefault="00C56B44" w:rsidP="00FD324C">
            <w:pPr>
              <w:pStyle w:val="TableCells"/>
              <w:rPr>
                <w:rFonts w:eastAsia="MS Mincho"/>
                <w:lang w:bidi="th-TH"/>
              </w:rPr>
            </w:pPr>
            <w:r>
              <w:rPr>
                <w:rFonts w:eastAsia="MS Mincho"/>
                <w:lang w:bidi="th-TH"/>
              </w:rPr>
              <w:t>Namespace Nam</w:t>
            </w:r>
            <w:r w:rsidRPr="002E4A52">
              <w:rPr>
                <w:rFonts w:eastAsia="MS Mincho"/>
                <w:lang w:bidi="th-TH"/>
              </w:rPr>
              <w:t>e</w:t>
            </w:r>
          </w:p>
        </w:tc>
        <w:tc>
          <w:tcPr>
            <w:tcW w:w="5371" w:type="dxa"/>
          </w:tcPr>
          <w:p w:rsidR="00C56B44" w:rsidRDefault="00C56B44" w:rsidP="00FD324C">
            <w:pPr>
              <w:pStyle w:val="TableCells"/>
              <w:keepNext/>
              <w:rPr>
                <w:lang w:bidi="th-TH"/>
              </w:rPr>
            </w:pPr>
            <w:r>
              <w:rPr>
                <w:lang w:bidi="th-TH"/>
              </w:rPr>
              <w:t xml:space="preserve">Identifies the namespace code the component is associated with. </w:t>
            </w:r>
          </w:p>
        </w:tc>
      </w:tr>
    </w:tbl>
    <w:p w:rsidR="00C56B44" w:rsidRPr="002C1A43" w:rsidRDefault="00C56B44" w:rsidP="00FD324C">
      <w:pPr>
        <w:pStyle w:val="BodyText"/>
        <w:rPr>
          <w:lang w:bidi="th-TH"/>
        </w:rPr>
      </w:pPr>
    </w:p>
    <w:p w:rsidR="00C56B44" w:rsidRDefault="00C56B44" w:rsidP="00FD324C">
      <w:pPr>
        <w:pStyle w:val="Heading3"/>
      </w:pPr>
      <w:bookmarkStart w:id="91" w:name="_Toc517271429"/>
      <w:bookmarkStart w:id="92" w:name="_D2HTopic_269"/>
      <w:r>
        <w:rPr>
          <w:lang w:bidi="th-TH"/>
        </w:rPr>
        <w:lastRenderedPageBreak/>
        <w:t>Financials Parameter Type</w:t>
      </w:r>
      <w:bookmarkEnd w:id="91"/>
      <w:r w:rsidR="00AC24F0">
        <w:rPr>
          <w:lang w:bidi="th-TH"/>
        </w:rPr>
        <w:fldChar w:fldCharType="begin"/>
      </w:r>
      <w:r>
        <w:rPr>
          <w:lang w:bidi="th-TH"/>
        </w:rPr>
        <w:instrText xml:space="preserve"> XE "Financials </w:instrText>
      </w:r>
      <w:r w:rsidRPr="00DB6E23">
        <w:rPr>
          <w:lang w:bidi="th-TH"/>
        </w:rPr>
        <w:instrText>Parameter Type document</w:instrText>
      </w:r>
      <w:r>
        <w:rPr>
          <w:lang w:bidi="th-TH"/>
        </w:rPr>
        <w:instrText xml:space="preserve">" </w:instrText>
      </w:r>
      <w:r w:rsidR="00AC24F0">
        <w:rPr>
          <w:lang w:bidi="th-TH"/>
        </w:rPr>
        <w:fldChar w:fldCharType="end"/>
      </w:r>
      <w:r w:rsidR="00AC24F0" w:rsidRPr="00000100">
        <w:fldChar w:fldCharType="begin"/>
      </w:r>
      <w:r w:rsidRPr="00000100">
        <w:instrText xml:space="preserve"> TC "</w:instrText>
      </w:r>
      <w:r>
        <w:instrText xml:space="preserve">Financials </w:instrText>
      </w:r>
      <w:r>
        <w:rPr>
          <w:lang w:bidi="th-TH"/>
        </w:rPr>
        <w:instrText>Parameter Type</w:instrText>
      </w:r>
      <w:r w:rsidRPr="00000100">
        <w:instrText xml:space="preserve">" \f </w:instrText>
      </w:r>
      <w:r>
        <w:instrText>EAD</w:instrText>
      </w:r>
      <w:r w:rsidRPr="00000100">
        <w:instrText xml:space="preserve"> \l "</w:instrText>
      </w:r>
      <w:r>
        <w:instrText>2</w:instrText>
      </w:r>
      <w:r w:rsidRPr="00000100">
        <w:instrText xml:space="preserve">" </w:instrText>
      </w:r>
      <w:r w:rsidR="00AC24F0" w:rsidRPr="00000100">
        <w:fldChar w:fldCharType="end"/>
      </w:r>
      <w:bookmarkEnd w:id="92"/>
    </w:p>
    <w:p w:rsidR="00C56B44" w:rsidRPr="00C2632C" w:rsidRDefault="00C56B44" w:rsidP="00FD324C">
      <w:pPr>
        <w:pStyle w:val="BodyText"/>
      </w:pPr>
    </w:p>
    <w:p w:rsidR="00C56B44" w:rsidRDefault="00C56B44" w:rsidP="00FD324C">
      <w:pPr>
        <w:pStyle w:val="BodyText"/>
        <w:rPr>
          <w:lang w:bidi="th-TH"/>
        </w:rPr>
      </w:pPr>
      <w:r>
        <w:rPr>
          <w:lang w:bidi="th-TH"/>
        </w:rPr>
        <w:t xml:space="preserve">The Financials Parameter Type broadly defines what a parameter is used for. </w:t>
      </w:r>
    </w:p>
    <w:p w:rsidR="00C56B44" w:rsidRDefault="00C56B44" w:rsidP="00FD324C">
      <w:pPr>
        <w:pStyle w:val="BodyText"/>
        <w:rPr>
          <w:lang w:bidi="th-TH"/>
        </w:rPr>
      </w:pPr>
    </w:p>
    <w:p w:rsidR="00C56B44" w:rsidRDefault="00C56B44" w:rsidP="00FD324C">
      <w:pPr>
        <w:pStyle w:val="Note"/>
      </w:pPr>
      <w:r>
        <w:drawing>
          <wp:inline distT="0" distB="0" distL="0" distR="0">
            <wp:extent cx="190500" cy="190500"/>
            <wp:effectExtent l="19050" t="0" r="0" b="0"/>
            <wp:docPr id="16" name="Picture 5" descr="go-arrow-r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arrow-red.gif"/>
                    <pic:cNvPicPr/>
                  </pic:nvPicPr>
                  <pic:blipFill>
                    <a:blip r:embed="rId19" cstate="print"/>
                    <a:stretch>
                      <a:fillRect/>
                    </a:stretch>
                  </pic:blipFill>
                  <pic:spPr>
                    <a:xfrm>
                      <a:off x="0" y="0"/>
                      <a:ext cx="190500" cy="190500"/>
                    </a:xfrm>
                    <a:prstGeom prst="rect">
                      <a:avLst/>
                    </a:prstGeom>
                  </pic:spPr>
                </pic:pic>
              </a:graphicData>
            </a:graphic>
          </wp:inline>
        </w:drawing>
      </w:r>
      <w:r>
        <w:tab/>
        <w:t>The Kuali Financials Parameters, Namespaces, Components and Parameter Types have been separated out from the Rice Namespaces, Components, Parameter Types and Parameters. Financials Namespaces, Components and Parameter Types cannot be edited via the UI and require technical assistance to create or modify. Rice Parameters can be edited via the UI, but any changes made to objects with a KFS namespace are not reflected in the Kuali Financials Parameters, Namespaces, Components or Parameter Types.</w:t>
      </w:r>
    </w:p>
    <w:p w:rsidR="00C56B44" w:rsidRDefault="00C56B44" w:rsidP="00FD324C">
      <w:pPr>
        <w:pStyle w:val="Heading4"/>
        <w:rPr>
          <w:lang w:bidi="th-TH"/>
        </w:rPr>
      </w:pPr>
      <w:bookmarkStart w:id="93" w:name="_D2HTopic_270"/>
      <w:r>
        <w:rPr>
          <w:lang w:bidi="th-TH"/>
        </w:rPr>
        <w:t>Attribute Lookup</w:t>
      </w:r>
      <w:bookmarkEnd w:id="93"/>
    </w:p>
    <w:p w:rsidR="00C56B44" w:rsidRPr="00C2632C" w:rsidRDefault="00C56B44" w:rsidP="00FD324C">
      <w:pPr>
        <w:pStyle w:val="BodyText"/>
        <w:rPr>
          <w:lang w:bidi="th-TH"/>
        </w:rPr>
      </w:pPr>
    </w:p>
    <w:p w:rsidR="00C56B44" w:rsidRDefault="00C56B44" w:rsidP="00FD324C">
      <w:pPr>
        <w:pStyle w:val="TableHeading"/>
        <w:ind w:right="0"/>
        <w:rPr>
          <w:lang w:bidi="th-TH"/>
        </w:rPr>
      </w:pPr>
      <w:r>
        <w:rPr>
          <w:lang w:bidi="th-TH"/>
        </w:rPr>
        <w:t>Financials Parameter Type results definition</w:t>
      </w:r>
    </w:p>
    <w:tbl>
      <w:tblPr>
        <w:tblW w:w="9360" w:type="dxa"/>
        <w:tblInd w:w="115" w:type="dxa"/>
        <w:tblBorders>
          <w:insideH w:val="single" w:sz="4" w:space="0" w:color="auto"/>
          <w:insideV w:val="single" w:sz="4" w:space="0" w:color="auto"/>
        </w:tblBorders>
        <w:tblLayout w:type="fixed"/>
        <w:tblCellMar>
          <w:top w:w="58" w:type="dxa"/>
          <w:left w:w="115" w:type="dxa"/>
          <w:right w:w="58" w:type="dxa"/>
        </w:tblCellMar>
        <w:tblLook w:val="01E0"/>
      </w:tblPr>
      <w:tblGrid>
        <w:gridCol w:w="2685"/>
        <w:gridCol w:w="6675"/>
      </w:tblGrid>
      <w:tr w:rsidR="00C56B44" w:rsidTr="00FD324C">
        <w:tc>
          <w:tcPr>
            <w:tcW w:w="2685" w:type="dxa"/>
            <w:tcBorders>
              <w:top w:val="single" w:sz="6" w:space="0" w:color="auto"/>
              <w:bottom w:val="thickThinSmallGap" w:sz="12" w:space="0" w:color="auto"/>
              <w:right w:val="double" w:sz="4" w:space="0" w:color="auto"/>
            </w:tcBorders>
          </w:tcPr>
          <w:p w:rsidR="00C56B44" w:rsidRPr="002E4A52" w:rsidRDefault="00C56B44" w:rsidP="00FD324C">
            <w:pPr>
              <w:pStyle w:val="TableCells"/>
              <w:rPr>
                <w:lang w:bidi="th-TH"/>
              </w:rPr>
            </w:pPr>
            <w:r w:rsidRPr="002E4A52">
              <w:rPr>
                <w:lang w:bidi="th-TH"/>
              </w:rPr>
              <w:t xml:space="preserve">Title </w:t>
            </w:r>
          </w:p>
        </w:tc>
        <w:tc>
          <w:tcPr>
            <w:tcW w:w="6675" w:type="dxa"/>
            <w:tcBorders>
              <w:top w:val="single" w:sz="6" w:space="0" w:color="auto"/>
              <w:bottom w:val="thickThinSmallGap" w:sz="12" w:space="0" w:color="auto"/>
            </w:tcBorders>
          </w:tcPr>
          <w:p w:rsidR="00C56B44" w:rsidRDefault="00C56B44" w:rsidP="00FD324C">
            <w:pPr>
              <w:pStyle w:val="TableCells"/>
              <w:rPr>
                <w:lang w:bidi="th-TH"/>
              </w:rPr>
            </w:pPr>
            <w:r>
              <w:rPr>
                <w:lang w:bidi="th-TH"/>
              </w:rPr>
              <w:t xml:space="preserve">Description </w:t>
            </w:r>
          </w:p>
        </w:tc>
      </w:tr>
      <w:tr w:rsidR="00C56B44" w:rsidTr="00FD324C">
        <w:tc>
          <w:tcPr>
            <w:tcW w:w="2685" w:type="dxa"/>
            <w:tcBorders>
              <w:right w:val="double" w:sz="4" w:space="0" w:color="auto"/>
            </w:tcBorders>
          </w:tcPr>
          <w:p w:rsidR="00C56B44" w:rsidRPr="002E4A52" w:rsidRDefault="00C56B44" w:rsidP="00FD324C">
            <w:pPr>
              <w:pStyle w:val="TableCells"/>
              <w:rPr>
                <w:rFonts w:eastAsia="MS Mincho"/>
                <w:lang w:bidi="th-TH"/>
              </w:rPr>
            </w:pPr>
            <w:r>
              <w:rPr>
                <w:rFonts w:eastAsia="MS Mincho"/>
                <w:lang w:bidi="th-TH"/>
              </w:rPr>
              <w:t>Active Indicator</w:t>
            </w:r>
          </w:p>
        </w:tc>
        <w:tc>
          <w:tcPr>
            <w:tcW w:w="6675" w:type="dxa"/>
          </w:tcPr>
          <w:p w:rsidR="00C56B44" w:rsidRDefault="00C56B44" w:rsidP="00FD324C">
            <w:pPr>
              <w:pStyle w:val="TableCells"/>
              <w:rPr>
                <w:lang w:bidi="th-TH"/>
              </w:rPr>
            </w:pPr>
            <w:r>
              <w:rPr>
                <w:lang w:bidi="th-TH"/>
              </w:rPr>
              <w:t xml:space="preserve">Indicates whether or not the Financials Parameter Type is active. </w:t>
            </w:r>
          </w:p>
        </w:tc>
      </w:tr>
      <w:tr w:rsidR="00C56B44" w:rsidTr="00FD324C">
        <w:tc>
          <w:tcPr>
            <w:tcW w:w="2685" w:type="dxa"/>
            <w:tcBorders>
              <w:right w:val="double" w:sz="4" w:space="0" w:color="auto"/>
            </w:tcBorders>
          </w:tcPr>
          <w:p w:rsidR="00C56B44" w:rsidRPr="002E4A52" w:rsidRDefault="00C56B44" w:rsidP="00FD324C">
            <w:pPr>
              <w:pStyle w:val="TableCells"/>
              <w:rPr>
                <w:rFonts w:eastAsia="MS Mincho"/>
                <w:lang w:bidi="th-TH"/>
              </w:rPr>
            </w:pPr>
            <w:r>
              <w:rPr>
                <w:rFonts w:eastAsia="MS Mincho"/>
                <w:lang w:bidi="th-TH"/>
              </w:rPr>
              <w:t>Parameter Type Code</w:t>
            </w:r>
          </w:p>
        </w:tc>
        <w:tc>
          <w:tcPr>
            <w:tcW w:w="6675" w:type="dxa"/>
          </w:tcPr>
          <w:p w:rsidR="00C56B44" w:rsidRDefault="00C56B44" w:rsidP="00FD324C">
            <w:pPr>
              <w:pStyle w:val="TableCells"/>
              <w:keepNext/>
              <w:rPr>
                <w:lang w:bidi="th-TH"/>
              </w:rPr>
            </w:pPr>
            <w:r>
              <w:rPr>
                <w:lang w:bidi="th-TH"/>
              </w:rPr>
              <w:t>Unique Identifier.</w:t>
            </w:r>
          </w:p>
        </w:tc>
      </w:tr>
      <w:tr w:rsidR="00C56B44" w:rsidTr="00FD324C">
        <w:tc>
          <w:tcPr>
            <w:tcW w:w="2685" w:type="dxa"/>
            <w:tcBorders>
              <w:right w:val="double" w:sz="4" w:space="0" w:color="auto"/>
            </w:tcBorders>
          </w:tcPr>
          <w:p w:rsidR="00C56B44" w:rsidRPr="002E4A52" w:rsidRDefault="00C56B44" w:rsidP="00FD324C">
            <w:pPr>
              <w:pStyle w:val="TableCells"/>
              <w:rPr>
                <w:rFonts w:eastAsia="MS Mincho"/>
                <w:lang w:bidi="th-TH"/>
              </w:rPr>
            </w:pPr>
            <w:r>
              <w:rPr>
                <w:rFonts w:eastAsia="MS Mincho"/>
                <w:lang w:bidi="th-TH"/>
              </w:rPr>
              <w:t>Parameter Type Name</w:t>
            </w:r>
          </w:p>
        </w:tc>
        <w:tc>
          <w:tcPr>
            <w:tcW w:w="6675" w:type="dxa"/>
          </w:tcPr>
          <w:p w:rsidR="00C56B44" w:rsidRDefault="00C56B44" w:rsidP="00FD324C">
            <w:pPr>
              <w:pStyle w:val="TableCells"/>
              <w:rPr>
                <w:lang w:bidi="th-TH"/>
              </w:rPr>
            </w:pPr>
            <w:r>
              <w:rPr>
                <w:lang w:bidi="th-TH"/>
              </w:rPr>
              <w:t>Descriptive name for this parameter type.</w:t>
            </w:r>
          </w:p>
        </w:tc>
      </w:tr>
    </w:tbl>
    <w:p w:rsidR="00C56B44" w:rsidRDefault="00C56B44" w:rsidP="00FD324C">
      <w:pPr>
        <w:pStyle w:val="Heading3"/>
        <w:rPr>
          <w:lang w:bidi="th-TH"/>
        </w:rPr>
      </w:pPr>
      <w:bookmarkStart w:id="94" w:name="_Toc517271430"/>
      <w:bookmarkStart w:id="95" w:name="_D2HTopic_273"/>
      <w:r>
        <w:rPr>
          <w:lang w:bidi="th-TH"/>
        </w:rPr>
        <w:lastRenderedPageBreak/>
        <w:t>Group</w:t>
      </w:r>
      <w:bookmarkEnd w:id="94"/>
      <w:r w:rsidR="00AC24F0">
        <w:rPr>
          <w:lang w:bidi="th-TH"/>
        </w:rPr>
        <w:fldChar w:fldCharType="begin"/>
      </w:r>
      <w:r>
        <w:rPr>
          <w:lang w:bidi="th-TH"/>
        </w:rPr>
        <w:instrText xml:space="preserve"> XE "</w:instrText>
      </w:r>
      <w:r w:rsidRPr="00B764F1">
        <w:rPr>
          <w:lang w:bidi="th-TH"/>
        </w:rPr>
        <w:instrText>Group document</w:instrText>
      </w:r>
      <w:r>
        <w:rPr>
          <w:lang w:bidi="th-TH"/>
        </w:rPr>
        <w:instrText xml:space="preserve">" </w:instrText>
      </w:r>
      <w:r w:rsidR="00AC24F0">
        <w:rPr>
          <w:lang w:bidi="th-TH"/>
        </w:rPr>
        <w:fldChar w:fldCharType="end"/>
      </w:r>
      <w:r w:rsidR="00AC24F0" w:rsidRPr="00000100">
        <w:fldChar w:fldCharType="begin"/>
      </w:r>
      <w:r w:rsidRPr="00000100">
        <w:instrText xml:space="preserve"> TC "</w:instrText>
      </w:r>
      <w:r>
        <w:rPr>
          <w:lang w:bidi="th-TH"/>
        </w:rPr>
        <w:instrText>Group</w:instrText>
      </w:r>
      <w:r w:rsidRPr="00000100">
        <w:instrText xml:space="preserve">" \f </w:instrText>
      </w:r>
      <w:r>
        <w:instrText>DAD</w:instrText>
      </w:r>
      <w:r w:rsidRPr="00000100">
        <w:instrText xml:space="preserve"> \l "</w:instrText>
      </w:r>
      <w:r>
        <w:instrText>2</w:instrText>
      </w:r>
      <w:r w:rsidRPr="00000100">
        <w:instrText xml:space="preserve">" </w:instrText>
      </w:r>
      <w:r w:rsidR="00AC24F0" w:rsidRPr="00000100">
        <w:fldChar w:fldCharType="end"/>
      </w:r>
      <w:bookmarkEnd w:id="95"/>
    </w:p>
    <w:p w:rsidR="00C56B44" w:rsidRDefault="00C56B44" w:rsidP="00FD324C">
      <w:pPr>
        <w:pStyle w:val="BodyText"/>
        <w:rPr>
          <w:lang w:bidi="th-TH"/>
        </w:rPr>
      </w:pPr>
    </w:p>
    <w:p w:rsidR="00C56B44" w:rsidRDefault="00C56B44" w:rsidP="00FD324C">
      <w:pPr>
        <w:pStyle w:val="BodyText"/>
        <w:rPr>
          <w:lang w:bidi="th-TH"/>
        </w:rPr>
      </w:pPr>
      <w:r>
        <w:rPr>
          <w:lang w:bidi="th-TH"/>
        </w:rPr>
        <w:t>The Group document allows you to associate persons, roles or other groups with each other in order to assign the same role to all group members.</w:t>
      </w:r>
    </w:p>
    <w:p w:rsidR="00C56B44" w:rsidRDefault="00C56B44" w:rsidP="00FD324C">
      <w:pPr>
        <w:pStyle w:val="BodyText"/>
        <w:rPr>
          <w:lang w:bidi="th-TH"/>
        </w:rPr>
      </w:pPr>
    </w:p>
    <w:p w:rsidR="00C56B44" w:rsidRDefault="00C56B44" w:rsidP="00FD324C">
      <w:pPr>
        <w:pStyle w:val="BodyText"/>
        <w:rPr>
          <w:lang w:bidi="th-TH"/>
        </w:rPr>
      </w:pPr>
      <w:r>
        <w:rPr>
          <w:lang w:bidi="th-TH"/>
        </w:rPr>
        <w:t>Groups have no inherent permissions or responsibilities of their own. Only by associating a group with a role do the members of that group become associated with permissions and responsibilities.</w:t>
      </w:r>
    </w:p>
    <w:p w:rsidR="00C56B44" w:rsidRDefault="00C56B44" w:rsidP="00FD324C">
      <w:pPr>
        <w:pStyle w:val="Heading4"/>
        <w:rPr>
          <w:lang w:bidi="th-TH"/>
        </w:rPr>
      </w:pPr>
      <w:bookmarkStart w:id="96" w:name="_D2HTopic_274"/>
      <w:r>
        <w:rPr>
          <w:lang w:bidi="th-TH"/>
        </w:rPr>
        <w:t>Document Layout</w:t>
      </w:r>
      <w:bookmarkEnd w:id="96"/>
    </w:p>
    <w:p w:rsidR="00C56B44" w:rsidRDefault="00C56B44" w:rsidP="00FD324C">
      <w:pPr>
        <w:pStyle w:val="BodyText"/>
        <w:rPr>
          <w:lang w:bidi="th-TH"/>
        </w:rPr>
      </w:pPr>
    </w:p>
    <w:p w:rsidR="00C56B44" w:rsidRDefault="00C56B44" w:rsidP="00FD324C">
      <w:pPr>
        <w:pStyle w:val="BodyText"/>
        <w:rPr>
          <w:lang w:bidi="th-TH"/>
        </w:rPr>
      </w:pPr>
      <w:r>
        <w:rPr>
          <w:lang w:bidi="th-TH"/>
        </w:rPr>
        <w:t xml:space="preserve">The Group document includes </w:t>
      </w:r>
      <w:r>
        <w:rPr>
          <w:b/>
          <w:lang w:bidi="th-TH"/>
        </w:rPr>
        <w:t>Overview</w:t>
      </w:r>
      <w:r>
        <w:rPr>
          <w:lang w:bidi="th-TH"/>
        </w:rPr>
        <w:t xml:space="preserve"> and </w:t>
      </w:r>
      <w:r>
        <w:rPr>
          <w:b/>
          <w:lang w:bidi="th-TH"/>
        </w:rPr>
        <w:t>Assignees</w:t>
      </w:r>
      <w:r>
        <w:rPr>
          <w:lang w:bidi="th-TH"/>
        </w:rPr>
        <w:t xml:space="preserve"> tabs.</w:t>
      </w:r>
    </w:p>
    <w:p w:rsidR="00C56B44" w:rsidRDefault="00C56B44" w:rsidP="00FD324C">
      <w:pPr>
        <w:pStyle w:val="Heading5"/>
      </w:pPr>
      <w:bookmarkStart w:id="97" w:name="_D2HTopic_275"/>
      <w:r>
        <w:t>Overview Tab</w:t>
      </w:r>
      <w:r w:rsidR="00AC24F0">
        <w:fldChar w:fldCharType="begin"/>
      </w:r>
      <w:r>
        <w:instrText xml:space="preserve"> XE " Group document:Overview tab" </w:instrText>
      </w:r>
      <w:r w:rsidR="00AC24F0">
        <w:fldChar w:fldCharType="end"/>
      </w:r>
      <w:bookmarkEnd w:id="97"/>
    </w:p>
    <w:p w:rsidR="00C56B44" w:rsidRDefault="00C56B44" w:rsidP="00FD324C">
      <w:pPr>
        <w:pStyle w:val="BodyText"/>
        <w:rPr>
          <w:lang w:bidi="th-TH"/>
        </w:rPr>
      </w:pPr>
    </w:p>
    <w:p w:rsidR="00C56B44" w:rsidRDefault="00C56B44" w:rsidP="00FD324C">
      <w:pPr>
        <w:pStyle w:val="BodyText"/>
        <w:rPr>
          <w:lang w:bidi="th-TH"/>
        </w:rPr>
      </w:pPr>
      <w:r>
        <w:rPr>
          <w:lang w:bidi="th-TH"/>
        </w:rPr>
        <w:t>This tab identifies the group with a unique system-assigned ID number, a namespace and a name. Each group also has a type that specifies any qualifiers that this group might require.</w:t>
      </w:r>
    </w:p>
    <w:p w:rsidR="00C56B44" w:rsidRDefault="00C56B44" w:rsidP="00FD324C">
      <w:pPr>
        <w:pStyle w:val="BodyText"/>
        <w:rPr>
          <w:lang w:bidi="th-TH"/>
        </w:rPr>
      </w:pPr>
    </w:p>
    <w:p w:rsidR="00C56B44" w:rsidRDefault="00C56B44" w:rsidP="00FD324C">
      <w:pPr>
        <w:pStyle w:val="TableHeading"/>
        <w:ind w:right="0"/>
        <w:rPr>
          <w:lang w:bidi="th-TH"/>
        </w:rPr>
      </w:pPr>
      <w:r>
        <w:rPr>
          <w:lang w:bidi="th-TH"/>
        </w:rPr>
        <w:t>Overview tab field definitions</w:t>
      </w:r>
    </w:p>
    <w:tbl>
      <w:tblPr>
        <w:tblW w:w="9360" w:type="dxa"/>
        <w:tblInd w:w="115" w:type="dxa"/>
        <w:tblBorders>
          <w:insideH w:val="single" w:sz="4" w:space="0" w:color="auto"/>
          <w:insideV w:val="single" w:sz="4" w:space="0" w:color="auto"/>
        </w:tblBorders>
        <w:tblLayout w:type="fixed"/>
        <w:tblCellMar>
          <w:top w:w="58" w:type="dxa"/>
          <w:left w:w="115" w:type="dxa"/>
          <w:right w:w="58" w:type="dxa"/>
        </w:tblCellMar>
        <w:tblLook w:val="01E0"/>
      </w:tblPr>
      <w:tblGrid>
        <w:gridCol w:w="2685"/>
        <w:gridCol w:w="6675"/>
      </w:tblGrid>
      <w:tr w:rsidR="00C56B44" w:rsidTr="00FD324C">
        <w:tc>
          <w:tcPr>
            <w:tcW w:w="2160" w:type="dxa"/>
            <w:tcBorders>
              <w:top w:val="single" w:sz="6" w:space="0" w:color="auto"/>
              <w:bottom w:val="thickThinSmallGap" w:sz="12" w:space="0" w:color="auto"/>
              <w:right w:val="double" w:sz="4" w:space="0" w:color="auto"/>
            </w:tcBorders>
          </w:tcPr>
          <w:p w:rsidR="00C56B44" w:rsidRDefault="00C56B44" w:rsidP="00FD324C">
            <w:pPr>
              <w:pStyle w:val="TableCells"/>
              <w:rPr>
                <w:lang w:bidi="th-TH"/>
              </w:rPr>
            </w:pPr>
            <w:r>
              <w:rPr>
                <w:lang w:bidi="th-TH"/>
              </w:rPr>
              <w:t xml:space="preserve">Title </w:t>
            </w:r>
          </w:p>
        </w:tc>
        <w:tc>
          <w:tcPr>
            <w:tcW w:w="5371" w:type="dxa"/>
            <w:tcBorders>
              <w:top w:val="single" w:sz="6" w:space="0" w:color="auto"/>
              <w:bottom w:val="thickThinSmallGap" w:sz="12" w:space="0" w:color="auto"/>
            </w:tcBorders>
          </w:tcPr>
          <w:p w:rsidR="00C56B44" w:rsidRDefault="00C56B44" w:rsidP="00FD324C">
            <w:pPr>
              <w:pStyle w:val="TableCells"/>
              <w:rPr>
                <w:lang w:bidi="th-TH"/>
              </w:rPr>
            </w:pPr>
            <w:r>
              <w:rPr>
                <w:lang w:bidi="th-TH"/>
              </w:rPr>
              <w:t>Description</w:t>
            </w:r>
          </w:p>
        </w:tc>
      </w:tr>
      <w:tr w:rsidR="00C56B44" w:rsidTr="00FD324C">
        <w:tc>
          <w:tcPr>
            <w:tcW w:w="2160" w:type="dxa"/>
            <w:tcBorders>
              <w:right w:val="double" w:sz="4" w:space="0" w:color="auto"/>
            </w:tcBorders>
          </w:tcPr>
          <w:p w:rsidR="00C56B44" w:rsidRDefault="00C56B44" w:rsidP="00FD324C">
            <w:pPr>
              <w:pStyle w:val="TableCells"/>
              <w:rPr>
                <w:lang w:bidi="th-TH"/>
              </w:rPr>
            </w:pPr>
            <w:r>
              <w:rPr>
                <w:lang w:bidi="th-TH"/>
              </w:rPr>
              <w:t>Group ID</w:t>
            </w:r>
          </w:p>
        </w:tc>
        <w:tc>
          <w:tcPr>
            <w:tcW w:w="5371" w:type="dxa"/>
          </w:tcPr>
          <w:p w:rsidR="00C56B44" w:rsidRDefault="00C56B44" w:rsidP="00FD324C">
            <w:pPr>
              <w:pStyle w:val="TableCells"/>
              <w:rPr>
                <w:lang w:bidi="th-TH"/>
              </w:rPr>
            </w:pPr>
            <w:r>
              <w:rPr>
                <w:lang w:bidi="th-TH"/>
              </w:rPr>
              <w:t>Display only. The unique system-assigned ID number that identifies this group. The system completes this field when you submit the document.</w:t>
            </w:r>
          </w:p>
        </w:tc>
      </w:tr>
      <w:tr w:rsidR="00C56B44" w:rsidTr="00FD324C">
        <w:tc>
          <w:tcPr>
            <w:tcW w:w="2160" w:type="dxa"/>
            <w:tcBorders>
              <w:right w:val="double" w:sz="4" w:space="0" w:color="auto"/>
            </w:tcBorders>
          </w:tcPr>
          <w:p w:rsidR="00C56B44" w:rsidRDefault="00C56B44" w:rsidP="00FD324C">
            <w:pPr>
              <w:pStyle w:val="TableCells"/>
              <w:rPr>
                <w:lang w:bidi="th-TH"/>
              </w:rPr>
            </w:pPr>
            <w:r>
              <w:rPr>
                <w:lang w:bidi="th-TH"/>
              </w:rPr>
              <w:t>Group Description</w:t>
            </w:r>
          </w:p>
        </w:tc>
        <w:tc>
          <w:tcPr>
            <w:tcW w:w="5371" w:type="dxa"/>
          </w:tcPr>
          <w:p w:rsidR="00C56B44" w:rsidRDefault="00C56B44" w:rsidP="00FD324C">
            <w:pPr>
              <w:pStyle w:val="TableCells"/>
              <w:rPr>
                <w:lang w:bidi="th-TH"/>
              </w:rPr>
            </w:pPr>
            <w:r>
              <w:rPr>
                <w:lang w:bidi="th-TH"/>
              </w:rPr>
              <w:t xml:space="preserve">Optional. A description of the purpose of the group. </w:t>
            </w:r>
          </w:p>
        </w:tc>
      </w:tr>
      <w:tr w:rsidR="00C56B44" w:rsidTr="00FD324C">
        <w:tc>
          <w:tcPr>
            <w:tcW w:w="2160" w:type="dxa"/>
            <w:tcBorders>
              <w:right w:val="double" w:sz="4" w:space="0" w:color="auto"/>
            </w:tcBorders>
          </w:tcPr>
          <w:p w:rsidR="00C56B44" w:rsidRDefault="00C56B44" w:rsidP="00FD324C">
            <w:pPr>
              <w:pStyle w:val="TableCells"/>
              <w:rPr>
                <w:lang w:bidi="th-TH"/>
              </w:rPr>
            </w:pPr>
            <w:r>
              <w:rPr>
                <w:lang w:bidi="th-TH"/>
              </w:rPr>
              <w:t>Group Namespace</w:t>
            </w:r>
          </w:p>
        </w:tc>
        <w:tc>
          <w:tcPr>
            <w:tcW w:w="5371" w:type="dxa"/>
          </w:tcPr>
          <w:p w:rsidR="00C56B44" w:rsidRDefault="00C56B44" w:rsidP="00FD324C">
            <w:pPr>
              <w:pStyle w:val="TableCells"/>
              <w:rPr>
                <w:lang w:bidi="th-TH"/>
              </w:rPr>
            </w:pPr>
            <w:r>
              <w:rPr>
                <w:lang w:bidi="th-TH"/>
              </w:rPr>
              <w:t>Required. An indicator that associates the group with a particular application and module.</w:t>
            </w:r>
          </w:p>
        </w:tc>
      </w:tr>
      <w:tr w:rsidR="00C56B44" w:rsidTr="00FD324C">
        <w:tc>
          <w:tcPr>
            <w:tcW w:w="2160" w:type="dxa"/>
            <w:tcBorders>
              <w:right w:val="double" w:sz="4" w:space="0" w:color="auto"/>
            </w:tcBorders>
          </w:tcPr>
          <w:p w:rsidR="00C56B44" w:rsidRDefault="00C56B44" w:rsidP="00FD324C">
            <w:pPr>
              <w:pStyle w:val="TableCells"/>
              <w:rPr>
                <w:lang w:bidi="th-TH"/>
              </w:rPr>
            </w:pPr>
            <w:r>
              <w:rPr>
                <w:lang w:bidi="th-TH"/>
              </w:rPr>
              <w:t>Group Name</w:t>
            </w:r>
          </w:p>
        </w:tc>
        <w:tc>
          <w:tcPr>
            <w:tcW w:w="5371" w:type="dxa"/>
          </w:tcPr>
          <w:p w:rsidR="00C56B44" w:rsidRDefault="00C56B44" w:rsidP="00FD324C">
            <w:pPr>
              <w:pStyle w:val="TableCells"/>
              <w:rPr>
                <w:lang w:bidi="th-TH"/>
              </w:rPr>
            </w:pPr>
            <w:r>
              <w:rPr>
                <w:lang w:bidi="th-TH"/>
              </w:rPr>
              <w:t>Required. The common descriptive name by which this group is known.</w:t>
            </w:r>
          </w:p>
        </w:tc>
      </w:tr>
      <w:tr w:rsidR="00C56B44" w:rsidTr="00FD324C">
        <w:tc>
          <w:tcPr>
            <w:tcW w:w="2160" w:type="dxa"/>
            <w:tcBorders>
              <w:right w:val="double" w:sz="4" w:space="0" w:color="auto"/>
            </w:tcBorders>
          </w:tcPr>
          <w:p w:rsidR="00C56B44" w:rsidRDefault="00C56B44" w:rsidP="00FD324C">
            <w:pPr>
              <w:pStyle w:val="TableCells"/>
              <w:rPr>
                <w:lang w:bidi="th-TH"/>
              </w:rPr>
            </w:pPr>
            <w:r>
              <w:rPr>
                <w:lang w:bidi="th-TH"/>
              </w:rPr>
              <w:t>Type Name</w:t>
            </w:r>
          </w:p>
        </w:tc>
        <w:tc>
          <w:tcPr>
            <w:tcW w:w="5371" w:type="dxa"/>
          </w:tcPr>
          <w:p w:rsidR="00C56B44" w:rsidRPr="00BE3599" w:rsidRDefault="00C56B44" w:rsidP="00FD324C">
            <w:pPr>
              <w:pStyle w:val="TableCells"/>
            </w:pPr>
            <w:r>
              <w:rPr>
                <w:lang w:bidi="th-TH"/>
              </w:rPr>
              <w:t>Required. The type of definitions that will be associated with this group. Some group types, such as the Default Type, require no definitions to be collected.</w:t>
            </w:r>
            <w:r>
              <w:t xml:space="preserve"> </w:t>
            </w:r>
          </w:p>
        </w:tc>
      </w:tr>
    </w:tbl>
    <w:p w:rsidR="00FD324C" w:rsidRDefault="00FD324C" w:rsidP="00FD324C">
      <w:pPr>
        <w:pStyle w:val="Heading5"/>
      </w:pPr>
      <w:bookmarkStart w:id="98" w:name="_D2HTopic_276"/>
    </w:p>
    <w:p w:rsidR="00FD324C" w:rsidRDefault="00FD324C" w:rsidP="00FD324C">
      <w:pPr>
        <w:rPr>
          <w:rFonts w:ascii="Arial" w:hAnsi="Arial" w:cs="Arial"/>
          <w:sz w:val="32"/>
          <w:szCs w:val="32"/>
        </w:rPr>
      </w:pPr>
      <w:r>
        <w:br w:type="page"/>
      </w:r>
    </w:p>
    <w:p w:rsidR="00C56B44" w:rsidRDefault="00C56B44" w:rsidP="00FD324C">
      <w:pPr>
        <w:pStyle w:val="Heading5"/>
      </w:pPr>
      <w:r>
        <w:lastRenderedPageBreak/>
        <w:t>Assignees Tab</w:t>
      </w:r>
      <w:r w:rsidR="00AC24F0">
        <w:fldChar w:fldCharType="begin"/>
      </w:r>
      <w:r>
        <w:instrText xml:space="preserve"> XE "Group document:Assignees tab" </w:instrText>
      </w:r>
      <w:r w:rsidR="00AC24F0">
        <w:fldChar w:fldCharType="end"/>
      </w:r>
      <w:bookmarkEnd w:id="98"/>
    </w:p>
    <w:p w:rsidR="00C56B44" w:rsidRPr="00B4046D" w:rsidRDefault="00C56B44" w:rsidP="00FD324C">
      <w:pPr>
        <w:pStyle w:val="Definition"/>
      </w:pPr>
    </w:p>
    <w:p w:rsidR="00C56B44" w:rsidRDefault="00C56B44" w:rsidP="00FD324C">
      <w:pPr>
        <w:pStyle w:val="BodyText"/>
        <w:rPr>
          <w:lang w:bidi="th-TH"/>
        </w:rPr>
      </w:pPr>
      <w:r>
        <w:rPr>
          <w:lang w:bidi="th-TH"/>
        </w:rPr>
        <w:t>This tab contains the members who belong to this group. It can also be used to add new members or edit the values associated with existing members.</w:t>
      </w:r>
    </w:p>
    <w:p w:rsidR="00C56B44" w:rsidRDefault="00C56B44" w:rsidP="00FD324C">
      <w:pPr>
        <w:pStyle w:val="TableHeading"/>
        <w:ind w:right="0"/>
        <w:rPr>
          <w:lang w:bidi="th-TH"/>
        </w:rPr>
      </w:pPr>
    </w:p>
    <w:p w:rsidR="00C56B44" w:rsidRDefault="00C56B44" w:rsidP="00FD324C">
      <w:pPr>
        <w:pStyle w:val="TableHeading"/>
        <w:ind w:right="0"/>
        <w:rPr>
          <w:lang w:bidi="th-TH"/>
        </w:rPr>
      </w:pPr>
      <w:r>
        <w:rPr>
          <w:lang w:bidi="th-TH"/>
        </w:rPr>
        <w:t>Assignees tab field definitions</w:t>
      </w:r>
    </w:p>
    <w:tbl>
      <w:tblPr>
        <w:tblW w:w="9360" w:type="dxa"/>
        <w:tblInd w:w="115" w:type="dxa"/>
        <w:tblBorders>
          <w:insideH w:val="single" w:sz="4" w:space="0" w:color="auto"/>
          <w:insideV w:val="single" w:sz="4" w:space="0" w:color="auto"/>
        </w:tblBorders>
        <w:tblLayout w:type="fixed"/>
        <w:tblCellMar>
          <w:top w:w="58" w:type="dxa"/>
          <w:left w:w="115" w:type="dxa"/>
          <w:right w:w="58" w:type="dxa"/>
        </w:tblCellMar>
        <w:tblLook w:val="01E0"/>
      </w:tblPr>
      <w:tblGrid>
        <w:gridCol w:w="2685"/>
        <w:gridCol w:w="6675"/>
      </w:tblGrid>
      <w:tr w:rsidR="00C56B44" w:rsidTr="00FD324C">
        <w:tc>
          <w:tcPr>
            <w:tcW w:w="2685" w:type="dxa"/>
            <w:tcBorders>
              <w:top w:val="single" w:sz="6" w:space="0" w:color="auto"/>
              <w:bottom w:val="thickThinSmallGap" w:sz="12" w:space="0" w:color="auto"/>
              <w:right w:val="double" w:sz="4" w:space="0" w:color="auto"/>
            </w:tcBorders>
          </w:tcPr>
          <w:p w:rsidR="00C56B44" w:rsidRDefault="00C56B44" w:rsidP="00FD324C">
            <w:pPr>
              <w:pStyle w:val="TableCells"/>
              <w:rPr>
                <w:lang w:bidi="th-TH"/>
              </w:rPr>
            </w:pPr>
            <w:r>
              <w:rPr>
                <w:lang w:bidi="th-TH"/>
              </w:rPr>
              <w:t xml:space="preserve">Title </w:t>
            </w:r>
          </w:p>
        </w:tc>
        <w:tc>
          <w:tcPr>
            <w:tcW w:w="6675" w:type="dxa"/>
            <w:tcBorders>
              <w:top w:val="single" w:sz="6" w:space="0" w:color="auto"/>
              <w:bottom w:val="thickThinSmallGap" w:sz="12" w:space="0" w:color="auto"/>
            </w:tcBorders>
          </w:tcPr>
          <w:p w:rsidR="00C56B44" w:rsidRDefault="00C56B44" w:rsidP="00FD324C">
            <w:pPr>
              <w:pStyle w:val="TableCells"/>
              <w:rPr>
                <w:lang w:bidi="th-TH"/>
              </w:rPr>
            </w:pPr>
            <w:r>
              <w:rPr>
                <w:lang w:bidi="th-TH"/>
              </w:rPr>
              <w:t>Description</w:t>
            </w:r>
          </w:p>
        </w:tc>
      </w:tr>
      <w:tr w:rsidR="00C56B44" w:rsidTr="00FD324C">
        <w:tc>
          <w:tcPr>
            <w:tcW w:w="2685" w:type="dxa"/>
            <w:tcBorders>
              <w:right w:val="double" w:sz="4" w:space="0" w:color="auto"/>
            </w:tcBorders>
          </w:tcPr>
          <w:p w:rsidR="00C56B44" w:rsidRDefault="00C56B44" w:rsidP="00FD324C">
            <w:pPr>
              <w:pStyle w:val="TableCells"/>
              <w:rPr>
                <w:lang w:bidi="th-TH"/>
              </w:rPr>
            </w:pPr>
            <w:r>
              <w:rPr>
                <w:lang w:bidi="th-TH"/>
              </w:rPr>
              <w:t>Active From Date</w:t>
            </w:r>
          </w:p>
        </w:tc>
        <w:tc>
          <w:tcPr>
            <w:tcW w:w="6675" w:type="dxa"/>
          </w:tcPr>
          <w:p w:rsidR="00C56B44" w:rsidRDefault="00C56B44" w:rsidP="00FD324C">
            <w:pPr>
              <w:pStyle w:val="TableCells"/>
              <w:rPr>
                <w:lang w:bidi="th-TH"/>
              </w:rPr>
            </w:pPr>
            <w:r>
              <w:rPr>
                <w:lang w:bidi="th-TH"/>
              </w:rPr>
              <w:t>Optional. To specify the earliest date on which this member is to be considered a valid member of this group, enter a From Date.</w:t>
            </w:r>
          </w:p>
        </w:tc>
      </w:tr>
      <w:tr w:rsidR="00C56B44" w:rsidTr="00FD324C">
        <w:tc>
          <w:tcPr>
            <w:tcW w:w="2685" w:type="dxa"/>
            <w:tcBorders>
              <w:right w:val="double" w:sz="4" w:space="0" w:color="auto"/>
            </w:tcBorders>
          </w:tcPr>
          <w:p w:rsidR="00C56B44" w:rsidRDefault="00C56B44" w:rsidP="00FD324C">
            <w:pPr>
              <w:pStyle w:val="TableCells"/>
              <w:rPr>
                <w:lang w:bidi="th-TH"/>
              </w:rPr>
            </w:pPr>
            <w:r>
              <w:rPr>
                <w:lang w:bidi="th-TH"/>
              </w:rPr>
              <w:t>Active To Date</w:t>
            </w:r>
          </w:p>
        </w:tc>
        <w:tc>
          <w:tcPr>
            <w:tcW w:w="6675" w:type="dxa"/>
          </w:tcPr>
          <w:p w:rsidR="00C56B44" w:rsidRDefault="00C56B44" w:rsidP="00FD324C">
            <w:pPr>
              <w:pStyle w:val="TableCells"/>
              <w:rPr>
                <w:lang w:bidi="th-TH"/>
              </w:rPr>
            </w:pPr>
            <w:r>
              <w:rPr>
                <w:lang w:bidi="th-TH"/>
              </w:rPr>
              <w:t>Optional. To specify a date on which this member is no longer to be considered a valid member of this group, enter a To Date.</w:t>
            </w:r>
          </w:p>
          <w:p w:rsidR="00C56B44" w:rsidRDefault="00C56B44" w:rsidP="00FD324C">
            <w:pPr>
              <w:pStyle w:val="Noteintable"/>
            </w:pPr>
            <w:r>
              <w:drawing>
                <wp:inline distT="0" distB="0" distL="0" distR="0">
                  <wp:extent cx="143510" cy="143510"/>
                  <wp:effectExtent l="19050" t="0" r="8890" b="0"/>
                  <wp:docPr id="1511" name="Picture 53" descr="pencil-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pencil-small"/>
                          <pic:cNvPicPr>
                            <a:picLocks noChangeAspect="1" noChangeArrowheads="1"/>
                          </pic:cNvPicPr>
                        </pic:nvPicPr>
                        <pic:blipFill>
                          <a:blip r:embed="rId21" cstate="print"/>
                          <a:srcRect/>
                          <a:stretch>
                            <a:fillRect/>
                          </a:stretch>
                        </pic:blipFill>
                        <pic:spPr bwMode="auto">
                          <a:xfrm>
                            <a:off x="0" y="0"/>
                            <a:ext cx="143510" cy="143510"/>
                          </a:xfrm>
                          <a:prstGeom prst="rect">
                            <a:avLst/>
                          </a:prstGeom>
                          <a:noFill/>
                          <a:ln w="9525">
                            <a:noFill/>
                            <a:miter lim="800000"/>
                            <a:headEnd/>
                            <a:tailEnd/>
                          </a:ln>
                        </pic:spPr>
                      </pic:pic>
                    </a:graphicData>
                  </a:graphic>
                </wp:inline>
              </w:drawing>
            </w:r>
            <w:r>
              <w:tab/>
              <w:t>Note that you cannot delete or inactivate group members. To remove a member from a group enter an Active To Date.</w:t>
            </w:r>
          </w:p>
        </w:tc>
      </w:tr>
      <w:tr w:rsidR="00C56B44" w:rsidTr="00FD324C">
        <w:tc>
          <w:tcPr>
            <w:tcW w:w="2685" w:type="dxa"/>
            <w:tcBorders>
              <w:right w:val="double" w:sz="4" w:space="0" w:color="auto"/>
            </w:tcBorders>
          </w:tcPr>
          <w:p w:rsidR="00C56B44" w:rsidRDefault="00C56B44" w:rsidP="00FD324C">
            <w:pPr>
              <w:pStyle w:val="TableCells"/>
              <w:rPr>
                <w:lang w:bidi="th-TH"/>
              </w:rPr>
            </w:pPr>
            <w:r>
              <w:rPr>
                <w:lang w:bidi="th-TH"/>
              </w:rPr>
              <w:t>Member Identifier</w:t>
            </w:r>
          </w:p>
        </w:tc>
        <w:tc>
          <w:tcPr>
            <w:tcW w:w="6675" w:type="dxa"/>
          </w:tcPr>
          <w:p w:rsidR="00C56B44" w:rsidRDefault="00C56B44" w:rsidP="00FD324C">
            <w:pPr>
              <w:pStyle w:val="TableCells"/>
              <w:rPr>
                <w:lang w:bidi="th-TH"/>
              </w:rPr>
            </w:pPr>
            <w:r>
              <w:rPr>
                <w:lang w:bidi="th-TH"/>
              </w:rPr>
              <w:t xml:space="preserve">Required. Enter the ID that identifies the member you are adding or use the lookup </w:t>
            </w:r>
            <w:r>
              <w:rPr>
                <w:noProof/>
              </w:rPr>
              <w:t>icon</w:t>
            </w:r>
            <w:r>
              <w:rPr>
                <w:lang w:bidi="th-TH"/>
              </w:rPr>
              <w:t xml:space="preserve"> to search for and select a valid Member ID. The lookup directs you to the </w:t>
            </w:r>
            <w:r w:rsidRPr="005A0512">
              <w:rPr>
                <w:b/>
                <w:lang w:bidi="th-TH"/>
              </w:rPr>
              <w:t>Principal</w:t>
            </w:r>
            <w:r>
              <w:rPr>
                <w:lang w:bidi="th-TH"/>
              </w:rPr>
              <w:t xml:space="preserve">, </w:t>
            </w:r>
            <w:r w:rsidRPr="005A0512">
              <w:rPr>
                <w:b/>
                <w:lang w:bidi="th-TH"/>
              </w:rPr>
              <w:t>Group</w:t>
            </w:r>
            <w:r>
              <w:rPr>
                <w:lang w:bidi="th-TH"/>
              </w:rPr>
              <w:t xml:space="preserve"> or </w:t>
            </w:r>
            <w:r w:rsidRPr="005A0512">
              <w:rPr>
                <w:b/>
                <w:lang w:bidi="th-TH"/>
              </w:rPr>
              <w:t>Role</w:t>
            </w:r>
            <w:r>
              <w:rPr>
                <w:lang w:bidi="th-TH"/>
              </w:rPr>
              <w:t xml:space="preserve"> lookup based on your Member Type Code selection.</w:t>
            </w:r>
          </w:p>
        </w:tc>
      </w:tr>
      <w:tr w:rsidR="00C56B44" w:rsidTr="00FD324C">
        <w:tc>
          <w:tcPr>
            <w:tcW w:w="2685" w:type="dxa"/>
            <w:tcBorders>
              <w:right w:val="double" w:sz="4" w:space="0" w:color="auto"/>
            </w:tcBorders>
          </w:tcPr>
          <w:p w:rsidR="00C56B44" w:rsidRDefault="00C56B44" w:rsidP="00FD324C">
            <w:pPr>
              <w:pStyle w:val="TableCells"/>
              <w:rPr>
                <w:lang w:bidi="th-TH"/>
              </w:rPr>
            </w:pPr>
            <w:r>
              <w:rPr>
                <w:lang w:bidi="th-TH"/>
              </w:rPr>
              <w:t>Member Name</w:t>
            </w:r>
          </w:p>
        </w:tc>
        <w:tc>
          <w:tcPr>
            <w:tcW w:w="6675" w:type="dxa"/>
          </w:tcPr>
          <w:p w:rsidR="00C56B44" w:rsidRDefault="00C56B44" w:rsidP="00FD324C">
            <w:pPr>
              <w:pStyle w:val="TableCells"/>
              <w:rPr>
                <w:lang w:bidi="th-TH"/>
              </w:rPr>
            </w:pPr>
            <w:r>
              <w:rPr>
                <w:lang w:bidi="th-TH"/>
              </w:rPr>
              <w:t>Display only. Displays the name of the member you've selected.</w:t>
            </w:r>
          </w:p>
        </w:tc>
      </w:tr>
      <w:tr w:rsidR="00C56B44" w:rsidTr="00FD324C">
        <w:tc>
          <w:tcPr>
            <w:tcW w:w="2685" w:type="dxa"/>
            <w:tcBorders>
              <w:right w:val="double" w:sz="4" w:space="0" w:color="auto"/>
            </w:tcBorders>
          </w:tcPr>
          <w:p w:rsidR="00C56B44" w:rsidRDefault="00C56B44" w:rsidP="00FD324C">
            <w:pPr>
              <w:pStyle w:val="TableCells"/>
              <w:rPr>
                <w:lang w:bidi="th-TH"/>
              </w:rPr>
            </w:pPr>
            <w:r>
              <w:rPr>
                <w:lang w:bidi="th-TH"/>
              </w:rPr>
              <w:t>Member Type Code</w:t>
            </w:r>
          </w:p>
        </w:tc>
        <w:tc>
          <w:tcPr>
            <w:tcW w:w="6675" w:type="dxa"/>
          </w:tcPr>
          <w:p w:rsidR="00C56B44" w:rsidRDefault="00C56B44" w:rsidP="00FD324C">
            <w:pPr>
              <w:pStyle w:val="TableCells"/>
              <w:rPr>
                <w:lang w:bidi="th-TH"/>
              </w:rPr>
            </w:pPr>
            <w:r>
              <w:rPr>
                <w:lang w:bidi="th-TH"/>
              </w:rPr>
              <w:t xml:space="preserve">Required. Select the type of member you are adding to this group. Group members can be principals (as defined on the Person document), roles or other groups. </w:t>
            </w:r>
          </w:p>
        </w:tc>
      </w:tr>
    </w:tbl>
    <w:p w:rsidR="00C56B44" w:rsidRDefault="00C56B44" w:rsidP="00FD324C">
      <w:pPr>
        <w:pStyle w:val="Heading3"/>
      </w:pPr>
      <w:bookmarkStart w:id="99" w:name="_Toc517271431"/>
      <w:bookmarkStart w:id="100" w:name="_D2HTopic_277"/>
      <w:r w:rsidRPr="00DF122B">
        <w:lastRenderedPageBreak/>
        <w:t>Origination Code</w:t>
      </w:r>
      <w:bookmarkEnd w:id="99"/>
      <w:r w:rsidR="00AC24F0" w:rsidRPr="00DF122B">
        <w:fldChar w:fldCharType="begin"/>
      </w:r>
      <w:r w:rsidRPr="00DF122B">
        <w:instrText xml:space="preserve"> XE "Origination Code </w:instrText>
      </w:r>
      <w:r>
        <w:instrText>document</w:instrText>
      </w:r>
      <w:r w:rsidRPr="00DF122B">
        <w:instrText xml:space="preserve">" </w:instrText>
      </w:r>
      <w:r w:rsidR="00AC24F0" w:rsidRPr="00DF122B">
        <w:fldChar w:fldCharType="end"/>
      </w:r>
      <w:r w:rsidR="00AC24F0" w:rsidRPr="00000100">
        <w:fldChar w:fldCharType="begin"/>
      </w:r>
      <w:r w:rsidRPr="00000100">
        <w:instrText xml:space="preserve"> TC "</w:instrText>
      </w:r>
      <w:r w:rsidRPr="00DF122B">
        <w:instrText>Origination Code</w:instrText>
      </w:r>
      <w:r w:rsidRPr="00000100">
        <w:instrText xml:space="preserve">" \f </w:instrText>
      </w:r>
      <w:r>
        <w:instrText>S</w:instrText>
      </w:r>
      <w:r w:rsidRPr="00000100">
        <w:instrText xml:space="preserve"> \l "</w:instrText>
      </w:r>
      <w:r>
        <w:instrText>2</w:instrText>
      </w:r>
      <w:r w:rsidRPr="00000100">
        <w:instrText xml:space="preserve">" </w:instrText>
      </w:r>
      <w:r w:rsidR="00AC24F0" w:rsidRPr="00000100">
        <w:fldChar w:fldCharType="end"/>
      </w:r>
      <w:bookmarkEnd w:id="100"/>
    </w:p>
    <w:p w:rsidR="00C56B44" w:rsidRPr="00B4046D" w:rsidRDefault="00C56B44" w:rsidP="00FD324C">
      <w:pPr>
        <w:pStyle w:val="BodyText"/>
      </w:pPr>
    </w:p>
    <w:p w:rsidR="00C56B44" w:rsidRDefault="00C56B44" w:rsidP="00FD324C">
      <w:pPr>
        <w:pStyle w:val="BodyText"/>
      </w:pPr>
      <w:r>
        <w:t xml:space="preserve">Kuali Financials </w:t>
      </w:r>
      <w:r w:rsidRPr="002F492D">
        <w:t>can accept tran</w:t>
      </w:r>
      <w:r>
        <w:t xml:space="preserve">sactions from external systems, such as a </w:t>
      </w:r>
      <w:r w:rsidRPr="002F492D">
        <w:t xml:space="preserve">payroll or billing system. Each external system is identified by a specific Origination Code, as is </w:t>
      </w:r>
      <w:r>
        <w:t>Kuali Financials</w:t>
      </w:r>
      <w:r w:rsidRPr="002F492D">
        <w:t xml:space="preserve">. The Origination Code document is used to </w:t>
      </w:r>
      <w:r>
        <w:t>identify</w:t>
      </w:r>
      <w:r w:rsidRPr="002F492D">
        <w:t xml:space="preserve"> the system from which a transaction originates. This information is recorded in the General Ledger and can be used in reporting.</w:t>
      </w:r>
    </w:p>
    <w:p w:rsidR="00C56B44" w:rsidRDefault="00C56B44" w:rsidP="00FD324C">
      <w:pPr>
        <w:pStyle w:val="Heading4"/>
      </w:pPr>
      <w:bookmarkStart w:id="101" w:name="_D2HTopic_278"/>
      <w:r w:rsidRPr="00DF122B">
        <w:t>Document Layout</w:t>
      </w:r>
      <w:bookmarkEnd w:id="101"/>
    </w:p>
    <w:p w:rsidR="00C56B44" w:rsidRPr="00B4046D" w:rsidRDefault="00C56B44" w:rsidP="00FD324C">
      <w:pPr>
        <w:pStyle w:val="BodyText"/>
      </w:pPr>
    </w:p>
    <w:p w:rsidR="00C56B44" w:rsidRPr="00EC23F2" w:rsidRDefault="00C56B44" w:rsidP="00FD324C">
      <w:pPr>
        <w:pStyle w:val="TableHeading"/>
      </w:pPr>
      <w:r w:rsidRPr="00EC23F2">
        <w:t xml:space="preserve">Origination Code </w:t>
      </w:r>
      <w:r>
        <w:t>tab definition</w:t>
      </w:r>
    </w:p>
    <w:tbl>
      <w:tblPr>
        <w:tblW w:w="9360" w:type="dxa"/>
        <w:tblInd w:w="115" w:type="dxa"/>
        <w:tblBorders>
          <w:insideH w:val="single" w:sz="4" w:space="0" w:color="auto"/>
          <w:insideV w:val="single" w:sz="4" w:space="0" w:color="auto"/>
        </w:tblBorders>
        <w:tblCellMar>
          <w:top w:w="58" w:type="dxa"/>
          <w:left w:w="115" w:type="dxa"/>
          <w:right w:w="58" w:type="dxa"/>
        </w:tblCellMar>
        <w:tblLook w:val="01E0"/>
      </w:tblPr>
      <w:tblGrid>
        <w:gridCol w:w="2918"/>
        <w:gridCol w:w="6442"/>
      </w:tblGrid>
      <w:tr w:rsidR="00C56B44" w:rsidRPr="000101FA" w:rsidTr="00FD324C">
        <w:tc>
          <w:tcPr>
            <w:tcW w:w="2250" w:type="dxa"/>
            <w:tcBorders>
              <w:top w:val="single" w:sz="4" w:space="0" w:color="auto"/>
              <w:bottom w:val="thickThinSmallGap" w:sz="12" w:space="0" w:color="auto"/>
              <w:right w:val="double" w:sz="4" w:space="0" w:color="auto"/>
            </w:tcBorders>
            <w:shd w:val="clear" w:color="auto" w:fill="auto"/>
          </w:tcPr>
          <w:p w:rsidR="00C56B44" w:rsidRPr="007A2B9C" w:rsidRDefault="00C56B44" w:rsidP="00FD324C">
            <w:pPr>
              <w:pStyle w:val="TableCells"/>
            </w:pPr>
            <w:r w:rsidRPr="007A2B9C">
              <w:t xml:space="preserve">Title </w:t>
            </w:r>
          </w:p>
        </w:tc>
        <w:tc>
          <w:tcPr>
            <w:tcW w:w="4968" w:type="dxa"/>
            <w:tcBorders>
              <w:top w:val="single" w:sz="4" w:space="0" w:color="auto"/>
              <w:bottom w:val="thickThinSmallGap" w:sz="12" w:space="0" w:color="auto"/>
            </w:tcBorders>
            <w:shd w:val="clear" w:color="auto" w:fill="auto"/>
          </w:tcPr>
          <w:p w:rsidR="00C56B44" w:rsidRPr="007A2B9C" w:rsidRDefault="00C56B44" w:rsidP="00FD324C">
            <w:pPr>
              <w:pStyle w:val="TableCells"/>
            </w:pPr>
            <w:r w:rsidRPr="007A2B9C">
              <w:t xml:space="preserve">Description </w:t>
            </w:r>
          </w:p>
        </w:tc>
      </w:tr>
      <w:tr w:rsidR="00C56B44" w:rsidRPr="000101FA" w:rsidTr="00FD324C">
        <w:tc>
          <w:tcPr>
            <w:tcW w:w="2250" w:type="dxa"/>
            <w:tcBorders>
              <w:bottom w:val="single" w:sz="4" w:space="0" w:color="auto"/>
              <w:right w:val="double" w:sz="4" w:space="0" w:color="auto"/>
            </w:tcBorders>
            <w:shd w:val="clear" w:color="auto" w:fill="auto"/>
          </w:tcPr>
          <w:p w:rsidR="00C56B44" w:rsidRPr="007A2B9C" w:rsidRDefault="00C56B44" w:rsidP="00FD324C">
            <w:pPr>
              <w:pStyle w:val="TableCells"/>
            </w:pPr>
            <w:r w:rsidRPr="007A2B9C">
              <w:t>Active Indicator</w:t>
            </w:r>
          </w:p>
        </w:tc>
        <w:tc>
          <w:tcPr>
            <w:tcW w:w="4968" w:type="dxa"/>
            <w:tcBorders>
              <w:bottom w:val="single" w:sz="4" w:space="0" w:color="auto"/>
            </w:tcBorders>
            <w:shd w:val="clear" w:color="auto" w:fill="auto"/>
          </w:tcPr>
          <w:p w:rsidR="00C56B44" w:rsidRPr="007A2B9C" w:rsidRDefault="00C56B44" w:rsidP="00FD324C">
            <w:pPr>
              <w:pStyle w:val="TableCells"/>
            </w:pPr>
            <w:r w:rsidRPr="007A2B9C">
              <w:t xml:space="preserve">Indicates whether an origination code is active or inactive. Remove the check mark to deactivate this origination code. </w:t>
            </w:r>
          </w:p>
        </w:tc>
      </w:tr>
      <w:tr w:rsidR="00C56B44" w:rsidRPr="000101FA" w:rsidTr="00FD324C">
        <w:tc>
          <w:tcPr>
            <w:tcW w:w="2250" w:type="dxa"/>
            <w:tcBorders>
              <w:right w:val="double" w:sz="4" w:space="0" w:color="auto"/>
            </w:tcBorders>
            <w:shd w:val="clear" w:color="auto" w:fill="auto"/>
          </w:tcPr>
          <w:p w:rsidR="00C56B44" w:rsidRPr="007A2B9C" w:rsidRDefault="00C56B44" w:rsidP="00FD324C">
            <w:pPr>
              <w:pStyle w:val="TableCells"/>
            </w:pPr>
            <w:r w:rsidRPr="007A2B9C">
              <w:t xml:space="preserve">Database Name </w:t>
            </w:r>
          </w:p>
        </w:tc>
        <w:tc>
          <w:tcPr>
            <w:tcW w:w="4968" w:type="dxa"/>
            <w:shd w:val="clear" w:color="auto" w:fill="auto"/>
          </w:tcPr>
          <w:p w:rsidR="00C56B44" w:rsidRPr="007A2B9C" w:rsidRDefault="00C56B44" w:rsidP="00FD324C">
            <w:pPr>
              <w:pStyle w:val="TableCells"/>
            </w:pPr>
            <w:r w:rsidRPr="007A2B9C">
              <w:t>Required. The name of the database for the system.</w:t>
            </w:r>
          </w:p>
        </w:tc>
      </w:tr>
      <w:tr w:rsidR="00C56B44" w:rsidRPr="000101FA" w:rsidTr="00FD324C">
        <w:tc>
          <w:tcPr>
            <w:tcW w:w="2250" w:type="dxa"/>
            <w:tcBorders>
              <w:right w:val="double" w:sz="4" w:space="0" w:color="auto"/>
            </w:tcBorders>
            <w:shd w:val="clear" w:color="auto" w:fill="auto"/>
          </w:tcPr>
          <w:p w:rsidR="00C56B44" w:rsidRPr="007A2B9C" w:rsidRDefault="00C56B44" w:rsidP="00FD324C">
            <w:pPr>
              <w:pStyle w:val="TableCells"/>
            </w:pPr>
            <w:r w:rsidRPr="007A2B9C">
              <w:t xml:space="preserve">Database Description </w:t>
            </w:r>
          </w:p>
        </w:tc>
        <w:tc>
          <w:tcPr>
            <w:tcW w:w="4968" w:type="dxa"/>
            <w:shd w:val="clear" w:color="auto" w:fill="auto"/>
          </w:tcPr>
          <w:p w:rsidR="00C56B44" w:rsidRPr="007A2B9C" w:rsidRDefault="00C56B44" w:rsidP="00FD324C">
            <w:pPr>
              <w:pStyle w:val="TableCells"/>
            </w:pPr>
            <w:r w:rsidRPr="007A2B9C">
              <w:t>Optional. The description of the database for the system.</w:t>
            </w:r>
          </w:p>
        </w:tc>
      </w:tr>
      <w:tr w:rsidR="00C56B44" w:rsidRPr="000101FA" w:rsidTr="00FD324C">
        <w:tc>
          <w:tcPr>
            <w:tcW w:w="2250" w:type="dxa"/>
            <w:tcBorders>
              <w:right w:val="double" w:sz="4" w:space="0" w:color="auto"/>
            </w:tcBorders>
            <w:shd w:val="clear" w:color="auto" w:fill="auto"/>
          </w:tcPr>
          <w:p w:rsidR="00C56B44" w:rsidRPr="007A2B9C" w:rsidRDefault="00C56B44" w:rsidP="00FD324C">
            <w:pPr>
              <w:pStyle w:val="TableCells"/>
            </w:pPr>
            <w:r w:rsidRPr="007A2B9C">
              <w:t xml:space="preserve">Next Accounts Receivable Customer Number </w:t>
            </w:r>
          </w:p>
        </w:tc>
        <w:tc>
          <w:tcPr>
            <w:tcW w:w="4968" w:type="dxa"/>
            <w:shd w:val="clear" w:color="auto" w:fill="auto"/>
          </w:tcPr>
          <w:p w:rsidR="00C56B44" w:rsidRPr="007A2B9C" w:rsidRDefault="00C56B44" w:rsidP="00FD324C">
            <w:pPr>
              <w:pStyle w:val="TableCells"/>
            </w:pPr>
            <w:r w:rsidRPr="007A2B9C">
              <w:t>Optional. The next number to be assigned by this system for an accounts receivable customer.</w:t>
            </w:r>
          </w:p>
        </w:tc>
      </w:tr>
      <w:tr w:rsidR="00C56B44" w:rsidRPr="000101FA" w:rsidTr="00FD324C">
        <w:tc>
          <w:tcPr>
            <w:tcW w:w="2250" w:type="dxa"/>
            <w:tcBorders>
              <w:right w:val="double" w:sz="4" w:space="0" w:color="auto"/>
            </w:tcBorders>
            <w:shd w:val="clear" w:color="auto" w:fill="auto"/>
          </w:tcPr>
          <w:p w:rsidR="00C56B44" w:rsidRPr="007A2B9C" w:rsidRDefault="00C56B44" w:rsidP="00FD324C">
            <w:pPr>
              <w:pStyle w:val="TableCells"/>
            </w:pPr>
            <w:r w:rsidRPr="007A2B9C">
              <w:t xml:space="preserve">Next Attachment Identifier </w:t>
            </w:r>
          </w:p>
        </w:tc>
        <w:tc>
          <w:tcPr>
            <w:tcW w:w="4968" w:type="dxa"/>
            <w:shd w:val="clear" w:color="auto" w:fill="auto"/>
          </w:tcPr>
          <w:p w:rsidR="00C56B44" w:rsidRPr="007A2B9C" w:rsidRDefault="00C56B44" w:rsidP="00FD324C">
            <w:pPr>
              <w:pStyle w:val="TableCells"/>
            </w:pPr>
            <w:r w:rsidRPr="007A2B9C">
              <w:t>Optional. The next number to be assigned by this system for an attachment.</w:t>
            </w:r>
          </w:p>
        </w:tc>
      </w:tr>
      <w:tr w:rsidR="00C56B44" w:rsidRPr="000101FA" w:rsidTr="00FD324C">
        <w:tc>
          <w:tcPr>
            <w:tcW w:w="2250" w:type="dxa"/>
            <w:tcBorders>
              <w:right w:val="double" w:sz="4" w:space="0" w:color="auto"/>
            </w:tcBorders>
            <w:shd w:val="clear" w:color="auto" w:fill="auto"/>
          </w:tcPr>
          <w:p w:rsidR="00C56B44" w:rsidRPr="007A2B9C" w:rsidRDefault="00C56B44" w:rsidP="00FD324C">
            <w:pPr>
              <w:pStyle w:val="TableCells"/>
            </w:pPr>
            <w:r w:rsidRPr="007A2B9C">
              <w:t xml:space="preserve">Next Capital Asset Number </w:t>
            </w:r>
          </w:p>
        </w:tc>
        <w:tc>
          <w:tcPr>
            <w:tcW w:w="4968" w:type="dxa"/>
            <w:shd w:val="clear" w:color="auto" w:fill="auto"/>
          </w:tcPr>
          <w:p w:rsidR="00C56B44" w:rsidRPr="007A2B9C" w:rsidRDefault="00C56B44" w:rsidP="00FD324C">
            <w:pPr>
              <w:pStyle w:val="TableCells"/>
            </w:pPr>
            <w:r w:rsidRPr="007A2B9C">
              <w:t>Optional. The next asset number to be assigned by this system for a capital asset.</w:t>
            </w:r>
          </w:p>
        </w:tc>
      </w:tr>
      <w:tr w:rsidR="00C56B44" w:rsidRPr="000101FA" w:rsidTr="00FD324C">
        <w:tc>
          <w:tcPr>
            <w:tcW w:w="2250" w:type="dxa"/>
            <w:tcBorders>
              <w:right w:val="double" w:sz="4" w:space="0" w:color="auto"/>
            </w:tcBorders>
            <w:shd w:val="clear" w:color="auto" w:fill="auto"/>
          </w:tcPr>
          <w:p w:rsidR="00C56B44" w:rsidRPr="007A2B9C" w:rsidRDefault="00C56B44" w:rsidP="00FD324C">
            <w:pPr>
              <w:pStyle w:val="TableCells"/>
            </w:pPr>
            <w:r w:rsidRPr="007A2B9C">
              <w:t xml:space="preserve">Next CG Proposal Number </w:t>
            </w:r>
          </w:p>
        </w:tc>
        <w:tc>
          <w:tcPr>
            <w:tcW w:w="4968" w:type="dxa"/>
            <w:shd w:val="clear" w:color="auto" w:fill="auto"/>
          </w:tcPr>
          <w:p w:rsidR="00C56B44" w:rsidRPr="007A2B9C" w:rsidRDefault="00C56B44" w:rsidP="00FD324C">
            <w:pPr>
              <w:pStyle w:val="TableCells"/>
            </w:pPr>
            <w:r w:rsidRPr="007A2B9C">
              <w:t>Optional. The next number to be assigned by this system for a contract or grant proposal.</w:t>
            </w:r>
          </w:p>
        </w:tc>
      </w:tr>
      <w:tr w:rsidR="00C56B44" w:rsidRPr="000101FA" w:rsidTr="00FD324C">
        <w:tc>
          <w:tcPr>
            <w:tcW w:w="2250" w:type="dxa"/>
            <w:tcBorders>
              <w:right w:val="double" w:sz="4" w:space="0" w:color="auto"/>
            </w:tcBorders>
            <w:shd w:val="clear" w:color="auto" w:fill="auto"/>
          </w:tcPr>
          <w:p w:rsidR="00C56B44" w:rsidRPr="007A2B9C" w:rsidRDefault="00C56B44" w:rsidP="00FD324C">
            <w:pPr>
              <w:pStyle w:val="TableCells"/>
            </w:pPr>
            <w:r w:rsidRPr="007A2B9C">
              <w:t>Next Contract and Grants Agency Number</w:t>
            </w:r>
          </w:p>
        </w:tc>
        <w:tc>
          <w:tcPr>
            <w:tcW w:w="4968" w:type="dxa"/>
            <w:shd w:val="clear" w:color="auto" w:fill="auto"/>
          </w:tcPr>
          <w:p w:rsidR="00C56B44" w:rsidRPr="007A2B9C" w:rsidRDefault="00C56B44" w:rsidP="00FD324C">
            <w:pPr>
              <w:pStyle w:val="TableCells"/>
            </w:pPr>
            <w:r w:rsidRPr="007A2B9C">
              <w:t>Optional. The next number to be assigned by this system for a contractor or granting agency.</w:t>
            </w:r>
          </w:p>
        </w:tc>
      </w:tr>
      <w:tr w:rsidR="00C56B44" w:rsidRPr="000101FA" w:rsidTr="00FD324C">
        <w:tc>
          <w:tcPr>
            <w:tcW w:w="2250" w:type="dxa"/>
            <w:tcBorders>
              <w:right w:val="double" w:sz="4" w:space="0" w:color="auto"/>
            </w:tcBorders>
            <w:shd w:val="clear" w:color="auto" w:fill="auto"/>
          </w:tcPr>
          <w:p w:rsidR="00C56B44" w:rsidRPr="007A2B9C" w:rsidRDefault="00C56B44" w:rsidP="00FD324C">
            <w:pPr>
              <w:pStyle w:val="TableCells"/>
            </w:pPr>
            <w:r w:rsidRPr="007A2B9C">
              <w:t>Next Contract and Grants Subcontractor Number</w:t>
            </w:r>
          </w:p>
        </w:tc>
        <w:tc>
          <w:tcPr>
            <w:tcW w:w="4968" w:type="dxa"/>
            <w:shd w:val="clear" w:color="auto" w:fill="auto"/>
          </w:tcPr>
          <w:p w:rsidR="00C56B44" w:rsidRPr="007A2B9C" w:rsidRDefault="00C56B44" w:rsidP="00FD324C">
            <w:pPr>
              <w:pStyle w:val="TableCells"/>
            </w:pPr>
            <w:r w:rsidRPr="007A2B9C">
              <w:t>Optional. The next number to be assigned by this system for a subcontractor within a contract or grant.</w:t>
            </w:r>
          </w:p>
        </w:tc>
      </w:tr>
      <w:tr w:rsidR="00C56B44" w:rsidRPr="000101FA" w:rsidTr="00FD324C">
        <w:tc>
          <w:tcPr>
            <w:tcW w:w="2250" w:type="dxa"/>
            <w:tcBorders>
              <w:right w:val="double" w:sz="4" w:space="0" w:color="auto"/>
            </w:tcBorders>
            <w:shd w:val="clear" w:color="auto" w:fill="auto"/>
          </w:tcPr>
          <w:p w:rsidR="00C56B44" w:rsidRPr="007A2B9C" w:rsidRDefault="00C56B44" w:rsidP="00FD324C">
            <w:pPr>
              <w:pStyle w:val="TableCells"/>
            </w:pPr>
            <w:r w:rsidRPr="007A2B9C">
              <w:t xml:space="preserve">Next Disbursement Voucher Payee Id Number </w:t>
            </w:r>
          </w:p>
        </w:tc>
        <w:tc>
          <w:tcPr>
            <w:tcW w:w="4968" w:type="dxa"/>
            <w:shd w:val="clear" w:color="auto" w:fill="auto"/>
          </w:tcPr>
          <w:p w:rsidR="00C56B44" w:rsidRPr="007A2B9C" w:rsidRDefault="00C56B44" w:rsidP="00FD324C">
            <w:pPr>
              <w:pStyle w:val="TableCells"/>
            </w:pPr>
            <w:r w:rsidRPr="007A2B9C">
              <w:t>Optional. The next number to be assigned by this system to track a disbursement voucher payee.</w:t>
            </w:r>
          </w:p>
        </w:tc>
      </w:tr>
      <w:tr w:rsidR="00C56B44" w:rsidRPr="000101FA" w:rsidTr="00FD324C">
        <w:tc>
          <w:tcPr>
            <w:tcW w:w="2250" w:type="dxa"/>
            <w:tcBorders>
              <w:right w:val="double" w:sz="4" w:space="0" w:color="auto"/>
            </w:tcBorders>
            <w:shd w:val="clear" w:color="auto" w:fill="auto"/>
          </w:tcPr>
          <w:p w:rsidR="00C56B44" w:rsidRPr="007A2B9C" w:rsidRDefault="00C56B44" w:rsidP="00FD324C">
            <w:pPr>
              <w:pStyle w:val="TableCells"/>
            </w:pPr>
            <w:r w:rsidRPr="007A2B9C">
              <w:t>Next Item Identifier</w:t>
            </w:r>
          </w:p>
        </w:tc>
        <w:tc>
          <w:tcPr>
            <w:tcW w:w="4968" w:type="dxa"/>
            <w:shd w:val="clear" w:color="auto" w:fill="auto"/>
          </w:tcPr>
          <w:p w:rsidR="00C56B44" w:rsidRPr="007A2B9C" w:rsidRDefault="00C56B44" w:rsidP="00FD324C">
            <w:pPr>
              <w:pStyle w:val="TableCells"/>
            </w:pPr>
            <w:r w:rsidRPr="007A2B9C">
              <w:t>Optional. The next number to be assigned by this system to identify an item.</w:t>
            </w:r>
          </w:p>
        </w:tc>
      </w:tr>
      <w:tr w:rsidR="00C56B44" w:rsidRPr="000101FA" w:rsidTr="00FD324C">
        <w:tc>
          <w:tcPr>
            <w:tcW w:w="2250" w:type="dxa"/>
            <w:tcBorders>
              <w:right w:val="double" w:sz="4" w:space="0" w:color="auto"/>
            </w:tcBorders>
            <w:shd w:val="clear" w:color="auto" w:fill="auto"/>
          </w:tcPr>
          <w:p w:rsidR="00C56B44" w:rsidRPr="007A2B9C" w:rsidRDefault="00C56B44" w:rsidP="00FD324C">
            <w:pPr>
              <w:pStyle w:val="TableCells"/>
            </w:pPr>
            <w:r w:rsidRPr="007A2B9C">
              <w:t>Next Non-Capital Asset Number</w:t>
            </w:r>
          </w:p>
        </w:tc>
        <w:tc>
          <w:tcPr>
            <w:tcW w:w="4968" w:type="dxa"/>
            <w:shd w:val="clear" w:color="auto" w:fill="auto"/>
          </w:tcPr>
          <w:p w:rsidR="00C56B44" w:rsidRPr="007A2B9C" w:rsidRDefault="00C56B44" w:rsidP="00FD324C">
            <w:pPr>
              <w:pStyle w:val="TableCells"/>
            </w:pPr>
            <w:r w:rsidRPr="007A2B9C">
              <w:t>Optional. The next number to be assigned by this system for an asset that is not capitalized.</w:t>
            </w:r>
          </w:p>
        </w:tc>
      </w:tr>
      <w:tr w:rsidR="00C56B44" w:rsidRPr="000101FA" w:rsidTr="00FD324C">
        <w:tc>
          <w:tcPr>
            <w:tcW w:w="2250" w:type="dxa"/>
            <w:tcBorders>
              <w:right w:val="double" w:sz="4" w:space="0" w:color="auto"/>
            </w:tcBorders>
            <w:shd w:val="clear" w:color="auto" w:fill="auto"/>
          </w:tcPr>
          <w:p w:rsidR="00C56B44" w:rsidRPr="007A2B9C" w:rsidRDefault="00C56B44" w:rsidP="00FD324C">
            <w:pPr>
              <w:pStyle w:val="TableCells"/>
            </w:pPr>
            <w:r w:rsidRPr="007A2B9C">
              <w:t xml:space="preserve">Origination Code </w:t>
            </w:r>
          </w:p>
        </w:tc>
        <w:tc>
          <w:tcPr>
            <w:tcW w:w="4968" w:type="dxa"/>
            <w:shd w:val="clear" w:color="auto" w:fill="auto"/>
          </w:tcPr>
          <w:p w:rsidR="00C56B44" w:rsidRPr="007A2B9C" w:rsidRDefault="00C56B44" w:rsidP="00FD324C">
            <w:pPr>
              <w:pStyle w:val="TableCells"/>
            </w:pPr>
            <w:r w:rsidRPr="007A2B9C">
              <w:t>Unique code assigned to a particular system.</w:t>
            </w:r>
          </w:p>
        </w:tc>
      </w:tr>
      <w:tr w:rsidR="00C56B44" w:rsidRPr="000101FA" w:rsidTr="00FD324C">
        <w:tc>
          <w:tcPr>
            <w:tcW w:w="2250" w:type="dxa"/>
            <w:tcBorders>
              <w:right w:val="double" w:sz="4" w:space="0" w:color="auto"/>
            </w:tcBorders>
            <w:shd w:val="clear" w:color="auto" w:fill="auto"/>
          </w:tcPr>
          <w:p w:rsidR="00C56B44" w:rsidRPr="007A2B9C" w:rsidRDefault="00C56B44" w:rsidP="00FD324C">
            <w:pPr>
              <w:pStyle w:val="TableCells"/>
            </w:pPr>
            <w:r w:rsidRPr="007A2B9C">
              <w:t xml:space="preserve">Server Name </w:t>
            </w:r>
          </w:p>
        </w:tc>
        <w:tc>
          <w:tcPr>
            <w:tcW w:w="4968" w:type="dxa"/>
            <w:shd w:val="clear" w:color="auto" w:fill="auto"/>
          </w:tcPr>
          <w:p w:rsidR="00C56B44" w:rsidRPr="007A2B9C" w:rsidRDefault="00C56B44" w:rsidP="00FD324C">
            <w:pPr>
              <w:pStyle w:val="TableCells"/>
            </w:pPr>
            <w:r w:rsidRPr="007A2B9C">
              <w:t>Required. The server name on which the system resides.</w:t>
            </w:r>
          </w:p>
        </w:tc>
      </w:tr>
    </w:tbl>
    <w:p w:rsidR="00C56B44" w:rsidRDefault="00C56B44" w:rsidP="00FD324C">
      <w:pPr>
        <w:pStyle w:val="Heading3"/>
      </w:pPr>
      <w:bookmarkStart w:id="102" w:name="_Toc517271432"/>
      <w:bookmarkStart w:id="103" w:name="_D2HTopic_279"/>
      <w:r>
        <w:lastRenderedPageBreak/>
        <w:t>Payment Documentation Location</w:t>
      </w:r>
      <w:bookmarkEnd w:id="102"/>
      <w:r w:rsidR="00AC24F0">
        <w:fldChar w:fldCharType="begin"/>
      </w:r>
      <w:r>
        <w:instrText xml:space="preserve"> XE "Payment Documentation Location document" </w:instrText>
      </w:r>
      <w:r w:rsidR="00AC24F0">
        <w:fldChar w:fldCharType="end"/>
      </w:r>
      <w:r w:rsidR="00AC24F0" w:rsidRPr="00000100">
        <w:fldChar w:fldCharType="begin"/>
      </w:r>
      <w:r w:rsidRPr="00000100">
        <w:instrText xml:space="preserve"> TC "</w:instrText>
      </w:r>
      <w:r>
        <w:instrText>Payment Documentation Location</w:instrText>
      </w:r>
      <w:r w:rsidRPr="00000100">
        <w:instrText xml:space="preserve">" \f </w:instrText>
      </w:r>
      <w:r>
        <w:instrText>S</w:instrText>
      </w:r>
      <w:r w:rsidRPr="00000100">
        <w:instrText xml:space="preserve"> \l "</w:instrText>
      </w:r>
      <w:r>
        <w:instrText>2</w:instrText>
      </w:r>
      <w:r w:rsidRPr="00000100">
        <w:instrText xml:space="preserve">" </w:instrText>
      </w:r>
      <w:r w:rsidR="00AC24F0" w:rsidRPr="00000100">
        <w:fldChar w:fldCharType="end"/>
      </w:r>
      <w:bookmarkEnd w:id="103"/>
    </w:p>
    <w:p w:rsidR="00C56B44" w:rsidRPr="00B4046D" w:rsidRDefault="00C56B44" w:rsidP="00FD324C">
      <w:pPr>
        <w:pStyle w:val="BodyText"/>
      </w:pPr>
    </w:p>
    <w:p w:rsidR="00C56B44" w:rsidRDefault="00C56B44" w:rsidP="00FD324C">
      <w:pPr>
        <w:pStyle w:val="BodyText"/>
      </w:pPr>
      <w:r>
        <w:t xml:space="preserve">The Payment Documentation Location document is used to establish documentation locations for the submission of supporting documentation related to payment documents such as Disbursement Vouchers. The values in this table are valid selections for the </w:t>
      </w:r>
      <w:r w:rsidRPr="00BE46BE">
        <w:rPr>
          <w:rStyle w:val="Strong"/>
        </w:rPr>
        <w:t>Documentation Location</w:t>
      </w:r>
      <w:r>
        <w:t xml:space="preserve"> value on the Disbursement Voucher document or parameter </w:t>
      </w:r>
      <w:r w:rsidRPr="00997F2E">
        <w:t>DOCUMENTATION_LOCATION_CODE</w:t>
      </w:r>
      <w:r>
        <w:t>.</w:t>
      </w:r>
    </w:p>
    <w:p w:rsidR="00C56B44" w:rsidRDefault="00C56B44" w:rsidP="00FD324C">
      <w:pPr>
        <w:pStyle w:val="Heading4"/>
      </w:pPr>
      <w:bookmarkStart w:id="104" w:name="_D2HTopic_280"/>
      <w:r>
        <w:t>Document Layout</w:t>
      </w:r>
      <w:bookmarkEnd w:id="104"/>
    </w:p>
    <w:p w:rsidR="00C56B44" w:rsidRPr="00B4046D" w:rsidRDefault="00C56B44" w:rsidP="00FD324C">
      <w:pPr>
        <w:pStyle w:val="BodyText"/>
      </w:pPr>
    </w:p>
    <w:p w:rsidR="00C56B44" w:rsidRPr="00EC23F2" w:rsidRDefault="00C56B44" w:rsidP="00FD324C">
      <w:pPr>
        <w:pStyle w:val="TableHeading"/>
      </w:pPr>
      <w:r w:rsidRPr="00EC23F2">
        <w:t xml:space="preserve">Documentation Location </w:t>
      </w:r>
      <w:r>
        <w:t>field definitions</w:t>
      </w:r>
    </w:p>
    <w:tbl>
      <w:tblPr>
        <w:tblW w:w="9360" w:type="dxa"/>
        <w:tblInd w:w="115" w:type="dxa"/>
        <w:tblBorders>
          <w:insideH w:val="single" w:sz="4" w:space="0" w:color="auto"/>
          <w:insideV w:val="single" w:sz="4" w:space="0" w:color="auto"/>
        </w:tblBorders>
        <w:tblLayout w:type="fixed"/>
        <w:tblCellMar>
          <w:top w:w="58" w:type="dxa"/>
          <w:left w:w="115" w:type="dxa"/>
          <w:right w:w="58" w:type="dxa"/>
        </w:tblCellMar>
        <w:tblLook w:val="01E0"/>
      </w:tblPr>
      <w:tblGrid>
        <w:gridCol w:w="2685"/>
        <w:gridCol w:w="6675"/>
      </w:tblGrid>
      <w:tr w:rsidR="00C56B44" w:rsidTr="00FD324C">
        <w:tc>
          <w:tcPr>
            <w:tcW w:w="2160" w:type="dxa"/>
            <w:tcBorders>
              <w:top w:val="single" w:sz="4" w:space="0" w:color="auto"/>
              <w:bottom w:val="thickThinSmallGap" w:sz="12" w:space="0" w:color="auto"/>
              <w:right w:val="double" w:sz="4" w:space="0" w:color="auto"/>
            </w:tcBorders>
          </w:tcPr>
          <w:p w:rsidR="00C56B44" w:rsidRDefault="00C56B44" w:rsidP="00FD324C">
            <w:pPr>
              <w:pStyle w:val="TableCells"/>
            </w:pPr>
            <w:r>
              <w:t xml:space="preserve">Title </w:t>
            </w:r>
          </w:p>
        </w:tc>
        <w:tc>
          <w:tcPr>
            <w:tcW w:w="5371" w:type="dxa"/>
            <w:tcBorders>
              <w:top w:val="single" w:sz="4" w:space="0" w:color="auto"/>
              <w:bottom w:val="thickThinSmallGap" w:sz="12" w:space="0" w:color="auto"/>
            </w:tcBorders>
          </w:tcPr>
          <w:p w:rsidR="00C56B44" w:rsidRDefault="00C56B44" w:rsidP="00FD324C">
            <w:pPr>
              <w:pStyle w:val="TableCells"/>
            </w:pPr>
            <w:r>
              <w:t xml:space="preserve">Description </w:t>
            </w:r>
          </w:p>
        </w:tc>
      </w:tr>
      <w:tr w:rsidR="00C56B44" w:rsidTr="00FD324C">
        <w:tc>
          <w:tcPr>
            <w:tcW w:w="2160" w:type="dxa"/>
            <w:tcBorders>
              <w:bottom w:val="single" w:sz="4" w:space="0" w:color="auto"/>
              <w:right w:val="double" w:sz="4" w:space="0" w:color="auto"/>
            </w:tcBorders>
          </w:tcPr>
          <w:p w:rsidR="00C56B44" w:rsidRPr="000564B1" w:rsidRDefault="00C56B44" w:rsidP="00FD324C">
            <w:pPr>
              <w:pStyle w:val="TableCells"/>
            </w:pPr>
            <w:r w:rsidRPr="00581C9C">
              <w:t xml:space="preserve">Active Indicator </w:t>
            </w:r>
          </w:p>
        </w:tc>
        <w:tc>
          <w:tcPr>
            <w:tcW w:w="5371" w:type="dxa"/>
            <w:tcBorders>
              <w:bottom w:val="single" w:sz="4" w:space="0" w:color="auto"/>
            </w:tcBorders>
          </w:tcPr>
          <w:p w:rsidR="00C56B44" w:rsidRDefault="00C56B44" w:rsidP="00FD324C">
            <w:pPr>
              <w:pStyle w:val="TableCells"/>
            </w:pPr>
            <w:r>
              <w:t>Indicates whether this document location code is active (checked) or inactive (unchecked). Remove the check mark to deactivate this code.</w:t>
            </w:r>
          </w:p>
        </w:tc>
      </w:tr>
      <w:tr w:rsidR="00C56B44" w:rsidTr="00FD324C">
        <w:tc>
          <w:tcPr>
            <w:tcW w:w="2160" w:type="dxa"/>
            <w:tcBorders>
              <w:right w:val="double" w:sz="4" w:space="0" w:color="auto"/>
            </w:tcBorders>
          </w:tcPr>
          <w:p w:rsidR="00C56B44" w:rsidRPr="000564B1" w:rsidRDefault="00C56B44" w:rsidP="00FD324C">
            <w:pPr>
              <w:pStyle w:val="TableCells"/>
            </w:pPr>
            <w:r w:rsidRPr="000564B1">
              <w:t>Documentation Location Address</w:t>
            </w:r>
          </w:p>
        </w:tc>
        <w:tc>
          <w:tcPr>
            <w:tcW w:w="5371" w:type="dxa"/>
          </w:tcPr>
          <w:p w:rsidR="00C56B44" w:rsidRDefault="00C56B44" w:rsidP="00FD324C">
            <w:pPr>
              <w:pStyle w:val="TableCells"/>
            </w:pPr>
            <w:r>
              <w:t>Required. The full address location where supporting documentation is maintained. This value appears on the DV document cover sheet, when the documentation location is selected.</w:t>
            </w:r>
          </w:p>
        </w:tc>
      </w:tr>
      <w:tr w:rsidR="00C56B44" w:rsidTr="00FD324C">
        <w:tc>
          <w:tcPr>
            <w:tcW w:w="2160" w:type="dxa"/>
            <w:tcBorders>
              <w:right w:val="double" w:sz="4" w:space="0" w:color="auto"/>
            </w:tcBorders>
          </w:tcPr>
          <w:p w:rsidR="00C56B44" w:rsidRPr="000564B1" w:rsidRDefault="00C56B44" w:rsidP="00FD324C">
            <w:pPr>
              <w:pStyle w:val="TableCells"/>
            </w:pPr>
            <w:r w:rsidRPr="000564B1">
              <w:t xml:space="preserve">Documentation Location Code </w:t>
            </w:r>
          </w:p>
        </w:tc>
        <w:tc>
          <w:tcPr>
            <w:tcW w:w="5371" w:type="dxa"/>
          </w:tcPr>
          <w:p w:rsidR="00C56B44" w:rsidRDefault="00C56B44" w:rsidP="00FD324C">
            <w:pPr>
              <w:pStyle w:val="TableCells"/>
            </w:pPr>
            <w:r>
              <w:t>Required. A code that uniquely identifies the documentation location. The value is often referenced when establishing rules related to documentation location.</w:t>
            </w:r>
          </w:p>
        </w:tc>
      </w:tr>
      <w:tr w:rsidR="00C56B44" w:rsidTr="00FD324C">
        <w:tc>
          <w:tcPr>
            <w:tcW w:w="2160" w:type="dxa"/>
            <w:tcBorders>
              <w:right w:val="double" w:sz="4" w:space="0" w:color="auto"/>
            </w:tcBorders>
          </w:tcPr>
          <w:p w:rsidR="00C56B44" w:rsidRPr="000564B1" w:rsidRDefault="00C56B44" w:rsidP="00FD324C">
            <w:pPr>
              <w:pStyle w:val="TableCells"/>
            </w:pPr>
            <w:r w:rsidRPr="000564B1">
              <w:t>Documentation Location Name</w:t>
            </w:r>
          </w:p>
        </w:tc>
        <w:tc>
          <w:tcPr>
            <w:tcW w:w="5371" w:type="dxa"/>
          </w:tcPr>
          <w:p w:rsidR="00C56B44" w:rsidRDefault="00C56B44" w:rsidP="00FD324C">
            <w:pPr>
              <w:pStyle w:val="TableCells"/>
            </w:pPr>
            <w:r>
              <w:t xml:space="preserve">Required. The descriptive name of the documentation location. The name appears in the </w:t>
            </w:r>
            <w:r w:rsidRPr="0054616D">
              <w:rPr>
                <w:rStyle w:val="Strong"/>
              </w:rPr>
              <w:t>Documentation Location</w:t>
            </w:r>
            <w:r>
              <w:t xml:space="preserve"> selection box on the DV document.</w:t>
            </w:r>
          </w:p>
        </w:tc>
      </w:tr>
    </w:tbl>
    <w:p w:rsidR="00C56B44" w:rsidRDefault="00C56B44" w:rsidP="00FD324C">
      <w:pPr>
        <w:pStyle w:val="Heading3"/>
        <w:rPr>
          <w:lang w:bidi="th-TH"/>
        </w:rPr>
      </w:pPr>
      <w:bookmarkStart w:id="105" w:name="_Toc517271433"/>
      <w:bookmarkStart w:id="106" w:name="_D2HTopic_281"/>
      <w:r>
        <w:rPr>
          <w:lang w:bidi="th-TH"/>
        </w:rPr>
        <w:lastRenderedPageBreak/>
        <w:t>Person</w:t>
      </w:r>
      <w:bookmarkEnd w:id="105"/>
      <w:r w:rsidR="00AC24F0">
        <w:rPr>
          <w:lang w:bidi="th-TH"/>
        </w:rPr>
        <w:fldChar w:fldCharType="begin"/>
      </w:r>
      <w:r>
        <w:rPr>
          <w:lang w:bidi="th-TH"/>
        </w:rPr>
        <w:instrText xml:space="preserve"> XE "</w:instrText>
      </w:r>
      <w:r w:rsidRPr="00220437">
        <w:rPr>
          <w:lang w:bidi="th-TH"/>
        </w:rPr>
        <w:instrText>Person document</w:instrText>
      </w:r>
      <w:r>
        <w:rPr>
          <w:lang w:bidi="th-TH"/>
        </w:rPr>
        <w:instrText xml:space="preserve">" </w:instrText>
      </w:r>
      <w:r w:rsidR="00AC24F0">
        <w:rPr>
          <w:lang w:bidi="th-TH"/>
        </w:rPr>
        <w:fldChar w:fldCharType="end"/>
      </w:r>
      <w:r w:rsidR="00AC24F0" w:rsidRPr="00000100">
        <w:fldChar w:fldCharType="begin"/>
      </w:r>
      <w:r w:rsidRPr="00000100">
        <w:instrText xml:space="preserve"> TC "</w:instrText>
      </w:r>
      <w:r>
        <w:rPr>
          <w:lang w:bidi="th-TH"/>
        </w:rPr>
        <w:instrText>Person</w:instrText>
      </w:r>
      <w:r w:rsidRPr="00000100">
        <w:instrText xml:space="preserve">" \f </w:instrText>
      </w:r>
      <w:r>
        <w:instrText>DAD</w:instrText>
      </w:r>
      <w:r w:rsidRPr="00000100">
        <w:instrText xml:space="preserve"> \l "</w:instrText>
      </w:r>
      <w:r>
        <w:instrText>2</w:instrText>
      </w:r>
      <w:r w:rsidRPr="00000100">
        <w:instrText xml:space="preserve">" </w:instrText>
      </w:r>
      <w:r w:rsidR="00AC24F0" w:rsidRPr="00000100">
        <w:fldChar w:fldCharType="end"/>
      </w:r>
      <w:bookmarkEnd w:id="106"/>
    </w:p>
    <w:p w:rsidR="00C56B44" w:rsidRDefault="00C56B44" w:rsidP="00FD324C">
      <w:pPr>
        <w:pStyle w:val="BodyText"/>
        <w:rPr>
          <w:lang w:bidi="th-TH"/>
        </w:rPr>
      </w:pPr>
    </w:p>
    <w:p w:rsidR="00C56B44" w:rsidRDefault="00C56B44" w:rsidP="00FD324C">
      <w:pPr>
        <w:pStyle w:val="BodyText"/>
        <w:rPr>
          <w:lang w:bidi="th-TH"/>
        </w:rPr>
      </w:pPr>
      <w:r>
        <w:rPr>
          <w:lang w:bidi="th-TH"/>
        </w:rPr>
        <w:t>The Person document allows you to identify each user to KIM (and, by extension, to Kuali Financials). Each Person document includes data about a user's relationship with your institution as well as the roles and groups to which this person belongs.</w:t>
      </w:r>
    </w:p>
    <w:p w:rsidR="00C56B44" w:rsidRDefault="00C56B44" w:rsidP="00FD324C">
      <w:pPr>
        <w:pStyle w:val="BodyText"/>
        <w:rPr>
          <w:lang w:bidi="th-TH"/>
        </w:rPr>
      </w:pPr>
    </w:p>
    <w:p w:rsidR="00C56B44" w:rsidRDefault="00C56B44" w:rsidP="00FD324C">
      <w:pPr>
        <w:pStyle w:val="BodyText"/>
        <w:rPr>
          <w:lang w:bidi="th-TH"/>
        </w:rPr>
      </w:pPr>
      <w:r>
        <w:rPr>
          <w:lang w:bidi="th-TH"/>
        </w:rPr>
        <w:t>In KIM a person is a unique combination of an entity ID and a principal ID. The entity ID represents a person with a unique number, and the document associates the entity ID with the user's principal ID number and principal name (often referred to as a user name or user ID). When searching for or working with users in KIM, you usually reference either the principal ID or the principal name. A single entity ID can have multiple principals associated with it, but the base Kuali Financials implementation of KIM assumes that each entity ID has a single principal.</w:t>
      </w:r>
    </w:p>
    <w:p w:rsidR="00C56B44" w:rsidRDefault="00C56B44" w:rsidP="00FD324C">
      <w:pPr>
        <w:pStyle w:val="BodyText"/>
        <w:rPr>
          <w:lang w:bidi="th-TH"/>
        </w:rPr>
      </w:pPr>
    </w:p>
    <w:p w:rsidR="00C56B44" w:rsidRDefault="00C56B44" w:rsidP="00FD324C">
      <w:pPr>
        <w:pStyle w:val="Note"/>
      </w:pPr>
      <w:r>
        <w:drawing>
          <wp:inline distT="0" distB="0" distL="0" distR="0">
            <wp:extent cx="191135" cy="191135"/>
            <wp:effectExtent l="19050" t="0" r="0" b="0"/>
            <wp:docPr id="18" name="Picture 18" descr="lightbolb-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lightbolb-small"/>
                    <pic:cNvPicPr>
                      <a:picLocks noChangeAspect="1" noChangeArrowheads="1"/>
                    </pic:cNvPicPr>
                  </pic:nvPicPr>
                  <pic:blipFill>
                    <a:blip r:embed="rId20"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r>
        <w:tab/>
      </w:r>
      <w:r>
        <w:rPr>
          <w:rStyle w:val="Strong"/>
        </w:rPr>
        <w:t>Person and HR Identity</w:t>
      </w:r>
      <w:r w:rsidRPr="00961ED1">
        <w:rPr>
          <w:rStyle w:val="Strong"/>
        </w:rPr>
        <w:t xml:space="preserve"> System</w:t>
      </w:r>
      <w:r>
        <w:rPr>
          <w:rStyle w:val="Strong"/>
        </w:rPr>
        <w:t xml:space="preserve">: </w:t>
      </w:r>
      <w:r w:rsidR="00AC24F0">
        <w:fldChar w:fldCharType="begin"/>
      </w:r>
      <w:r>
        <w:instrText xml:space="preserve"> XE "</w:instrText>
      </w:r>
      <w:r w:rsidRPr="00FD02D5">
        <w:rPr>
          <w:rStyle w:val="Strong"/>
        </w:rPr>
        <w:instrText>HRIS system</w:instrText>
      </w:r>
      <w:r>
        <w:instrText xml:space="preserve">" </w:instrText>
      </w:r>
      <w:r w:rsidR="00AC24F0">
        <w:fldChar w:fldCharType="end"/>
      </w:r>
      <w:r>
        <w:t>Many institutions choose to override parts of the Person document (especially affiliations and contact information) with data from an HR system. Therefore, editing entity data (such as entity ID, principal name, principal ID, password and Tax ID Number), contact and affiliation data is not available for any role in the default role configuration. If you wish to allow users to edit this data via the interface you will need to assign the Modify Entity permission to the appropriate role.</w:t>
      </w:r>
    </w:p>
    <w:p w:rsidR="00FD324C" w:rsidRDefault="00FD324C">
      <w:pPr>
        <w:rPr>
          <w:rFonts w:ascii="Arial" w:hAnsi="Arial"/>
          <w:b/>
          <w:i/>
          <w:color w:val="993300"/>
          <w:sz w:val="36"/>
          <w:szCs w:val="36"/>
          <w:lang w:bidi="th-TH"/>
        </w:rPr>
      </w:pPr>
      <w:bookmarkStart w:id="107" w:name="_D2HTopic_282"/>
      <w:r>
        <w:rPr>
          <w:lang w:bidi="th-TH"/>
        </w:rPr>
        <w:br w:type="page"/>
      </w:r>
    </w:p>
    <w:p w:rsidR="00C56B44" w:rsidRDefault="00C56B44" w:rsidP="00FD324C">
      <w:pPr>
        <w:pStyle w:val="Heading4"/>
        <w:rPr>
          <w:lang w:bidi="th-TH"/>
        </w:rPr>
      </w:pPr>
      <w:r>
        <w:rPr>
          <w:lang w:bidi="th-TH"/>
        </w:rPr>
        <w:lastRenderedPageBreak/>
        <w:t>Document Layout</w:t>
      </w:r>
      <w:bookmarkEnd w:id="107"/>
    </w:p>
    <w:p w:rsidR="00C56B44" w:rsidRDefault="00C56B44" w:rsidP="00FD324C">
      <w:pPr>
        <w:pStyle w:val="BodyText"/>
        <w:rPr>
          <w:lang w:bidi="th-TH"/>
        </w:rPr>
      </w:pPr>
    </w:p>
    <w:p w:rsidR="00C56B44" w:rsidRDefault="00C56B44" w:rsidP="00FD324C">
      <w:pPr>
        <w:pStyle w:val="BodyText"/>
        <w:rPr>
          <w:lang w:bidi="th-TH"/>
        </w:rPr>
      </w:pPr>
      <w:r>
        <w:rPr>
          <w:lang w:bidi="th-TH"/>
        </w:rPr>
        <w:t xml:space="preserve">The Person document includes </w:t>
      </w:r>
      <w:r>
        <w:rPr>
          <w:b/>
          <w:lang w:bidi="th-TH"/>
        </w:rPr>
        <w:t>Overview, Contact</w:t>
      </w:r>
      <w:r>
        <w:rPr>
          <w:lang w:bidi="th-TH"/>
        </w:rPr>
        <w:t xml:space="preserve">, </w:t>
      </w:r>
      <w:r>
        <w:rPr>
          <w:b/>
          <w:lang w:bidi="th-TH"/>
        </w:rPr>
        <w:t>Privacy Preferences</w:t>
      </w:r>
      <w:r>
        <w:rPr>
          <w:lang w:bidi="th-TH"/>
        </w:rPr>
        <w:t xml:space="preserve">, and </w:t>
      </w:r>
      <w:r>
        <w:rPr>
          <w:b/>
          <w:lang w:bidi="th-TH"/>
        </w:rPr>
        <w:t>Membership</w:t>
      </w:r>
      <w:r>
        <w:rPr>
          <w:lang w:bidi="th-TH"/>
        </w:rPr>
        <w:t xml:space="preserve"> tabs.</w:t>
      </w:r>
    </w:p>
    <w:p w:rsidR="00C56B44" w:rsidRDefault="00D939CD" w:rsidP="00FD324C">
      <w:pPr>
        <w:pStyle w:val="Heading5"/>
      </w:pPr>
      <w:bookmarkStart w:id="108" w:name="_D2HTopic_283"/>
      <w:r>
        <w:rPr>
          <w:noProof/>
        </w:rPr>
        <w:pict>
          <v:shape id="Picture 19" o:spid="_x0000_i1025" type="#_x0000_t75" style="width:.6pt;height:.6pt;visibility:visible;mso-wrap-style:square" o:bullet="t">
            <v:imagedata r:id="rId25" o:title=""/>
          </v:shape>
        </w:pict>
      </w:r>
      <w:r w:rsidR="00C56B44">
        <w:rPr>
          <w:noProof/>
        </w:rPr>
        <w:drawing>
          <wp:inline distT="0" distB="0" distL="0" distR="0">
            <wp:extent cx="6985" cy="6985"/>
            <wp:effectExtent l="0" t="0" r="0" b="0"/>
            <wp:docPr id="19"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6"/>
                    <a:srcRect/>
                    <a:stretch>
                      <a:fillRect/>
                    </a:stretch>
                  </pic:blipFill>
                  <pic:spPr bwMode="auto">
                    <a:xfrm>
                      <a:off x="0" y="0"/>
                      <a:ext cx="6985" cy="6985"/>
                    </a:xfrm>
                    <a:prstGeom prst="rect">
                      <a:avLst/>
                    </a:prstGeom>
                    <a:noFill/>
                    <a:ln w="9525">
                      <a:noFill/>
                      <a:miter lim="800000"/>
                      <a:headEnd/>
                      <a:tailEnd/>
                    </a:ln>
                  </pic:spPr>
                </pic:pic>
              </a:graphicData>
            </a:graphic>
          </wp:inline>
        </w:drawing>
      </w:r>
      <w:r w:rsidR="00C56B44">
        <w:t>Overview Tab</w:t>
      </w:r>
      <w:r w:rsidR="00AC24F0">
        <w:fldChar w:fldCharType="begin"/>
      </w:r>
      <w:r w:rsidR="00C56B44">
        <w:instrText xml:space="preserve"> XE " Person document:Overview tab" </w:instrText>
      </w:r>
      <w:r w:rsidR="00AC24F0">
        <w:fldChar w:fldCharType="end"/>
      </w:r>
      <w:bookmarkEnd w:id="108"/>
    </w:p>
    <w:p w:rsidR="00C56B44" w:rsidRPr="00B4046D" w:rsidRDefault="00C56B44" w:rsidP="00FD324C">
      <w:pPr>
        <w:pStyle w:val="Definition"/>
      </w:pPr>
    </w:p>
    <w:p w:rsidR="00C56B44" w:rsidRDefault="00C56B44" w:rsidP="00FD324C">
      <w:pPr>
        <w:pStyle w:val="BodyText"/>
        <w:rPr>
          <w:lang w:bidi="th-TH"/>
        </w:rPr>
      </w:pPr>
      <w:r>
        <w:rPr>
          <w:lang w:bidi="th-TH"/>
        </w:rPr>
        <w:t xml:space="preserve">The </w:t>
      </w:r>
      <w:r w:rsidRPr="00961ED1">
        <w:rPr>
          <w:rStyle w:val="Strong"/>
          <w:lang w:bidi="th-TH"/>
        </w:rPr>
        <w:t>Overview</w:t>
      </w:r>
      <w:r>
        <w:rPr>
          <w:lang w:bidi="th-TH"/>
        </w:rPr>
        <w:t xml:space="preserve"> tab identifies the person as a unique combination of entity and principal ID. It also contains information about how this person is affiliated with your institution. Two types of affiliations—staff and faculty—contains additional data elements to further define a person's relationship with your institution.</w:t>
      </w:r>
    </w:p>
    <w:p w:rsidR="00C56B44" w:rsidRDefault="00C56B44" w:rsidP="00FD324C">
      <w:pPr>
        <w:pStyle w:val="BodyText"/>
        <w:rPr>
          <w:lang w:bidi="th-TH"/>
        </w:rPr>
      </w:pPr>
    </w:p>
    <w:p w:rsidR="00C56B44" w:rsidRDefault="00C56B44" w:rsidP="00FD324C">
      <w:pPr>
        <w:pStyle w:val="BodyText"/>
        <w:rPr>
          <w:lang w:bidi="th-TH"/>
        </w:rPr>
      </w:pPr>
      <w:r>
        <w:rPr>
          <w:lang w:bidi="th-TH"/>
        </w:rPr>
        <w:t>The instructions below assume that you are manually completing this information. Many institutions may want to either have this data fed from an existing person database or simply override this information with existing person data.</w:t>
      </w:r>
    </w:p>
    <w:p w:rsidR="00C56B44" w:rsidRDefault="00C56B44" w:rsidP="00FD324C">
      <w:pPr>
        <w:pStyle w:val="BodyText"/>
        <w:rPr>
          <w:lang w:bidi="th-TH"/>
        </w:rPr>
      </w:pPr>
    </w:p>
    <w:p w:rsidR="00C56B44" w:rsidRPr="00DC1249" w:rsidRDefault="00C56B44" w:rsidP="00FD324C">
      <w:pPr>
        <w:pStyle w:val="TableHeading"/>
      </w:pPr>
      <w:r w:rsidRPr="00DC1249">
        <w:t xml:space="preserve">Overview </w:t>
      </w:r>
      <w:r>
        <w:t>tab field</w:t>
      </w:r>
      <w:r w:rsidRPr="00DC1249">
        <w:t xml:space="preserve"> definition</w:t>
      </w:r>
      <w:r>
        <w:t>s</w:t>
      </w:r>
    </w:p>
    <w:tbl>
      <w:tblPr>
        <w:tblW w:w="9360" w:type="dxa"/>
        <w:tblInd w:w="115" w:type="dxa"/>
        <w:tblBorders>
          <w:insideH w:val="single" w:sz="4" w:space="0" w:color="auto"/>
          <w:insideV w:val="single" w:sz="4" w:space="0" w:color="auto"/>
        </w:tblBorders>
        <w:tblLayout w:type="fixed"/>
        <w:tblCellMar>
          <w:top w:w="58" w:type="dxa"/>
          <w:left w:w="115" w:type="dxa"/>
          <w:right w:w="58" w:type="dxa"/>
        </w:tblCellMar>
        <w:tblLook w:val="01E0"/>
      </w:tblPr>
      <w:tblGrid>
        <w:gridCol w:w="2685"/>
        <w:gridCol w:w="6675"/>
      </w:tblGrid>
      <w:tr w:rsidR="00C56B44" w:rsidTr="00FD324C">
        <w:tc>
          <w:tcPr>
            <w:tcW w:w="2160" w:type="dxa"/>
            <w:tcBorders>
              <w:top w:val="single" w:sz="6" w:space="0" w:color="auto"/>
              <w:bottom w:val="thickThinSmallGap" w:sz="12" w:space="0" w:color="auto"/>
              <w:right w:val="double" w:sz="4" w:space="0" w:color="auto"/>
            </w:tcBorders>
          </w:tcPr>
          <w:p w:rsidR="00C56B44" w:rsidRDefault="00C56B44" w:rsidP="00FD324C">
            <w:pPr>
              <w:pStyle w:val="TableCells"/>
              <w:rPr>
                <w:lang w:bidi="th-TH"/>
              </w:rPr>
            </w:pPr>
            <w:r>
              <w:rPr>
                <w:lang w:bidi="th-TH"/>
              </w:rPr>
              <w:t xml:space="preserve">Title </w:t>
            </w:r>
          </w:p>
        </w:tc>
        <w:tc>
          <w:tcPr>
            <w:tcW w:w="5371" w:type="dxa"/>
            <w:tcBorders>
              <w:top w:val="single" w:sz="6" w:space="0" w:color="auto"/>
              <w:bottom w:val="thickThinSmallGap" w:sz="12" w:space="0" w:color="auto"/>
            </w:tcBorders>
          </w:tcPr>
          <w:p w:rsidR="00C56B44" w:rsidRDefault="00C56B44" w:rsidP="00FD324C">
            <w:pPr>
              <w:pStyle w:val="TableCells"/>
              <w:rPr>
                <w:lang w:bidi="th-TH"/>
              </w:rPr>
            </w:pPr>
            <w:r>
              <w:rPr>
                <w:lang w:bidi="th-TH"/>
              </w:rPr>
              <w:t>Description</w:t>
            </w:r>
          </w:p>
        </w:tc>
      </w:tr>
      <w:tr w:rsidR="00C56B44" w:rsidTr="00FD324C">
        <w:tc>
          <w:tcPr>
            <w:tcW w:w="2160" w:type="dxa"/>
            <w:tcBorders>
              <w:right w:val="double" w:sz="4" w:space="0" w:color="auto"/>
            </w:tcBorders>
          </w:tcPr>
          <w:p w:rsidR="00C56B44" w:rsidRDefault="00C56B44" w:rsidP="00FD324C">
            <w:pPr>
              <w:pStyle w:val="TableCells"/>
              <w:rPr>
                <w:lang w:bidi="th-TH"/>
              </w:rPr>
            </w:pPr>
            <w:r>
              <w:rPr>
                <w:lang w:bidi="th-TH"/>
              </w:rPr>
              <w:t>Active</w:t>
            </w:r>
          </w:p>
        </w:tc>
        <w:tc>
          <w:tcPr>
            <w:tcW w:w="5371" w:type="dxa"/>
          </w:tcPr>
          <w:p w:rsidR="00C56B44" w:rsidRDefault="00C56B44" w:rsidP="00FD324C">
            <w:pPr>
              <w:pStyle w:val="TableCells"/>
              <w:rPr>
                <w:lang w:bidi="th-TH"/>
              </w:rPr>
            </w:pPr>
            <w:r>
              <w:rPr>
                <w:lang w:bidi="th-TH"/>
              </w:rPr>
              <w:t>Check the box to indicate that this principal ID is active. Uncheck the box to indicate that this principal ID is inactive.</w:t>
            </w:r>
          </w:p>
        </w:tc>
      </w:tr>
      <w:tr w:rsidR="00C56B44" w:rsidTr="00FD324C">
        <w:tc>
          <w:tcPr>
            <w:tcW w:w="2160" w:type="dxa"/>
            <w:tcBorders>
              <w:right w:val="double" w:sz="4" w:space="0" w:color="auto"/>
            </w:tcBorders>
          </w:tcPr>
          <w:p w:rsidR="00C56B44" w:rsidRDefault="00C56B44" w:rsidP="00FD324C">
            <w:pPr>
              <w:pStyle w:val="TableCells"/>
              <w:rPr>
                <w:lang w:bidi="th-TH"/>
              </w:rPr>
            </w:pPr>
            <w:r>
              <w:rPr>
                <w:lang w:bidi="th-TH"/>
              </w:rPr>
              <w:t>Entity Id</w:t>
            </w:r>
          </w:p>
        </w:tc>
        <w:tc>
          <w:tcPr>
            <w:tcW w:w="5371" w:type="dxa"/>
          </w:tcPr>
          <w:p w:rsidR="00C56B44" w:rsidRDefault="00C56B44" w:rsidP="00FD324C">
            <w:pPr>
              <w:pStyle w:val="TableCells"/>
              <w:rPr>
                <w:lang w:bidi="th-TH"/>
              </w:rPr>
            </w:pPr>
            <w:r>
              <w:rPr>
                <w:lang w:bidi="th-TH"/>
              </w:rPr>
              <w:t>Display only. The unique ID number identifying this person in your database. An individual may have multiple principal IDs but only one entity ID. The base Kuali Financials implementation assumes that each user will have only one entity ID and one principal ID.</w:t>
            </w:r>
          </w:p>
          <w:p w:rsidR="00C56B44" w:rsidRDefault="00C56B44" w:rsidP="00FD324C">
            <w:pPr>
              <w:pStyle w:val="TableCells"/>
              <w:rPr>
                <w:lang w:bidi="th-TH"/>
              </w:rPr>
            </w:pPr>
            <w:r>
              <w:rPr>
                <w:lang w:bidi="th-TH"/>
              </w:rPr>
              <w:t>The system completes this entry automatically when you save or submit the document.</w:t>
            </w:r>
          </w:p>
        </w:tc>
      </w:tr>
      <w:tr w:rsidR="00C56B44" w:rsidTr="00FD324C">
        <w:tc>
          <w:tcPr>
            <w:tcW w:w="2160" w:type="dxa"/>
            <w:tcBorders>
              <w:right w:val="double" w:sz="4" w:space="0" w:color="auto"/>
            </w:tcBorders>
          </w:tcPr>
          <w:p w:rsidR="00C56B44" w:rsidRDefault="00C56B44" w:rsidP="00FD324C">
            <w:pPr>
              <w:pStyle w:val="TableCells"/>
              <w:rPr>
                <w:lang w:bidi="th-TH"/>
              </w:rPr>
            </w:pPr>
            <w:r>
              <w:rPr>
                <w:lang w:bidi="th-TH"/>
              </w:rPr>
              <w:t>Principal ID</w:t>
            </w:r>
          </w:p>
        </w:tc>
        <w:tc>
          <w:tcPr>
            <w:tcW w:w="5371" w:type="dxa"/>
          </w:tcPr>
          <w:p w:rsidR="00C56B44" w:rsidRDefault="00C56B44" w:rsidP="00FD324C">
            <w:pPr>
              <w:pStyle w:val="TableCells"/>
              <w:rPr>
                <w:lang w:bidi="th-TH"/>
              </w:rPr>
            </w:pPr>
            <w:r>
              <w:rPr>
                <w:lang w:bidi="th-TH"/>
              </w:rPr>
              <w:t>Display only. The unique ID number identifying this principal. Whereas Entity ID represents a unique person, principal represents a set of login information for that person. When selecting a person, you ordinarily reference his or her principal ID.</w:t>
            </w:r>
          </w:p>
          <w:p w:rsidR="00C56B44" w:rsidRDefault="00C56B44" w:rsidP="00FD324C">
            <w:pPr>
              <w:pStyle w:val="TableCells"/>
              <w:rPr>
                <w:lang w:bidi="th-TH"/>
              </w:rPr>
            </w:pPr>
            <w:r>
              <w:rPr>
                <w:lang w:bidi="th-TH"/>
              </w:rPr>
              <w:t>The system completes this entry automatically when you save or submit the document.</w:t>
            </w:r>
          </w:p>
        </w:tc>
      </w:tr>
      <w:tr w:rsidR="00C56B44" w:rsidTr="00FD324C">
        <w:tc>
          <w:tcPr>
            <w:tcW w:w="2160" w:type="dxa"/>
            <w:tcBorders>
              <w:right w:val="double" w:sz="4" w:space="0" w:color="auto"/>
            </w:tcBorders>
          </w:tcPr>
          <w:p w:rsidR="00C56B44" w:rsidRDefault="00C56B44" w:rsidP="00FD324C">
            <w:pPr>
              <w:pStyle w:val="TableCells"/>
              <w:rPr>
                <w:lang w:bidi="th-TH"/>
              </w:rPr>
            </w:pPr>
            <w:r>
              <w:rPr>
                <w:lang w:bidi="th-TH"/>
              </w:rPr>
              <w:t>Principal Name</w:t>
            </w:r>
          </w:p>
        </w:tc>
        <w:tc>
          <w:tcPr>
            <w:tcW w:w="5371" w:type="dxa"/>
          </w:tcPr>
          <w:p w:rsidR="00C56B44" w:rsidRPr="0043464C" w:rsidRDefault="00C56B44" w:rsidP="00FD324C">
            <w:pPr>
              <w:pStyle w:val="TableCells"/>
              <w:rPr>
                <w:lang w:bidi="th-TH"/>
              </w:rPr>
            </w:pPr>
            <w:r>
              <w:rPr>
                <w:lang w:bidi="th-TH"/>
              </w:rPr>
              <w:t>Required. Enter the user name by which this principal is to be identified.</w:t>
            </w:r>
          </w:p>
        </w:tc>
      </w:tr>
    </w:tbl>
    <w:p w:rsidR="00FD324C" w:rsidRDefault="00FD324C" w:rsidP="00FD324C">
      <w:pPr>
        <w:pStyle w:val="Heading6"/>
        <w:ind w:left="2880" w:hanging="2880"/>
        <w:rPr>
          <w:lang w:bidi="th-TH"/>
        </w:rPr>
      </w:pPr>
      <w:bookmarkStart w:id="109" w:name="_D2HTopic_284"/>
    </w:p>
    <w:p w:rsidR="00FD324C" w:rsidRDefault="00FD324C" w:rsidP="00FD324C">
      <w:pPr>
        <w:rPr>
          <w:rFonts w:ascii="Arial" w:hAnsi="Arial" w:cs="Arial"/>
          <w:color w:val="993300"/>
          <w:sz w:val="28"/>
          <w:szCs w:val="28"/>
          <w:lang w:bidi="th-TH"/>
        </w:rPr>
      </w:pPr>
      <w:r>
        <w:rPr>
          <w:lang w:bidi="th-TH"/>
        </w:rPr>
        <w:br w:type="page"/>
      </w:r>
    </w:p>
    <w:p w:rsidR="00C56B44" w:rsidRDefault="00C56B44" w:rsidP="00FD324C">
      <w:pPr>
        <w:pStyle w:val="Heading6"/>
        <w:ind w:left="2880" w:hanging="2880"/>
        <w:rPr>
          <w:lang w:bidi="th-TH"/>
        </w:rPr>
      </w:pPr>
      <w:r>
        <w:rPr>
          <w:lang w:bidi="th-TH"/>
        </w:rPr>
        <w:lastRenderedPageBreak/>
        <w:t>Affiliations Section</w:t>
      </w:r>
      <w:bookmarkEnd w:id="109"/>
    </w:p>
    <w:p w:rsidR="00C56B44" w:rsidRPr="00B4046D" w:rsidRDefault="00C56B44" w:rsidP="00FD324C">
      <w:pPr>
        <w:rPr>
          <w:lang w:bidi="th-TH"/>
        </w:rPr>
      </w:pPr>
    </w:p>
    <w:p w:rsidR="00C56B44" w:rsidRDefault="00C56B44" w:rsidP="00FD324C">
      <w:pPr>
        <w:pStyle w:val="BodyText"/>
        <w:rPr>
          <w:lang w:bidi="th-TH"/>
        </w:rPr>
      </w:pPr>
      <w:r>
        <w:rPr>
          <w:lang w:bidi="th-TH"/>
        </w:rPr>
        <w:t xml:space="preserve">Use the </w:t>
      </w:r>
      <w:r w:rsidRPr="00961ED1">
        <w:rPr>
          <w:rStyle w:val="Strong"/>
          <w:lang w:bidi="th-TH"/>
        </w:rPr>
        <w:t>Affiliations</w:t>
      </w:r>
      <w:r>
        <w:rPr>
          <w:lang w:bidi="th-TH"/>
        </w:rPr>
        <w:t xml:space="preserve"> section of the </w:t>
      </w:r>
      <w:r w:rsidRPr="00961ED1">
        <w:rPr>
          <w:rStyle w:val="Strong"/>
          <w:lang w:bidi="th-TH"/>
        </w:rPr>
        <w:t>Overview</w:t>
      </w:r>
      <w:r>
        <w:rPr>
          <w:lang w:bidi="th-TH"/>
        </w:rPr>
        <w:t xml:space="preserve"> tab to add affiliations for this principal ID. Depending on the affiliation type added, you may need to complete additional fields.</w:t>
      </w:r>
    </w:p>
    <w:p w:rsidR="00C56B44" w:rsidRDefault="00C56B44" w:rsidP="00FD324C">
      <w:pPr>
        <w:pStyle w:val="BodyText"/>
        <w:rPr>
          <w:lang w:bidi="th-TH"/>
        </w:rPr>
      </w:pPr>
    </w:p>
    <w:p w:rsidR="00C56B44" w:rsidRDefault="00C56B44" w:rsidP="00FD324C">
      <w:pPr>
        <w:pStyle w:val="TableHeading"/>
        <w:ind w:right="0"/>
        <w:rPr>
          <w:lang w:bidi="th-TH"/>
        </w:rPr>
      </w:pPr>
      <w:r>
        <w:rPr>
          <w:lang w:bidi="th-TH"/>
        </w:rPr>
        <w:t>Affiliations section field definitions</w:t>
      </w:r>
    </w:p>
    <w:tbl>
      <w:tblPr>
        <w:tblW w:w="9360" w:type="dxa"/>
        <w:tblInd w:w="115" w:type="dxa"/>
        <w:tblBorders>
          <w:insideH w:val="single" w:sz="4" w:space="0" w:color="auto"/>
          <w:insideV w:val="single" w:sz="4" w:space="0" w:color="auto"/>
        </w:tblBorders>
        <w:tblLayout w:type="fixed"/>
        <w:tblCellMar>
          <w:top w:w="58" w:type="dxa"/>
          <w:left w:w="115" w:type="dxa"/>
          <w:right w:w="58" w:type="dxa"/>
        </w:tblCellMar>
        <w:tblLook w:val="01E0"/>
      </w:tblPr>
      <w:tblGrid>
        <w:gridCol w:w="2685"/>
        <w:gridCol w:w="6675"/>
      </w:tblGrid>
      <w:tr w:rsidR="00C56B44" w:rsidTr="00FD324C">
        <w:tc>
          <w:tcPr>
            <w:tcW w:w="2160" w:type="dxa"/>
            <w:tcBorders>
              <w:top w:val="single" w:sz="6" w:space="0" w:color="auto"/>
              <w:bottom w:val="thickThinSmallGap" w:sz="12" w:space="0" w:color="auto"/>
              <w:right w:val="double" w:sz="4" w:space="0" w:color="auto"/>
            </w:tcBorders>
          </w:tcPr>
          <w:p w:rsidR="00C56B44" w:rsidRDefault="00C56B44" w:rsidP="00FD324C">
            <w:pPr>
              <w:pStyle w:val="TableCells"/>
              <w:rPr>
                <w:lang w:bidi="th-TH"/>
              </w:rPr>
            </w:pPr>
            <w:r>
              <w:rPr>
                <w:lang w:bidi="th-TH"/>
              </w:rPr>
              <w:t xml:space="preserve">Title </w:t>
            </w:r>
          </w:p>
        </w:tc>
        <w:tc>
          <w:tcPr>
            <w:tcW w:w="5371" w:type="dxa"/>
            <w:tcBorders>
              <w:top w:val="single" w:sz="6" w:space="0" w:color="auto"/>
              <w:bottom w:val="thickThinSmallGap" w:sz="12" w:space="0" w:color="auto"/>
            </w:tcBorders>
          </w:tcPr>
          <w:p w:rsidR="00C56B44" w:rsidRDefault="00C56B44" w:rsidP="00FD324C">
            <w:pPr>
              <w:pStyle w:val="TableCells"/>
              <w:rPr>
                <w:lang w:bidi="th-TH"/>
              </w:rPr>
            </w:pPr>
            <w:r>
              <w:rPr>
                <w:lang w:bidi="th-TH"/>
              </w:rPr>
              <w:t>Description</w:t>
            </w:r>
          </w:p>
        </w:tc>
      </w:tr>
      <w:tr w:rsidR="00C56B44" w:rsidTr="00FD324C">
        <w:tc>
          <w:tcPr>
            <w:tcW w:w="2160" w:type="dxa"/>
            <w:tcBorders>
              <w:right w:val="double" w:sz="4" w:space="0" w:color="auto"/>
            </w:tcBorders>
          </w:tcPr>
          <w:p w:rsidR="00C56B44" w:rsidRDefault="00C56B44" w:rsidP="00FD324C">
            <w:pPr>
              <w:pStyle w:val="TableCells"/>
              <w:rPr>
                <w:lang w:bidi="th-TH"/>
              </w:rPr>
            </w:pPr>
            <w:r>
              <w:rPr>
                <w:lang w:bidi="th-TH"/>
              </w:rPr>
              <w:t>Affiliation Type</w:t>
            </w:r>
          </w:p>
        </w:tc>
        <w:tc>
          <w:tcPr>
            <w:tcW w:w="5371" w:type="dxa"/>
          </w:tcPr>
          <w:p w:rsidR="00C56B44" w:rsidRDefault="00C56B44" w:rsidP="00FD324C">
            <w:pPr>
              <w:pStyle w:val="TableCells"/>
              <w:rPr>
                <w:lang w:bidi="th-TH"/>
              </w:rPr>
            </w:pPr>
            <w:r>
              <w:rPr>
                <w:lang w:bidi="th-TH"/>
              </w:rPr>
              <w:t>Optional. Select the type of affiliation from the list. Options include:</w:t>
            </w:r>
          </w:p>
          <w:p w:rsidR="00C56B44" w:rsidRDefault="00C56B44" w:rsidP="00FD324C">
            <w:pPr>
              <w:pStyle w:val="TableCells"/>
              <w:rPr>
                <w:lang w:bidi="th-TH"/>
              </w:rPr>
            </w:pPr>
            <w:r>
              <w:rPr>
                <w:lang w:bidi="th-TH"/>
              </w:rPr>
              <w:t>Affiliate: An affiliation for users in your system that are neither employees nor students.</w:t>
            </w:r>
            <w:r>
              <w:rPr>
                <w:lang w:bidi="th-TH"/>
              </w:rPr>
              <w:br/>
              <w:t>Faculty: A faculty employee.</w:t>
            </w:r>
            <w:r>
              <w:rPr>
                <w:lang w:bidi="th-TH"/>
              </w:rPr>
              <w:br/>
              <w:t>Staff: A non-faculty employee.</w:t>
            </w:r>
            <w:r>
              <w:rPr>
                <w:lang w:bidi="th-TH"/>
              </w:rPr>
              <w:br/>
              <w:t>Student: A non-employee identified as a student of your institution.</w:t>
            </w:r>
          </w:p>
          <w:p w:rsidR="00C56B44" w:rsidRDefault="00C56B44" w:rsidP="00FD324C">
            <w:pPr>
              <w:pStyle w:val="TableCells"/>
              <w:rPr>
                <w:lang w:bidi="th-TH"/>
              </w:rPr>
            </w:pPr>
            <w:r>
              <w:rPr>
                <w:lang w:bidi="th-TH"/>
              </w:rPr>
              <w:t xml:space="preserve">Affiliation types of Faculty and Staff require additional information (see below). </w:t>
            </w:r>
          </w:p>
        </w:tc>
      </w:tr>
      <w:tr w:rsidR="00C56B44" w:rsidTr="00FD324C">
        <w:tc>
          <w:tcPr>
            <w:tcW w:w="2160" w:type="dxa"/>
            <w:tcBorders>
              <w:right w:val="double" w:sz="4" w:space="0" w:color="auto"/>
            </w:tcBorders>
          </w:tcPr>
          <w:p w:rsidR="00C56B44" w:rsidRDefault="00C56B44" w:rsidP="00FD324C">
            <w:pPr>
              <w:pStyle w:val="TableCells"/>
              <w:rPr>
                <w:lang w:bidi="th-TH"/>
              </w:rPr>
            </w:pPr>
            <w:r>
              <w:rPr>
                <w:lang w:bidi="th-TH"/>
              </w:rPr>
              <w:t>Campus Code</w:t>
            </w:r>
          </w:p>
        </w:tc>
        <w:tc>
          <w:tcPr>
            <w:tcW w:w="5371" w:type="dxa"/>
          </w:tcPr>
          <w:p w:rsidR="00C56B44" w:rsidRDefault="00C56B44" w:rsidP="00FD324C">
            <w:pPr>
              <w:pStyle w:val="TableCells"/>
              <w:rPr>
                <w:lang w:bidi="th-TH"/>
              </w:rPr>
            </w:pPr>
            <w:r>
              <w:rPr>
                <w:lang w:bidi="th-TH"/>
              </w:rPr>
              <w:t xml:space="preserve">Required. Select the campus code associated with this affiliation. </w:t>
            </w:r>
          </w:p>
        </w:tc>
      </w:tr>
      <w:tr w:rsidR="00C56B44" w:rsidTr="00FD324C">
        <w:tc>
          <w:tcPr>
            <w:tcW w:w="2160" w:type="dxa"/>
            <w:tcBorders>
              <w:right w:val="double" w:sz="4" w:space="0" w:color="auto"/>
            </w:tcBorders>
          </w:tcPr>
          <w:p w:rsidR="00C56B44" w:rsidRDefault="00C56B44" w:rsidP="00FD324C">
            <w:pPr>
              <w:pStyle w:val="TableCells"/>
              <w:rPr>
                <w:lang w:bidi="th-TH"/>
              </w:rPr>
            </w:pPr>
            <w:r>
              <w:rPr>
                <w:lang w:bidi="th-TH"/>
              </w:rPr>
              <w:t>Default</w:t>
            </w:r>
          </w:p>
        </w:tc>
        <w:tc>
          <w:tcPr>
            <w:tcW w:w="5371" w:type="dxa"/>
          </w:tcPr>
          <w:p w:rsidR="00C56B44" w:rsidRPr="0043464C" w:rsidRDefault="00C56B44" w:rsidP="00FD324C">
            <w:pPr>
              <w:pStyle w:val="TableCells"/>
              <w:rPr>
                <w:lang w:bidi="th-TH"/>
              </w:rPr>
            </w:pPr>
            <w:r>
              <w:rPr>
                <w:lang w:bidi="th-TH"/>
              </w:rPr>
              <w:t>Check the box to indicate that this affiliation is this principal's default association with your institution. Each principal must have at least one default affiliation.</w:t>
            </w:r>
          </w:p>
        </w:tc>
      </w:tr>
    </w:tbl>
    <w:p w:rsidR="00C56B44" w:rsidRDefault="00C56B44" w:rsidP="00FD324C">
      <w:pPr>
        <w:pStyle w:val="BodyText"/>
        <w:rPr>
          <w:lang w:bidi="th-TH"/>
        </w:rPr>
      </w:pPr>
    </w:p>
    <w:p w:rsidR="00C56B44" w:rsidRDefault="00C56B44" w:rsidP="00FD324C">
      <w:pPr>
        <w:pStyle w:val="BodyText"/>
        <w:rPr>
          <w:lang w:bidi="th-TH"/>
        </w:rPr>
      </w:pPr>
      <w:r>
        <w:rPr>
          <w:lang w:bidi="th-TH"/>
        </w:rPr>
        <w:t>If you have selected an Affiliation of Faculty or Staff, the system displays additional fields to collect employment information.</w:t>
      </w:r>
    </w:p>
    <w:p w:rsidR="00C56B44" w:rsidRDefault="00C56B44" w:rsidP="00FD324C">
      <w:pPr>
        <w:pStyle w:val="BodyText"/>
        <w:rPr>
          <w:lang w:bidi="th-TH"/>
        </w:rPr>
      </w:pPr>
    </w:p>
    <w:p w:rsidR="00C56B44" w:rsidRDefault="00C56B44" w:rsidP="00FD324C">
      <w:pPr>
        <w:pStyle w:val="TableHeading"/>
        <w:ind w:right="0"/>
        <w:rPr>
          <w:lang w:bidi="th-TH"/>
        </w:rPr>
      </w:pPr>
      <w:r>
        <w:rPr>
          <w:lang w:bidi="th-TH"/>
        </w:rPr>
        <w:t>Employment Information section field definitions</w:t>
      </w:r>
    </w:p>
    <w:tbl>
      <w:tblPr>
        <w:tblW w:w="9360" w:type="dxa"/>
        <w:tblInd w:w="115" w:type="dxa"/>
        <w:tblBorders>
          <w:insideH w:val="single" w:sz="4" w:space="0" w:color="auto"/>
          <w:insideV w:val="single" w:sz="4" w:space="0" w:color="auto"/>
        </w:tblBorders>
        <w:tblLayout w:type="fixed"/>
        <w:tblCellMar>
          <w:top w:w="58" w:type="dxa"/>
          <w:left w:w="115" w:type="dxa"/>
          <w:right w:w="58" w:type="dxa"/>
        </w:tblCellMar>
        <w:tblLook w:val="01E0"/>
      </w:tblPr>
      <w:tblGrid>
        <w:gridCol w:w="2685"/>
        <w:gridCol w:w="6675"/>
      </w:tblGrid>
      <w:tr w:rsidR="00C56B44" w:rsidTr="00FD324C">
        <w:tc>
          <w:tcPr>
            <w:tcW w:w="2160" w:type="dxa"/>
            <w:tcBorders>
              <w:top w:val="single" w:sz="6" w:space="0" w:color="auto"/>
              <w:bottom w:val="thickThinSmallGap" w:sz="12" w:space="0" w:color="auto"/>
              <w:right w:val="double" w:sz="4" w:space="0" w:color="auto"/>
            </w:tcBorders>
          </w:tcPr>
          <w:p w:rsidR="00C56B44" w:rsidRDefault="00C56B44" w:rsidP="00FD324C">
            <w:pPr>
              <w:pStyle w:val="TableCells"/>
              <w:rPr>
                <w:lang w:bidi="th-TH"/>
              </w:rPr>
            </w:pPr>
            <w:r>
              <w:rPr>
                <w:lang w:bidi="th-TH"/>
              </w:rPr>
              <w:t xml:space="preserve">Title </w:t>
            </w:r>
          </w:p>
        </w:tc>
        <w:tc>
          <w:tcPr>
            <w:tcW w:w="5371" w:type="dxa"/>
            <w:tcBorders>
              <w:top w:val="single" w:sz="6" w:space="0" w:color="auto"/>
              <w:bottom w:val="thickThinSmallGap" w:sz="12" w:space="0" w:color="auto"/>
            </w:tcBorders>
          </w:tcPr>
          <w:p w:rsidR="00C56B44" w:rsidRDefault="00C56B44" w:rsidP="00FD324C">
            <w:pPr>
              <w:pStyle w:val="TableCells"/>
              <w:rPr>
                <w:lang w:bidi="th-TH"/>
              </w:rPr>
            </w:pPr>
            <w:r>
              <w:rPr>
                <w:lang w:bidi="th-TH"/>
              </w:rPr>
              <w:t>Description</w:t>
            </w:r>
          </w:p>
        </w:tc>
      </w:tr>
      <w:tr w:rsidR="00C56B44" w:rsidTr="00FD324C">
        <w:tc>
          <w:tcPr>
            <w:tcW w:w="2160" w:type="dxa"/>
            <w:tcBorders>
              <w:right w:val="double" w:sz="4" w:space="0" w:color="auto"/>
            </w:tcBorders>
          </w:tcPr>
          <w:p w:rsidR="00C56B44" w:rsidRDefault="00C56B44" w:rsidP="00FD324C">
            <w:pPr>
              <w:pStyle w:val="TableCells"/>
              <w:rPr>
                <w:lang w:bidi="th-TH"/>
              </w:rPr>
            </w:pPr>
            <w:r>
              <w:rPr>
                <w:lang w:bidi="th-TH"/>
              </w:rPr>
              <w:t>Base Salary Amount</w:t>
            </w:r>
          </w:p>
        </w:tc>
        <w:tc>
          <w:tcPr>
            <w:tcW w:w="5371" w:type="dxa"/>
          </w:tcPr>
          <w:p w:rsidR="00C56B44" w:rsidRDefault="00C56B44" w:rsidP="00FD324C">
            <w:pPr>
              <w:pStyle w:val="TableCells"/>
              <w:rPr>
                <w:lang w:bidi="th-TH"/>
              </w:rPr>
            </w:pPr>
            <w:r>
              <w:rPr>
                <w:lang w:bidi="th-TH"/>
              </w:rPr>
              <w:t xml:space="preserve">Required. Enter the base salary yearly amount earned for this faculty or staff affiliation. </w:t>
            </w:r>
          </w:p>
        </w:tc>
      </w:tr>
      <w:tr w:rsidR="00C56B44" w:rsidTr="00FD324C">
        <w:tc>
          <w:tcPr>
            <w:tcW w:w="2160" w:type="dxa"/>
            <w:tcBorders>
              <w:right w:val="double" w:sz="4" w:space="0" w:color="auto"/>
            </w:tcBorders>
          </w:tcPr>
          <w:p w:rsidR="00C56B44" w:rsidRDefault="00C56B44" w:rsidP="00FD324C">
            <w:pPr>
              <w:pStyle w:val="TableCells"/>
              <w:rPr>
                <w:lang w:bidi="th-TH"/>
              </w:rPr>
            </w:pPr>
            <w:r>
              <w:rPr>
                <w:lang w:bidi="th-TH"/>
              </w:rPr>
              <w:t>Employee ID</w:t>
            </w:r>
          </w:p>
        </w:tc>
        <w:tc>
          <w:tcPr>
            <w:tcW w:w="5371" w:type="dxa"/>
          </w:tcPr>
          <w:p w:rsidR="00C56B44" w:rsidRDefault="00C56B44" w:rsidP="00FD324C">
            <w:pPr>
              <w:pStyle w:val="TableCells"/>
              <w:rPr>
                <w:lang w:bidi="th-TH"/>
              </w:rPr>
            </w:pPr>
            <w:r>
              <w:rPr>
                <w:lang w:bidi="th-TH"/>
              </w:rPr>
              <w:t>Optional. Enter the Employment ID number associated with this faculty or staff affiliation. Ordinarily this entry is the ID number identifying this principal in your HR system.</w:t>
            </w:r>
          </w:p>
        </w:tc>
      </w:tr>
      <w:tr w:rsidR="00C56B44" w:rsidTr="00FD324C">
        <w:tc>
          <w:tcPr>
            <w:tcW w:w="2160" w:type="dxa"/>
            <w:tcBorders>
              <w:right w:val="double" w:sz="4" w:space="0" w:color="auto"/>
            </w:tcBorders>
          </w:tcPr>
          <w:p w:rsidR="00C56B44" w:rsidRDefault="00C56B44" w:rsidP="00FD324C">
            <w:pPr>
              <w:pStyle w:val="TableCells"/>
              <w:rPr>
                <w:lang w:bidi="th-TH"/>
              </w:rPr>
            </w:pPr>
            <w:r>
              <w:rPr>
                <w:lang w:bidi="th-TH"/>
              </w:rPr>
              <w:t>Employee Status</w:t>
            </w:r>
          </w:p>
        </w:tc>
        <w:tc>
          <w:tcPr>
            <w:tcW w:w="5371" w:type="dxa"/>
          </w:tcPr>
          <w:p w:rsidR="00C56B44" w:rsidRDefault="00C56B44" w:rsidP="00FD324C">
            <w:pPr>
              <w:pStyle w:val="TableCells"/>
              <w:rPr>
                <w:lang w:bidi="th-TH"/>
              </w:rPr>
            </w:pPr>
            <w:r>
              <w:rPr>
                <w:lang w:bidi="th-TH"/>
              </w:rPr>
              <w:t>Required. Select a value to identify the current status of this faculty or staff affiliation. Options include:</w:t>
            </w:r>
          </w:p>
          <w:p w:rsidR="00C56B44" w:rsidRPr="0043464C" w:rsidRDefault="00C56B44" w:rsidP="00FD324C">
            <w:pPr>
              <w:pStyle w:val="TableCells"/>
              <w:rPr>
                <w:lang w:bidi="th-TH"/>
              </w:rPr>
            </w:pPr>
            <w:r>
              <w:rPr>
                <w:lang w:bidi="th-TH"/>
              </w:rPr>
              <w:t>Active</w:t>
            </w:r>
            <w:r>
              <w:rPr>
                <w:lang w:bidi="th-TH"/>
              </w:rPr>
              <w:br/>
              <w:t>Deceased</w:t>
            </w:r>
            <w:r>
              <w:rPr>
                <w:lang w:bidi="th-TH"/>
              </w:rPr>
              <w:br/>
              <w:t>On Non-Pay Leave</w:t>
            </w:r>
            <w:r>
              <w:rPr>
                <w:lang w:bidi="th-TH"/>
              </w:rPr>
              <w:br/>
              <w:t>Status Not Yet Processed</w:t>
            </w:r>
            <w:r>
              <w:rPr>
                <w:lang w:bidi="th-TH"/>
              </w:rPr>
              <w:br/>
              <w:t>Processing</w:t>
            </w:r>
            <w:r>
              <w:rPr>
                <w:lang w:bidi="th-TH"/>
              </w:rPr>
              <w:br/>
              <w:t>Retired</w:t>
            </w:r>
            <w:r>
              <w:rPr>
                <w:lang w:bidi="th-TH"/>
              </w:rPr>
              <w:br/>
              <w:t>Terminated</w:t>
            </w:r>
            <w:r>
              <w:rPr>
                <w:lang w:bidi="th-TH"/>
              </w:rPr>
              <w:br/>
            </w:r>
          </w:p>
        </w:tc>
      </w:tr>
      <w:tr w:rsidR="00C56B44" w:rsidTr="00FD324C">
        <w:tc>
          <w:tcPr>
            <w:tcW w:w="2160" w:type="dxa"/>
            <w:tcBorders>
              <w:right w:val="double" w:sz="4" w:space="0" w:color="auto"/>
            </w:tcBorders>
          </w:tcPr>
          <w:p w:rsidR="00C56B44" w:rsidRDefault="00C56B44" w:rsidP="00FD324C">
            <w:pPr>
              <w:pStyle w:val="TableCells"/>
              <w:rPr>
                <w:lang w:bidi="th-TH"/>
              </w:rPr>
            </w:pPr>
            <w:r>
              <w:rPr>
                <w:lang w:bidi="th-TH"/>
              </w:rPr>
              <w:lastRenderedPageBreak/>
              <w:t>Employee Type</w:t>
            </w:r>
          </w:p>
        </w:tc>
        <w:tc>
          <w:tcPr>
            <w:tcW w:w="5371" w:type="dxa"/>
          </w:tcPr>
          <w:p w:rsidR="00C56B44" w:rsidRDefault="00C56B44" w:rsidP="00FD324C">
            <w:pPr>
              <w:pStyle w:val="TableCells"/>
              <w:rPr>
                <w:lang w:bidi="th-TH"/>
              </w:rPr>
            </w:pPr>
            <w:r>
              <w:rPr>
                <w:lang w:bidi="th-TH"/>
              </w:rPr>
              <w:t>Required. Select a value to indicate the type of employment for this affiliation. Options include:</w:t>
            </w:r>
          </w:p>
          <w:p w:rsidR="00C56B44" w:rsidRDefault="00C56B44" w:rsidP="00FD324C">
            <w:pPr>
              <w:pStyle w:val="TableCells"/>
              <w:rPr>
                <w:lang w:bidi="th-TH"/>
              </w:rPr>
            </w:pPr>
            <w:r>
              <w:rPr>
                <w:lang w:bidi="th-TH"/>
              </w:rPr>
              <w:t>Non-Professional</w:t>
            </w:r>
            <w:r>
              <w:rPr>
                <w:lang w:bidi="th-TH"/>
              </w:rPr>
              <w:br/>
              <w:t>Other</w:t>
            </w:r>
            <w:r>
              <w:rPr>
                <w:lang w:bidi="th-TH"/>
              </w:rPr>
              <w:br/>
              <w:t>Professional</w:t>
            </w:r>
          </w:p>
        </w:tc>
      </w:tr>
      <w:tr w:rsidR="00C56B44" w:rsidTr="00FD324C">
        <w:tc>
          <w:tcPr>
            <w:tcW w:w="2160" w:type="dxa"/>
            <w:tcBorders>
              <w:right w:val="double" w:sz="4" w:space="0" w:color="auto"/>
            </w:tcBorders>
          </w:tcPr>
          <w:p w:rsidR="00C56B44" w:rsidRDefault="00C56B44" w:rsidP="00FD324C">
            <w:pPr>
              <w:pStyle w:val="TableCells"/>
              <w:rPr>
                <w:lang w:bidi="th-TH"/>
              </w:rPr>
            </w:pPr>
            <w:r>
              <w:rPr>
                <w:lang w:bidi="th-TH"/>
              </w:rPr>
              <w:t>Primary</w:t>
            </w:r>
          </w:p>
        </w:tc>
        <w:tc>
          <w:tcPr>
            <w:tcW w:w="5371" w:type="dxa"/>
          </w:tcPr>
          <w:p w:rsidR="00C56B44" w:rsidRDefault="00C56B44" w:rsidP="00FD324C">
            <w:pPr>
              <w:pStyle w:val="TableCells"/>
              <w:rPr>
                <w:lang w:bidi="th-TH"/>
              </w:rPr>
            </w:pPr>
            <w:r>
              <w:rPr>
                <w:lang w:bidi="th-TH"/>
              </w:rPr>
              <w:t>Check the box to indicate that this faculty or staff affiliation represents the principal's primary job with your institution. Each principal with a faculty or staff affiliation must have exactly one affiliation marked as primary.</w:t>
            </w:r>
          </w:p>
        </w:tc>
      </w:tr>
      <w:tr w:rsidR="00C56B44" w:rsidTr="00FD324C">
        <w:tc>
          <w:tcPr>
            <w:tcW w:w="2160" w:type="dxa"/>
            <w:tcBorders>
              <w:right w:val="double" w:sz="4" w:space="0" w:color="auto"/>
            </w:tcBorders>
          </w:tcPr>
          <w:p w:rsidR="00C56B44" w:rsidRDefault="00C56B44" w:rsidP="00FD324C">
            <w:pPr>
              <w:pStyle w:val="TableCells"/>
              <w:rPr>
                <w:lang w:bidi="th-TH"/>
              </w:rPr>
            </w:pPr>
            <w:r>
              <w:rPr>
                <w:lang w:bidi="th-TH"/>
              </w:rPr>
              <w:t>Primary Department Code</w:t>
            </w:r>
          </w:p>
        </w:tc>
        <w:tc>
          <w:tcPr>
            <w:tcW w:w="5371" w:type="dxa"/>
          </w:tcPr>
          <w:p w:rsidR="00C56B44" w:rsidRDefault="00C56B44" w:rsidP="00FD324C">
            <w:pPr>
              <w:pStyle w:val="TableCells"/>
              <w:rPr>
                <w:lang w:bidi="th-TH"/>
              </w:rPr>
            </w:pPr>
            <w:r>
              <w:rPr>
                <w:lang w:bidi="th-TH"/>
              </w:rPr>
              <w:t>Optional. Enter the code for the department associated with this faculty or staff affiliation. Kuali Financials-SYS User role parses this field to determine the default chart and organization for a user if it is formatted as Chart-Organization Code such as BL-PSY or BA-PARK.</w:t>
            </w:r>
          </w:p>
        </w:tc>
      </w:tr>
    </w:tbl>
    <w:p w:rsidR="00C56B44" w:rsidRDefault="00C56B44" w:rsidP="00FD324C">
      <w:pPr>
        <w:pStyle w:val="Heading5"/>
      </w:pPr>
      <w:bookmarkStart w:id="110" w:name="_D2HTopic_285"/>
      <w:r>
        <w:t>Contact Tab</w:t>
      </w:r>
      <w:r w:rsidR="00AC24F0">
        <w:fldChar w:fldCharType="begin"/>
      </w:r>
      <w:r>
        <w:instrText xml:space="preserve"> XE "Person document:Contact tab" </w:instrText>
      </w:r>
      <w:r w:rsidR="00AC24F0">
        <w:fldChar w:fldCharType="end"/>
      </w:r>
      <w:bookmarkEnd w:id="110"/>
    </w:p>
    <w:p w:rsidR="00C56B44" w:rsidRPr="00B4046D" w:rsidRDefault="00C56B44" w:rsidP="00FD324C">
      <w:pPr>
        <w:pStyle w:val="Definition"/>
      </w:pPr>
    </w:p>
    <w:p w:rsidR="00C56B44" w:rsidRDefault="00C56B44" w:rsidP="00FD324C">
      <w:pPr>
        <w:pStyle w:val="BodyText"/>
        <w:rPr>
          <w:lang w:bidi="th-TH"/>
        </w:rPr>
      </w:pPr>
      <w:r>
        <w:rPr>
          <w:lang w:bidi="th-TH"/>
        </w:rPr>
        <w:t xml:space="preserve">The </w:t>
      </w:r>
      <w:r w:rsidRPr="00961ED1">
        <w:rPr>
          <w:rStyle w:val="Strong"/>
          <w:lang w:bidi="th-TH"/>
        </w:rPr>
        <w:t xml:space="preserve">Contact </w:t>
      </w:r>
      <w:r>
        <w:rPr>
          <w:lang w:bidi="th-TH"/>
        </w:rPr>
        <w:t>tab records the names, addresses, phone numbers and email addresses associated with this Person record. Any Person record can store multiple records for contact information of each type (name, address, phone number, and email address), with one value of each type identified as the default value for the Person record.</w:t>
      </w:r>
    </w:p>
    <w:p w:rsidR="00C56B44" w:rsidRDefault="00C56B44" w:rsidP="00FD324C">
      <w:pPr>
        <w:pStyle w:val="Heading6"/>
        <w:rPr>
          <w:lang w:bidi="th-TH"/>
        </w:rPr>
      </w:pPr>
      <w:bookmarkStart w:id="111" w:name="_D2HTopic_286"/>
      <w:r>
        <w:rPr>
          <w:lang w:bidi="th-TH"/>
        </w:rPr>
        <w:t>Names Section</w:t>
      </w:r>
      <w:bookmarkEnd w:id="111"/>
    </w:p>
    <w:p w:rsidR="00C56B44" w:rsidRPr="00B4046D" w:rsidRDefault="00C56B44" w:rsidP="00FD324C">
      <w:pPr>
        <w:rPr>
          <w:lang w:bidi="th-TH"/>
        </w:rPr>
      </w:pPr>
    </w:p>
    <w:p w:rsidR="00C56B44" w:rsidRDefault="00C56B44" w:rsidP="00FD324C">
      <w:pPr>
        <w:pStyle w:val="TableHeading"/>
        <w:ind w:right="0"/>
        <w:rPr>
          <w:lang w:bidi="th-TH"/>
        </w:rPr>
      </w:pPr>
      <w:r>
        <w:rPr>
          <w:lang w:bidi="th-TH"/>
        </w:rPr>
        <w:t>Names section field definitions</w:t>
      </w:r>
    </w:p>
    <w:tbl>
      <w:tblPr>
        <w:tblW w:w="9360" w:type="dxa"/>
        <w:tblInd w:w="115" w:type="dxa"/>
        <w:tblBorders>
          <w:insideH w:val="single" w:sz="4" w:space="0" w:color="auto"/>
          <w:insideV w:val="single" w:sz="4" w:space="0" w:color="auto"/>
        </w:tblBorders>
        <w:tblLayout w:type="fixed"/>
        <w:tblCellMar>
          <w:top w:w="58" w:type="dxa"/>
          <w:left w:w="115" w:type="dxa"/>
          <w:right w:w="58" w:type="dxa"/>
        </w:tblCellMar>
        <w:tblLook w:val="01E0"/>
      </w:tblPr>
      <w:tblGrid>
        <w:gridCol w:w="2685"/>
        <w:gridCol w:w="6675"/>
      </w:tblGrid>
      <w:tr w:rsidR="00C56B44" w:rsidTr="00FD324C">
        <w:tc>
          <w:tcPr>
            <w:tcW w:w="2160" w:type="dxa"/>
            <w:tcBorders>
              <w:top w:val="single" w:sz="6" w:space="0" w:color="auto"/>
              <w:bottom w:val="thickThinSmallGap" w:sz="12" w:space="0" w:color="auto"/>
              <w:right w:val="double" w:sz="4" w:space="0" w:color="auto"/>
            </w:tcBorders>
          </w:tcPr>
          <w:p w:rsidR="00C56B44" w:rsidRDefault="00C56B44" w:rsidP="00FD324C">
            <w:pPr>
              <w:pStyle w:val="TableCells"/>
              <w:rPr>
                <w:lang w:bidi="th-TH"/>
              </w:rPr>
            </w:pPr>
            <w:r>
              <w:rPr>
                <w:lang w:bidi="th-TH"/>
              </w:rPr>
              <w:t xml:space="preserve">Title </w:t>
            </w:r>
          </w:p>
        </w:tc>
        <w:tc>
          <w:tcPr>
            <w:tcW w:w="5371" w:type="dxa"/>
            <w:tcBorders>
              <w:top w:val="single" w:sz="6" w:space="0" w:color="auto"/>
              <w:bottom w:val="thickThinSmallGap" w:sz="12" w:space="0" w:color="auto"/>
            </w:tcBorders>
          </w:tcPr>
          <w:p w:rsidR="00C56B44" w:rsidRDefault="00C56B44" w:rsidP="00FD324C">
            <w:pPr>
              <w:pStyle w:val="TableCells"/>
              <w:rPr>
                <w:lang w:bidi="th-TH"/>
              </w:rPr>
            </w:pPr>
            <w:r>
              <w:rPr>
                <w:lang w:bidi="th-TH"/>
              </w:rPr>
              <w:t>Description</w:t>
            </w:r>
          </w:p>
        </w:tc>
      </w:tr>
      <w:tr w:rsidR="00C56B44" w:rsidTr="00FD324C">
        <w:tc>
          <w:tcPr>
            <w:tcW w:w="2160" w:type="dxa"/>
            <w:tcBorders>
              <w:right w:val="double" w:sz="4" w:space="0" w:color="auto"/>
            </w:tcBorders>
          </w:tcPr>
          <w:p w:rsidR="00C56B44" w:rsidRDefault="00C56B44" w:rsidP="00FD324C">
            <w:pPr>
              <w:pStyle w:val="TableCells"/>
              <w:rPr>
                <w:lang w:bidi="th-TH"/>
              </w:rPr>
            </w:pPr>
            <w:r>
              <w:rPr>
                <w:lang w:bidi="th-TH"/>
              </w:rPr>
              <w:t>Active</w:t>
            </w:r>
          </w:p>
        </w:tc>
        <w:tc>
          <w:tcPr>
            <w:tcW w:w="5371" w:type="dxa"/>
          </w:tcPr>
          <w:p w:rsidR="00C56B44" w:rsidRDefault="00C56B44" w:rsidP="00FD324C">
            <w:pPr>
              <w:pStyle w:val="TableCells"/>
              <w:rPr>
                <w:lang w:bidi="th-TH"/>
              </w:rPr>
            </w:pPr>
            <w:r>
              <w:rPr>
                <w:lang w:bidi="th-TH"/>
              </w:rPr>
              <w:t>Check the box to indicate that this Name record is active. Uncheck the box to indicate that this record should be considered inactive.</w:t>
            </w:r>
          </w:p>
        </w:tc>
      </w:tr>
      <w:tr w:rsidR="00C56B44" w:rsidTr="00FD324C">
        <w:tc>
          <w:tcPr>
            <w:tcW w:w="2160" w:type="dxa"/>
            <w:tcBorders>
              <w:right w:val="double" w:sz="4" w:space="0" w:color="auto"/>
            </w:tcBorders>
          </w:tcPr>
          <w:p w:rsidR="00C56B44" w:rsidRDefault="00C56B44" w:rsidP="00FD324C">
            <w:pPr>
              <w:pStyle w:val="TableCells"/>
              <w:rPr>
                <w:lang w:bidi="th-TH"/>
              </w:rPr>
            </w:pPr>
            <w:r>
              <w:rPr>
                <w:lang w:bidi="th-TH"/>
              </w:rPr>
              <w:t>Default</w:t>
            </w:r>
          </w:p>
        </w:tc>
        <w:tc>
          <w:tcPr>
            <w:tcW w:w="5371" w:type="dxa"/>
          </w:tcPr>
          <w:p w:rsidR="00C56B44" w:rsidRDefault="00C56B44" w:rsidP="00FD324C">
            <w:pPr>
              <w:pStyle w:val="TableCells"/>
              <w:rPr>
                <w:lang w:bidi="th-TH"/>
              </w:rPr>
            </w:pPr>
            <w:r>
              <w:rPr>
                <w:lang w:bidi="th-TH"/>
              </w:rPr>
              <w:t>Check this box to indicate that this Name record is to be used as the default for this person. Each Person record must have exactly one Name record identified as the default.</w:t>
            </w:r>
          </w:p>
        </w:tc>
      </w:tr>
      <w:tr w:rsidR="00C56B44" w:rsidTr="00FD324C">
        <w:tc>
          <w:tcPr>
            <w:tcW w:w="2160" w:type="dxa"/>
            <w:tcBorders>
              <w:right w:val="double" w:sz="4" w:space="0" w:color="auto"/>
            </w:tcBorders>
          </w:tcPr>
          <w:p w:rsidR="00C56B44" w:rsidRDefault="00C56B44" w:rsidP="00FD324C">
            <w:pPr>
              <w:pStyle w:val="TableCells"/>
              <w:rPr>
                <w:lang w:bidi="th-TH"/>
              </w:rPr>
            </w:pPr>
            <w:r>
              <w:rPr>
                <w:lang w:bidi="th-TH"/>
              </w:rPr>
              <w:t>First Name</w:t>
            </w:r>
          </w:p>
        </w:tc>
        <w:tc>
          <w:tcPr>
            <w:tcW w:w="5371" w:type="dxa"/>
          </w:tcPr>
          <w:p w:rsidR="00C56B44" w:rsidRPr="0043464C" w:rsidRDefault="00C56B44" w:rsidP="00FD324C">
            <w:pPr>
              <w:pStyle w:val="TableCells"/>
              <w:rPr>
                <w:lang w:bidi="th-TH"/>
              </w:rPr>
            </w:pPr>
            <w:r>
              <w:rPr>
                <w:lang w:bidi="th-TH"/>
              </w:rPr>
              <w:t>Optional. Enter the first name for this record.</w:t>
            </w:r>
          </w:p>
        </w:tc>
      </w:tr>
      <w:tr w:rsidR="00C56B44" w:rsidTr="00FD324C">
        <w:tc>
          <w:tcPr>
            <w:tcW w:w="2160" w:type="dxa"/>
            <w:tcBorders>
              <w:right w:val="double" w:sz="4" w:space="0" w:color="auto"/>
            </w:tcBorders>
          </w:tcPr>
          <w:p w:rsidR="00C56B44" w:rsidRDefault="00C56B44" w:rsidP="00FD324C">
            <w:pPr>
              <w:pStyle w:val="TableCells"/>
              <w:rPr>
                <w:lang w:bidi="th-TH"/>
              </w:rPr>
            </w:pPr>
            <w:r>
              <w:rPr>
                <w:lang w:bidi="th-TH"/>
              </w:rPr>
              <w:t>Name Type</w:t>
            </w:r>
          </w:p>
        </w:tc>
        <w:tc>
          <w:tcPr>
            <w:tcW w:w="5371" w:type="dxa"/>
          </w:tcPr>
          <w:p w:rsidR="00C56B44" w:rsidRDefault="00C56B44" w:rsidP="00FD324C">
            <w:pPr>
              <w:pStyle w:val="TableCells"/>
              <w:rPr>
                <w:lang w:bidi="th-TH"/>
              </w:rPr>
            </w:pPr>
            <w:r>
              <w:rPr>
                <w:lang w:bidi="th-TH"/>
              </w:rPr>
              <w:t>Optional. Select the type of name to be added in this row. Options include:</w:t>
            </w:r>
          </w:p>
          <w:p w:rsidR="00C56B44" w:rsidRDefault="00C56B44" w:rsidP="00FD324C">
            <w:pPr>
              <w:pStyle w:val="TableCells"/>
              <w:rPr>
                <w:lang w:bidi="th-TH"/>
              </w:rPr>
            </w:pPr>
            <w:r>
              <w:rPr>
                <w:lang w:bidi="th-TH"/>
              </w:rPr>
              <w:t>Other</w:t>
            </w:r>
            <w:r>
              <w:rPr>
                <w:lang w:bidi="th-TH"/>
              </w:rPr>
              <w:br/>
              <w:t>Preferred</w:t>
            </w:r>
            <w:r>
              <w:rPr>
                <w:lang w:bidi="th-TH"/>
              </w:rPr>
              <w:br/>
              <w:t>Primary</w:t>
            </w:r>
          </w:p>
        </w:tc>
      </w:tr>
      <w:tr w:rsidR="00C56B44" w:rsidTr="00FD324C">
        <w:tc>
          <w:tcPr>
            <w:tcW w:w="2160" w:type="dxa"/>
            <w:tcBorders>
              <w:right w:val="double" w:sz="4" w:space="0" w:color="auto"/>
            </w:tcBorders>
          </w:tcPr>
          <w:p w:rsidR="00C56B44" w:rsidRDefault="00C56B44" w:rsidP="00FD324C">
            <w:pPr>
              <w:pStyle w:val="TableCells"/>
              <w:rPr>
                <w:lang w:bidi="th-TH"/>
              </w:rPr>
            </w:pPr>
            <w:r>
              <w:rPr>
                <w:lang w:bidi="th-TH"/>
              </w:rPr>
              <w:t>Last Name</w:t>
            </w:r>
          </w:p>
        </w:tc>
        <w:tc>
          <w:tcPr>
            <w:tcW w:w="5371" w:type="dxa"/>
          </w:tcPr>
          <w:p w:rsidR="00C56B44" w:rsidRDefault="00C56B44" w:rsidP="00FD324C">
            <w:pPr>
              <w:pStyle w:val="TableCells"/>
              <w:rPr>
                <w:lang w:bidi="th-TH"/>
              </w:rPr>
            </w:pPr>
            <w:r>
              <w:rPr>
                <w:lang w:bidi="th-TH"/>
              </w:rPr>
              <w:t>Optional. Enter the last name for this record.</w:t>
            </w:r>
          </w:p>
        </w:tc>
      </w:tr>
      <w:tr w:rsidR="00C56B44" w:rsidTr="00FD324C">
        <w:tc>
          <w:tcPr>
            <w:tcW w:w="2160" w:type="dxa"/>
            <w:tcBorders>
              <w:right w:val="double" w:sz="4" w:space="0" w:color="auto"/>
            </w:tcBorders>
          </w:tcPr>
          <w:p w:rsidR="00C56B44" w:rsidRDefault="00C56B44" w:rsidP="00FD324C">
            <w:pPr>
              <w:pStyle w:val="TableCells"/>
              <w:rPr>
                <w:lang w:bidi="th-TH"/>
              </w:rPr>
            </w:pPr>
            <w:r>
              <w:rPr>
                <w:lang w:bidi="th-TH"/>
              </w:rPr>
              <w:t>Suffix</w:t>
            </w:r>
          </w:p>
        </w:tc>
        <w:tc>
          <w:tcPr>
            <w:tcW w:w="5371" w:type="dxa"/>
          </w:tcPr>
          <w:p w:rsidR="00C56B44" w:rsidRDefault="00C56B44" w:rsidP="00FD324C">
            <w:pPr>
              <w:pStyle w:val="TableCells"/>
              <w:rPr>
                <w:lang w:bidi="th-TH"/>
              </w:rPr>
            </w:pPr>
            <w:r>
              <w:rPr>
                <w:lang w:bidi="th-TH"/>
              </w:rPr>
              <w:t>Optional. Select a suffix for this name record. Options include:</w:t>
            </w:r>
          </w:p>
          <w:p w:rsidR="00C56B44" w:rsidRDefault="00C56B44" w:rsidP="00FD324C">
            <w:pPr>
              <w:pStyle w:val="TableCells"/>
              <w:rPr>
                <w:lang w:bidi="th-TH"/>
              </w:rPr>
            </w:pPr>
            <w:proofErr w:type="spellStart"/>
            <w:r>
              <w:rPr>
                <w:lang w:bidi="th-TH"/>
              </w:rPr>
              <w:t>Jr</w:t>
            </w:r>
            <w:proofErr w:type="spellEnd"/>
            <w:r>
              <w:rPr>
                <w:lang w:bidi="th-TH"/>
              </w:rPr>
              <w:br/>
            </w:r>
            <w:proofErr w:type="spellStart"/>
            <w:r>
              <w:rPr>
                <w:lang w:bidi="th-TH"/>
              </w:rPr>
              <w:t>Sr</w:t>
            </w:r>
            <w:proofErr w:type="spellEnd"/>
            <w:r>
              <w:rPr>
                <w:lang w:bidi="th-TH"/>
              </w:rPr>
              <w:br/>
            </w:r>
            <w:proofErr w:type="spellStart"/>
            <w:r>
              <w:rPr>
                <w:lang w:bidi="th-TH"/>
              </w:rPr>
              <w:t>Mr</w:t>
            </w:r>
            <w:proofErr w:type="spellEnd"/>
            <w:r>
              <w:rPr>
                <w:lang w:bidi="th-TH"/>
              </w:rPr>
              <w:br/>
            </w:r>
            <w:proofErr w:type="spellStart"/>
            <w:r>
              <w:rPr>
                <w:lang w:bidi="th-TH"/>
              </w:rPr>
              <w:t>Md</w:t>
            </w:r>
            <w:proofErr w:type="spellEnd"/>
          </w:p>
        </w:tc>
      </w:tr>
      <w:tr w:rsidR="00C56B44" w:rsidTr="00FD324C">
        <w:tc>
          <w:tcPr>
            <w:tcW w:w="2160" w:type="dxa"/>
            <w:tcBorders>
              <w:top w:val="single" w:sz="4" w:space="0" w:color="auto"/>
              <w:right w:val="double" w:sz="4" w:space="0" w:color="auto"/>
            </w:tcBorders>
          </w:tcPr>
          <w:p w:rsidR="00C56B44" w:rsidRDefault="00C56B44" w:rsidP="00FD324C">
            <w:pPr>
              <w:pStyle w:val="TableCells"/>
              <w:rPr>
                <w:lang w:bidi="th-TH"/>
              </w:rPr>
            </w:pPr>
            <w:r>
              <w:rPr>
                <w:lang w:bidi="th-TH"/>
              </w:rPr>
              <w:lastRenderedPageBreak/>
              <w:t>Title</w:t>
            </w:r>
          </w:p>
        </w:tc>
        <w:tc>
          <w:tcPr>
            <w:tcW w:w="5371" w:type="dxa"/>
            <w:tcBorders>
              <w:top w:val="single" w:sz="4" w:space="0" w:color="auto"/>
              <w:left w:val="single" w:sz="4" w:space="0" w:color="auto"/>
            </w:tcBorders>
          </w:tcPr>
          <w:p w:rsidR="00C56B44" w:rsidRDefault="00C56B44" w:rsidP="00FD324C">
            <w:pPr>
              <w:pStyle w:val="TableCells"/>
              <w:rPr>
                <w:lang w:bidi="th-TH"/>
              </w:rPr>
            </w:pPr>
            <w:r>
              <w:rPr>
                <w:lang w:bidi="th-TH"/>
              </w:rPr>
              <w:t>Optional. Select the appropriate title for the name being added in this row. Options include:</w:t>
            </w:r>
          </w:p>
          <w:p w:rsidR="00C56B44" w:rsidRDefault="00C56B44" w:rsidP="00FD324C">
            <w:pPr>
              <w:pStyle w:val="TableCells"/>
              <w:rPr>
                <w:lang w:bidi="th-TH"/>
              </w:rPr>
            </w:pPr>
            <w:smartTag w:uri="urn:schemas-microsoft-com:office:smarttags" w:element="address">
              <w:smartTag w:uri="urn:schemas-microsoft-com:office:smarttags" w:element="Street">
                <w:r>
                  <w:rPr>
                    <w:lang w:bidi="th-TH"/>
                  </w:rPr>
                  <w:t>Ms</w:t>
                </w:r>
                <w:r>
                  <w:rPr>
                    <w:lang w:bidi="th-TH"/>
                  </w:rPr>
                  <w:br/>
                </w:r>
                <w:proofErr w:type="spellStart"/>
                <w:r>
                  <w:rPr>
                    <w:lang w:bidi="th-TH"/>
                  </w:rPr>
                  <w:t>Mrs</w:t>
                </w:r>
                <w:proofErr w:type="spellEnd"/>
                <w:r>
                  <w:rPr>
                    <w:lang w:bidi="th-TH"/>
                  </w:rPr>
                  <w:br/>
                </w:r>
                <w:proofErr w:type="spellStart"/>
                <w:r>
                  <w:rPr>
                    <w:lang w:bidi="th-TH"/>
                  </w:rPr>
                  <w:t>Mr</w:t>
                </w:r>
                <w:proofErr w:type="spellEnd"/>
                <w:r>
                  <w:rPr>
                    <w:lang w:bidi="th-TH"/>
                  </w:rPr>
                  <w:br/>
                  <w:t>Dr</w:t>
                </w:r>
              </w:smartTag>
            </w:smartTag>
          </w:p>
        </w:tc>
      </w:tr>
    </w:tbl>
    <w:p w:rsidR="00C56B44" w:rsidRDefault="00C56B44" w:rsidP="00FD324C">
      <w:pPr>
        <w:pStyle w:val="Heading6"/>
        <w:rPr>
          <w:lang w:bidi="th-TH"/>
        </w:rPr>
      </w:pPr>
      <w:bookmarkStart w:id="112" w:name="_D2HTopic_287"/>
      <w:r>
        <w:rPr>
          <w:lang w:bidi="th-TH"/>
        </w:rPr>
        <w:t>Addresses Section</w:t>
      </w:r>
      <w:bookmarkEnd w:id="112"/>
    </w:p>
    <w:p w:rsidR="00C56B44" w:rsidRPr="00B4046D" w:rsidRDefault="00C56B44" w:rsidP="00FD324C">
      <w:pPr>
        <w:rPr>
          <w:lang w:bidi="th-TH"/>
        </w:rPr>
      </w:pPr>
    </w:p>
    <w:p w:rsidR="00C56B44" w:rsidRDefault="00C56B44" w:rsidP="00FD324C">
      <w:pPr>
        <w:pStyle w:val="TableHeading"/>
        <w:ind w:right="0"/>
        <w:rPr>
          <w:lang w:bidi="th-TH"/>
        </w:rPr>
      </w:pPr>
      <w:r>
        <w:rPr>
          <w:lang w:bidi="th-TH"/>
        </w:rPr>
        <w:t>Addresses section field definitions</w:t>
      </w:r>
    </w:p>
    <w:tbl>
      <w:tblPr>
        <w:tblW w:w="9360" w:type="dxa"/>
        <w:tblInd w:w="115" w:type="dxa"/>
        <w:tblBorders>
          <w:insideH w:val="single" w:sz="4" w:space="0" w:color="auto"/>
          <w:insideV w:val="single" w:sz="4" w:space="0" w:color="auto"/>
        </w:tblBorders>
        <w:tblLayout w:type="fixed"/>
        <w:tblCellMar>
          <w:top w:w="58" w:type="dxa"/>
          <w:left w:w="115" w:type="dxa"/>
          <w:right w:w="58" w:type="dxa"/>
        </w:tblCellMar>
        <w:tblLook w:val="01E0"/>
      </w:tblPr>
      <w:tblGrid>
        <w:gridCol w:w="2685"/>
        <w:gridCol w:w="6675"/>
      </w:tblGrid>
      <w:tr w:rsidR="00C56B44" w:rsidTr="00FD324C">
        <w:tc>
          <w:tcPr>
            <w:tcW w:w="2160" w:type="dxa"/>
            <w:tcBorders>
              <w:top w:val="single" w:sz="6" w:space="0" w:color="auto"/>
              <w:bottom w:val="thickThinSmallGap" w:sz="12" w:space="0" w:color="auto"/>
              <w:right w:val="double" w:sz="4" w:space="0" w:color="auto"/>
            </w:tcBorders>
          </w:tcPr>
          <w:p w:rsidR="00C56B44" w:rsidRDefault="00C56B44" w:rsidP="00FD324C">
            <w:pPr>
              <w:pStyle w:val="TableCells"/>
              <w:rPr>
                <w:lang w:bidi="th-TH"/>
              </w:rPr>
            </w:pPr>
            <w:r>
              <w:rPr>
                <w:lang w:bidi="th-TH"/>
              </w:rPr>
              <w:t xml:space="preserve">Title </w:t>
            </w:r>
          </w:p>
        </w:tc>
        <w:tc>
          <w:tcPr>
            <w:tcW w:w="5371" w:type="dxa"/>
            <w:tcBorders>
              <w:top w:val="single" w:sz="6" w:space="0" w:color="auto"/>
              <w:bottom w:val="thickThinSmallGap" w:sz="12" w:space="0" w:color="auto"/>
            </w:tcBorders>
          </w:tcPr>
          <w:p w:rsidR="00C56B44" w:rsidRDefault="00C56B44" w:rsidP="00FD324C">
            <w:pPr>
              <w:pStyle w:val="TableCells"/>
              <w:rPr>
                <w:lang w:bidi="th-TH"/>
              </w:rPr>
            </w:pPr>
            <w:r>
              <w:rPr>
                <w:lang w:bidi="th-TH"/>
              </w:rPr>
              <w:t>Description</w:t>
            </w:r>
          </w:p>
        </w:tc>
      </w:tr>
      <w:tr w:rsidR="00C56B44" w:rsidTr="00FD324C">
        <w:tc>
          <w:tcPr>
            <w:tcW w:w="2160" w:type="dxa"/>
            <w:tcBorders>
              <w:right w:val="double" w:sz="4" w:space="0" w:color="auto"/>
            </w:tcBorders>
          </w:tcPr>
          <w:p w:rsidR="00C56B44" w:rsidRDefault="00C56B44" w:rsidP="00FD324C">
            <w:pPr>
              <w:pStyle w:val="TableCells"/>
              <w:rPr>
                <w:lang w:bidi="th-TH"/>
              </w:rPr>
            </w:pPr>
            <w:r>
              <w:rPr>
                <w:lang w:bidi="th-TH"/>
              </w:rPr>
              <w:t>Active</w:t>
            </w:r>
          </w:p>
        </w:tc>
        <w:tc>
          <w:tcPr>
            <w:tcW w:w="5371" w:type="dxa"/>
          </w:tcPr>
          <w:p w:rsidR="00C56B44" w:rsidRDefault="00C56B44" w:rsidP="00FD324C">
            <w:pPr>
              <w:pStyle w:val="TableCells"/>
              <w:rPr>
                <w:lang w:bidi="th-TH"/>
              </w:rPr>
            </w:pPr>
            <w:r>
              <w:rPr>
                <w:lang w:bidi="th-TH"/>
              </w:rPr>
              <w:t>Check this box to indicate that this Address record is active. Uncheck the box to indicate that this record is inactive.</w:t>
            </w:r>
          </w:p>
        </w:tc>
      </w:tr>
      <w:tr w:rsidR="00C56B44" w:rsidTr="00FD324C">
        <w:tc>
          <w:tcPr>
            <w:tcW w:w="2160" w:type="dxa"/>
            <w:tcBorders>
              <w:right w:val="double" w:sz="4" w:space="0" w:color="auto"/>
            </w:tcBorders>
          </w:tcPr>
          <w:p w:rsidR="00C56B44" w:rsidRDefault="00C56B44" w:rsidP="00FD324C">
            <w:pPr>
              <w:pStyle w:val="TableCells"/>
              <w:rPr>
                <w:lang w:bidi="th-TH"/>
              </w:rPr>
            </w:pPr>
            <w:r>
              <w:rPr>
                <w:lang w:bidi="th-TH"/>
              </w:rPr>
              <w:t>Address Type</w:t>
            </w:r>
          </w:p>
        </w:tc>
        <w:tc>
          <w:tcPr>
            <w:tcW w:w="5371" w:type="dxa"/>
          </w:tcPr>
          <w:p w:rsidR="00C56B44" w:rsidRDefault="00C56B44" w:rsidP="00FD324C">
            <w:pPr>
              <w:pStyle w:val="TableCells"/>
              <w:rPr>
                <w:lang w:bidi="th-TH"/>
              </w:rPr>
            </w:pPr>
            <w:r>
              <w:rPr>
                <w:lang w:bidi="th-TH"/>
              </w:rPr>
              <w:t>Optional. Select the type of address being added on this row. Options include:</w:t>
            </w:r>
          </w:p>
          <w:p w:rsidR="00C56B44" w:rsidRDefault="00C56B44" w:rsidP="00FD324C">
            <w:pPr>
              <w:pStyle w:val="TableCells"/>
              <w:rPr>
                <w:lang w:bidi="th-TH"/>
              </w:rPr>
            </w:pPr>
            <w:r>
              <w:rPr>
                <w:lang w:bidi="th-TH"/>
              </w:rPr>
              <w:t>Home</w:t>
            </w:r>
            <w:r>
              <w:rPr>
                <w:lang w:bidi="th-TH"/>
              </w:rPr>
              <w:br/>
              <w:t>Other</w:t>
            </w:r>
            <w:r>
              <w:rPr>
                <w:lang w:bidi="th-TH"/>
              </w:rPr>
              <w:br/>
              <w:t>Work</w:t>
            </w:r>
          </w:p>
        </w:tc>
      </w:tr>
      <w:tr w:rsidR="00C56B44" w:rsidTr="00FD324C">
        <w:tc>
          <w:tcPr>
            <w:tcW w:w="2160" w:type="dxa"/>
            <w:tcBorders>
              <w:right w:val="double" w:sz="4" w:space="0" w:color="auto"/>
            </w:tcBorders>
          </w:tcPr>
          <w:p w:rsidR="00C56B44" w:rsidRDefault="00C56B44" w:rsidP="00FD324C">
            <w:pPr>
              <w:pStyle w:val="TableCells"/>
              <w:rPr>
                <w:lang w:bidi="th-TH"/>
              </w:rPr>
            </w:pPr>
            <w:r>
              <w:rPr>
                <w:lang w:bidi="th-TH"/>
              </w:rPr>
              <w:t>Line 1-3</w:t>
            </w:r>
          </w:p>
        </w:tc>
        <w:tc>
          <w:tcPr>
            <w:tcW w:w="5371" w:type="dxa"/>
          </w:tcPr>
          <w:p w:rsidR="00C56B44" w:rsidRDefault="00C56B44" w:rsidP="00FD324C">
            <w:pPr>
              <w:pStyle w:val="TableCells"/>
              <w:rPr>
                <w:lang w:bidi="th-TH"/>
              </w:rPr>
            </w:pPr>
            <w:r>
              <w:rPr>
                <w:lang w:bidi="th-TH"/>
              </w:rPr>
              <w:t>Optional. Use lines 1, 2 and 3 to enter the street address for this row.</w:t>
            </w:r>
          </w:p>
        </w:tc>
      </w:tr>
      <w:tr w:rsidR="00C56B44" w:rsidTr="00FD324C">
        <w:tc>
          <w:tcPr>
            <w:tcW w:w="2160" w:type="dxa"/>
            <w:tcBorders>
              <w:right w:val="double" w:sz="4" w:space="0" w:color="auto"/>
            </w:tcBorders>
          </w:tcPr>
          <w:p w:rsidR="00C56B44" w:rsidRDefault="00C56B44" w:rsidP="00FD324C">
            <w:pPr>
              <w:pStyle w:val="TableCells"/>
              <w:rPr>
                <w:lang w:bidi="th-TH"/>
              </w:rPr>
            </w:pPr>
            <w:r>
              <w:rPr>
                <w:lang w:bidi="th-TH"/>
              </w:rPr>
              <w:t>City</w:t>
            </w:r>
          </w:p>
        </w:tc>
        <w:tc>
          <w:tcPr>
            <w:tcW w:w="5371" w:type="dxa"/>
          </w:tcPr>
          <w:p w:rsidR="00C56B44" w:rsidRPr="0043464C" w:rsidRDefault="00C56B44" w:rsidP="00FD324C">
            <w:pPr>
              <w:pStyle w:val="TableCells"/>
              <w:rPr>
                <w:lang w:bidi="th-TH"/>
              </w:rPr>
            </w:pPr>
            <w:r>
              <w:rPr>
                <w:lang w:bidi="th-TH"/>
              </w:rPr>
              <w:t>Optional. Enter the city associated with this address.</w:t>
            </w:r>
          </w:p>
        </w:tc>
      </w:tr>
      <w:tr w:rsidR="00C56B44" w:rsidTr="00FD324C">
        <w:tc>
          <w:tcPr>
            <w:tcW w:w="2160" w:type="dxa"/>
            <w:tcBorders>
              <w:right w:val="double" w:sz="4" w:space="0" w:color="auto"/>
            </w:tcBorders>
          </w:tcPr>
          <w:p w:rsidR="00C56B44" w:rsidRDefault="00C56B44" w:rsidP="00FD324C">
            <w:pPr>
              <w:pStyle w:val="TableCells"/>
              <w:rPr>
                <w:lang w:bidi="th-TH"/>
              </w:rPr>
            </w:pPr>
            <w:r>
              <w:rPr>
                <w:lang w:bidi="th-TH"/>
              </w:rPr>
              <w:t>Country</w:t>
            </w:r>
          </w:p>
        </w:tc>
        <w:tc>
          <w:tcPr>
            <w:tcW w:w="5371" w:type="dxa"/>
          </w:tcPr>
          <w:p w:rsidR="00C56B44" w:rsidRDefault="00C56B44" w:rsidP="00FD324C">
            <w:pPr>
              <w:pStyle w:val="TableCells"/>
              <w:rPr>
                <w:lang w:bidi="th-TH"/>
              </w:rPr>
            </w:pPr>
            <w:r>
              <w:rPr>
                <w:lang w:bidi="th-TH"/>
              </w:rPr>
              <w:t>Optional. Select the country associated with this address.</w:t>
            </w:r>
          </w:p>
        </w:tc>
      </w:tr>
      <w:tr w:rsidR="00C56B44" w:rsidTr="00FD324C">
        <w:tc>
          <w:tcPr>
            <w:tcW w:w="2160" w:type="dxa"/>
            <w:tcBorders>
              <w:right w:val="double" w:sz="4" w:space="0" w:color="auto"/>
            </w:tcBorders>
          </w:tcPr>
          <w:p w:rsidR="00C56B44" w:rsidRDefault="00C56B44" w:rsidP="00FD324C">
            <w:pPr>
              <w:pStyle w:val="TableCells"/>
              <w:rPr>
                <w:lang w:bidi="th-TH"/>
              </w:rPr>
            </w:pPr>
            <w:r>
              <w:rPr>
                <w:lang w:bidi="th-TH"/>
              </w:rPr>
              <w:t>Default</w:t>
            </w:r>
          </w:p>
        </w:tc>
        <w:tc>
          <w:tcPr>
            <w:tcW w:w="5371" w:type="dxa"/>
          </w:tcPr>
          <w:p w:rsidR="00C56B44" w:rsidRDefault="00C56B44" w:rsidP="00FD324C">
            <w:pPr>
              <w:pStyle w:val="TableCells"/>
              <w:rPr>
                <w:lang w:bidi="th-TH"/>
              </w:rPr>
            </w:pPr>
            <w:r>
              <w:rPr>
                <w:lang w:bidi="th-TH"/>
              </w:rPr>
              <w:t>Check this box to indicate this address record should be used as the default. A Person record can have no more than one default Address record.</w:t>
            </w:r>
          </w:p>
        </w:tc>
      </w:tr>
      <w:tr w:rsidR="00C56B44" w:rsidTr="00FD324C">
        <w:tc>
          <w:tcPr>
            <w:tcW w:w="2160" w:type="dxa"/>
            <w:tcBorders>
              <w:right w:val="double" w:sz="4" w:space="0" w:color="auto"/>
            </w:tcBorders>
          </w:tcPr>
          <w:p w:rsidR="00C56B44" w:rsidRDefault="00C56B44" w:rsidP="00FD324C">
            <w:pPr>
              <w:pStyle w:val="TableCells"/>
              <w:rPr>
                <w:lang w:bidi="th-TH"/>
              </w:rPr>
            </w:pPr>
            <w:r>
              <w:rPr>
                <w:lang w:bidi="th-TH"/>
              </w:rPr>
              <w:t>Postal Code</w:t>
            </w:r>
          </w:p>
        </w:tc>
        <w:tc>
          <w:tcPr>
            <w:tcW w:w="5371" w:type="dxa"/>
          </w:tcPr>
          <w:p w:rsidR="00C56B44" w:rsidRDefault="00C56B44" w:rsidP="00FD324C">
            <w:pPr>
              <w:pStyle w:val="TableCells"/>
              <w:rPr>
                <w:lang w:bidi="th-TH"/>
              </w:rPr>
            </w:pPr>
            <w:r>
              <w:rPr>
                <w:lang w:bidi="th-TH"/>
              </w:rPr>
              <w:t>Optional. Enter the postal code associated with this address.</w:t>
            </w:r>
          </w:p>
        </w:tc>
      </w:tr>
      <w:tr w:rsidR="00C56B44" w:rsidTr="00FD324C">
        <w:tc>
          <w:tcPr>
            <w:tcW w:w="2160" w:type="dxa"/>
            <w:tcBorders>
              <w:right w:val="double" w:sz="4" w:space="0" w:color="auto"/>
            </w:tcBorders>
          </w:tcPr>
          <w:p w:rsidR="00C56B44" w:rsidRDefault="00C56B44" w:rsidP="00FD324C">
            <w:pPr>
              <w:pStyle w:val="TableCells"/>
              <w:rPr>
                <w:lang w:bidi="th-TH"/>
              </w:rPr>
            </w:pPr>
            <w:r>
              <w:rPr>
                <w:lang w:bidi="th-TH"/>
              </w:rPr>
              <w:t>State</w:t>
            </w:r>
          </w:p>
        </w:tc>
        <w:tc>
          <w:tcPr>
            <w:tcW w:w="5371" w:type="dxa"/>
          </w:tcPr>
          <w:p w:rsidR="00C56B44" w:rsidRDefault="00C56B44" w:rsidP="00FD324C">
            <w:pPr>
              <w:pStyle w:val="TableCells"/>
              <w:rPr>
                <w:lang w:bidi="th-TH"/>
              </w:rPr>
            </w:pPr>
            <w:r>
              <w:rPr>
                <w:lang w:bidi="th-TH"/>
              </w:rPr>
              <w:t>Optional. Select the state associated with this address from the list.</w:t>
            </w:r>
          </w:p>
        </w:tc>
      </w:tr>
    </w:tbl>
    <w:p w:rsidR="00C56B44" w:rsidRDefault="00C56B44" w:rsidP="00FD324C">
      <w:pPr>
        <w:pStyle w:val="Heading6"/>
        <w:rPr>
          <w:lang w:bidi="th-TH"/>
        </w:rPr>
      </w:pPr>
      <w:bookmarkStart w:id="113" w:name="_D2HTopic_288"/>
      <w:r>
        <w:rPr>
          <w:lang w:bidi="th-TH"/>
        </w:rPr>
        <w:t>Phone Numbers Section</w:t>
      </w:r>
      <w:bookmarkEnd w:id="113"/>
    </w:p>
    <w:p w:rsidR="00C56B44" w:rsidRPr="00B4046D" w:rsidRDefault="00C56B44" w:rsidP="00FD324C">
      <w:pPr>
        <w:rPr>
          <w:lang w:bidi="th-TH"/>
        </w:rPr>
      </w:pPr>
    </w:p>
    <w:p w:rsidR="00C56B44" w:rsidRDefault="00C56B44" w:rsidP="00FD324C">
      <w:pPr>
        <w:pStyle w:val="TableHeading"/>
        <w:ind w:right="0"/>
        <w:rPr>
          <w:lang w:bidi="th-TH"/>
        </w:rPr>
      </w:pPr>
      <w:r>
        <w:rPr>
          <w:lang w:bidi="th-TH"/>
        </w:rPr>
        <w:t>Phone Numbers section field definitions</w:t>
      </w:r>
    </w:p>
    <w:tbl>
      <w:tblPr>
        <w:tblW w:w="9360" w:type="dxa"/>
        <w:tblInd w:w="115" w:type="dxa"/>
        <w:tblBorders>
          <w:insideH w:val="single" w:sz="4" w:space="0" w:color="auto"/>
          <w:insideV w:val="single" w:sz="4" w:space="0" w:color="auto"/>
        </w:tblBorders>
        <w:tblLayout w:type="fixed"/>
        <w:tblCellMar>
          <w:top w:w="58" w:type="dxa"/>
          <w:left w:w="115" w:type="dxa"/>
          <w:right w:w="58" w:type="dxa"/>
        </w:tblCellMar>
        <w:tblLook w:val="01E0"/>
      </w:tblPr>
      <w:tblGrid>
        <w:gridCol w:w="2685"/>
        <w:gridCol w:w="6675"/>
      </w:tblGrid>
      <w:tr w:rsidR="00C56B44" w:rsidTr="00FD324C">
        <w:tc>
          <w:tcPr>
            <w:tcW w:w="2160" w:type="dxa"/>
            <w:tcBorders>
              <w:top w:val="single" w:sz="6" w:space="0" w:color="auto"/>
              <w:bottom w:val="thickThinSmallGap" w:sz="12" w:space="0" w:color="auto"/>
              <w:right w:val="double" w:sz="4" w:space="0" w:color="auto"/>
            </w:tcBorders>
          </w:tcPr>
          <w:p w:rsidR="00C56B44" w:rsidRDefault="00C56B44" w:rsidP="00FD324C">
            <w:pPr>
              <w:pStyle w:val="TableCells"/>
              <w:rPr>
                <w:lang w:bidi="th-TH"/>
              </w:rPr>
            </w:pPr>
            <w:r>
              <w:rPr>
                <w:lang w:bidi="th-TH"/>
              </w:rPr>
              <w:t xml:space="preserve">Title </w:t>
            </w:r>
          </w:p>
        </w:tc>
        <w:tc>
          <w:tcPr>
            <w:tcW w:w="5371" w:type="dxa"/>
            <w:tcBorders>
              <w:top w:val="single" w:sz="6" w:space="0" w:color="auto"/>
              <w:bottom w:val="thickThinSmallGap" w:sz="12" w:space="0" w:color="auto"/>
            </w:tcBorders>
          </w:tcPr>
          <w:p w:rsidR="00C56B44" w:rsidRDefault="00C56B44" w:rsidP="00FD324C">
            <w:pPr>
              <w:pStyle w:val="TableCells"/>
              <w:rPr>
                <w:lang w:bidi="th-TH"/>
              </w:rPr>
            </w:pPr>
            <w:r>
              <w:rPr>
                <w:lang w:bidi="th-TH"/>
              </w:rPr>
              <w:t>Description</w:t>
            </w:r>
          </w:p>
        </w:tc>
      </w:tr>
      <w:tr w:rsidR="00C56B44" w:rsidTr="00FD324C">
        <w:tc>
          <w:tcPr>
            <w:tcW w:w="2160" w:type="dxa"/>
            <w:tcBorders>
              <w:right w:val="double" w:sz="4" w:space="0" w:color="auto"/>
            </w:tcBorders>
          </w:tcPr>
          <w:p w:rsidR="00C56B44" w:rsidRDefault="00C56B44" w:rsidP="00FD324C">
            <w:pPr>
              <w:pStyle w:val="TableCells"/>
              <w:rPr>
                <w:lang w:bidi="th-TH"/>
              </w:rPr>
            </w:pPr>
            <w:r>
              <w:rPr>
                <w:lang w:bidi="th-TH"/>
              </w:rPr>
              <w:t>Active</w:t>
            </w:r>
          </w:p>
        </w:tc>
        <w:tc>
          <w:tcPr>
            <w:tcW w:w="5371" w:type="dxa"/>
          </w:tcPr>
          <w:p w:rsidR="00C56B44" w:rsidRDefault="00C56B44" w:rsidP="00FD324C">
            <w:pPr>
              <w:pStyle w:val="TableCells"/>
              <w:rPr>
                <w:lang w:bidi="th-TH"/>
              </w:rPr>
            </w:pPr>
            <w:r>
              <w:rPr>
                <w:lang w:bidi="th-TH"/>
              </w:rPr>
              <w:t>Check this box to indicate that this Phone Number record is active. Uncheck the box to indicate that this record is inactive.</w:t>
            </w:r>
          </w:p>
        </w:tc>
      </w:tr>
      <w:tr w:rsidR="00C56B44" w:rsidTr="00FD324C">
        <w:tc>
          <w:tcPr>
            <w:tcW w:w="2160" w:type="dxa"/>
            <w:tcBorders>
              <w:right w:val="double" w:sz="4" w:space="0" w:color="auto"/>
            </w:tcBorders>
          </w:tcPr>
          <w:p w:rsidR="00C56B44" w:rsidRDefault="00C56B44" w:rsidP="00FD324C">
            <w:pPr>
              <w:pStyle w:val="TableCells"/>
              <w:rPr>
                <w:lang w:bidi="th-TH"/>
              </w:rPr>
            </w:pPr>
            <w:r>
              <w:rPr>
                <w:lang w:bidi="th-TH"/>
              </w:rPr>
              <w:t>Country</w:t>
            </w:r>
          </w:p>
        </w:tc>
        <w:tc>
          <w:tcPr>
            <w:tcW w:w="5371" w:type="dxa"/>
          </w:tcPr>
          <w:p w:rsidR="00C56B44" w:rsidRDefault="00C56B44" w:rsidP="00FD324C">
            <w:pPr>
              <w:pStyle w:val="TableCells"/>
              <w:rPr>
                <w:lang w:bidi="th-TH"/>
              </w:rPr>
            </w:pPr>
            <w:r>
              <w:rPr>
                <w:lang w:bidi="th-TH"/>
              </w:rPr>
              <w:t>Optional. Select the country associated with this Phone Number record.</w:t>
            </w:r>
          </w:p>
        </w:tc>
      </w:tr>
      <w:tr w:rsidR="00C56B44" w:rsidTr="00FD324C">
        <w:tc>
          <w:tcPr>
            <w:tcW w:w="2160" w:type="dxa"/>
            <w:tcBorders>
              <w:right w:val="double" w:sz="4" w:space="0" w:color="auto"/>
            </w:tcBorders>
          </w:tcPr>
          <w:p w:rsidR="00C56B44" w:rsidRDefault="00C56B44" w:rsidP="00FD324C">
            <w:pPr>
              <w:pStyle w:val="TableCells"/>
              <w:rPr>
                <w:lang w:bidi="th-TH"/>
              </w:rPr>
            </w:pPr>
            <w:r>
              <w:rPr>
                <w:lang w:bidi="th-TH"/>
              </w:rPr>
              <w:t>Extension</w:t>
            </w:r>
          </w:p>
        </w:tc>
        <w:tc>
          <w:tcPr>
            <w:tcW w:w="5371" w:type="dxa"/>
          </w:tcPr>
          <w:p w:rsidR="00C56B44" w:rsidRPr="0043464C" w:rsidRDefault="00C56B44" w:rsidP="00FD324C">
            <w:pPr>
              <w:pStyle w:val="TableCells"/>
              <w:rPr>
                <w:lang w:bidi="th-TH"/>
              </w:rPr>
            </w:pPr>
            <w:r>
              <w:rPr>
                <w:lang w:bidi="th-TH"/>
              </w:rPr>
              <w:t>Optional. Enter the appropriate extension.</w:t>
            </w:r>
          </w:p>
        </w:tc>
      </w:tr>
      <w:tr w:rsidR="00C56B44" w:rsidTr="00FD324C">
        <w:tc>
          <w:tcPr>
            <w:tcW w:w="2160" w:type="dxa"/>
            <w:tcBorders>
              <w:right w:val="double" w:sz="4" w:space="0" w:color="auto"/>
            </w:tcBorders>
          </w:tcPr>
          <w:p w:rsidR="00C56B44" w:rsidRDefault="00C56B44" w:rsidP="00FD324C">
            <w:pPr>
              <w:pStyle w:val="TableCells"/>
              <w:rPr>
                <w:lang w:bidi="th-TH"/>
              </w:rPr>
            </w:pPr>
            <w:r>
              <w:rPr>
                <w:lang w:bidi="th-TH"/>
              </w:rPr>
              <w:t>Default</w:t>
            </w:r>
          </w:p>
        </w:tc>
        <w:tc>
          <w:tcPr>
            <w:tcW w:w="5371" w:type="dxa"/>
          </w:tcPr>
          <w:p w:rsidR="00C56B44" w:rsidRDefault="00C56B44" w:rsidP="00FD324C">
            <w:pPr>
              <w:pStyle w:val="TableCells"/>
              <w:rPr>
                <w:lang w:bidi="th-TH"/>
              </w:rPr>
            </w:pPr>
            <w:r>
              <w:rPr>
                <w:lang w:bidi="th-TH"/>
              </w:rPr>
              <w:t>Check this box to indicate that this Phone Number record should be used as the default. A Person record can have no more than one default Phone Number record.</w:t>
            </w:r>
          </w:p>
        </w:tc>
      </w:tr>
      <w:tr w:rsidR="00C56B44" w:rsidTr="00FD324C">
        <w:tc>
          <w:tcPr>
            <w:tcW w:w="2160" w:type="dxa"/>
            <w:tcBorders>
              <w:right w:val="double" w:sz="4" w:space="0" w:color="auto"/>
            </w:tcBorders>
          </w:tcPr>
          <w:p w:rsidR="00C56B44" w:rsidRDefault="00C56B44" w:rsidP="00FD324C">
            <w:pPr>
              <w:pStyle w:val="TableCells"/>
              <w:rPr>
                <w:lang w:bidi="th-TH"/>
              </w:rPr>
            </w:pPr>
            <w:r>
              <w:rPr>
                <w:lang w:bidi="th-TH"/>
              </w:rPr>
              <w:lastRenderedPageBreak/>
              <w:t>Phone Number</w:t>
            </w:r>
          </w:p>
        </w:tc>
        <w:tc>
          <w:tcPr>
            <w:tcW w:w="5371" w:type="dxa"/>
          </w:tcPr>
          <w:p w:rsidR="00C56B44" w:rsidRDefault="00C56B44" w:rsidP="00FD324C">
            <w:pPr>
              <w:pStyle w:val="TableCells"/>
              <w:rPr>
                <w:lang w:bidi="th-TH"/>
              </w:rPr>
            </w:pPr>
            <w:r>
              <w:rPr>
                <w:lang w:bidi="th-TH"/>
              </w:rPr>
              <w:t>Optional. Enter the area code and phone number.</w:t>
            </w:r>
          </w:p>
        </w:tc>
      </w:tr>
      <w:tr w:rsidR="00C56B44" w:rsidTr="00FD324C">
        <w:tc>
          <w:tcPr>
            <w:tcW w:w="2160" w:type="dxa"/>
            <w:tcBorders>
              <w:right w:val="double" w:sz="4" w:space="0" w:color="auto"/>
            </w:tcBorders>
          </w:tcPr>
          <w:p w:rsidR="00C56B44" w:rsidRDefault="00C56B44" w:rsidP="00FD324C">
            <w:pPr>
              <w:pStyle w:val="TableCells"/>
              <w:rPr>
                <w:lang w:bidi="th-TH"/>
              </w:rPr>
            </w:pPr>
            <w:r>
              <w:rPr>
                <w:lang w:bidi="th-TH"/>
              </w:rPr>
              <w:t>Phone Type</w:t>
            </w:r>
          </w:p>
        </w:tc>
        <w:tc>
          <w:tcPr>
            <w:tcW w:w="5371" w:type="dxa"/>
          </w:tcPr>
          <w:p w:rsidR="00C56B44" w:rsidRDefault="00C56B44" w:rsidP="00FD324C">
            <w:pPr>
              <w:pStyle w:val="TableCells"/>
              <w:rPr>
                <w:lang w:bidi="th-TH"/>
              </w:rPr>
            </w:pPr>
            <w:r>
              <w:rPr>
                <w:lang w:bidi="th-TH"/>
              </w:rPr>
              <w:t>Optional. Select the type of phone number being added on this row. Options include:</w:t>
            </w:r>
          </w:p>
          <w:p w:rsidR="00C56B44" w:rsidRDefault="00C56B44" w:rsidP="00FD324C">
            <w:pPr>
              <w:pStyle w:val="TableCells"/>
              <w:rPr>
                <w:lang w:bidi="th-TH"/>
              </w:rPr>
            </w:pPr>
            <w:r>
              <w:rPr>
                <w:lang w:bidi="th-TH"/>
              </w:rPr>
              <w:t>Home</w:t>
            </w:r>
            <w:r>
              <w:rPr>
                <w:lang w:bidi="th-TH"/>
              </w:rPr>
              <w:br/>
            </w:r>
            <w:smartTag w:uri="urn:schemas-microsoft-com:office:smarttags" w:element="place">
              <w:smartTag w:uri="urn:schemas-microsoft-com:office:smarttags" w:element="City">
                <w:r>
                  <w:rPr>
                    <w:lang w:bidi="th-TH"/>
                  </w:rPr>
                  <w:t>Mobile</w:t>
                </w:r>
              </w:smartTag>
            </w:smartTag>
            <w:r>
              <w:rPr>
                <w:lang w:bidi="th-TH"/>
              </w:rPr>
              <w:br/>
              <w:t>Other</w:t>
            </w:r>
            <w:r>
              <w:rPr>
                <w:lang w:bidi="th-TH"/>
              </w:rPr>
              <w:br/>
              <w:t>Work</w:t>
            </w:r>
          </w:p>
        </w:tc>
      </w:tr>
    </w:tbl>
    <w:p w:rsidR="00C56B44" w:rsidRDefault="00C56B44" w:rsidP="00FD324C">
      <w:pPr>
        <w:pStyle w:val="Heading6"/>
        <w:rPr>
          <w:lang w:bidi="th-TH"/>
        </w:rPr>
      </w:pPr>
      <w:bookmarkStart w:id="114" w:name="_D2HTopic_289"/>
      <w:r>
        <w:rPr>
          <w:lang w:bidi="th-TH"/>
        </w:rPr>
        <w:t>Email Addresses Section</w:t>
      </w:r>
      <w:bookmarkEnd w:id="114"/>
    </w:p>
    <w:p w:rsidR="00C56B44" w:rsidRPr="00B4046D" w:rsidRDefault="00C56B44" w:rsidP="00FD324C">
      <w:pPr>
        <w:rPr>
          <w:lang w:bidi="th-TH"/>
        </w:rPr>
      </w:pPr>
    </w:p>
    <w:p w:rsidR="00C56B44" w:rsidRPr="007178BC" w:rsidRDefault="00C56B44" w:rsidP="00FD324C">
      <w:pPr>
        <w:pStyle w:val="TableHeading"/>
        <w:ind w:right="0"/>
        <w:rPr>
          <w:lang w:bidi="th-TH"/>
        </w:rPr>
      </w:pPr>
      <w:r w:rsidRPr="007178BC">
        <w:rPr>
          <w:lang w:bidi="th-TH"/>
        </w:rPr>
        <w:t xml:space="preserve">Email Address </w:t>
      </w:r>
      <w:r>
        <w:rPr>
          <w:lang w:bidi="th-TH"/>
        </w:rPr>
        <w:t>section field definitions</w:t>
      </w:r>
    </w:p>
    <w:tbl>
      <w:tblPr>
        <w:tblW w:w="9360" w:type="dxa"/>
        <w:tblInd w:w="115" w:type="dxa"/>
        <w:tblBorders>
          <w:insideH w:val="single" w:sz="4" w:space="0" w:color="auto"/>
          <w:insideV w:val="single" w:sz="4" w:space="0" w:color="auto"/>
        </w:tblBorders>
        <w:tblLayout w:type="fixed"/>
        <w:tblCellMar>
          <w:top w:w="58" w:type="dxa"/>
          <w:left w:w="115" w:type="dxa"/>
          <w:right w:w="58" w:type="dxa"/>
        </w:tblCellMar>
        <w:tblLook w:val="01E0"/>
      </w:tblPr>
      <w:tblGrid>
        <w:gridCol w:w="2685"/>
        <w:gridCol w:w="6675"/>
      </w:tblGrid>
      <w:tr w:rsidR="00C56B44" w:rsidTr="00FD324C">
        <w:tc>
          <w:tcPr>
            <w:tcW w:w="2160" w:type="dxa"/>
            <w:tcBorders>
              <w:top w:val="single" w:sz="6" w:space="0" w:color="auto"/>
              <w:bottom w:val="thickThinSmallGap" w:sz="12" w:space="0" w:color="auto"/>
              <w:right w:val="double" w:sz="4" w:space="0" w:color="auto"/>
            </w:tcBorders>
          </w:tcPr>
          <w:p w:rsidR="00C56B44" w:rsidRDefault="00C56B44" w:rsidP="00FD324C">
            <w:pPr>
              <w:pStyle w:val="TableCells"/>
              <w:rPr>
                <w:lang w:bidi="th-TH"/>
              </w:rPr>
            </w:pPr>
            <w:r>
              <w:rPr>
                <w:lang w:bidi="th-TH"/>
              </w:rPr>
              <w:t xml:space="preserve">Title </w:t>
            </w:r>
          </w:p>
        </w:tc>
        <w:tc>
          <w:tcPr>
            <w:tcW w:w="5371" w:type="dxa"/>
            <w:tcBorders>
              <w:top w:val="single" w:sz="6" w:space="0" w:color="auto"/>
              <w:bottom w:val="thickThinSmallGap" w:sz="12" w:space="0" w:color="auto"/>
            </w:tcBorders>
          </w:tcPr>
          <w:p w:rsidR="00C56B44" w:rsidRDefault="00C56B44" w:rsidP="00FD324C">
            <w:pPr>
              <w:pStyle w:val="TableCells"/>
              <w:rPr>
                <w:lang w:bidi="th-TH"/>
              </w:rPr>
            </w:pPr>
            <w:r>
              <w:rPr>
                <w:lang w:bidi="th-TH"/>
              </w:rPr>
              <w:t>Description</w:t>
            </w:r>
          </w:p>
        </w:tc>
      </w:tr>
      <w:tr w:rsidR="00C56B44" w:rsidTr="00FD324C">
        <w:tc>
          <w:tcPr>
            <w:tcW w:w="2160" w:type="dxa"/>
            <w:tcBorders>
              <w:right w:val="double" w:sz="4" w:space="0" w:color="auto"/>
            </w:tcBorders>
          </w:tcPr>
          <w:p w:rsidR="00C56B44" w:rsidRDefault="00C56B44" w:rsidP="00FD324C">
            <w:pPr>
              <w:pStyle w:val="TableCells"/>
              <w:rPr>
                <w:lang w:bidi="th-TH"/>
              </w:rPr>
            </w:pPr>
            <w:r>
              <w:rPr>
                <w:lang w:bidi="th-TH"/>
              </w:rPr>
              <w:t>Active</w:t>
            </w:r>
          </w:p>
        </w:tc>
        <w:tc>
          <w:tcPr>
            <w:tcW w:w="5371" w:type="dxa"/>
          </w:tcPr>
          <w:p w:rsidR="00C56B44" w:rsidRDefault="00C56B44" w:rsidP="00FD324C">
            <w:pPr>
              <w:pStyle w:val="TableCells"/>
              <w:rPr>
                <w:lang w:bidi="th-TH"/>
              </w:rPr>
            </w:pPr>
            <w:r>
              <w:rPr>
                <w:lang w:bidi="th-TH"/>
              </w:rPr>
              <w:t>Check this box to indicate that this Email Address record is active. Uncheck the box to indicate that this record is inactive.</w:t>
            </w:r>
          </w:p>
        </w:tc>
      </w:tr>
      <w:tr w:rsidR="00C56B44" w:rsidTr="00FD324C">
        <w:tc>
          <w:tcPr>
            <w:tcW w:w="2160" w:type="dxa"/>
            <w:tcBorders>
              <w:right w:val="double" w:sz="4" w:space="0" w:color="auto"/>
            </w:tcBorders>
          </w:tcPr>
          <w:p w:rsidR="00C56B44" w:rsidRDefault="00C56B44" w:rsidP="00FD324C">
            <w:pPr>
              <w:pStyle w:val="TableCells"/>
              <w:rPr>
                <w:lang w:bidi="th-TH"/>
              </w:rPr>
            </w:pPr>
            <w:r>
              <w:rPr>
                <w:lang w:bidi="th-TH"/>
              </w:rPr>
              <w:t>Default</w:t>
            </w:r>
          </w:p>
        </w:tc>
        <w:tc>
          <w:tcPr>
            <w:tcW w:w="5371" w:type="dxa"/>
          </w:tcPr>
          <w:p w:rsidR="00C56B44" w:rsidRDefault="00C56B44" w:rsidP="00FD324C">
            <w:pPr>
              <w:pStyle w:val="TableCells"/>
              <w:rPr>
                <w:lang w:bidi="th-TH"/>
              </w:rPr>
            </w:pPr>
            <w:r>
              <w:rPr>
                <w:lang w:bidi="th-TH"/>
              </w:rPr>
              <w:t>Check this box to indicate that this Email Address record should be used as the default. A Person record can have no more than one default Email Address record.</w:t>
            </w:r>
          </w:p>
        </w:tc>
      </w:tr>
      <w:tr w:rsidR="00C56B44" w:rsidTr="00FD324C">
        <w:tc>
          <w:tcPr>
            <w:tcW w:w="2160" w:type="dxa"/>
            <w:tcBorders>
              <w:right w:val="double" w:sz="4" w:space="0" w:color="auto"/>
            </w:tcBorders>
          </w:tcPr>
          <w:p w:rsidR="00C56B44" w:rsidRDefault="00C56B44" w:rsidP="00FD324C">
            <w:pPr>
              <w:pStyle w:val="TableCells"/>
              <w:rPr>
                <w:lang w:bidi="th-TH"/>
              </w:rPr>
            </w:pPr>
            <w:r>
              <w:rPr>
                <w:lang w:bidi="th-TH"/>
              </w:rPr>
              <w:t>Email</w:t>
            </w:r>
          </w:p>
        </w:tc>
        <w:tc>
          <w:tcPr>
            <w:tcW w:w="5371" w:type="dxa"/>
          </w:tcPr>
          <w:p w:rsidR="00C56B44" w:rsidRDefault="00C56B44" w:rsidP="00FD324C">
            <w:pPr>
              <w:pStyle w:val="TableCells"/>
              <w:rPr>
                <w:lang w:bidi="th-TH"/>
              </w:rPr>
            </w:pPr>
            <w:r>
              <w:rPr>
                <w:lang w:bidi="th-TH"/>
              </w:rPr>
              <w:t>Optional. Enter the email address for this record.</w:t>
            </w:r>
          </w:p>
        </w:tc>
      </w:tr>
      <w:tr w:rsidR="00C56B44" w:rsidTr="00FD324C">
        <w:tc>
          <w:tcPr>
            <w:tcW w:w="2160" w:type="dxa"/>
            <w:tcBorders>
              <w:right w:val="double" w:sz="4" w:space="0" w:color="auto"/>
            </w:tcBorders>
          </w:tcPr>
          <w:p w:rsidR="00C56B44" w:rsidRDefault="00C56B44" w:rsidP="00FD324C">
            <w:pPr>
              <w:pStyle w:val="TableCells"/>
              <w:rPr>
                <w:lang w:bidi="th-TH"/>
              </w:rPr>
            </w:pPr>
            <w:r>
              <w:rPr>
                <w:lang w:bidi="th-TH"/>
              </w:rPr>
              <w:t>Type</w:t>
            </w:r>
          </w:p>
        </w:tc>
        <w:tc>
          <w:tcPr>
            <w:tcW w:w="5371" w:type="dxa"/>
          </w:tcPr>
          <w:p w:rsidR="00C56B44" w:rsidRDefault="00C56B44" w:rsidP="00FD324C">
            <w:pPr>
              <w:pStyle w:val="TableCells"/>
              <w:rPr>
                <w:lang w:bidi="th-TH"/>
              </w:rPr>
            </w:pPr>
            <w:r>
              <w:rPr>
                <w:lang w:bidi="th-TH"/>
              </w:rPr>
              <w:t>Optional. Select the type of email address being added on this row. Options include:</w:t>
            </w:r>
          </w:p>
          <w:p w:rsidR="00C56B44" w:rsidRDefault="00C56B44" w:rsidP="00FD324C">
            <w:pPr>
              <w:pStyle w:val="TableCells"/>
              <w:rPr>
                <w:lang w:bidi="th-TH"/>
              </w:rPr>
            </w:pPr>
            <w:r>
              <w:rPr>
                <w:lang w:bidi="th-TH"/>
              </w:rPr>
              <w:t>Home</w:t>
            </w:r>
            <w:r>
              <w:rPr>
                <w:lang w:bidi="th-TH"/>
              </w:rPr>
              <w:br/>
              <w:t>Other</w:t>
            </w:r>
            <w:r>
              <w:rPr>
                <w:lang w:bidi="th-TH"/>
              </w:rPr>
              <w:br/>
              <w:t>Work</w:t>
            </w:r>
          </w:p>
        </w:tc>
      </w:tr>
    </w:tbl>
    <w:p w:rsidR="00C56B44" w:rsidRDefault="00C56B44" w:rsidP="00FD324C">
      <w:pPr>
        <w:pStyle w:val="BodyText"/>
        <w:rPr>
          <w:lang w:bidi="th-TH"/>
        </w:rPr>
      </w:pPr>
    </w:p>
    <w:p w:rsidR="00C56B44" w:rsidRDefault="00C56B44" w:rsidP="00FD324C">
      <w:pPr>
        <w:pStyle w:val="Heading5"/>
      </w:pPr>
      <w:bookmarkStart w:id="115" w:name="_D2HTopic_290"/>
      <w:r>
        <w:t>Privacy Preferences Tab</w:t>
      </w:r>
      <w:r w:rsidR="00AC24F0">
        <w:fldChar w:fldCharType="begin"/>
      </w:r>
      <w:r>
        <w:instrText xml:space="preserve"> XE "Person document:Privacy Preferences tab" </w:instrText>
      </w:r>
      <w:r w:rsidR="00AC24F0">
        <w:fldChar w:fldCharType="end"/>
      </w:r>
      <w:bookmarkEnd w:id="115"/>
    </w:p>
    <w:p w:rsidR="00C56B44" w:rsidRPr="00B4046D" w:rsidRDefault="00C56B44" w:rsidP="00FD324C">
      <w:pPr>
        <w:pStyle w:val="Definition"/>
      </w:pPr>
    </w:p>
    <w:p w:rsidR="00C56B44" w:rsidRDefault="00C56B44" w:rsidP="00FD324C">
      <w:pPr>
        <w:pStyle w:val="BodyText"/>
        <w:rPr>
          <w:lang w:bidi="th-TH"/>
        </w:rPr>
      </w:pPr>
      <w:r w:rsidRPr="00DD6A73">
        <w:rPr>
          <w:lang w:bidi="th-TH"/>
        </w:rPr>
        <w:t>The</w:t>
      </w:r>
      <w:r>
        <w:rPr>
          <w:lang w:bidi="th-TH"/>
        </w:rPr>
        <w:t xml:space="preserve"> </w:t>
      </w:r>
      <w:r w:rsidRPr="00961ED1">
        <w:rPr>
          <w:rStyle w:val="Strong"/>
          <w:lang w:bidi="th-TH"/>
        </w:rPr>
        <w:t xml:space="preserve">Privacy Preferences </w:t>
      </w:r>
      <w:r w:rsidRPr="00DD6A73">
        <w:rPr>
          <w:lang w:bidi="th-TH"/>
        </w:rPr>
        <w:t>tab</w:t>
      </w:r>
      <w:r>
        <w:rPr>
          <w:lang w:bidi="th-TH"/>
        </w:rPr>
        <w:t xml:space="preserve"> </w:t>
      </w:r>
      <w:r w:rsidRPr="00DD6A73">
        <w:rPr>
          <w:lang w:bidi="th-TH"/>
        </w:rPr>
        <w:t xml:space="preserve">allows you to suppress the display of fields on the Contact Tab. </w:t>
      </w:r>
    </w:p>
    <w:p w:rsidR="00C56B44" w:rsidRDefault="00C56B44" w:rsidP="00FD324C">
      <w:pPr>
        <w:pStyle w:val="BodyText"/>
        <w:rPr>
          <w:lang w:bidi="th-TH"/>
        </w:rPr>
      </w:pPr>
    </w:p>
    <w:p w:rsidR="00C56B44" w:rsidRDefault="00C56B44" w:rsidP="00FD324C">
      <w:pPr>
        <w:pStyle w:val="TableHeading"/>
        <w:ind w:right="0"/>
        <w:rPr>
          <w:lang w:bidi="th-TH"/>
        </w:rPr>
      </w:pPr>
      <w:r>
        <w:rPr>
          <w:lang w:bidi="th-TH"/>
        </w:rPr>
        <w:t>Privacy Preferences tab field definitions</w:t>
      </w:r>
    </w:p>
    <w:tbl>
      <w:tblPr>
        <w:tblW w:w="9360" w:type="dxa"/>
        <w:tblInd w:w="115" w:type="dxa"/>
        <w:tblBorders>
          <w:insideH w:val="single" w:sz="4" w:space="0" w:color="auto"/>
          <w:insideV w:val="single" w:sz="4" w:space="0" w:color="auto"/>
        </w:tblBorders>
        <w:tblLayout w:type="fixed"/>
        <w:tblCellMar>
          <w:top w:w="58" w:type="dxa"/>
          <w:left w:w="115" w:type="dxa"/>
          <w:right w:w="58" w:type="dxa"/>
        </w:tblCellMar>
        <w:tblLook w:val="01E0"/>
      </w:tblPr>
      <w:tblGrid>
        <w:gridCol w:w="2685"/>
        <w:gridCol w:w="6675"/>
      </w:tblGrid>
      <w:tr w:rsidR="00C56B44" w:rsidTr="00FD324C">
        <w:tc>
          <w:tcPr>
            <w:tcW w:w="2160" w:type="dxa"/>
            <w:tcBorders>
              <w:top w:val="single" w:sz="6" w:space="0" w:color="auto"/>
              <w:bottom w:val="thickThinSmallGap" w:sz="12" w:space="0" w:color="auto"/>
              <w:right w:val="double" w:sz="4" w:space="0" w:color="auto"/>
            </w:tcBorders>
          </w:tcPr>
          <w:p w:rsidR="00C56B44" w:rsidRDefault="00C56B44" w:rsidP="00FD324C">
            <w:pPr>
              <w:pStyle w:val="TableCells"/>
              <w:rPr>
                <w:lang w:bidi="th-TH"/>
              </w:rPr>
            </w:pPr>
            <w:r>
              <w:rPr>
                <w:lang w:bidi="th-TH"/>
              </w:rPr>
              <w:t xml:space="preserve">Title </w:t>
            </w:r>
          </w:p>
        </w:tc>
        <w:tc>
          <w:tcPr>
            <w:tcW w:w="5371" w:type="dxa"/>
            <w:tcBorders>
              <w:top w:val="single" w:sz="6" w:space="0" w:color="auto"/>
              <w:bottom w:val="thickThinSmallGap" w:sz="12" w:space="0" w:color="auto"/>
            </w:tcBorders>
          </w:tcPr>
          <w:p w:rsidR="00C56B44" w:rsidRDefault="00C56B44" w:rsidP="00FD324C">
            <w:pPr>
              <w:pStyle w:val="TableCells"/>
              <w:rPr>
                <w:lang w:bidi="th-TH"/>
              </w:rPr>
            </w:pPr>
            <w:r>
              <w:rPr>
                <w:lang w:bidi="th-TH"/>
              </w:rPr>
              <w:t>Description</w:t>
            </w:r>
          </w:p>
        </w:tc>
      </w:tr>
      <w:tr w:rsidR="00C56B44" w:rsidTr="00FD324C">
        <w:tc>
          <w:tcPr>
            <w:tcW w:w="2160" w:type="dxa"/>
            <w:tcBorders>
              <w:right w:val="double" w:sz="4" w:space="0" w:color="auto"/>
            </w:tcBorders>
          </w:tcPr>
          <w:p w:rsidR="00C56B44" w:rsidRDefault="00C56B44" w:rsidP="00FD324C">
            <w:pPr>
              <w:pStyle w:val="TableCells"/>
              <w:rPr>
                <w:lang w:bidi="th-TH"/>
              </w:rPr>
            </w:pPr>
            <w:r>
              <w:rPr>
                <w:lang w:bidi="th-TH"/>
              </w:rPr>
              <w:t>Suppress Address</w:t>
            </w:r>
          </w:p>
        </w:tc>
        <w:tc>
          <w:tcPr>
            <w:tcW w:w="5371" w:type="dxa"/>
          </w:tcPr>
          <w:p w:rsidR="00C56B44" w:rsidRDefault="00C56B44" w:rsidP="00FD324C">
            <w:pPr>
              <w:pStyle w:val="TableCells"/>
              <w:rPr>
                <w:lang w:bidi="th-TH"/>
              </w:rPr>
            </w:pPr>
            <w:r>
              <w:rPr>
                <w:lang w:bidi="th-TH"/>
              </w:rPr>
              <w:t xml:space="preserve">Optional. Check this box to specify that the system is not to display this person's addresses. </w:t>
            </w:r>
          </w:p>
        </w:tc>
      </w:tr>
      <w:tr w:rsidR="00C56B44" w:rsidTr="00FD324C">
        <w:tc>
          <w:tcPr>
            <w:tcW w:w="2160" w:type="dxa"/>
            <w:tcBorders>
              <w:right w:val="double" w:sz="4" w:space="0" w:color="auto"/>
            </w:tcBorders>
          </w:tcPr>
          <w:p w:rsidR="00C56B44" w:rsidRDefault="00C56B44" w:rsidP="00FD324C">
            <w:pPr>
              <w:pStyle w:val="TableCells"/>
              <w:rPr>
                <w:lang w:bidi="th-TH"/>
              </w:rPr>
            </w:pPr>
            <w:r>
              <w:rPr>
                <w:lang w:bidi="th-TH"/>
              </w:rPr>
              <w:t>Suppress Email</w:t>
            </w:r>
          </w:p>
        </w:tc>
        <w:tc>
          <w:tcPr>
            <w:tcW w:w="5371" w:type="dxa"/>
          </w:tcPr>
          <w:p w:rsidR="00C56B44" w:rsidRDefault="00C56B44" w:rsidP="00FD324C">
            <w:pPr>
              <w:pStyle w:val="TableCells"/>
              <w:rPr>
                <w:lang w:bidi="th-TH"/>
              </w:rPr>
            </w:pPr>
            <w:r>
              <w:rPr>
                <w:lang w:bidi="th-TH"/>
              </w:rPr>
              <w:t>Optional. Check this box to specify that the system is not to display this person's email addresses.</w:t>
            </w:r>
          </w:p>
        </w:tc>
      </w:tr>
      <w:tr w:rsidR="00C56B44" w:rsidTr="00FD324C">
        <w:tc>
          <w:tcPr>
            <w:tcW w:w="2160" w:type="dxa"/>
            <w:tcBorders>
              <w:right w:val="double" w:sz="4" w:space="0" w:color="auto"/>
            </w:tcBorders>
          </w:tcPr>
          <w:p w:rsidR="00C56B44" w:rsidRDefault="00C56B44" w:rsidP="00FD324C">
            <w:pPr>
              <w:pStyle w:val="TableCells"/>
              <w:rPr>
                <w:lang w:bidi="th-TH"/>
              </w:rPr>
            </w:pPr>
            <w:r>
              <w:rPr>
                <w:lang w:bidi="th-TH"/>
              </w:rPr>
              <w:t>Suppress Name</w:t>
            </w:r>
          </w:p>
        </w:tc>
        <w:tc>
          <w:tcPr>
            <w:tcW w:w="5371" w:type="dxa"/>
          </w:tcPr>
          <w:p w:rsidR="00C56B44" w:rsidRDefault="00C56B44" w:rsidP="00FD324C">
            <w:pPr>
              <w:pStyle w:val="TableCells"/>
              <w:rPr>
                <w:lang w:bidi="th-TH"/>
              </w:rPr>
            </w:pPr>
            <w:r>
              <w:rPr>
                <w:lang w:bidi="th-TH"/>
              </w:rPr>
              <w:t>Optional. Check this box to specify that the system is not to display this person's names.</w:t>
            </w:r>
          </w:p>
        </w:tc>
      </w:tr>
      <w:tr w:rsidR="00C56B44" w:rsidTr="00FD324C">
        <w:tc>
          <w:tcPr>
            <w:tcW w:w="2160" w:type="dxa"/>
            <w:tcBorders>
              <w:right w:val="double" w:sz="4" w:space="0" w:color="auto"/>
            </w:tcBorders>
          </w:tcPr>
          <w:p w:rsidR="00C56B44" w:rsidRDefault="00C56B44" w:rsidP="00FD324C">
            <w:pPr>
              <w:pStyle w:val="TableCells"/>
              <w:rPr>
                <w:lang w:bidi="th-TH"/>
              </w:rPr>
            </w:pPr>
            <w:r>
              <w:rPr>
                <w:lang w:bidi="th-TH"/>
              </w:rPr>
              <w:t>Suppress Personal</w:t>
            </w:r>
          </w:p>
        </w:tc>
        <w:tc>
          <w:tcPr>
            <w:tcW w:w="5371" w:type="dxa"/>
          </w:tcPr>
          <w:p w:rsidR="00C56B44" w:rsidRDefault="00C56B44" w:rsidP="00FD324C">
            <w:pPr>
              <w:pStyle w:val="TableCells"/>
              <w:rPr>
                <w:lang w:bidi="th-TH"/>
              </w:rPr>
            </w:pPr>
            <w:r>
              <w:rPr>
                <w:lang w:bidi="th-TH"/>
              </w:rPr>
              <w:t xml:space="preserve">Optional. Do not display this person's personal data. </w:t>
            </w:r>
            <w:r w:rsidRPr="008F7364">
              <w:rPr>
                <w:lang w:bidi="th-TH"/>
              </w:rPr>
              <w:t xml:space="preserve">This selection </w:t>
            </w:r>
            <w:r w:rsidRPr="008F7364">
              <w:rPr>
                <w:lang w:bidi="th-TH"/>
              </w:rPr>
              <w:lastRenderedPageBreak/>
              <w:t>curre</w:t>
            </w:r>
            <w:r>
              <w:rPr>
                <w:lang w:bidi="th-TH"/>
              </w:rPr>
              <w:t>ntly performs no function in Financials</w:t>
            </w:r>
            <w:r w:rsidRPr="008F7364">
              <w:rPr>
                <w:lang w:bidi="th-TH"/>
              </w:rPr>
              <w:t>.</w:t>
            </w:r>
          </w:p>
        </w:tc>
      </w:tr>
      <w:tr w:rsidR="00C56B44" w:rsidTr="00FD324C">
        <w:tc>
          <w:tcPr>
            <w:tcW w:w="2160" w:type="dxa"/>
            <w:tcBorders>
              <w:right w:val="double" w:sz="4" w:space="0" w:color="auto"/>
            </w:tcBorders>
          </w:tcPr>
          <w:p w:rsidR="00C56B44" w:rsidRDefault="00C56B44" w:rsidP="00FD324C">
            <w:pPr>
              <w:pStyle w:val="TableCells"/>
              <w:rPr>
                <w:lang w:bidi="th-TH"/>
              </w:rPr>
            </w:pPr>
            <w:r>
              <w:rPr>
                <w:lang w:bidi="th-TH"/>
              </w:rPr>
              <w:lastRenderedPageBreak/>
              <w:t>Suppress Phone</w:t>
            </w:r>
          </w:p>
        </w:tc>
        <w:tc>
          <w:tcPr>
            <w:tcW w:w="5371" w:type="dxa"/>
          </w:tcPr>
          <w:p w:rsidR="00C56B44" w:rsidRDefault="00C56B44" w:rsidP="00FD324C">
            <w:pPr>
              <w:pStyle w:val="TableCells"/>
              <w:rPr>
                <w:lang w:bidi="th-TH"/>
              </w:rPr>
            </w:pPr>
            <w:r>
              <w:rPr>
                <w:lang w:bidi="th-TH"/>
              </w:rPr>
              <w:t>Optional. Check this box to specify that the system is not to display this person's phone numbers.</w:t>
            </w:r>
          </w:p>
        </w:tc>
      </w:tr>
    </w:tbl>
    <w:p w:rsidR="00C56B44" w:rsidRDefault="00C56B44" w:rsidP="00FD324C">
      <w:pPr>
        <w:pStyle w:val="Heading5"/>
      </w:pPr>
      <w:bookmarkStart w:id="116" w:name="_D2HTopic_291"/>
      <w:r>
        <w:t>Membership Tab</w:t>
      </w:r>
      <w:r w:rsidR="00AC24F0">
        <w:fldChar w:fldCharType="begin"/>
      </w:r>
      <w:r>
        <w:instrText xml:space="preserve"> XE "Person document:Membership tab" </w:instrText>
      </w:r>
      <w:r w:rsidR="00AC24F0">
        <w:fldChar w:fldCharType="end"/>
      </w:r>
      <w:bookmarkEnd w:id="116"/>
    </w:p>
    <w:p w:rsidR="00C56B44" w:rsidRPr="00B4046D" w:rsidRDefault="00C56B44" w:rsidP="00FD324C">
      <w:pPr>
        <w:pStyle w:val="Definition"/>
      </w:pPr>
    </w:p>
    <w:p w:rsidR="00C56B44" w:rsidRDefault="00C56B44" w:rsidP="00FD324C">
      <w:pPr>
        <w:pStyle w:val="BodyText"/>
        <w:rPr>
          <w:lang w:bidi="th-TH"/>
        </w:rPr>
      </w:pPr>
      <w:r>
        <w:rPr>
          <w:lang w:bidi="th-TH"/>
        </w:rPr>
        <w:t xml:space="preserve">The </w:t>
      </w:r>
      <w:r w:rsidRPr="00961ED1">
        <w:rPr>
          <w:rStyle w:val="Strong"/>
          <w:lang w:bidi="th-TH"/>
        </w:rPr>
        <w:t xml:space="preserve">Membership Tab allows you to </w:t>
      </w:r>
      <w:r>
        <w:rPr>
          <w:lang w:bidi="th-TH"/>
        </w:rPr>
        <w:t xml:space="preserve">associate a person with groups and roles and by extension, with KIM permissions and responsibilities. </w:t>
      </w:r>
      <w:r w:rsidRPr="00066306">
        <w:rPr>
          <w:i/>
        </w:rPr>
        <w:t>Assigning a person to a role is the most direct way to give a user KIM permissions and responsibilities.</w:t>
      </w:r>
    </w:p>
    <w:p w:rsidR="00C56B44" w:rsidRDefault="00C56B44" w:rsidP="00FD324C">
      <w:pPr>
        <w:pStyle w:val="BodyText"/>
        <w:rPr>
          <w:lang w:bidi="th-TH"/>
        </w:rPr>
      </w:pPr>
    </w:p>
    <w:p w:rsidR="00C56B44" w:rsidRDefault="00C56B44" w:rsidP="00FD324C">
      <w:pPr>
        <w:pStyle w:val="BodyText"/>
        <w:rPr>
          <w:lang w:bidi="th-TH"/>
        </w:rPr>
      </w:pPr>
      <w:r>
        <w:rPr>
          <w:lang w:bidi="th-TH"/>
        </w:rPr>
        <w:t xml:space="preserve">The tab is divided into three sections, one for managing assignments to </w:t>
      </w:r>
      <w:r w:rsidRPr="00961ED1">
        <w:rPr>
          <w:rStyle w:val="Strong"/>
          <w:lang w:bidi="th-TH"/>
        </w:rPr>
        <w:t>Groups</w:t>
      </w:r>
      <w:r>
        <w:rPr>
          <w:lang w:bidi="th-TH"/>
        </w:rPr>
        <w:t xml:space="preserve">, and another for </w:t>
      </w:r>
      <w:r w:rsidRPr="00961ED1">
        <w:rPr>
          <w:rStyle w:val="Strong"/>
          <w:lang w:bidi="th-TH"/>
        </w:rPr>
        <w:t>Roles</w:t>
      </w:r>
      <w:r>
        <w:rPr>
          <w:rStyle w:val="Strong"/>
          <w:lang w:bidi="th-TH"/>
        </w:rPr>
        <w:t xml:space="preserve"> </w:t>
      </w:r>
      <w:r w:rsidRPr="007F0B25">
        <w:rPr>
          <w:rStyle w:val="Strong"/>
          <w:lang w:bidi="th-TH"/>
        </w:rPr>
        <w:t>and a third for</w:t>
      </w:r>
      <w:r>
        <w:rPr>
          <w:rStyle w:val="Strong"/>
          <w:lang w:bidi="th-TH"/>
        </w:rPr>
        <w:t xml:space="preserve"> Delegation</w:t>
      </w:r>
      <w:r w:rsidRPr="007F0B25">
        <w:rPr>
          <w:rStyle w:val="Strong"/>
          <w:lang w:bidi="th-TH"/>
        </w:rPr>
        <w:t>s</w:t>
      </w:r>
      <w:r>
        <w:rPr>
          <w:lang w:bidi="th-TH"/>
        </w:rPr>
        <w:t>.</w:t>
      </w:r>
    </w:p>
    <w:p w:rsidR="00C56B44" w:rsidRDefault="00C56B44" w:rsidP="00FD324C">
      <w:pPr>
        <w:pStyle w:val="BodyText"/>
        <w:rPr>
          <w:lang w:bidi="th-TH"/>
        </w:rPr>
      </w:pPr>
    </w:p>
    <w:p w:rsidR="00C56B44" w:rsidRDefault="00C56B44" w:rsidP="00FD324C">
      <w:pPr>
        <w:pStyle w:val="Heading6"/>
        <w:rPr>
          <w:lang w:bidi="th-TH"/>
        </w:rPr>
      </w:pPr>
      <w:bookmarkStart w:id="117" w:name="_D2HTopic_292"/>
      <w:r>
        <w:rPr>
          <w:lang w:bidi="th-TH"/>
        </w:rPr>
        <w:t>Groups Section</w:t>
      </w:r>
      <w:bookmarkEnd w:id="117"/>
    </w:p>
    <w:p w:rsidR="00C56B44" w:rsidRPr="00B4046D" w:rsidRDefault="00C56B44" w:rsidP="00FD324C">
      <w:pPr>
        <w:rPr>
          <w:lang w:bidi="th-TH"/>
        </w:rPr>
      </w:pPr>
    </w:p>
    <w:p w:rsidR="00C56B44" w:rsidRDefault="00C56B44" w:rsidP="00FD324C">
      <w:pPr>
        <w:pStyle w:val="TableHeading"/>
        <w:ind w:right="0"/>
        <w:rPr>
          <w:lang w:bidi="th-TH"/>
        </w:rPr>
      </w:pPr>
      <w:r>
        <w:rPr>
          <w:lang w:bidi="th-TH"/>
        </w:rPr>
        <w:t>Groups section field definitions</w:t>
      </w:r>
    </w:p>
    <w:tbl>
      <w:tblPr>
        <w:tblW w:w="9360" w:type="dxa"/>
        <w:tblInd w:w="115" w:type="dxa"/>
        <w:tblBorders>
          <w:insideH w:val="single" w:sz="4" w:space="0" w:color="auto"/>
          <w:insideV w:val="single" w:sz="4" w:space="0" w:color="auto"/>
        </w:tblBorders>
        <w:tblLayout w:type="fixed"/>
        <w:tblCellMar>
          <w:top w:w="58" w:type="dxa"/>
          <w:left w:w="115" w:type="dxa"/>
          <w:right w:w="58" w:type="dxa"/>
        </w:tblCellMar>
        <w:tblLook w:val="01E0"/>
      </w:tblPr>
      <w:tblGrid>
        <w:gridCol w:w="2461"/>
        <w:gridCol w:w="6899"/>
      </w:tblGrid>
      <w:tr w:rsidR="00C56B44" w:rsidTr="00FD324C">
        <w:tc>
          <w:tcPr>
            <w:tcW w:w="1980" w:type="dxa"/>
            <w:tcBorders>
              <w:top w:val="single" w:sz="6" w:space="0" w:color="auto"/>
              <w:bottom w:val="thickThinSmallGap" w:sz="12" w:space="0" w:color="auto"/>
              <w:right w:val="double" w:sz="4" w:space="0" w:color="auto"/>
            </w:tcBorders>
          </w:tcPr>
          <w:p w:rsidR="00C56B44" w:rsidRDefault="00C56B44" w:rsidP="00FD324C">
            <w:pPr>
              <w:pStyle w:val="TableCells"/>
              <w:rPr>
                <w:lang w:bidi="th-TH"/>
              </w:rPr>
            </w:pPr>
            <w:r>
              <w:rPr>
                <w:lang w:bidi="th-TH"/>
              </w:rPr>
              <w:t xml:space="preserve">Title </w:t>
            </w:r>
          </w:p>
        </w:tc>
        <w:tc>
          <w:tcPr>
            <w:tcW w:w="5551" w:type="dxa"/>
            <w:tcBorders>
              <w:top w:val="single" w:sz="6" w:space="0" w:color="auto"/>
              <w:bottom w:val="thickThinSmallGap" w:sz="12" w:space="0" w:color="auto"/>
            </w:tcBorders>
          </w:tcPr>
          <w:p w:rsidR="00C56B44" w:rsidRDefault="00C56B44" w:rsidP="00FD324C">
            <w:pPr>
              <w:pStyle w:val="TableCells"/>
              <w:rPr>
                <w:lang w:bidi="th-TH"/>
              </w:rPr>
            </w:pPr>
            <w:r>
              <w:rPr>
                <w:lang w:bidi="th-TH"/>
              </w:rPr>
              <w:t>Description</w:t>
            </w:r>
          </w:p>
        </w:tc>
      </w:tr>
      <w:tr w:rsidR="00C56B44" w:rsidTr="00FD324C">
        <w:tc>
          <w:tcPr>
            <w:tcW w:w="1980" w:type="dxa"/>
            <w:tcBorders>
              <w:right w:val="double" w:sz="4" w:space="0" w:color="auto"/>
            </w:tcBorders>
          </w:tcPr>
          <w:p w:rsidR="00C56B44" w:rsidRDefault="00C56B44" w:rsidP="00FD324C">
            <w:pPr>
              <w:pStyle w:val="TableCells"/>
              <w:rPr>
                <w:lang w:bidi="th-TH"/>
              </w:rPr>
            </w:pPr>
            <w:r>
              <w:rPr>
                <w:lang w:bidi="th-TH"/>
              </w:rPr>
              <w:t>Active From Date</w:t>
            </w:r>
          </w:p>
        </w:tc>
        <w:tc>
          <w:tcPr>
            <w:tcW w:w="5551" w:type="dxa"/>
          </w:tcPr>
          <w:p w:rsidR="00C56B44" w:rsidRDefault="00C56B44" w:rsidP="00FD324C">
            <w:pPr>
              <w:pStyle w:val="TableCells"/>
              <w:rPr>
                <w:lang w:bidi="th-TH"/>
              </w:rPr>
            </w:pPr>
            <w:r>
              <w:rPr>
                <w:lang w:bidi="th-TH"/>
              </w:rPr>
              <w:t>Optional. If this user's assignment to this group is to be effective as of a certain date, enter that date here.</w:t>
            </w:r>
          </w:p>
        </w:tc>
      </w:tr>
      <w:tr w:rsidR="00C56B44" w:rsidRPr="00BE3599" w:rsidTr="00FD324C">
        <w:tc>
          <w:tcPr>
            <w:tcW w:w="1980" w:type="dxa"/>
            <w:tcBorders>
              <w:right w:val="double" w:sz="4" w:space="0" w:color="auto"/>
            </w:tcBorders>
          </w:tcPr>
          <w:p w:rsidR="00C56B44" w:rsidRDefault="00C56B44" w:rsidP="00FD324C">
            <w:pPr>
              <w:pStyle w:val="TableCells"/>
              <w:rPr>
                <w:lang w:bidi="th-TH"/>
              </w:rPr>
            </w:pPr>
            <w:r>
              <w:rPr>
                <w:lang w:bidi="th-TH"/>
              </w:rPr>
              <w:t>Active To Date</w:t>
            </w:r>
          </w:p>
        </w:tc>
        <w:tc>
          <w:tcPr>
            <w:tcW w:w="5551" w:type="dxa"/>
          </w:tcPr>
          <w:p w:rsidR="00C56B44" w:rsidRPr="00BE3599" w:rsidRDefault="00C56B44" w:rsidP="00FD324C">
            <w:pPr>
              <w:pStyle w:val="TableCells"/>
              <w:rPr>
                <w:lang w:bidi="th-TH"/>
              </w:rPr>
            </w:pPr>
            <w:r w:rsidRPr="00BE3599">
              <w:rPr>
                <w:lang w:bidi="th-TH"/>
              </w:rPr>
              <w:t>Optional. If this user</w:t>
            </w:r>
            <w:r>
              <w:rPr>
                <w:lang w:bidi="th-TH"/>
              </w:rPr>
              <w:t>'</w:t>
            </w:r>
            <w:r w:rsidRPr="00BE3599">
              <w:rPr>
                <w:lang w:bidi="th-TH"/>
              </w:rPr>
              <w:t>s assignment to this group is to terminate as of a certain date, enter that date here.</w:t>
            </w:r>
          </w:p>
          <w:p w:rsidR="00C56B44" w:rsidRPr="00BE3599" w:rsidRDefault="00C56B44" w:rsidP="00FD324C">
            <w:pPr>
              <w:pStyle w:val="Noteintable"/>
            </w:pPr>
            <w:r>
              <w:drawing>
                <wp:inline distT="0" distB="0" distL="0" distR="0">
                  <wp:extent cx="143510" cy="143510"/>
                  <wp:effectExtent l="19050" t="0" r="8890" b="0"/>
                  <wp:docPr id="22" name="Picture 33" descr="pencil-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pencil-small"/>
                          <pic:cNvPicPr>
                            <a:picLocks noChangeAspect="1" noChangeArrowheads="1"/>
                          </pic:cNvPicPr>
                        </pic:nvPicPr>
                        <pic:blipFill>
                          <a:blip r:embed="rId21" cstate="print"/>
                          <a:srcRect/>
                          <a:stretch>
                            <a:fillRect/>
                          </a:stretch>
                        </pic:blipFill>
                        <pic:spPr bwMode="auto">
                          <a:xfrm>
                            <a:off x="0" y="0"/>
                            <a:ext cx="143510" cy="143510"/>
                          </a:xfrm>
                          <a:prstGeom prst="rect">
                            <a:avLst/>
                          </a:prstGeom>
                          <a:noFill/>
                          <a:ln w="9525">
                            <a:noFill/>
                            <a:miter lim="800000"/>
                            <a:headEnd/>
                            <a:tailEnd/>
                          </a:ln>
                        </pic:spPr>
                      </pic:pic>
                    </a:graphicData>
                  </a:graphic>
                </wp:inline>
              </w:drawing>
            </w:r>
            <w:r>
              <w:tab/>
              <w:t>T</w:t>
            </w:r>
            <w:r w:rsidRPr="00BE3599">
              <w:t>here is no way to delete a person</w:t>
            </w:r>
            <w:r>
              <w:t>'</w:t>
            </w:r>
            <w:r w:rsidRPr="00BE3599">
              <w:t>s assignment to a group. To remove a person from a group, use this field to specify a date in the past.</w:t>
            </w:r>
          </w:p>
        </w:tc>
      </w:tr>
      <w:tr w:rsidR="00C56B44" w:rsidTr="00FD324C">
        <w:tc>
          <w:tcPr>
            <w:tcW w:w="1980" w:type="dxa"/>
            <w:tcBorders>
              <w:right w:val="double" w:sz="4" w:space="0" w:color="auto"/>
            </w:tcBorders>
          </w:tcPr>
          <w:p w:rsidR="00C56B44" w:rsidRDefault="00C56B44" w:rsidP="00FD324C">
            <w:pPr>
              <w:pStyle w:val="TableCells"/>
              <w:rPr>
                <w:lang w:bidi="th-TH"/>
              </w:rPr>
            </w:pPr>
            <w:r>
              <w:rPr>
                <w:lang w:bidi="th-TH"/>
              </w:rPr>
              <w:t>Group</w:t>
            </w:r>
          </w:p>
        </w:tc>
        <w:tc>
          <w:tcPr>
            <w:tcW w:w="5551" w:type="dxa"/>
          </w:tcPr>
          <w:p w:rsidR="00C56B44" w:rsidRDefault="00C56B44" w:rsidP="00FD324C">
            <w:pPr>
              <w:pStyle w:val="TableCells"/>
              <w:rPr>
                <w:lang w:bidi="th-TH"/>
              </w:rPr>
            </w:pPr>
            <w:r>
              <w:rPr>
                <w:lang w:bidi="th-TH"/>
              </w:rPr>
              <w:t xml:space="preserve">Optional. Enter the ID of the KIM group you want to assign this person to. You can also use the Group lookup </w:t>
            </w:r>
            <w:r>
              <w:rPr>
                <w:noProof/>
              </w:rPr>
              <w:t>icon</w:t>
            </w:r>
            <w:r>
              <w:rPr>
                <w:lang w:bidi="th-TH"/>
              </w:rPr>
              <w:t xml:space="preserve"> to search for and select a valid value. Returning a value will populate the Namespace Code, Name and Type fields.</w:t>
            </w:r>
          </w:p>
        </w:tc>
      </w:tr>
      <w:tr w:rsidR="00C56B44" w:rsidTr="00FD324C">
        <w:tc>
          <w:tcPr>
            <w:tcW w:w="1980" w:type="dxa"/>
            <w:tcBorders>
              <w:right w:val="double" w:sz="4" w:space="0" w:color="auto"/>
            </w:tcBorders>
          </w:tcPr>
          <w:p w:rsidR="00C56B44" w:rsidDel="00ED37F4" w:rsidRDefault="00C56B44" w:rsidP="00FD324C">
            <w:pPr>
              <w:pStyle w:val="TableCells"/>
              <w:rPr>
                <w:lang w:bidi="th-TH"/>
              </w:rPr>
            </w:pPr>
            <w:r>
              <w:rPr>
                <w:lang w:bidi="th-TH"/>
              </w:rPr>
              <w:t>Name</w:t>
            </w:r>
          </w:p>
        </w:tc>
        <w:tc>
          <w:tcPr>
            <w:tcW w:w="5551" w:type="dxa"/>
          </w:tcPr>
          <w:p w:rsidR="00C56B44" w:rsidRDefault="00C56B44" w:rsidP="00FD324C">
            <w:pPr>
              <w:pStyle w:val="TableCells"/>
              <w:rPr>
                <w:lang w:bidi="th-TH"/>
              </w:rPr>
            </w:pPr>
            <w:r>
              <w:rPr>
                <w:lang w:bidi="th-TH"/>
              </w:rPr>
              <w:t>Optional. Enter the Name of the Group you want to assign the person to. You can also look up groups by Name. Returning a value will populate the Group, Namespace Code and Type fields.</w:t>
            </w:r>
          </w:p>
        </w:tc>
      </w:tr>
      <w:tr w:rsidR="00C56B44" w:rsidTr="00FD324C">
        <w:tc>
          <w:tcPr>
            <w:tcW w:w="1980" w:type="dxa"/>
            <w:tcBorders>
              <w:right w:val="double" w:sz="4" w:space="0" w:color="auto"/>
            </w:tcBorders>
          </w:tcPr>
          <w:p w:rsidR="00C56B44" w:rsidDel="00ED37F4" w:rsidRDefault="00C56B44" w:rsidP="00FD324C">
            <w:pPr>
              <w:pStyle w:val="TableCells"/>
              <w:rPr>
                <w:lang w:bidi="th-TH"/>
              </w:rPr>
            </w:pPr>
            <w:r>
              <w:rPr>
                <w:lang w:bidi="th-TH"/>
              </w:rPr>
              <w:t>Namespace Code</w:t>
            </w:r>
          </w:p>
        </w:tc>
        <w:tc>
          <w:tcPr>
            <w:tcW w:w="5551" w:type="dxa"/>
          </w:tcPr>
          <w:p w:rsidR="00C56B44" w:rsidRDefault="00C56B44" w:rsidP="00FD324C">
            <w:pPr>
              <w:pStyle w:val="TableCells"/>
              <w:rPr>
                <w:lang w:bidi="th-TH"/>
              </w:rPr>
            </w:pPr>
            <w:r>
              <w:rPr>
                <w:lang w:bidi="th-TH"/>
              </w:rPr>
              <w:t>Optional. Enter the Namespace Code of the Group you want to assign the person to. You can also look up groups by Namespace Code. Returning a value will populate the Group, Name and Type fields.</w:t>
            </w:r>
          </w:p>
        </w:tc>
      </w:tr>
      <w:tr w:rsidR="00C56B44" w:rsidTr="00FD324C">
        <w:tc>
          <w:tcPr>
            <w:tcW w:w="1980" w:type="dxa"/>
            <w:tcBorders>
              <w:right w:val="double" w:sz="4" w:space="0" w:color="auto"/>
            </w:tcBorders>
          </w:tcPr>
          <w:p w:rsidR="00C56B44" w:rsidRDefault="00C56B44" w:rsidP="00FD324C">
            <w:pPr>
              <w:pStyle w:val="TableCells"/>
              <w:rPr>
                <w:lang w:bidi="th-TH"/>
              </w:rPr>
            </w:pPr>
            <w:r>
              <w:rPr>
                <w:lang w:bidi="th-TH"/>
              </w:rPr>
              <w:t>Type</w:t>
            </w:r>
          </w:p>
        </w:tc>
        <w:tc>
          <w:tcPr>
            <w:tcW w:w="5551" w:type="dxa"/>
          </w:tcPr>
          <w:p w:rsidR="00C56B44" w:rsidRDefault="00C56B44" w:rsidP="00FD324C">
            <w:pPr>
              <w:pStyle w:val="TableCells"/>
              <w:rPr>
                <w:lang w:bidi="th-TH"/>
              </w:rPr>
            </w:pPr>
            <w:r>
              <w:rPr>
                <w:lang w:bidi="th-TH"/>
              </w:rPr>
              <w:t>Optional. Enter the Type of Group you want to assign the person to. This field will be populated when Group, Namespace Code or Name are returned from the Lookup.</w:t>
            </w:r>
          </w:p>
        </w:tc>
      </w:tr>
    </w:tbl>
    <w:p w:rsidR="00C56B44" w:rsidRDefault="00C56B44" w:rsidP="00FD324C">
      <w:pPr>
        <w:pStyle w:val="BodyText"/>
        <w:rPr>
          <w:lang w:bidi="th-TH"/>
        </w:rPr>
      </w:pPr>
    </w:p>
    <w:p w:rsidR="00C56B44" w:rsidRDefault="00C56B44" w:rsidP="00FD324C">
      <w:pPr>
        <w:pStyle w:val="Heading6"/>
        <w:rPr>
          <w:lang w:bidi="th-TH"/>
        </w:rPr>
      </w:pPr>
      <w:bookmarkStart w:id="118" w:name="_D2HTopic_293"/>
      <w:r>
        <w:rPr>
          <w:lang w:bidi="th-TH"/>
        </w:rPr>
        <w:lastRenderedPageBreak/>
        <w:t>Roles Section</w:t>
      </w:r>
      <w:bookmarkEnd w:id="118"/>
    </w:p>
    <w:p w:rsidR="00C56B44" w:rsidRPr="00B4046D" w:rsidRDefault="00C56B44" w:rsidP="00FD324C">
      <w:pPr>
        <w:rPr>
          <w:lang w:bidi="th-TH"/>
        </w:rPr>
      </w:pPr>
    </w:p>
    <w:p w:rsidR="00C56B44" w:rsidRDefault="00C56B44" w:rsidP="00FD324C">
      <w:pPr>
        <w:pStyle w:val="TableHeading"/>
        <w:ind w:right="0"/>
        <w:rPr>
          <w:lang w:bidi="th-TH"/>
        </w:rPr>
      </w:pPr>
      <w:r>
        <w:rPr>
          <w:lang w:bidi="th-TH"/>
        </w:rPr>
        <w:t>Roles section field definitions</w:t>
      </w:r>
    </w:p>
    <w:tbl>
      <w:tblPr>
        <w:tblW w:w="9360" w:type="dxa"/>
        <w:tblInd w:w="115" w:type="dxa"/>
        <w:tblBorders>
          <w:insideH w:val="single" w:sz="4" w:space="0" w:color="auto"/>
          <w:insideV w:val="single" w:sz="4" w:space="0" w:color="auto"/>
        </w:tblBorders>
        <w:tblLayout w:type="fixed"/>
        <w:tblCellMar>
          <w:top w:w="58" w:type="dxa"/>
          <w:left w:w="115" w:type="dxa"/>
          <w:right w:w="58" w:type="dxa"/>
        </w:tblCellMar>
        <w:tblLook w:val="01E0"/>
      </w:tblPr>
      <w:tblGrid>
        <w:gridCol w:w="2451"/>
        <w:gridCol w:w="6909"/>
      </w:tblGrid>
      <w:tr w:rsidR="00C56B44" w:rsidTr="00FD324C">
        <w:tc>
          <w:tcPr>
            <w:tcW w:w="1980" w:type="dxa"/>
            <w:tcBorders>
              <w:top w:val="single" w:sz="6" w:space="0" w:color="auto"/>
              <w:bottom w:val="thickThinSmallGap" w:sz="12" w:space="0" w:color="auto"/>
              <w:right w:val="double" w:sz="4" w:space="0" w:color="auto"/>
            </w:tcBorders>
          </w:tcPr>
          <w:p w:rsidR="00C56B44" w:rsidRDefault="00C56B44" w:rsidP="00FD324C">
            <w:pPr>
              <w:pStyle w:val="TableCells"/>
              <w:rPr>
                <w:lang w:bidi="th-TH"/>
              </w:rPr>
            </w:pPr>
            <w:r>
              <w:rPr>
                <w:lang w:bidi="th-TH"/>
              </w:rPr>
              <w:t xml:space="preserve">Title </w:t>
            </w:r>
          </w:p>
        </w:tc>
        <w:tc>
          <w:tcPr>
            <w:tcW w:w="5580" w:type="dxa"/>
            <w:tcBorders>
              <w:top w:val="single" w:sz="6" w:space="0" w:color="auto"/>
              <w:bottom w:val="thickThinSmallGap" w:sz="12" w:space="0" w:color="auto"/>
            </w:tcBorders>
          </w:tcPr>
          <w:p w:rsidR="00C56B44" w:rsidRDefault="00C56B44" w:rsidP="00FD324C">
            <w:pPr>
              <w:pStyle w:val="TableCells"/>
              <w:rPr>
                <w:lang w:bidi="th-TH"/>
              </w:rPr>
            </w:pPr>
            <w:r>
              <w:rPr>
                <w:lang w:bidi="th-TH"/>
              </w:rPr>
              <w:t>Description</w:t>
            </w:r>
          </w:p>
        </w:tc>
      </w:tr>
      <w:tr w:rsidR="00C56B44" w:rsidTr="00FD324C">
        <w:tc>
          <w:tcPr>
            <w:tcW w:w="1980" w:type="dxa"/>
            <w:tcBorders>
              <w:right w:val="double" w:sz="4" w:space="0" w:color="auto"/>
            </w:tcBorders>
          </w:tcPr>
          <w:p w:rsidR="00C56B44" w:rsidRDefault="00C56B44" w:rsidP="00FD324C">
            <w:pPr>
              <w:pStyle w:val="TableCells"/>
              <w:rPr>
                <w:lang w:bidi="th-TH"/>
              </w:rPr>
            </w:pPr>
            <w:r>
              <w:rPr>
                <w:lang w:bidi="th-TH"/>
              </w:rPr>
              <w:t>Active From Date</w:t>
            </w:r>
          </w:p>
        </w:tc>
        <w:tc>
          <w:tcPr>
            <w:tcW w:w="5580" w:type="dxa"/>
          </w:tcPr>
          <w:p w:rsidR="00C56B44" w:rsidRDefault="00C56B44" w:rsidP="00FD324C">
            <w:pPr>
              <w:pStyle w:val="TableCells"/>
              <w:rPr>
                <w:lang w:bidi="th-TH"/>
              </w:rPr>
            </w:pPr>
            <w:r>
              <w:rPr>
                <w:lang w:bidi="th-TH"/>
              </w:rPr>
              <w:t>Optional. If this user's assignment to this role is to be effective as of a certain date, enter that date here.</w:t>
            </w:r>
          </w:p>
        </w:tc>
      </w:tr>
      <w:tr w:rsidR="00C56B44" w:rsidTr="00FD324C">
        <w:tc>
          <w:tcPr>
            <w:tcW w:w="1980" w:type="dxa"/>
            <w:tcBorders>
              <w:right w:val="double" w:sz="4" w:space="0" w:color="auto"/>
            </w:tcBorders>
          </w:tcPr>
          <w:p w:rsidR="00C56B44" w:rsidRDefault="00C56B44" w:rsidP="00FD324C">
            <w:pPr>
              <w:pStyle w:val="TableCells"/>
              <w:rPr>
                <w:lang w:bidi="th-TH"/>
              </w:rPr>
            </w:pPr>
            <w:r>
              <w:rPr>
                <w:lang w:bidi="th-TH"/>
              </w:rPr>
              <w:t>Active To Date</w:t>
            </w:r>
          </w:p>
        </w:tc>
        <w:tc>
          <w:tcPr>
            <w:tcW w:w="5580" w:type="dxa"/>
          </w:tcPr>
          <w:p w:rsidR="00C56B44" w:rsidRDefault="00C56B44" w:rsidP="00FD324C">
            <w:pPr>
              <w:pStyle w:val="TableCells"/>
              <w:rPr>
                <w:lang w:bidi="th-TH"/>
              </w:rPr>
            </w:pPr>
            <w:r>
              <w:rPr>
                <w:lang w:bidi="th-TH"/>
              </w:rPr>
              <w:t>Optional. If this user's assignment to this role is to terminate as of a certain date, enter that date here.</w:t>
            </w:r>
          </w:p>
          <w:p w:rsidR="00C56B44" w:rsidRDefault="00C56B44" w:rsidP="00FD324C">
            <w:pPr>
              <w:pStyle w:val="Noteintable"/>
            </w:pPr>
            <w:r>
              <w:drawing>
                <wp:inline distT="0" distB="0" distL="0" distR="0">
                  <wp:extent cx="143510" cy="143510"/>
                  <wp:effectExtent l="19050" t="0" r="8890" b="0"/>
                  <wp:docPr id="23" name="Picture 35" descr="pencil-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pencil-small"/>
                          <pic:cNvPicPr>
                            <a:picLocks noChangeAspect="1" noChangeArrowheads="1"/>
                          </pic:cNvPicPr>
                        </pic:nvPicPr>
                        <pic:blipFill>
                          <a:blip r:embed="rId21" cstate="print"/>
                          <a:srcRect/>
                          <a:stretch>
                            <a:fillRect/>
                          </a:stretch>
                        </pic:blipFill>
                        <pic:spPr bwMode="auto">
                          <a:xfrm>
                            <a:off x="0" y="0"/>
                            <a:ext cx="143510" cy="143510"/>
                          </a:xfrm>
                          <a:prstGeom prst="rect">
                            <a:avLst/>
                          </a:prstGeom>
                          <a:noFill/>
                          <a:ln w="9525">
                            <a:noFill/>
                            <a:miter lim="800000"/>
                            <a:headEnd/>
                            <a:tailEnd/>
                          </a:ln>
                        </pic:spPr>
                      </pic:pic>
                    </a:graphicData>
                  </a:graphic>
                </wp:inline>
              </w:drawing>
            </w:r>
            <w:r>
              <w:tab/>
            </w:r>
            <w:r w:rsidRPr="00BE3599">
              <w:t>Note that there is no way to delete a person</w:t>
            </w:r>
            <w:r>
              <w:t>'</w:t>
            </w:r>
            <w:r w:rsidRPr="00BE3599">
              <w:t xml:space="preserve">s </w:t>
            </w:r>
            <w:r w:rsidRPr="00ED37F4">
              <w:t>assignment</w:t>
            </w:r>
            <w:r w:rsidRPr="00BE3599">
              <w:t xml:space="preserve"> to a role. To remove a person from a role, use this field to specify a date in the past.</w:t>
            </w:r>
          </w:p>
        </w:tc>
      </w:tr>
      <w:tr w:rsidR="00C56B44" w:rsidTr="00FD324C">
        <w:tc>
          <w:tcPr>
            <w:tcW w:w="1980" w:type="dxa"/>
            <w:tcBorders>
              <w:right w:val="double" w:sz="4" w:space="0" w:color="auto"/>
            </w:tcBorders>
          </w:tcPr>
          <w:p w:rsidR="00C56B44" w:rsidRDefault="00C56B44" w:rsidP="00FD324C">
            <w:pPr>
              <w:pStyle w:val="TableCells"/>
              <w:rPr>
                <w:lang w:bidi="th-TH"/>
              </w:rPr>
            </w:pPr>
            <w:r>
              <w:rPr>
                <w:lang w:bidi="th-TH"/>
              </w:rPr>
              <w:t>Namespace Code</w:t>
            </w:r>
          </w:p>
        </w:tc>
        <w:tc>
          <w:tcPr>
            <w:tcW w:w="5580" w:type="dxa"/>
          </w:tcPr>
          <w:p w:rsidR="00C56B44" w:rsidRDefault="00C56B44" w:rsidP="00FD324C">
            <w:pPr>
              <w:pStyle w:val="TableCells"/>
              <w:rPr>
                <w:lang w:bidi="th-TH"/>
              </w:rPr>
            </w:pPr>
            <w:r>
              <w:rPr>
                <w:lang w:bidi="th-TH"/>
              </w:rPr>
              <w:t xml:space="preserve">Display only. After you select a role to assign to this Person record, the system displays the namespace code associated with that role. </w:t>
            </w:r>
          </w:p>
        </w:tc>
      </w:tr>
      <w:tr w:rsidR="00C56B44" w:rsidTr="00FD324C">
        <w:tc>
          <w:tcPr>
            <w:tcW w:w="1980" w:type="dxa"/>
            <w:tcBorders>
              <w:right w:val="double" w:sz="4" w:space="0" w:color="auto"/>
            </w:tcBorders>
          </w:tcPr>
          <w:p w:rsidR="00C56B44" w:rsidRDefault="00C56B44" w:rsidP="00FD324C">
            <w:pPr>
              <w:pStyle w:val="TableCells"/>
              <w:rPr>
                <w:lang w:bidi="th-TH"/>
              </w:rPr>
            </w:pPr>
            <w:r>
              <w:rPr>
                <w:lang w:bidi="th-TH"/>
              </w:rPr>
              <w:t>Name</w:t>
            </w:r>
          </w:p>
        </w:tc>
        <w:tc>
          <w:tcPr>
            <w:tcW w:w="5580" w:type="dxa"/>
          </w:tcPr>
          <w:p w:rsidR="00C56B44" w:rsidRDefault="00C56B44" w:rsidP="00FD324C">
            <w:pPr>
              <w:pStyle w:val="TableCells"/>
              <w:rPr>
                <w:lang w:bidi="th-TH"/>
              </w:rPr>
            </w:pPr>
            <w:r>
              <w:rPr>
                <w:lang w:bidi="th-TH"/>
              </w:rPr>
              <w:t xml:space="preserve"> Display only. After you select a role to assign to this Person record, the system displays the name associated with that role. </w:t>
            </w:r>
          </w:p>
        </w:tc>
      </w:tr>
      <w:tr w:rsidR="00C56B44" w:rsidTr="00FD324C">
        <w:tc>
          <w:tcPr>
            <w:tcW w:w="1980" w:type="dxa"/>
            <w:tcBorders>
              <w:right w:val="double" w:sz="4" w:space="0" w:color="auto"/>
            </w:tcBorders>
          </w:tcPr>
          <w:p w:rsidR="00C56B44" w:rsidRDefault="00C56B44" w:rsidP="00FD324C">
            <w:pPr>
              <w:pStyle w:val="TableCells"/>
              <w:rPr>
                <w:lang w:bidi="th-TH"/>
              </w:rPr>
            </w:pPr>
            <w:r>
              <w:rPr>
                <w:lang w:bidi="th-TH"/>
              </w:rPr>
              <w:t>Role</w:t>
            </w:r>
          </w:p>
        </w:tc>
        <w:tc>
          <w:tcPr>
            <w:tcW w:w="5580" w:type="dxa"/>
          </w:tcPr>
          <w:p w:rsidR="00C56B44" w:rsidRDefault="00C56B44" w:rsidP="00FD324C">
            <w:pPr>
              <w:pStyle w:val="TableCells"/>
              <w:rPr>
                <w:lang w:bidi="th-TH"/>
              </w:rPr>
            </w:pPr>
            <w:r>
              <w:rPr>
                <w:lang w:bidi="th-TH"/>
              </w:rPr>
              <w:t>Optional. Enter the Role ID that you want to assign the person to or use the lookup icon to search for and select the role you want to assign this person to. Adding the role or returning the role from the lookup will populate the Namespace Code, Name and Type fields.</w:t>
            </w:r>
          </w:p>
        </w:tc>
      </w:tr>
      <w:tr w:rsidR="00C56B44" w:rsidTr="00FD324C">
        <w:tc>
          <w:tcPr>
            <w:tcW w:w="1980" w:type="dxa"/>
            <w:tcBorders>
              <w:right w:val="double" w:sz="4" w:space="0" w:color="auto"/>
            </w:tcBorders>
          </w:tcPr>
          <w:p w:rsidR="00C56B44" w:rsidRDefault="00C56B44" w:rsidP="00FD324C">
            <w:pPr>
              <w:pStyle w:val="TableCells"/>
              <w:rPr>
                <w:lang w:bidi="th-TH"/>
              </w:rPr>
            </w:pPr>
            <w:r>
              <w:rPr>
                <w:lang w:bidi="th-TH"/>
              </w:rPr>
              <w:t>Type</w:t>
            </w:r>
          </w:p>
        </w:tc>
        <w:tc>
          <w:tcPr>
            <w:tcW w:w="5580" w:type="dxa"/>
          </w:tcPr>
          <w:p w:rsidR="00C56B44" w:rsidRDefault="00C56B44" w:rsidP="00FD324C">
            <w:pPr>
              <w:pStyle w:val="TableCells"/>
              <w:rPr>
                <w:lang w:bidi="th-TH"/>
              </w:rPr>
            </w:pPr>
            <w:r>
              <w:rPr>
                <w:lang w:bidi="th-TH"/>
              </w:rPr>
              <w:t>Display only. After you select a role to assign to this Person record, the system displays the role type associated with the selected role here.</w:t>
            </w:r>
          </w:p>
        </w:tc>
      </w:tr>
    </w:tbl>
    <w:p w:rsidR="00C56B44" w:rsidRDefault="00C56B44" w:rsidP="00FD324C">
      <w:pPr>
        <w:pStyle w:val="BodyText"/>
        <w:rPr>
          <w:lang w:bidi="th-TH"/>
        </w:rPr>
      </w:pPr>
    </w:p>
    <w:p w:rsidR="00C56B44" w:rsidRDefault="00C56B44" w:rsidP="00FD324C">
      <w:pPr>
        <w:pStyle w:val="Note"/>
      </w:pPr>
      <w:r>
        <w:drawing>
          <wp:inline distT="0" distB="0" distL="0" distR="0">
            <wp:extent cx="191135" cy="191135"/>
            <wp:effectExtent l="19050" t="0" r="0" b="0"/>
            <wp:docPr id="34" name="Picture 2" descr="go-arrow-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arrow-red"/>
                    <pic:cNvPicPr>
                      <a:picLocks noChangeAspect="1" noChangeArrowheads="1"/>
                    </pic:cNvPicPr>
                  </pic:nvPicPr>
                  <pic:blipFill>
                    <a:blip r:embed="rId27"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r>
        <w:tab/>
        <w:t>W</w:t>
      </w:r>
      <w:r w:rsidRPr="00FB51DD">
        <w:t xml:space="preserve">hen assigning </w:t>
      </w:r>
      <w:r>
        <w:t>some r</w:t>
      </w:r>
      <w:r w:rsidRPr="00FB51DD">
        <w:t>oles</w:t>
      </w:r>
      <w:r>
        <w:t>,</w:t>
      </w:r>
      <w:r w:rsidRPr="00FB51DD">
        <w:t xml:space="preserve"> you may </w:t>
      </w:r>
      <w:r>
        <w:t xml:space="preserve">need to supply </w:t>
      </w:r>
      <w:r w:rsidRPr="00FB51DD">
        <w:t>additional qualifying values</w:t>
      </w:r>
      <w:r>
        <w:t xml:space="preserve"> that</w:t>
      </w:r>
      <w:r w:rsidRPr="00FB51DD">
        <w:t xml:space="preserve"> further define this </w:t>
      </w:r>
      <w:r>
        <w:t>p</w:t>
      </w:r>
      <w:r w:rsidRPr="00FB51DD">
        <w:t>erson</w:t>
      </w:r>
      <w:r>
        <w:t>'</w:t>
      </w:r>
      <w:r w:rsidRPr="00FB51DD">
        <w:t xml:space="preserve">s assignment. For more </w:t>
      </w:r>
      <w:r>
        <w:t>information about r</w:t>
      </w:r>
      <w:r w:rsidRPr="00FB51DD">
        <w:t>ole qualifiers, see</w:t>
      </w:r>
      <w:r>
        <w:t xml:space="preserve"> </w:t>
      </w:r>
      <w:hyperlink w:anchor="_D2HTopic_296" w:history="1">
        <w:r w:rsidRPr="00B12D6D">
          <w:rPr>
            <w:rStyle w:val="Hyperlink"/>
          </w:rPr>
          <w:t>Role</w:t>
        </w:r>
      </w:hyperlink>
      <w:r>
        <w:t>.</w:t>
      </w:r>
    </w:p>
    <w:p w:rsidR="00C56B44" w:rsidRDefault="00C56B44" w:rsidP="00FD324C">
      <w:pPr>
        <w:pStyle w:val="BodyText"/>
        <w:rPr>
          <w:lang w:bidi="th-TH"/>
        </w:rPr>
      </w:pPr>
    </w:p>
    <w:p w:rsidR="00C56B44" w:rsidRDefault="00C56B44" w:rsidP="00FD324C">
      <w:pPr>
        <w:pStyle w:val="Heading6"/>
        <w:rPr>
          <w:lang w:bidi="th-TH"/>
        </w:rPr>
      </w:pPr>
      <w:bookmarkStart w:id="119" w:name="_D2HTopic_294"/>
      <w:r>
        <w:rPr>
          <w:lang w:bidi="th-TH"/>
        </w:rPr>
        <w:t>Delegations Section</w:t>
      </w:r>
      <w:bookmarkEnd w:id="119"/>
    </w:p>
    <w:p w:rsidR="00C56B44" w:rsidRDefault="00C56B44" w:rsidP="00FD324C">
      <w:pPr>
        <w:pStyle w:val="BodyText"/>
        <w:rPr>
          <w:lang w:bidi="th-TH"/>
        </w:rPr>
      </w:pPr>
    </w:p>
    <w:p w:rsidR="00C56B44" w:rsidRDefault="00C56B44" w:rsidP="00FD324C">
      <w:pPr>
        <w:rPr>
          <w:lang w:bidi="th-TH"/>
        </w:rPr>
      </w:pPr>
      <w:r>
        <w:rPr>
          <w:lang w:bidi="th-TH"/>
        </w:rPr>
        <w:t>Delegations allow you to set a user as a primary or secondary delegate for a current member of a role. The delegate has the same permissions as the role member and is able to act on action requests generated for the role member by KIM.</w:t>
      </w:r>
    </w:p>
    <w:p w:rsidR="00C56B44" w:rsidRDefault="00C56B44" w:rsidP="00FD324C">
      <w:pPr>
        <w:pStyle w:val="BodyText"/>
        <w:rPr>
          <w:lang w:bidi="th-TH"/>
        </w:rPr>
      </w:pPr>
    </w:p>
    <w:p w:rsidR="00C56B44" w:rsidRPr="00300599" w:rsidRDefault="00C56B44" w:rsidP="00FD324C">
      <w:pPr>
        <w:pStyle w:val="TableHeading"/>
        <w:ind w:right="0"/>
        <w:rPr>
          <w:lang w:bidi="th-TH"/>
        </w:rPr>
      </w:pPr>
      <w:r>
        <w:rPr>
          <w:lang w:bidi="th-TH"/>
        </w:rPr>
        <w:t>Delegations section field definitions</w:t>
      </w:r>
    </w:p>
    <w:tbl>
      <w:tblPr>
        <w:tblW w:w="9360" w:type="dxa"/>
        <w:tblBorders>
          <w:insideH w:val="single" w:sz="4" w:space="0" w:color="auto"/>
          <w:insideV w:val="single" w:sz="4" w:space="0" w:color="auto"/>
        </w:tblBorders>
        <w:tblLayout w:type="fixed"/>
        <w:tblCellMar>
          <w:top w:w="58" w:type="dxa"/>
          <w:left w:w="115" w:type="dxa"/>
          <w:right w:w="58" w:type="dxa"/>
        </w:tblCellMar>
        <w:tblLook w:val="01E0"/>
      </w:tblPr>
      <w:tblGrid>
        <w:gridCol w:w="2555"/>
        <w:gridCol w:w="6805"/>
      </w:tblGrid>
      <w:tr w:rsidR="00C56B44" w:rsidTr="00FD324C">
        <w:tc>
          <w:tcPr>
            <w:tcW w:w="2095" w:type="dxa"/>
            <w:tcBorders>
              <w:top w:val="single" w:sz="6" w:space="0" w:color="auto"/>
              <w:bottom w:val="thickThinSmallGap" w:sz="12" w:space="0" w:color="auto"/>
              <w:right w:val="double" w:sz="4" w:space="0" w:color="auto"/>
            </w:tcBorders>
          </w:tcPr>
          <w:p w:rsidR="00C56B44" w:rsidRDefault="00C56B44" w:rsidP="00FD324C">
            <w:pPr>
              <w:pStyle w:val="TableCells"/>
              <w:rPr>
                <w:lang w:bidi="th-TH"/>
              </w:rPr>
            </w:pPr>
            <w:r>
              <w:rPr>
                <w:lang w:bidi="th-TH"/>
              </w:rPr>
              <w:t xml:space="preserve">Title </w:t>
            </w:r>
          </w:p>
        </w:tc>
        <w:tc>
          <w:tcPr>
            <w:tcW w:w="5580" w:type="dxa"/>
            <w:tcBorders>
              <w:top w:val="single" w:sz="6" w:space="0" w:color="auto"/>
              <w:bottom w:val="thickThinSmallGap" w:sz="12" w:space="0" w:color="auto"/>
            </w:tcBorders>
          </w:tcPr>
          <w:p w:rsidR="00C56B44" w:rsidRDefault="00C56B44" w:rsidP="00FD324C">
            <w:pPr>
              <w:pStyle w:val="TableCells"/>
              <w:rPr>
                <w:lang w:bidi="th-TH"/>
              </w:rPr>
            </w:pPr>
            <w:r>
              <w:rPr>
                <w:lang w:bidi="th-TH"/>
              </w:rPr>
              <w:t>Description</w:t>
            </w:r>
          </w:p>
        </w:tc>
      </w:tr>
      <w:tr w:rsidR="00C56B44" w:rsidTr="00FD324C">
        <w:tc>
          <w:tcPr>
            <w:tcW w:w="2095" w:type="dxa"/>
            <w:tcBorders>
              <w:right w:val="double" w:sz="4" w:space="0" w:color="auto"/>
            </w:tcBorders>
          </w:tcPr>
          <w:p w:rsidR="00C56B44" w:rsidRDefault="00C56B44" w:rsidP="00FD324C">
            <w:pPr>
              <w:pStyle w:val="TableCells"/>
              <w:rPr>
                <w:lang w:bidi="th-TH"/>
              </w:rPr>
            </w:pPr>
            <w:r>
              <w:rPr>
                <w:lang w:bidi="th-TH"/>
              </w:rPr>
              <w:t>Active From Date</w:t>
            </w:r>
          </w:p>
        </w:tc>
        <w:tc>
          <w:tcPr>
            <w:tcW w:w="5580" w:type="dxa"/>
          </w:tcPr>
          <w:p w:rsidR="00C56B44" w:rsidRDefault="00C56B44" w:rsidP="00FD324C">
            <w:pPr>
              <w:pStyle w:val="TableCells"/>
              <w:rPr>
                <w:lang w:bidi="th-TH"/>
              </w:rPr>
            </w:pPr>
            <w:r>
              <w:rPr>
                <w:lang w:bidi="th-TH"/>
              </w:rPr>
              <w:t>Optional. If this delegation is to be effective as of a certain date, enter that date here.</w:t>
            </w:r>
          </w:p>
        </w:tc>
      </w:tr>
      <w:tr w:rsidR="00C56B44" w:rsidTr="00FD324C">
        <w:tc>
          <w:tcPr>
            <w:tcW w:w="2095" w:type="dxa"/>
            <w:tcBorders>
              <w:right w:val="double" w:sz="4" w:space="0" w:color="auto"/>
            </w:tcBorders>
          </w:tcPr>
          <w:p w:rsidR="00C56B44" w:rsidRDefault="00C56B44" w:rsidP="00FD324C">
            <w:pPr>
              <w:pStyle w:val="TableCells"/>
              <w:rPr>
                <w:lang w:bidi="th-TH"/>
              </w:rPr>
            </w:pPr>
            <w:r>
              <w:rPr>
                <w:lang w:bidi="th-TH"/>
              </w:rPr>
              <w:t>Active To Date</w:t>
            </w:r>
          </w:p>
        </w:tc>
        <w:tc>
          <w:tcPr>
            <w:tcW w:w="5580" w:type="dxa"/>
          </w:tcPr>
          <w:p w:rsidR="00C56B44" w:rsidRDefault="00C56B44" w:rsidP="00FD324C">
            <w:pPr>
              <w:pStyle w:val="TableCells"/>
              <w:rPr>
                <w:lang w:bidi="th-TH"/>
              </w:rPr>
            </w:pPr>
            <w:r>
              <w:rPr>
                <w:lang w:bidi="th-TH"/>
              </w:rPr>
              <w:t>Optional. If this delegation is to terminate as of a certain date, enter that date here.</w:t>
            </w:r>
          </w:p>
          <w:p w:rsidR="00C56B44" w:rsidRDefault="00C56B44" w:rsidP="00FD324C">
            <w:pPr>
              <w:pStyle w:val="Noteintable"/>
            </w:pPr>
            <w:r>
              <w:lastRenderedPageBreak/>
              <w:drawing>
                <wp:inline distT="0" distB="0" distL="0" distR="0">
                  <wp:extent cx="143510" cy="143510"/>
                  <wp:effectExtent l="19050" t="0" r="8890" b="0"/>
                  <wp:docPr id="36" name="Picture 34" descr="pencil-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pencil-small"/>
                          <pic:cNvPicPr>
                            <a:picLocks noChangeAspect="1" noChangeArrowheads="1"/>
                          </pic:cNvPicPr>
                        </pic:nvPicPr>
                        <pic:blipFill>
                          <a:blip r:embed="rId21" cstate="print"/>
                          <a:srcRect/>
                          <a:stretch>
                            <a:fillRect/>
                          </a:stretch>
                        </pic:blipFill>
                        <pic:spPr bwMode="auto">
                          <a:xfrm>
                            <a:off x="0" y="0"/>
                            <a:ext cx="143510" cy="143510"/>
                          </a:xfrm>
                          <a:prstGeom prst="rect">
                            <a:avLst/>
                          </a:prstGeom>
                          <a:noFill/>
                          <a:ln w="9525">
                            <a:noFill/>
                            <a:miter lim="800000"/>
                            <a:headEnd/>
                            <a:tailEnd/>
                          </a:ln>
                        </pic:spPr>
                      </pic:pic>
                    </a:graphicData>
                  </a:graphic>
                </wp:inline>
              </w:drawing>
            </w:r>
            <w:r>
              <w:tab/>
            </w:r>
            <w:r w:rsidRPr="00BE3599">
              <w:t>Note that there is no way to delete a person</w:t>
            </w:r>
            <w:r>
              <w:t>'</w:t>
            </w:r>
            <w:r w:rsidRPr="00BE3599">
              <w:t xml:space="preserve">s </w:t>
            </w:r>
            <w:r>
              <w:t>delegation</w:t>
            </w:r>
            <w:r w:rsidRPr="00BE3599">
              <w:t>. To remove a person from a role, use this field to specify a date in the past.</w:t>
            </w:r>
          </w:p>
        </w:tc>
      </w:tr>
      <w:tr w:rsidR="00C56B44" w:rsidTr="00FD324C">
        <w:tc>
          <w:tcPr>
            <w:tcW w:w="2095" w:type="dxa"/>
            <w:tcBorders>
              <w:right w:val="double" w:sz="4" w:space="0" w:color="auto"/>
            </w:tcBorders>
          </w:tcPr>
          <w:p w:rsidR="00C56B44" w:rsidRDefault="00C56B44" w:rsidP="00FD324C">
            <w:pPr>
              <w:pStyle w:val="TableCells"/>
              <w:rPr>
                <w:lang w:bidi="th-TH"/>
              </w:rPr>
            </w:pPr>
            <w:r>
              <w:rPr>
                <w:lang w:bidi="th-TH"/>
              </w:rPr>
              <w:lastRenderedPageBreak/>
              <w:t>Delegation Type Code</w:t>
            </w:r>
          </w:p>
        </w:tc>
        <w:tc>
          <w:tcPr>
            <w:tcW w:w="5580" w:type="dxa"/>
          </w:tcPr>
          <w:p w:rsidR="00C56B44" w:rsidRDefault="00C56B44" w:rsidP="00FD324C">
            <w:pPr>
              <w:pStyle w:val="TableCells"/>
              <w:rPr>
                <w:lang w:bidi="th-TH"/>
              </w:rPr>
            </w:pPr>
            <w:r>
              <w:rPr>
                <w:lang w:bidi="th-TH"/>
              </w:rPr>
              <w:t xml:space="preserve">Optional. This defines how the delegate will be able to access workflow action requests generated to the delegating role member. Options are Secondary (the user must use the secondary delegate action list filter to view action requests) and Primary (action requests will route directly to the delegate's action list). </w:t>
            </w:r>
          </w:p>
        </w:tc>
      </w:tr>
      <w:tr w:rsidR="00C56B44" w:rsidTr="00FD324C">
        <w:tc>
          <w:tcPr>
            <w:tcW w:w="2095" w:type="dxa"/>
            <w:tcBorders>
              <w:right w:val="double" w:sz="4" w:space="0" w:color="auto"/>
            </w:tcBorders>
          </w:tcPr>
          <w:p w:rsidR="00C56B44" w:rsidRDefault="00C56B44" w:rsidP="00FD324C">
            <w:pPr>
              <w:pStyle w:val="TableCells"/>
              <w:rPr>
                <w:lang w:bidi="th-TH"/>
              </w:rPr>
            </w:pPr>
            <w:r>
              <w:rPr>
                <w:lang w:bidi="th-TH"/>
              </w:rPr>
              <w:t>Role Member</w:t>
            </w:r>
          </w:p>
        </w:tc>
        <w:tc>
          <w:tcPr>
            <w:tcW w:w="5580" w:type="dxa"/>
          </w:tcPr>
          <w:p w:rsidR="00C56B44" w:rsidRDefault="00C56B44" w:rsidP="00FD324C">
            <w:pPr>
              <w:pStyle w:val="TableCells"/>
              <w:rPr>
                <w:lang w:bidi="th-TH"/>
              </w:rPr>
            </w:pPr>
            <w:r>
              <w:rPr>
                <w:lang w:bidi="th-TH"/>
              </w:rPr>
              <w:t xml:space="preserve">Required. Use the </w:t>
            </w:r>
            <w:r w:rsidRPr="00C862D3">
              <w:rPr>
                <w:rStyle w:val="Strong"/>
              </w:rPr>
              <w:t>Role Member</w:t>
            </w:r>
            <w:r>
              <w:rPr>
                <w:lang w:bidi="th-TH"/>
              </w:rPr>
              <w:t xml:space="preserve"> lookup </w:t>
            </w:r>
            <w:r>
              <w:rPr>
                <w:noProof/>
              </w:rPr>
              <w:t>icon</w:t>
            </w:r>
            <w:r>
              <w:rPr>
                <w:lang w:bidi="th-TH"/>
              </w:rPr>
              <w:t xml:space="preserve"> to search for and select the role and role member you wish to add a delegation for.</w:t>
            </w:r>
          </w:p>
        </w:tc>
      </w:tr>
    </w:tbl>
    <w:p w:rsidR="00C56B44" w:rsidRDefault="00C56B44" w:rsidP="00FD324C">
      <w:pPr>
        <w:pStyle w:val="Heading4"/>
      </w:pPr>
      <w:bookmarkStart w:id="120" w:name="_D2HTopic_295"/>
      <w:r>
        <w:t>Business Rules</w:t>
      </w:r>
      <w:r w:rsidR="00AC24F0">
        <w:fldChar w:fldCharType="begin"/>
      </w:r>
      <w:r>
        <w:instrText xml:space="preserve"> XE "Person document:business rules" </w:instrText>
      </w:r>
      <w:r w:rsidR="00AC24F0">
        <w:fldChar w:fldCharType="end"/>
      </w:r>
      <w:r w:rsidR="00AC24F0">
        <w:fldChar w:fldCharType="begin"/>
      </w:r>
      <w:r>
        <w:instrText xml:space="preserve"> XE "business rules:Person document" </w:instrText>
      </w:r>
      <w:r w:rsidR="00AC24F0">
        <w:fldChar w:fldCharType="end"/>
      </w:r>
      <w:bookmarkEnd w:id="120"/>
    </w:p>
    <w:p w:rsidR="00C56B44" w:rsidRPr="00B4046D" w:rsidRDefault="00C56B44" w:rsidP="00FD324C"/>
    <w:p w:rsidR="00C56B44" w:rsidRPr="00F574E8" w:rsidRDefault="00C56B44" w:rsidP="00C56B44">
      <w:pPr>
        <w:pStyle w:val="C1HBullet"/>
        <w:rPr>
          <w:lang w:bidi="th-TH"/>
        </w:rPr>
      </w:pPr>
      <w:r w:rsidRPr="00F574E8">
        <w:rPr>
          <w:lang w:bidi="th-TH"/>
        </w:rPr>
        <w:t>A person must have at least one affiliation.</w:t>
      </w:r>
    </w:p>
    <w:p w:rsidR="00C56B44" w:rsidRPr="00F574E8" w:rsidRDefault="00C56B44" w:rsidP="00C56B44">
      <w:pPr>
        <w:pStyle w:val="C1HBullet"/>
        <w:rPr>
          <w:lang w:bidi="th-TH"/>
        </w:rPr>
      </w:pPr>
      <w:r w:rsidRPr="00F574E8">
        <w:rPr>
          <w:lang w:bidi="th-TH"/>
        </w:rPr>
        <w:t>Each faculty or staff affiliation must have at least one Employment Information record associated with it.</w:t>
      </w:r>
    </w:p>
    <w:p w:rsidR="00C56B44" w:rsidRPr="00F574E8" w:rsidRDefault="00C56B44" w:rsidP="00C56B44">
      <w:pPr>
        <w:pStyle w:val="C1HBullet"/>
        <w:rPr>
          <w:lang w:bidi="th-TH"/>
        </w:rPr>
      </w:pPr>
      <w:r w:rsidRPr="00F574E8">
        <w:rPr>
          <w:lang w:bidi="th-TH"/>
        </w:rPr>
        <w:t>If a person has any faculty or staff affiliations then one Employment Information record must be marked as primary</w:t>
      </w:r>
      <w:r>
        <w:rPr>
          <w:lang w:bidi="th-TH"/>
        </w:rPr>
        <w:t>.</w:t>
      </w:r>
    </w:p>
    <w:p w:rsidR="00C56B44" w:rsidRPr="00F574E8" w:rsidRDefault="00C56B44" w:rsidP="00C56B44">
      <w:pPr>
        <w:pStyle w:val="C1HBullet"/>
        <w:rPr>
          <w:lang w:bidi="th-TH"/>
        </w:rPr>
      </w:pPr>
      <w:r w:rsidRPr="00F574E8">
        <w:rPr>
          <w:lang w:bidi="th-TH"/>
        </w:rPr>
        <w:t>Each person must have a default Name record in the Contacts section.</w:t>
      </w:r>
    </w:p>
    <w:p w:rsidR="00C56B44" w:rsidRPr="00F574E8" w:rsidRDefault="00C56B44" w:rsidP="00C56B44">
      <w:pPr>
        <w:pStyle w:val="C1HBullet"/>
        <w:rPr>
          <w:lang w:bidi="th-TH"/>
        </w:rPr>
      </w:pPr>
      <w:r w:rsidRPr="00F574E8">
        <w:rPr>
          <w:lang w:bidi="th-TH"/>
        </w:rPr>
        <w:t>Each affiliation must be associated with a campus.</w:t>
      </w:r>
    </w:p>
    <w:p w:rsidR="00C56B44" w:rsidRPr="00F574E8" w:rsidRDefault="00C56B44" w:rsidP="00C56B44">
      <w:pPr>
        <w:pStyle w:val="C1HBullet"/>
        <w:rPr>
          <w:lang w:bidi="th-TH"/>
        </w:rPr>
      </w:pPr>
      <w:r w:rsidRPr="00F574E8">
        <w:rPr>
          <w:lang w:bidi="th-TH"/>
        </w:rPr>
        <w:t>Each type of contact information can have only one record marked as the default.</w:t>
      </w:r>
    </w:p>
    <w:p w:rsidR="00C56B44" w:rsidRDefault="00C56B44" w:rsidP="00FD324C">
      <w:pPr>
        <w:pStyle w:val="Heading3"/>
        <w:rPr>
          <w:lang w:bidi="th-TH"/>
        </w:rPr>
      </w:pPr>
      <w:bookmarkStart w:id="121" w:name="_Toc517271434"/>
      <w:bookmarkStart w:id="122" w:name="_D2HTopic_296"/>
      <w:r>
        <w:rPr>
          <w:lang w:bidi="th-TH"/>
        </w:rPr>
        <w:lastRenderedPageBreak/>
        <w:t>Role</w:t>
      </w:r>
      <w:bookmarkEnd w:id="121"/>
      <w:r w:rsidR="00AC24F0">
        <w:rPr>
          <w:lang w:bidi="th-TH"/>
        </w:rPr>
        <w:fldChar w:fldCharType="begin"/>
      </w:r>
      <w:r>
        <w:rPr>
          <w:lang w:bidi="th-TH"/>
        </w:rPr>
        <w:instrText xml:space="preserve"> XE "</w:instrText>
      </w:r>
      <w:r w:rsidRPr="00F05BBC">
        <w:rPr>
          <w:lang w:bidi="th-TH"/>
        </w:rPr>
        <w:instrText>Role document</w:instrText>
      </w:r>
      <w:r>
        <w:rPr>
          <w:lang w:bidi="th-TH"/>
        </w:rPr>
        <w:instrText xml:space="preserve">" </w:instrText>
      </w:r>
      <w:r w:rsidR="00AC24F0">
        <w:rPr>
          <w:lang w:bidi="th-TH"/>
        </w:rPr>
        <w:fldChar w:fldCharType="end"/>
      </w:r>
      <w:r w:rsidR="00AC24F0" w:rsidRPr="00000100">
        <w:fldChar w:fldCharType="begin"/>
      </w:r>
      <w:r w:rsidRPr="00000100">
        <w:instrText xml:space="preserve"> TC "</w:instrText>
      </w:r>
      <w:r>
        <w:rPr>
          <w:lang w:bidi="th-TH"/>
        </w:rPr>
        <w:instrText>Role</w:instrText>
      </w:r>
      <w:r w:rsidRPr="00000100">
        <w:instrText xml:space="preserve">" \f </w:instrText>
      </w:r>
      <w:r>
        <w:instrText>DAD</w:instrText>
      </w:r>
      <w:r w:rsidRPr="00000100">
        <w:instrText xml:space="preserve"> \l "</w:instrText>
      </w:r>
      <w:r>
        <w:instrText>2</w:instrText>
      </w:r>
      <w:r w:rsidRPr="00000100">
        <w:instrText xml:space="preserve">" </w:instrText>
      </w:r>
      <w:r w:rsidR="00AC24F0" w:rsidRPr="00000100">
        <w:fldChar w:fldCharType="end"/>
      </w:r>
      <w:bookmarkEnd w:id="122"/>
    </w:p>
    <w:p w:rsidR="00C56B44" w:rsidRDefault="00C56B44" w:rsidP="00FD324C">
      <w:pPr>
        <w:pStyle w:val="BodyText"/>
        <w:rPr>
          <w:lang w:bidi="th-TH"/>
        </w:rPr>
      </w:pPr>
    </w:p>
    <w:p w:rsidR="00C56B44" w:rsidRDefault="00C56B44" w:rsidP="00FD324C">
      <w:pPr>
        <w:pStyle w:val="BodyText"/>
        <w:rPr>
          <w:lang w:bidi="th-TH"/>
        </w:rPr>
      </w:pPr>
      <w:r>
        <w:rPr>
          <w:lang w:bidi="th-TH"/>
        </w:rPr>
        <w:t>The Role document allows you to create a new KIM role and edit an existing role. Each role aggregates a specific set of permissions and responsibilities and allows you to assign members to the role. Kuali Financials contains many existing roles that your institution may want to use as is, but you may also change existing roles and add new ones by using the Role document.</w:t>
      </w:r>
    </w:p>
    <w:p w:rsidR="00C56B44" w:rsidRDefault="00C56B44" w:rsidP="00FD324C">
      <w:pPr>
        <w:pStyle w:val="BodyText"/>
        <w:rPr>
          <w:lang w:bidi="th-TH"/>
        </w:rPr>
      </w:pPr>
    </w:p>
    <w:p w:rsidR="00C56B44" w:rsidRDefault="00C56B44" w:rsidP="00FD324C">
      <w:pPr>
        <w:pStyle w:val="BodyText"/>
        <w:rPr>
          <w:lang w:bidi="th-TH"/>
        </w:rPr>
      </w:pPr>
      <w:r>
        <w:rPr>
          <w:lang w:bidi="th-TH"/>
        </w:rPr>
        <w:t xml:space="preserve">The purpose of each role is defined by its associated permissions and responsibilities. Roles are classified by types that generally indicate the type of permissions and responsibilities with which they can be associated. </w:t>
      </w:r>
    </w:p>
    <w:p w:rsidR="00C56B44" w:rsidRDefault="00C56B44" w:rsidP="00FD324C">
      <w:pPr>
        <w:pStyle w:val="BodyText"/>
        <w:rPr>
          <w:lang w:bidi="th-TH"/>
        </w:rPr>
      </w:pPr>
    </w:p>
    <w:p w:rsidR="00C56B44" w:rsidRDefault="00C56B44" w:rsidP="00FD324C">
      <w:pPr>
        <w:pStyle w:val="Note"/>
      </w:pPr>
      <w:r>
        <w:drawing>
          <wp:inline distT="0" distB="0" distL="0" distR="0">
            <wp:extent cx="143510" cy="143510"/>
            <wp:effectExtent l="19050" t="0" r="8890" b="0"/>
            <wp:docPr id="58" name="Picture 60" descr="pencil-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pencil-small"/>
                    <pic:cNvPicPr>
                      <a:picLocks noChangeAspect="1" noChangeArrowheads="1"/>
                    </pic:cNvPicPr>
                  </pic:nvPicPr>
                  <pic:blipFill>
                    <a:blip r:embed="rId21" cstate="print"/>
                    <a:srcRect/>
                    <a:stretch>
                      <a:fillRect/>
                    </a:stretch>
                  </pic:blipFill>
                  <pic:spPr bwMode="auto">
                    <a:xfrm>
                      <a:off x="0" y="0"/>
                      <a:ext cx="143510" cy="143510"/>
                    </a:xfrm>
                    <a:prstGeom prst="rect">
                      <a:avLst/>
                    </a:prstGeom>
                    <a:noFill/>
                    <a:ln w="9525">
                      <a:noFill/>
                      <a:miter lim="800000"/>
                      <a:headEnd/>
                      <a:tailEnd/>
                    </a:ln>
                  </pic:spPr>
                </pic:pic>
              </a:graphicData>
            </a:graphic>
          </wp:inline>
        </w:drawing>
      </w:r>
      <w:r>
        <w:tab/>
        <w:t xml:space="preserve">The process of creating a new role type requires technical assistance. </w:t>
      </w:r>
    </w:p>
    <w:p w:rsidR="00C56B44" w:rsidRDefault="00C56B44" w:rsidP="00FD324C">
      <w:pPr>
        <w:pStyle w:val="Heading4"/>
        <w:rPr>
          <w:lang w:bidi="th-TH"/>
        </w:rPr>
      </w:pPr>
      <w:bookmarkStart w:id="123" w:name="_D2HTopic_297"/>
      <w:r>
        <w:rPr>
          <w:lang w:bidi="th-TH"/>
        </w:rPr>
        <w:t>Document Layout</w:t>
      </w:r>
      <w:bookmarkEnd w:id="123"/>
    </w:p>
    <w:p w:rsidR="00C56B44" w:rsidRDefault="00C56B44" w:rsidP="00FD324C">
      <w:pPr>
        <w:pStyle w:val="BodyText"/>
        <w:rPr>
          <w:lang w:bidi="th-TH"/>
        </w:rPr>
      </w:pPr>
    </w:p>
    <w:p w:rsidR="00C56B44" w:rsidRDefault="00C56B44" w:rsidP="00FD324C">
      <w:pPr>
        <w:pStyle w:val="BodyText"/>
        <w:rPr>
          <w:lang w:bidi="th-TH"/>
        </w:rPr>
      </w:pPr>
      <w:r>
        <w:rPr>
          <w:lang w:bidi="th-TH"/>
        </w:rPr>
        <w:t xml:space="preserve">The Role document includes </w:t>
      </w:r>
      <w:r>
        <w:rPr>
          <w:b/>
          <w:lang w:bidi="th-TH"/>
        </w:rPr>
        <w:t>Overview, Permissions</w:t>
      </w:r>
      <w:r>
        <w:rPr>
          <w:lang w:bidi="th-TH"/>
        </w:rPr>
        <w:t xml:space="preserve">, </w:t>
      </w:r>
      <w:r>
        <w:rPr>
          <w:b/>
          <w:lang w:bidi="th-TH"/>
        </w:rPr>
        <w:t>Responsibilities</w:t>
      </w:r>
      <w:r>
        <w:rPr>
          <w:lang w:bidi="th-TH"/>
        </w:rPr>
        <w:t xml:space="preserve">, and </w:t>
      </w:r>
      <w:r>
        <w:rPr>
          <w:b/>
          <w:lang w:bidi="th-TH"/>
        </w:rPr>
        <w:t>Assignees</w:t>
      </w:r>
      <w:r>
        <w:rPr>
          <w:lang w:bidi="th-TH"/>
        </w:rPr>
        <w:t xml:space="preserve"> tabs.</w:t>
      </w:r>
    </w:p>
    <w:p w:rsidR="00C56B44" w:rsidRDefault="00C56B44" w:rsidP="00FD324C">
      <w:pPr>
        <w:pStyle w:val="Heading5"/>
      </w:pPr>
      <w:bookmarkStart w:id="124" w:name="_D2HTopic_298"/>
      <w:r>
        <w:t>Overview Tab</w:t>
      </w:r>
      <w:r w:rsidR="00AC24F0">
        <w:fldChar w:fldCharType="begin"/>
      </w:r>
      <w:r>
        <w:instrText xml:space="preserve"> XE "Role document:Overview tab" </w:instrText>
      </w:r>
      <w:r w:rsidR="00AC24F0">
        <w:fldChar w:fldCharType="end"/>
      </w:r>
      <w:bookmarkEnd w:id="124"/>
    </w:p>
    <w:p w:rsidR="00C56B44" w:rsidRDefault="00C56B44" w:rsidP="00FD324C">
      <w:pPr>
        <w:pStyle w:val="BodyText"/>
        <w:rPr>
          <w:lang w:bidi="th-TH"/>
        </w:rPr>
      </w:pPr>
      <w:r>
        <w:rPr>
          <w:lang w:bidi="th-TH"/>
        </w:rPr>
        <w:t>This tab identifies the role with a unique system-assigned ID number, a namespace and a name. Each role also has a type which tends to match the types of permissions and responsibilities associated with it.</w:t>
      </w:r>
    </w:p>
    <w:p w:rsidR="00C56B44" w:rsidRDefault="00C56B44" w:rsidP="00FD324C">
      <w:pPr>
        <w:pStyle w:val="TableHeading"/>
        <w:ind w:right="0"/>
        <w:rPr>
          <w:lang w:bidi="th-TH"/>
        </w:rPr>
      </w:pPr>
      <w:r>
        <w:rPr>
          <w:lang w:bidi="th-TH"/>
        </w:rPr>
        <w:t>Overview tab field definitions</w:t>
      </w:r>
    </w:p>
    <w:tbl>
      <w:tblPr>
        <w:tblW w:w="9360" w:type="dxa"/>
        <w:tblInd w:w="115" w:type="dxa"/>
        <w:tblBorders>
          <w:insideH w:val="single" w:sz="4" w:space="0" w:color="auto"/>
          <w:insideV w:val="single" w:sz="4" w:space="0" w:color="auto"/>
        </w:tblBorders>
        <w:tblLayout w:type="fixed"/>
        <w:tblCellMar>
          <w:top w:w="58" w:type="dxa"/>
          <w:left w:w="115" w:type="dxa"/>
          <w:right w:w="58" w:type="dxa"/>
        </w:tblCellMar>
        <w:tblLook w:val="01E0"/>
      </w:tblPr>
      <w:tblGrid>
        <w:gridCol w:w="2461"/>
        <w:gridCol w:w="6899"/>
      </w:tblGrid>
      <w:tr w:rsidR="00C56B44" w:rsidTr="00FD324C">
        <w:tc>
          <w:tcPr>
            <w:tcW w:w="1980" w:type="dxa"/>
            <w:tcBorders>
              <w:top w:val="single" w:sz="6" w:space="0" w:color="auto"/>
              <w:bottom w:val="thickThinSmallGap" w:sz="12" w:space="0" w:color="auto"/>
              <w:right w:val="double" w:sz="4" w:space="0" w:color="auto"/>
            </w:tcBorders>
          </w:tcPr>
          <w:p w:rsidR="00C56B44" w:rsidRDefault="00C56B44" w:rsidP="00FD324C">
            <w:pPr>
              <w:pStyle w:val="TableCells"/>
              <w:rPr>
                <w:lang w:bidi="th-TH"/>
              </w:rPr>
            </w:pPr>
            <w:r>
              <w:rPr>
                <w:lang w:bidi="th-TH"/>
              </w:rPr>
              <w:t xml:space="preserve">Title </w:t>
            </w:r>
          </w:p>
        </w:tc>
        <w:tc>
          <w:tcPr>
            <w:tcW w:w="5551" w:type="dxa"/>
            <w:tcBorders>
              <w:top w:val="single" w:sz="6" w:space="0" w:color="auto"/>
              <w:bottom w:val="thickThinSmallGap" w:sz="12" w:space="0" w:color="auto"/>
            </w:tcBorders>
          </w:tcPr>
          <w:p w:rsidR="00C56B44" w:rsidRDefault="00C56B44" w:rsidP="00FD324C">
            <w:pPr>
              <w:pStyle w:val="TableCells"/>
              <w:rPr>
                <w:lang w:bidi="th-TH"/>
              </w:rPr>
            </w:pPr>
            <w:r>
              <w:rPr>
                <w:lang w:bidi="th-TH"/>
              </w:rPr>
              <w:t>Description</w:t>
            </w:r>
          </w:p>
        </w:tc>
      </w:tr>
      <w:tr w:rsidR="00C56B44" w:rsidTr="00FD324C">
        <w:tc>
          <w:tcPr>
            <w:tcW w:w="1980" w:type="dxa"/>
            <w:tcBorders>
              <w:right w:val="double" w:sz="4" w:space="0" w:color="auto"/>
            </w:tcBorders>
          </w:tcPr>
          <w:p w:rsidR="00C56B44" w:rsidRDefault="00C56B44" w:rsidP="00FD324C">
            <w:pPr>
              <w:pStyle w:val="TableCells"/>
              <w:rPr>
                <w:lang w:bidi="th-TH"/>
              </w:rPr>
            </w:pPr>
            <w:r>
              <w:rPr>
                <w:lang w:bidi="th-TH"/>
              </w:rPr>
              <w:t>Active</w:t>
            </w:r>
          </w:p>
        </w:tc>
        <w:tc>
          <w:tcPr>
            <w:tcW w:w="5551" w:type="dxa"/>
          </w:tcPr>
          <w:p w:rsidR="00C56B44" w:rsidRDefault="00C56B44" w:rsidP="00FD324C">
            <w:pPr>
              <w:pStyle w:val="TableCells"/>
              <w:rPr>
                <w:lang w:bidi="th-TH"/>
              </w:rPr>
            </w:pPr>
            <w:r>
              <w:rPr>
                <w:lang w:bidi="th-TH"/>
              </w:rPr>
              <w:t>Check this box to indicate that this role is active and is, therefore, to be included by KIM when evaluating permissions and responsibilities. Uncheck the box to indicate that this role is inactive.</w:t>
            </w:r>
          </w:p>
        </w:tc>
      </w:tr>
      <w:tr w:rsidR="00C56B44" w:rsidTr="00FD324C">
        <w:tc>
          <w:tcPr>
            <w:tcW w:w="1980" w:type="dxa"/>
            <w:tcBorders>
              <w:right w:val="double" w:sz="4" w:space="0" w:color="auto"/>
            </w:tcBorders>
          </w:tcPr>
          <w:p w:rsidR="00C56B44" w:rsidRDefault="00C56B44" w:rsidP="00FD324C">
            <w:pPr>
              <w:pStyle w:val="TableCells"/>
              <w:rPr>
                <w:lang w:bidi="th-TH"/>
              </w:rPr>
            </w:pPr>
            <w:r>
              <w:rPr>
                <w:lang w:bidi="th-TH"/>
              </w:rPr>
              <w:t xml:space="preserve">Role </w:t>
            </w:r>
          </w:p>
        </w:tc>
        <w:tc>
          <w:tcPr>
            <w:tcW w:w="5551" w:type="dxa"/>
          </w:tcPr>
          <w:p w:rsidR="00C56B44" w:rsidRDefault="00C56B44" w:rsidP="00FD324C">
            <w:pPr>
              <w:pStyle w:val="TableCells"/>
              <w:rPr>
                <w:lang w:bidi="th-TH"/>
              </w:rPr>
            </w:pPr>
            <w:r>
              <w:rPr>
                <w:lang w:bidi="th-TH"/>
              </w:rPr>
              <w:t>Display only. The unique, system-assigned ID number that identifies this role.</w:t>
            </w:r>
          </w:p>
        </w:tc>
      </w:tr>
      <w:tr w:rsidR="00C56B44" w:rsidTr="00FD324C">
        <w:tc>
          <w:tcPr>
            <w:tcW w:w="1980" w:type="dxa"/>
            <w:tcBorders>
              <w:right w:val="double" w:sz="4" w:space="0" w:color="auto"/>
            </w:tcBorders>
          </w:tcPr>
          <w:p w:rsidR="00C56B44" w:rsidRDefault="00C56B44" w:rsidP="00FD324C">
            <w:pPr>
              <w:pStyle w:val="TableCells"/>
              <w:rPr>
                <w:lang w:bidi="th-TH"/>
              </w:rPr>
            </w:pPr>
            <w:r>
              <w:rPr>
                <w:lang w:bidi="th-TH"/>
              </w:rPr>
              <w:t>Role Name</w:t>
            </w:r>
          </w:p>
        </w:tc>
        <w:tc>
          <w:tcPr>
            <w:tcW w:w="5551" w:type="dxa"/>
          </w:tcPr>
          <w:p w:rsidR="00C56B44" w:rsidRDefault="00C56B44" w:rsidP="00FD324C">
            <w:pPr>
              <w:pStyle w:val="TableCells"/>
              <w:rPr>
                <w:lang w:bidi="th-TH"/>
              </w:rPr>
            </w:pPr>
            <w:r>
              <w:rPr>
                <w:lang w:bidi="th-TH"/>
              </w:rPr>
              <w:t>Required. The common descriptive name by which this role is known.</w:t>
            </w:r>
          </w:p>
        </w:tc>
      </w:tr>
      <w:tr w:rsidR="00C56B44" w:rsidTr="00FD324C">
        <w:tc>
          <w:tcPr>
            <w:tcW w:w="1980" w:type="dxa"/>
            <w:tcBorders>
              <w:right w:val="double" w:sz="4" w:space="0" w:color="auto"/>
            </w:tcBorders>
          </w:tcPr>
          <w:p w:rsidR="00C56B44" w:rsidRDefault="00C56B44" w:rsidP="00FD324C">
            <w:pPr>
              <w:pStyle w:val="TableCells"/>
              <w:rPr>
                <w:lang w:bidi="th-TH"/>
              </w:rPr>
            </w:pPr>
            <w:r>
              <w:rPr>
                <w:lang w:bidi="th-TH"/>
              </w:rPr>
              <w:t>Role Namespace</w:t>
            </w:r>
          </w:p>
        </w:tc>
        <w:tc>
          <w:tcPr>
            <w:tcW w:w="5551" w:type="dxa"/>
          </w:tcPr>
          <w:p w:rsidR="00C56B44" w:rsidRDefault="00C56B44" w:rsidP="00FD324C">
            <w:pPr>
              <w:pStyle w:val="TableCells"/>
              <w:rPr>
                <w:lang w:bidi="th-TH"/>
              </w:rPr>
            </w:pPr>
            <w:r>
              <w:rPr>
                <w:lang w:bidi="th-TH"/>
              </w:rPr>
              <w:t>Required. An indicator that associates the role with a particular application and module.</w:t>
            </w:r>
          </w:p>
        </w:tc>
      </w:tr>
      <w:tr w:rsidR="00C56B44" w:rsidTr="00FD324C">
        <w:tc>
          <w:tcPr>
            <w:tcW w:w="1980" w:type="dxa"/>
            <w:tcBorders>
              <w:right w:val="double" w:sz="4" w:space="0" w:color="auto"/>
            </w:tcBorders>
          </w:tcPr>
          <w:p w:rsidR="00C56B44" w:rsidRDefault="00C56B44" w:rsidP="00FD324C">
            <w:pPr>
              <w:pStyle w:val="TableCells"/>
              <w:rPr>
                <w:lang w:bidi="th-TH"/>
              </w:rPr>
            </w:pPr>
            <w:r>
              <w:rPr>
                <w:lang w:bidi="th-TH"/>
              </w:rPr>
              <w:t>Type Name</w:t>
            </w:r>
          </w:p>
        </w:tc>
        <w:tc>
          <w:tcPr>
            <w:tcW w:w="5551" w:type="dxa"/>
          </w:tcPr>
          <w:p w:rsidR="00C56B44" w:rsidRDefault="00C56B44" w:rsidP="00FD324C">
            <w:pPr>
              <w:pStyle w:val="TableCells"/>
              <w:rPr>
                <w:lang w:bidi="th-TH"/>
              </w:rPr>
            </w:pPr>
            <w:r>
              <w:rPr>
                <w:lang w:bidi="th-TH"/>
              </w:rPr>
              <w:t>Display only. Because the role type normally reflects the type of qualifiers this role will need to collect when members are added, this name usually identifies the general types of permissions and responsibilities associated with it.</w:t>
            </w:r>
          </w:p>
          <w:p w:rsidR="00C56B44" w:rsidRDefault="00C56B44" w:rsidP="00FD324C">
            <w:pPr>
              <w:pStyle w:val="Noteintable"/>
            </w:pPr>
            <w:r>
              <w:drawing>
                <wp:inline distT="0" distB="0" distL="0" distR="0">
                  <wp:extent cx="143510" cy="143510"/>
                  <wp:effectExtent l="19050" t="0" r="8890" b="0"/>
                  <wp:docPr id="1513" name="Picture 63" descr="pencil-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pencil-small"/>
                          <pic:cNvPicPr>
                            <a:picLocks noChangeAspect="1" noChangeArrowheads="1"/>
                          </pic:cNvPicPr>
                        </pic:nvPicPr>
                        <pic:blipFill>
                          <a:blip r:embed="rId21" cstate="print"/>
                          <a:srcRect/>
                          <a:stretch>
                            <a:fillRect/>
                          </a:stretch>
                        </pic:blipFill>
                        <pic:spPr bwMode="auto">
                          <a:xfrm>
                            <a:off x="0" y="0"/>
                            <a:ext cx="143510" cy="143510"/>
                          </a:xfrm>
                          <a:prstGeom prst="rect">
                            <a:avLst/>
                          </a:prstGeom>
                          <a:noFill/>
                          <a:ln w="9525">
                            <a:noFill/>
                            <a:miter lim="800000"/>
                            <a:headEnd/>
                            <a:tailEnd/>
                          </a:ln>
                        </pic:spPr>
                      </pic:pic>
                    </a:graphicData>
                  </a:graphic>
                </wp:inline>
              </w:drawing>
            </w:r>
            <w:r>
              <w:tab/>
              <w:t xml:space="preserve">When creating a new role, you must select its type before the system will generate the document. See </w:t>
            </w:r>
            <w:hyperlink w:anchor="_D2HTopic_299" w:history="1">
              <w:r w:rsidRPr="00B12D6D">
                <w:rPr>
                  <w:rStyle w:val="Hyperlink"/>
                </w:rPr>
                <w:t>Creating New Roles</w:t>
              </w:r>
            </w:hyperlink>
            <w:r>
              <w:t>.</w:t>
            </w:r>
          </w:p>
        </w:tc>
      </w:tr>
    </w:tbl>
    <w:p w:rsidR="00C56B44" w:rsidRDefault="00C56B44" w:rsidP="00FD324C">
      <w:pPr>
        <w:pStyle w:val="Heading6"/>
        <w:rPr>
          <w:lang w:bidi="th-TH"/>
        </w:rPr>
      </w:pPr>
      <w:bookmarkStart w:id="125" w:name="_Ref226166778"/>
      <w:bookmarkStart w:id="126" w:name="_d2h_bmk__Ref226166778_25"/>
      <w:bookmarkStart w:id="127" w:name="_D2HTopic_299"/>
      <w:r w:rsidRPr="006E3AAD">
        <w:lastRenderedPageBreak/>
        <w:t>Creating New Roles</w:t>
      </w:r>
      <w:bookmarkEnd w:id="125"/>
      <w:bookmarkEnd w:id="126"/>
      <w:r w:rsidR="00AC24F0">
        <w:rPr>
          <w:lang w:bidi="th-TH"/>
        </w:rPr>
        <w:fldChar w:fldCharType="begin"/>
      </w:r>
      <w:r>
        <w:rPr>
          <w:lang w:bidi="th-TH"/>
        </w:rPr>
        <w:instrText xml:space="preserve"> XE "roles, creating new" </w:instrText>
      </w:r>
      <w:r w:rsidR="00AC24F0">
        <w:rPr>
          <w:lang w:bidi="th-TH"/>
        </w:rPr>
        <w:fldChar w:fldCharType="end"/>
      </w:r>
      <w:r w:rsidR="00AC24F0">
        <w:rPr>
          <w:lang w:bidi="th-TH"/>
        </w:rPr>
        <w:fldChar w:fldCharType="begin"/>
      </w:r>
      <w:r>
        <w:rPr>
          <w:lang w:bidi="th-TH"/>
        </w:rPr>
        <w:instrText xml:space="preserve"> XE "KIM Type Lookup screen" </w:instrText>
      </w:r>
      <w:r w:rsidR="00AC24F0">
        <w:rPr>
          <w:lang w:bidi="th-TH"/>
        </w:rPr>
        <w:fldChar w:fldCharType="end"/>
      </w:r>
      <w:r w:rsidR="00AC24F0">
        <w:rPr>
          <w:lang w:bidi="th-TH"/>
        </w:rPr>
        <w:fldChar w:fldCharType="begin"/>
      </w:r>
      <w:r>
        <w:rPr>
          <w:lang w:bidi="th-TH"/>
        </w:rPr>
        <w:instrText xml:space="preserve"> XE " Role document:Kim Type Lookup screen (creating new roles)" </w:instrText>
      </w:r>
      <w:r w:rsidR="00AC24F0">
        <w:rPr>
          <w:lang w:bidi="th-TH"/>
        </w:rPr>
        <w:fldChar w:fldCharType="end"/>
      </w:r>
      <w:bookmarkEnd w:id="127"/>
    </w:p>
    <w:p w:rsidR="00C56B44" w:rsidRDefault="00C56B44" w:rsidP="00FD324C">
      <w:pPr>
        <w:pStyle w:val="BodyText"/>
        <w:rPr>
          <w:lang w:bidi="th-TH"/>
        </w:rPr>
      </w:pPr>
    </w:p>
    <w:p w:rsidR="00C56B44" w:rsidRDefault="00C56B44" w:rsidP="00FD324C">
      <w:pPr>
        <w:pStyle w:val="BodyText"/>
        <w:rPr>
          <w:lang w:bidi="th-TH"/>
        </w:rPr>
      </w:pPr>
      <w:r>
        <w:rPr>
          <w:lang w:bidi="th-TH"/>
        </w:rPr>
        <w:t xml:space="preserve">When you click the </w:t>
      </w:r>
      <w:r w:rsidRPr="00961ED1">
        <w:rPr>
          <w:rStyle w:val="Strong"/>
          <w:lang w:bidi="th-TH"/>
        </w:rPr>
        <w:t>Create New</w:t>
      </w:r>
      <w:r>
        <w:rPr>
          <w:lang w:bidi="th-TH"/>
        </w:rPr>
        <w:t xml:space="preserve"> button, the system displays the KIM Type Lookup. You must search for and select an existing Type in order for the system to generate a new Role document.</w:t>
      </w:r>
    </w:p>
    <w:p w:rsidR="00C56B44" w:rsidRDefault="00C56B44" w:rsidP="00FD324C">
      <w:pPr>
        <w:pStyle w:val="BodyText"/>
        <w:rPr>
          <w:lang w:bidi="th-TH"/>
        </w:rPr>
      </w:pPr>
    </w:p>
    <w:p w:rsidR="00C56B44" w:rsidRPr="008830AE" w:rsidRDefault="00C56B44" w:rsidP="00FD324C">
      <w:pPr>
        <w:pStyle w:val="Note"/>
      </w:pPr>
      <w:r>
        <w:drawing>
          <wp:inline distT="0" distB="0" distL="0" distR="0">
            <wp:extent cx="143510" cy="143510"/>
            <wp:effectExtent l="19050" t="0" r="8890" b="0"/>
            <wp:docPr id="62" name="Picture 60" descr="pencil-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pencil-small"/>
                    <pic:cNvPicPr>
                      <a:picLocks noChangeAspect="1" noChangeArrowheads="1"/>
                    </pic:cNvPicPr>
                  </pic:nvPicPr>
                  <pic:blipFill>
                    <a:blip r:embed="rId21" cstate="print"/>
                    <a:srcRect/>
                    <a:stretch>
                      <a:fillRect/>
                    </a:stretch>
                  </pic:blipFill>
                  <pic:spPr bwMode="auto">
                    <a:xfrm>
                      <a:off x="0" y="0"/>
                      <a:ext cx="143510" cy="143510"/>
                    </a:xfrm>
                    <a:prstGeom prst="rect">
                      <a:avLst/>
                    </a:prstGeom>
                    <a:noFill/>
                    <a:ln w="9525">
                      <a:noFill/>
                      <a:miter lim="800000"/>
                      <a:headEnd/>
                      <a:tailEnd/>
                    </a:ln>
                  </pic:spPr>
                </pic:pic>
              </a:graphicData>
            </a:graphic>
          </wp:inline>
        </w:drawing>
      </w:r>
      <w:r>
        <w:tab/>
      </w:r>
      <w:r w:rsidRPr="008830AE">
        <w:t>Note that while the KIM Type Lookup is used when creating new groups and roles, not all KIM types are valid for both. When using this Lookup, you may receive different results depending on the KIM types that are valid for the entity you are working with.</w:t>
      </w:r>
    </w:p>
    <w:p w:rsidR="00C56B44" w:rsidRDefault="00C56B44" w:rsidP="00FD324C">
      <w:pPr>
        <w:pStyle w:val="Heading5"/>
      </w:pPr>
      <w:bookmarkStart w:id="128" w:name="_D2HTopic_300"/>
      <w:r w:rsidRPr="007E5CB2">
        <w:t>Permissions Tab</w:t>
      </w:r>
      <w:r w:rsidR="00AC24F0">
        <w:fldChar w:fldCharType="begin"/>
      </w:r>
      <w:r>
        <w:instrText xml:space="preserve"> XE "Role document:Permissions tab" </w:instrText>
      </w:r>
      <w:r w:rsidR="00AC24F0">
        <w:fldChar w:fldCharType="end"/>
      </w:r>
      <w:bookmarkEnd w:id="128"/>
    </w:p>
    <w:p w:rsidR="00C56B44" w:rsidRDefault="00C56B44" w:rsidP="00FD324C">
      <w:pPr>
        <w:pStyle w:val="BodyText"/>
        <w:rPr>
          <w:lang w:bidi="th-TH"/>
        </w:rPr>
      </w:pPr>
    </w:p>
    <w:p w:rsidR="00C56B44" w:rsidRDefault="00C56B44" w:rsidP="00FD324C">
      <w:pPr>
        <w:pStyle w:val="BodyText"/>
        <w:rPr>
          <w:lang w:bidi="th-TH"/>
        </w:rPr>
      </w:pPr>
      <w:r>
        <w:rPr>
          <w:lang w:bidi="th-TH"/>
        </w:rPr>
        <w:t>This tab identifies the permissions associated with this role. Permissions authorize specific actions in the system with which they are associated. A role can have any number of permissions (including no permissions) associated with it.</w:t>
      </w:r>
    </w:p>
    <w:p w:rsidR="00C56B44" w:rsidRDefault="00C56B44" w:rsidP="00FD324C">
      <w:pPr>
        <w:pStyle w:val="BodyText"/>
        <w:rPr>
          <w:lang w:bidi="th-TH"/>
        </w:rPr>
      </w:pPr>
    </w:p>
    <w:p w:rsidR="00C56B44" w:rsidRDefault="00C56B44" w:rsidP="00FD324C">
      <w:pPr>
        <w:pStyle w:val="TableHeading"/>
        <w:ind w:right="0"/>
        <w:rPr>
          <w:lang w:bidi="th-TH"/>
        </w:rPr>
      </w:pPr>
      <w:r>
        <w:rPr>
          <w:lang w:bidi="th-TH"/>
        </w:rPr>
        <w:t>Permissions tab field definitions</w:t>
      </w:r>
    </w:p>
    <w:tbl>
      <w:tblPr>
        <w:tblW w:w="9360" w:type="dxa"/>
        <w:tblInd w:w="115" w:type="dxa"/>
        <w:tblBorders>
          <w:insideH w:val="single" w:sz="4" w:space="0" w:color="auto"/>
          <w:insideV w:val="single" w:sz="4" w:space="0" w:color="auto"/>
        </w:tblBorders>
        <w:tblLayout w:type="fixed"/>
        <w:tblCellMar>
          <w:top w:w="58" w:type="dxa"/>
          <w:left w:w="115" w:type="dxa"/>
          <w:right w:w="58" w:type="dxa"/>
        </w:tblCellMar>
        <w:tblLook w:val="01E0"/>
      </w:tblPr>
      <w:tblGrid>
        <w:gridCol w:w="2461"/>
        <w:gridCol w:w="6899"/>
      </w:tblGrid>
      <w:tr w:rsidR="00C56B44" w:rsidTr="00FD324C">
        <w:tc>
          <w:tcPr>
            <w:tcW w:w="1980" w:type="dxa"/>
            <w:tcBorders>
              <w:top w:val="single" w:sz="6" w:space="0" w:color="auto"/>
              <w:bottom w:val="thickThinSmallGap" w:sz="12" w:space="0" w:color="auto"/>
              <w:right w:val="double" w:sz="4" w:space="0" w:color="auto"/>
            </w:tcBorders>
          </w:tcPr>
          <w:p w:rsidR="00C56B44" w:rsidRDefault="00C56B44" w:rsidP="00FD324C">
            <w:pPr>
              <w:pStyle w:val="TableCells"/>
              <w:rPr>
                <w:lang w:bidi="th-TH"/>
              </w:rPr>
            </w:pPr>
            <w:r>
              <w:rPr>
                <w:lang w:bidi="th-TH"/>
              </w:rPr>
              <w:t xml:space="preserve">Title </w:t>
            </w:r>
          </w:p>
        </w:tc>
        <w:tc>
          <w:tcPr>
            <w:tcW w:w="5551" w:type="dxa"/>
            <w:tcBorders>
              <w:top w:val="single" w:sz="6" w:space="0" w:color="auto"/>
              <w:bottom w:val="thickThinSmallGap" w:sz="12" w:space="0" w:color="auto"/>
            </w:tcBorders>
          </w:tcPr>
          <w:p w:rsidR="00C56B44" w:rsidRDefault="00C56B44" w:rsidP="00FD324C">
            <w:pPr>
              <w:pStyle w:val="TableCells"/>
              <w:rPr>
                <w:lang w:bidi="th-TH"/>
              </w:rPr>
            </w:pPr>
            <w:r>
              <w:rPr>
                <w:lang w:bidi="th-TH"/>
              </w:rPr>
              <w:t>Description</w:t>
            </w:r>
          </w:p>
        </w:tc>
      </w:tr>
      <w:tr w:rsidR="00C56B44" w:rsidTr="00FD324C">
        <w:tc>
          <w:tcPr>
            <w:tcW w:w="1980" w:type="dxa"/>
            <w:tcBorders>
              <w:right w:val="double" w:sz="4" w:space="0" w:color="auto"/>
            </w:tcBorders>
          </w:tcPr>
          <w:p w:rsidR="00C56B44" w:rsidRDefault="00C56B44" w:rsidP="00FD324C">
            <w:pPr>
              <w:pStyle w:val="TableCells"/>
              <w:rPr>
                <w:lang w:bidi="th-TH"/>
              </w:rPr>
            </w:pPr>
            <w:r>
              <w:rPr>
                <w:lang w:bidi="th-TH"/>
              </w:rPr>
              <w:t>Add Permission ID</w:t>
            </w:r>
          </w:p>
        </w:tc>
        <w:tc>
          <w:tcPr>
            <w:tcW w:w="5551" w:type="dxa"/>
          </w:tcPr>
          <w:p w:rsidR="00C56B44" w:rsidRDefault="00C56B44" w:rsidP="00FD324C">
            <w:pPr>
              <w:pStyle w:val="TableCells"/>
              <w:rPr>
                <w:lang w:bidi="th-TH"/>
              </w:rPr>
            </w:pPr>
            <w:r>
              <w:rPr>
                <w:lang w:bidi="th-TH"/>
              </w:rPr>
              <w:t xml:space="preserve">To add </w:t>
            </w:r>
            <w:proofErr w:type="gramStart"/>
            <w:r>
              <w:rPr>
                <w:lang w:bidi="th-TH"/>
              </w:rPr>
              <w:t>a permission</w:t>
            </w:r>
            <w:proofErr w:type="gramEnd"/>
            <w:r>
              <w:rPr>
                <w:lang w:bidi="th-TH"/>
              </w:rPr>
              <w:t xml:space="preserve"> to this role, enter the appropriate permission ID or search for and select a value using the </w:t>
            </w:r>
            <w:r w:rsidRPr="001312C7">
              <w:rPr>
                <w:b/>
                <w:lang w:bidi="th-TH"/>
              </w:rPr>
              <w:t>Permission</w:t>
            </w:r>
            <w:r>
              <w:rPr>
                <w:lang w:bidi="th-TH"/>
              </w:rPr>
              <w:t xml:space="preserve"> lookup</w:t>
            </w:r>
            <w:r>
              <w:rPr>
                <w:noProof/>
              </w:rPr>
              <w:t xml:space="preserve"> icon</w:t>
            </w:r>
            <w:r>
              <w:rPr>
                <w:lang w:bidi="th-TH"/>
              </w:rPr>
              <w:t>.</w:t>
            </w:r>
          </w:p>
        </w:tc>
      </w:tr>
    </w:tbl>
    <w:p w:rsidR="00C56B44" w:rsidRDefault="00C56B44" w:rsidP="00FD324C">
      <w:pPr>
        <w:pStyle w:val="BodyText"/>
        <w:rPr>
          <w:lang w:bidi="th-TH"/>
        </w:rPr>
      </w:pPr>
    </w:p>
    <w:p w:rsidR="00C56B44" w:rsidRDefault="00C56B44" w:rsidP="00FD324C">
      <w:pPr>
        <w:pStyle w:val="BodyText"/>
        <w:rPr>
          <w:lang w:bidi="th-TH"/>
        </w:rPr>
      </w:pPr>
      <w:r>
        <w:rPr>
          <w:lang w:bidi="th-TH"/>
        </w:rPr>
        <w:t xml:space="preserve">After you add </w:t>
      </w:r>
      <w:proofErr w:type="gramStart"/>
      <w:r>
        <w:rPr>
          <w:lang w:bidi="th-TH"/>
        </w:rPr>
        <w:t>a permission</w:t>
      </w:r>
      <w:proofErr w:type="gramEnd"/>
      <w:r>
        <w:rPr>
          <w:lang w:bidi="th-TH"/>
        </w:rPr>
        <w:t xml:space="preserve"> to the document, the system displays additional information about the permission. </w:t>
      </w:r>
    </w:p>
    <w:p w:rsidR="00C56B44" w:rsidRDefault="00C56B44" w:rsidP="00FD324C">
      <w:pPr>
        <w:pStyle w:val="BodyText"/>
        <w:rPr>
          <w:lang w:bidi="th-TH"/>
        </w:rPr>
      </w:pPr>
    </w:p>
    <w:p w:rsidR="00C56B44" w:rsidRPr="00050BD5" w:rsidRDefault="00C56B44" w:rsidP="00FD324C">
      <w:pPr>
        <w:pStyle w:val="Note"/>
      </w:pPr>
      <w:r>
        <w:drawing>
          <wp:inline distT="0" distB="0" distL="0" distR="0">
            <wp:extent cx="143510" cy="143510"/>
            <wp:effectExtent l="19050" t="0" r="8890" b="0"/>
            <wp:docPr id="66" name="Picture 60" descr="pencil-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pencil-small"/>
                    <pic:cNvPicPr>
                      <a:picLocks noChangeAspect="1" noChangeArrowheads="1"/>
                    </pic:cNvPicPr>
                  </pic:nvPicPr>
                  <pic:blipFill>
                    <a:blip r:embed="rId21" cstate="print"/>
                    <a:srcRect/>
                    <a:stretch>
                      <a:fillRect/>
                    </a:stretch>
                  </pic:blipFill>
                  <pic:spPr bwMode="auto">
                    <a:xfrm>
                      <a:off x="0" y="0"/>
                      <a:ext cx="143510" cy="143510"/>
                    </a:xfrm>
                    <a:prstGeom prst="rect">
                      <a:avLst/>
                    </a:prstGeom>
                    <a:noFill/>
                    <a:ln w="9525">
                      <a:noFill/>
                      <a:miter lim="800000"/>
                      <a:headEnd/>
                      <a:tailEnd/>
                    </a:ln>
                  </pic:spPr>
                </pic:pic>
              </a:graphicData>
            </a:graphic>
          </wp:inline>
        </w:drawing>
      </w:r>
      <w:r>
        <w:tab/>
      </w:r>
      <w:r w:rsidRPr="00050BD5">
        <w:t xml:space="preserve">Permissions cannot be edited via the Role document. </w:t>
      </w:r>
      <w:r>
        <w:t xml:space="preserve">Use the Permission document to perform this function. </w:t>
      </w:r>
    </w:p>
    <w:p w:rsidR="00C56B44" w:rsidRDefault="00C56B44" w:rsidP="00FD324C">
      <w:pPr>
        <w:pStyle w:val="BodyText"/>
        <w:rPr>
          <w:lang w:bidi="th-TH"/>
        </w:rPr>
      </w:pPr>
    </w:p>
    <w:p w:rsidR="00C56B44" w:rsidRDefault="00C56B44" w:rsidP="00FD324C">
      <w:pPr>
        <w:pStyle w:val="TableHeading"/>
        <w:ind w:right="0"/>
        <w:rPr>
          <w:lang w:bidi="th-TH"/>
        </w:rPr>
      </w:pPr>
      <w:r>
        <w:rPr>
          <w:lang w:bidi="th-TH"/>
        </w:rPr>
        <w:t>Permissions tab field definitions, continued</w:t>
      </w:r>
    </w:p>
    <w:tbl>
      <w:tblPr>
        <w:tblW w:w="9360" w:type="dxa"/>
        <w:tblInd w:w="115" w:type="dxa"/>
        <w:tblBorders>
          <w:insideH w:val="single" w:sz="4" w:space="0" w:color="auto"/>
          <w:insideV w:val="single" w:sz="4" w:space="0" w:color="auto"/>
        </w:tblBorders>
        <w:tblLayout w:type="fixed"/>
        <w:tblCellMar>
          <w:top w:w="58" w:type="dxa"/>
          <w:left w:w="115" w:type="dxa"/>
          <w:right w:w="58" w:type="dxa"/>
        </w:tblCellMar>
        <w:tblLook w:val="01E0"/>
      </w:tblPr>
      <w:tblGrid>
        <w:gridCol w:w="2685"/>
        <w:gridCol w:w="6675"/>
      </w:tblGrid>
      <w:tr w:rsidR="00C56B44" w:rsidTr="00FD324C">
        <w:tc>
          <w:tcPr>
            <w:tcW w:w="2160" w:type="dxa"/>
            <w:tcBorders>
              <w:top w:val="single" w:sz="6" w:space="0" w:color="auto"/>
              <w:bottom w:val="thickThinSmallGap" w:sz="12" w:space="0" w:color="auto"/>
              <w:right w:val="double" w:sz="4" w:space="0" w:color="auto"/>
            </w:tcBorders>
          </w:tcPr>
          <w:p w:rsidR="00C56B44" w:rsidRDefault="00C56B44" w:rsidP="00FD324C">
            <w:pPr>
              <w:pStyle w:val="TableCells"/>
              <w:rPr>
                <w:lang w:bidi="th-TH"/>
              </w:rPr>
            </w:pPr>
            <w:r>
              <w:rPr>
                <w:lang w:bidi="th-TH"/>
              </w:rPr>
              <w:t xml:space="preserve">Title </w:t>
            </w:r>
          </w:p>
        </w:tc>
        <w:tc>
          <w:tcPr>
            <w:tcW w:w="5371" w:type="dxa"/>
            <w:tcBorders>
              <w:top w:val="single" w:sz="6" w:space="0" w:color="auto"/>
              <w:bottom w:val="thickThinSmallGap" w:sz="12" w:space="0" w:color="auto"/>
            </w:tcBorders>
          </w:tcPr>
          <w:p w:rsidR="00C56B44" w:rsidRDefault="00C56B44" w:rsidP="00FD324C">
            <w:pPr>
              <w:pStyle w:val="TableCells"/>
              <w:rPr>
                <w:lang w:bidi="th-TH"/>
              </w:rPr>
            </w:pPr>
            <w:r>
              <w:rPr>
                <w:lang w:bidi="th-TH"/>
              </w:rPr>
              <w:t>Description</w:t>
            </w:r>
          </w:p>
        </w:tc>
      </w:tr>
      <w:tr w:rsidR="00C56B44" w:rsidTr="00FD324C">
        <w:tc>
          <w:tcPr>
            <w:tcW w:w="2160" w:type="dxa"/>
            <w:tcBorders>
              <w:right w:val="double" w:sz="4" w:space="0" w:color="auto"/>
            </w:tcBorders>
          </w:tcPr>
          <w:p w:rsidR="00C56B44" w:rsidRDefault="00C56B44" w:rsidP="00FD324C">
            <w:pPr>
              <w:pStyle w:val="TableCells"/>
              <w:rPr>
                <w:lang w:bidi="th-TH"/>
              </w:rPr>
            </w:pPr>
            <w:r>
              <w:rPr>
                <w:lang w:bidi="th-TH"/>
              </w:rPr>
              <w:t>Actions</w:t>
            </w:r>
          </w:p>
        </w:tc>
        <w:tc>
          <w:tcPr>
            <w:tcW w:w="5371" w:type="dxa"/>
          </w:tcPr>
          <w:p w:rsidR="00C56B44" w:rsidRDefault="00C56B44" w:rsidP="00FD324C">
            <w:pPr>
              <w:pStyle w:val="TableCells"/>
              <w:rPr>
                <w:lang w:bidi="th-TH"/>
              </w:rPr>
            </w:pPr>
            <w:r>
              <w:rPr>
                <w:lang w:bidi="th-TH"/>
              </w:rPr>
              <w:t xml:space="preserve">Click the </w:t>
            </w:r>
            <w:r w:rsidRPr="00292726">
              <w:rPr>
                <w:rStyle w:val="Strong"/>
                <w:lang w:bidi="th-TH"/>
              </w:rPr>
              <w:t>Delete</w:t>
            </w:r>
            <w:r>
              <w:rPr>
                <w:lang w:bidi="th-TH"/>
              </w:rPr>
              <w:t xml:space="preserve"> button to remove this permission from the role.</w:t>
            </w:r>
          </w:p>
          <w:p w:rsidR="00C56B44" w:rsidRDefault="00C56B44" w:rsidP="00FD324C">
            <w:pPr>
              <w:pStyle w:val="Noteintable"/>
            </w:pPr>
            <w:r>
              <w:drawing>
                <wp:inline distT="0" distB="0" distL="0" distR="0">
                  <wp:extent cx="149860" cy="149860"/>
                  <wp:effectExtent l="19050" t="0" r="2540" b="0"/>
                  <wp:docPr id="1515" name="Picture 70" descr="ex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exclaim"/>
                          <pic:cNvPicPr>
                            <a:picLocks noChangeAspect="1" noChangeArrowheads="1"/>
                          </pic:cNvPicPr>
                        </pic:nvPicPr>
                        <pic:blipFill>
                          <a:blip r:embed="rId28" cstate="print"/>
                          <a:srcRect/>
                          <a:stretch>
                            <a:fillRect/>
                          </a:stretch>
                        </pic:blipFill>
                        <pic:spPr bwMode="auto">
                          <a:xfrm>
                            <a:off x="0" y="0"/>
                            <a:ext cx="149860" cy="149860"/>
                          </a:xfrm>
                          <a:prstGeom prst="rect">
                            <a:avLst/>
                          </a:prstGeom>
                          <a:noFill/>
                          <a:ln w="9525">
                            <a:noFill/>
                            <a:miter lim="800000"/>
                            <a:headEnd/>
                            <a:tailEnd/>
                          </a:ln>
                        </pic:spPr>
                      </pic:pic>
                    </a:graphicData>
                  </a:graphic>
                </wp:inline>
              </w:drawing>
            </w:r>
            <w:r>
              <w:tab/>
              <w:t>You may delete a permission only if it has not yet been saved to the database (i.e., you added it to this role but have not yet submitted the document).</w:t>
            </w:r>
          </w:p>
        </w:tc>
      </w:tr>
      <w:tr w:rsidR="00C56B44" w:rsidTr="00FD324C">
        <w:tc>
          <w:tcPr>
            <w:tcW w:w="2160" w:type="dxa"/>
            <w:tcBorders>
              <w:right w:val="double" w:sz="4" w:space="0" w:color="auto"/>
            </w:tcBorders>
          </w:tcPr>
          <w:p w:rsidR="00C56B44" w:rsidRDefault="00C56B44" w:rsidP="00FD324C">
            <w:pPr>
              <w:pStyle w:val="TableCells"/>
              <w:rPr>
                <w:lang w:bidi="th-TH"/>
              </w:rPr>
            </w:pPr>
            <w:r>
              <w:rPr>
                <w:lang w:bidi="th-TH"/>
              </w:rPr>
              <w:t>Permission Detail Values</w:t>
            </w:r>
          </w:p>
        </w:tc>
        <w:tc>
          <w:tcPr>
            <w:tcW w:w="5371" w:type="dxa"/>
          </w:tcPr>
          <w:p w:rsidR="00C56B44" w:rsidRDefault="00C56B44" w:rsidP="00FD324C">
            <w:pPr>
              <w:pStyle w:val="TableCells"/>
              <w:rPr>
                <w:lang w:bidi="th-TH"/>
              </w:rPr>
            </w:pPr>
            <w:r>
              <w:rPr>
                <w:lang w:bidi="th-TH"/>
              </w:rPr>
              <w:t>Display only. The document types, tabs and/or fields this permission authorizes. Not all permissions have detail values.</w:t>
            </w:r>
          </w:p>
        </w:tc>
      </w:tr>
      <w:tr w:rsidR="00C56B44" w:rsidTr="00FD324C">
        <w:tc>
          <w:tcPr>
            <w:tcW w:w="2160" w:type="dxa"/>
            <w:tcBorders>
              <w:right w:val="double" w:sz="4" w:space="0" w:color="auto"/>
            </w:tcBorders>
          </w:tcPr>
          <w:p w:rsidR="00C56B44" w:rsidRDefault="00C56B44" w:rsidP="00FD324C">
            <w:pPr>
              <w:pStyle w:val="TableCells"/>
              <w:rPr>
                <w:lang w:bidi="th-TH"/>
              </w:rPr>
            </w:pPr>
            <w:r>
              <w:rPr>
                <w:lang w:bidi="th-TH"/>
              </w:rPr>
              <w:t>Permission Identifier</w:t>
            </w:r>
          </w:p>
        </w:tc>
        <w:tc>
          <w:tcPr>
            <w:tcW w:w="5371" w:type="dxa"/>
          </w:tcPr>
          <w:p w:rsidR="00C56B44" w:rsidRDefault="00C56B44" w:rsidP="00FD324C">
            <w:pPr>
              <w:pStyle w:val="TableCells"/>
              <w:rPr>
                <w:lang w:bidi="th-TH"/>
              </w:rPr>
            </w:pPr>
            <w:r>
              <w:rPr>
                <w:lang w:bidi="th-TH"/>
              </w:rPr>
              <w:t>Display only. The unique system-assigned ID number for this permission.</w:t>
            </w:r>
          </w:p>
        </w:tc>
      </w:tr>
      <w:tr w:rsidR="00C56B44" w:rsidTr="00FD324C">
        <w:tc>
          <w:tcPr>
            <w:tcW w:w="2160" w:type="dxa"/>
            <w:tcBorders>
              <w:right w:val="double" w:sz="4" w:space="0" w:color="auto"/>
            </w:tcBorders>
          </w:tcPr>
          <w:p w:rsidR="00C56B44" w:rsidRDefault="00C56B44" w:rsidP="00FD324C">
            <w:pPr>
              <w:pStyle w:val="TableCells"/>
              <w:rPr>
                <w:lang w:bidi="th-TH"/>
              </w:rPr>
            </w:pPr>
            <w:r>
              <w:rPr>
                <w:lang w:bidi="th-TH"/>
              </w:rPr>
              <w:lastRenderedPageBreak/>
              <w:t>Permission Name</w:t>
            </w:r>
          </w:p>
        </w:tc>
        <w:tc>
          <w:tcPr>
            <w:tcW w:w="5371" w:type="dxa"/>
          </w:tcPr>
          <w:p w:rsidR="00C56B44" w:rsidRDefault="00C56B44" w:rsidP="00FD324C">
            <w:pPr>
              <w:pStyle w:val="TableCells"/>
              <w:rPr>
                <w:lang w:bidi="th-TH"/>
              </w:rPr>
            </w:pPr>
            <w:r>
              <w:rPr>
                <w:lang w:bidi="th-TH"/>
              </w:rPr>
              <w:t>Display only. The descriptive name of this permission. This often identifies, in general terms, what the permission authorizes.</w:t>
            </w:r>
          </w:p>
        </w:tc>
      </w:tr>
      <w:tr w:rsidR="00C56B44" w:rsidTr="00FD324C">
        <w:tc>
          <w:tcPr>
            <w:tcW w:w="2160" w:type="dxa"/>
            <w:tcBorders>
              <w:right w:val="double" w:sz="4" w:space="0" w:color="auto"/>
            </w:tcBorders>
          </w:tcPr>
          <w:p w:rsidR="00C56B44" w:rsidRDefault="00C56B44" w:rsidP="00FD324C">
            <w:pPr>
              <w:pStyle w:val="TableCells"/>
              <w:rPr>
                <w:lang w:bidi="th-TH"/>
              </w:rPr>
            </w:pPr>
            <w:r>
              <w:rPr>
                <w:lang w:bidi="th-TH"/>
              </w:rPr>
              <w:t>Permission Namespace</w:t>
            </w:r>
          </w:p>
        </w:tc>
        <w:tc>
          <w:tcPr>
            <w:tcW w:w="5371" w:type="dxa"/>
          </w:tcPr>
          <w:p w:rsidR="00C56B44" w:rsidRDefault="00C56B44" w:rsidP="00FD324C">
            <w:pPr>
              <w:pStyle w:val="TableCells"/>
              <w:rPr>
                <w:lang w:bidi="th-TH"/>
              </w:rPr>
            </w:pPr>
            <w:r>
              <w:rPr>
                <w:lang w:bidi="th-TH"/>
              </w:rPr>
              <w:t>Display only. The Namespace identifies the application and module associated with this permission.</w:t>
            </w:r>
          </w:p>
        </w:tc>
      </w:tr>
    </w:tbl>
    <w:p w:rsidR="00C56B44" w:rsidRDefault="00C56B44" w:rsidP="00FD324C">
      <w:pPr>
        <w:pStyle w:val="Heading5"/>
      </w:pPr>
      <w:bookmarkStart w:id="129" w:name="_D2HTopic_301"/>
      <w:r>
        <w:t>Responsibilities Tab</w:t>
      </w:r>
      <w:r w:rsidR="00AC24F0">
        <w:fldChar w:fldCharType="begin"/>
      </w:r>
      <w:r>
        <w:instrText xml:space="preserve"> XE "Role document:Responsibilities tab" </w:instrText>
      </w:r>
      <w:r w:rsidR="00AC24F0">
        <w:fldChar w:fldCharType="end"/>
      </w:r>
      <w:bookmarkEnd w:id="129"/>
    </w:p>
    <w:p w:rsidR="00C56B44" w:rsidRDefault="00C56B44" w:rsidP="00FD324C">
      <w:pPr>
        <w:pStyle w:val="BodyText"/>
        <w:rPr>
          <w:lang w:bidi="th-TH"/>
        </w:rPr>
      </w:pPr>
    </w:p>
    <w:p w:rsidR="00C56B44" w:rsidRDefault="00C56B44" w:rsidP="00FD324C">
      <w:pPr>
        <w:pStyle w:val="BodyText"/>
        <w:rPr>
          <w:lang w:bidi="th-TH"/>
        </w:rPr>
      </w:pPr>
      <w:r>
        <w:rPr>
          <w:lang w:bidi="th-TH"/>
        </w:rPr>
        <w:t>This tab identifies the responsibilities associated with this role. Responsibilities define the workflow actions that will be requested of the role. A role can have any number of responsibilities (including none) associated with it.</w:t>
      </w:r>
    </w:p>
    <w:p w:rsidR="00C56B44" w:rsidRDefault="00C56B44" w:rsidP="00FD324C">
      <w:pPr>
        <w:pStyle w:val="BodyText"/>
        <w:rPr>
          <w:lang w:bidi="th-TH"/>
        </w:rPr>
      </w:pPr>
    </w:p>
    <w:p w:rsidR="00C56B44" w:rsidRDefault="00C56B44" w:rsidP="00FD324C">
      <w:pPr>
        <w:pStyle w:val="TableHeading"/>
        <w:ind w:right="0"/>
        <w:rPr>
          <w:lang w:bidi="th-TH"/>
        </w:rPr>
      </w:pPr>
      <w:r>
        <w:rPr>
          <w:lang w:bidi="th-TH"/>
        </w:rPr>
        <w:t>Responsibilities tab field definitions</w:t>
      </w:r>
    </w:p>
    <w:tbl>
      <w:tblPr>
        <w:tblW w:w="9360" w:type="dxa"/>
        <w:tblInd w:w="115" w:type="dxa"/>
        <w:tblBorders>
          <w:insideH w:val="single" w:sz="4" w:space="0" w:color="auto"/>
          <w:insideV w:val="single" w:sz="4" w:space="0" w:color="auto"/>
        </w:tblBorders>
        <w:tblLayout w:type="fixed"/>
        <w:tblCellMar>
          <w:top w:w="58" w:type="dxa"/>
          <w:left w:w="115" w:type="dxa"/>
          <w:right w:w="58" w:type="dxa"/>
        </w:tblCellMar>
        <w:tblLook w:val="01E0"/>
      </w:tblPr>
      <w:tblGrid>
        <w:gridCol w:w="2685"/>
        <w:gridCol w:w="6675"/>
      </w:tblGrid>
      <w:tr w:rsidR="00C56B44" w:rsidTr="00FD324C">
        <w:tc>
          <w:tcPr>
            <w:tcW w:w="2160" w:type="dxa"/>
            <w:tcBorders>
              <w:top w:val="single" w:sz="6" w:space="0" w:color="auto"/>
              <w:bottom w:val="thickThinSmallGap" w:sz="12" w:space="0" w:color="auto"/>
              <w:right w:val="double" w:sz="4" w:space="0" w:color="auto"/>
            </w:tcBorders>
          </w:tcPr>
          <w:p w:rsidR="00C56B44" w:rsidRDefault="00C56B44" w:rsidP="00FD324C">
            <w:pPr>
              <w:pStyle w:val="TableCells"/>
              <w:rPr>
                <w:lang w:bidi="th-TH"/>
              </w:rPr>
            </w:pPr>
            <w:r>
              <w:rPr>
                <w:lang w:bidi="th-TH"/>
              </w:rPr>
              <w:t xml:space="preserve">Title </w:t>
            </w:r>
          </w:p>
        </w:tc>
        <w:tc>
          <w:tcPr>
            <w:tcW w:w="5371" w:type="dxa"/>
            <w:tcBorders>
              <w:top w:val="single" w:sz="6" w:space="0" w:color="auto"/>
              <w:bottom w:val="thickThinSmallGap" w:sz="12" w:space="0" w:color="auto"/>
            </w:tcBorders>
          </w:tcPr>
          <w:p w:rsidR="00C56B44" w:rsidRDefault="00C56B44" w:rsidP="00FD324C">
            <w:pPr>
              <w:pStyle w:val="TableCells"/>
              <w:rPr>
                <w:lang w:bidi="th-TH"/>
              </w:rPr>
            </w:pPr>
            <w:r>
              <w:rPr>
                <w:lang w:bidi="th-TH"/>
              </w:rPr>
              <w:t>Description</w:t>
            </w:r>
          </w:p>
        </w:tc>
      </w:tr>
      <w:tr w:rsidR="00C56B44" w:rsidTr="00FD324C">
        <w:tc>
          <w:tcPr>
            <w:tcW w:w="2160" w:type="dxa"/>
            <w:tcBorders>
              <w:right w:val="double" w:sz="4" w:space="0" w:color="auto"/>
            </w:tcBorders>
          </w:tcPr>
          <w:p w:rsidR="00C56B44" w:rsidRDefault="00C56B44" w:rsidP="00FD324C">
            <w:pPr>
              <w:pStyle w:val="TableCells"/>
              <w:rPr>
                <w:lang w:bidi="th-TH"/>
              </w:rPr>
            </w:pPr>
            <w:r>
              <w:rPr>
                <w:lang w:bidi="th-TH"/>
              </w:rPr>
              <w:t>Add Responsibility ID</w:t>
            </w:r>
          </w:p>
        </w:tc>
        <w:tc>
          <w:tcPr>
            <w:tcW w:w="5371" w:type="dxa"/>
          </w:tcPr>
          <w:p w:rsidR="00C56B44" w:rsidRDefault="00C56B44" w:rsidP="00FD324C">
            <w:pPr>
              <w:pStyle w:val="TableCells"/>
              <w:rPr>
                <w:lang w:bidi="th-TH"/>
              </w:rPr>
            </w:pPr>
            <w:r>
              <w:rPr>
                <w:lang w:bidi="th-TH"/>
              </w:rPr>
              <w:t xml:space="preserve">To add a responsibility to this role enter the responsibility ID or search for and select a value using the </w:t>
            </w:r>
            <w:r>
              <w:rPr>
                <w:b/>
                <w:lang w:bidi="th-TH"/>
              </w:rPr>
              <w:t>Responsibility</w:t>
            </w:r>
            <w:r>
              <w:rPr>
                <w:lang w:bidi="th-TH"/>
              </w:rPr>
              <w:t xml:space="preserve"> lookup</w:t>
            </w:r>
            <w:r>
              <w:rPr>
                <w:noProof/>
              </w:rPr>
              <w:t xml:space="preserve"> icon</w:t>
            </w:r>
            <w:r>
              <w:rPr>
                <w:lang w:bidi="th-TH"/>
              </w:rPr>
              <w:t>.</w:t>
            </w:r>
          </w:p>
        </w:tc>
      </w:tr>
    </w:tbl>
    <w:p w:rsidR="00C56B44" w:rsidRDefault="00C56B44" w:rsidP="00FD324C">
      <w:pPr>
        <w:pStyle w:val="BodyText"/>
        <w:rPr>
          <w:lang w:bidi="th-TH"/>
        </w:rPr>
      </w:pPr>
    </w:p>
    <w:p w:rsidR="00C56B44" w:rsidRPr="008F1992" w:rsidRDefault="00C56B44" w:rsidP="00FD324C">
      <w:pPr>
        <w:pStyle w:val="BodyText"/>
        <w:rPr>
          <w:lang w:bidi="th-TH"/>
        </w:rPr>
      </w:pPr>
      <w:r>
        <w:rPr>
          <w:lang w:bidi="th-TH"/>
        </w:rPr>
        <w:t xml:space="preserve">After you add a responsibility to the document, the system displays additional information about this responsibility. </w:t>
      </w:r>
    </w:p>
    <w:p w:rsidR="00C56B44" w:rsidRDefault="00C56B44" w:rsidP="00FD324C">
      <w:pPr>
        <w:pStyle w:val="BodyText"/>
        <w:rPr>
          <w:lang w:bidi="th-TH"/>
        </w:rPr>
      </w:pPr>
    </w:p>
    <w:p w:rsidR="00C56B44" w:rsidRDefault="00C56B44" w:rsidP="00FD324C">
      <w:pPr>
        <w:pStyle w:val="Note"/>
      </w:pPr>
      <w:r>
        <w:drawing>
          <wp:inline distT="0" distB="0" distL="0" distR="0">
            <wp:extent cx="191135" cy="191135"/>
            <wp:effectExtent l="19050" t="0" r="0" b="0"/>
            <wp:docPr id="71" name="Picture 2" descr="go-arrow-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arrow-red"/>
                    <pic:cNvPicPr>
                      <a:picLocks noChangeAspect="1" noChangeArrowheads="1"/>
                    </pic:cNvPicPr>
                  </pic:nvPicPr>
                  <pic:blipFill>
                    <a:blip r:embed="rId27"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r>
        <w:tab/>
        <w:t xml:space="preserve">Responsibilities cannot generally be edited via the Role document, but some responsibilities have associated definitions that you must define at the role level. </w:t>
      </w:r>
    </w:p>
    <w:p w:rsidR="00C56B44" w:rsidRDefault="00C56B44" w:rsidP="00FD324C">
      <w:pPr>
        <w:pStyle w:val="BodyText"/>
        <w:rPr>
          <w:lang w:bidi="th-TH"/>
        </w:rPr>
      </w:pPr>
    </w:p>
    <w:p w:rsidR="00C56B44" w:rsidRDefault="00C56B44" w:rsidP="00FD324C">
      <w:pPr>
        <w:pStyle w:val="TableHeading"/>
        <w:ind w:right="0"/>
        <w:rPr>
          <w:lang w:bidi="th-TH"/>
        </w:rPr>
      </w:pPr>
      <w:r>
        <w:rPr>
          <w:lang w:bidi="th-TH"/>
        </w:rPr>
        <w:t>Responsibilities tab field definitions, continued</w:t>
      </w:r>
    </w:p>
    <w:tbl>
      <w:tblPr>
        <w:tblW w:w="9360" w:type="dxa"/>
        <w:tblInd w:w="115" w:type="dxa"/>
        <w:tblBorders>
          <w:insideH w:val="single" w:sz="4" w:space="0" w:color="auto"/>
          <w:insideV w:val="single" w:sz="4" w:space="0" w:color="auto"/>
        </w:tblBorders>
        <w:tblLayout w:type="fixed"/>
        <w:tblCellMar>
          <w:top w:w="58" w:type="dxa"/>
          <w:left w:w="115" w:type="dxa"/>
          <w:right w:w="58" w:type="dxa"/>
        </w:tblCellMar>
        <w:tblLook w:val="01E0"/>
      </w:tblPr>
      <w:tblGrid>
        <w:gridCol w:w="2685"/>
        <w:gridCol w:w="6675"/>
      </w:tblGrid>
      <w:tr w:rsidR="00C56B44" w:rsidTr="00FD324C">
        <w:tc>
          <w:tcPr>
            <w:tcW w:w="2160" w:type="dxa"/>
            <w:tcBorders>
              <w:top w:val="single" w:sz="6" w:space="0" w:color="auto"/>
              <w:bottom w:val="thickThinSmallGap" w:sz="12" w:space="0" w:color="auto"/>
              <w:right w:val="double" w:sz="4" w:space="0" w:color="auto"/>
            </w:tcBorders>
          </w:tcPr>
          <w:p w:rsidR="00C56B44" w:rsidRDefault="00C56B44" w:rsidP="00FD324C">
            <w:pPr>
              <w:pStyle w:val="TableCells"/>
              <w:rPr>
                <w:lang w:bidi="th-TH"/>
              </w:rPr>
            </w:pPr>
            <w:r>
              <w:rPr>
                <w:lang w:bidi="th-TH"/>
              </w:rPr>
              <w:t xml:space="preserve">Title </w:t>
            </w:r>
          </w:p>
        </w:tc>
        <w:tc>
          <w:tcPr>
            <w:tcW w:w="5371" w:type="dxa"/>
            <w:tcBorders>
              <w:top w:val="single" w:sz="6" w:space="0" w:color="auto"/>
              <w:bottom w:val="thickThinSmallGap" w:sz="12" w:space="0" w:color="auto"/>
            </w:tcBorders>
          </w:tcPr>
          <w:p w:rsidR="00C56B44" w:rsidRDefault="00C56B44" w:rsidP="00FD324C">
            <w:pPr>
              <w:pStyle w:val="TableCells"/>
              <w:rPr>
                <w:lang w:bidi="th-TH"/>
              </w:rPr>
            </w:pPr>
            <w:r>
              <w:rPr>
                <w:lang w:bidi="th-TH"/>
              </w:rPr>
              <w:t>Description</w:t>
            </w:r>
          </w:p>
        </w:tc>
      </w:tr>
      <w:tr w:rsidR="00C56B44" w:rsidTr="00FD324C">
        <w:tc>
          <w:tcPr>
            <w:tcW w:w="2160" w:type="dxa"/>
            <w:tcBorders>
              <w:right w:val="double" w:sz="4" w:space="0" w:color="auto"/>
            </w:tcBorders>
          </w:tcPr>
          <w:p w:rsidR="00C56B44" w:rsidRDefault="00C56B44" w:rsidP="00FD324C">
            <w:pPr>
              <w:pStyle w:val="TableCells"/>
              <w:rPr>
                <w:lang w:bidi="th-TH"/>
              </w:rPr>
            </w:pPr>
            <w:r>
              <w:rPr>
                <w:lang w:bidi="th-TH"/>
              </w:rPr>
              <w:t>Actions</w:t>
            </w:r>
          </w:p>
        </w:tc>
        <w:tc>
          <w:tcPr>
            <w:tcW w:w="5371" w:type="dxa"/>
          </w:tcPr>
          <w:p w:rsidR="00C56B44" w:rsidRDefault="00C56B44" w:rsidP="00FD324C">
            <w:pPr>
              <w:pStyle w:val="TableCells"/>
              <w:rPr>
                <w:lang w:bidi="th-TH"/>
              </w:rPr>
            </w:pPr>
            <w:r>
              <w:rPr>
                <w:lang w:bidi="th-TH"/>
              </w:rPr>
              <w:t xml:space="preserve">Click the </w:t>
            </w:r>
            <w:r w:rsidRPr="009443E9">
              <w:rPr>
                <w:rStyle w:val="Strong"/>
                <w:lang w:bidi="th-TH"/>
              </w:rPr>
              <w:t>Delete</w:t>
            </w:r>
            <w:r>
              <w:rPr>
                <w:lang w:bidi="th-TH"/>
              </w:rPr>
              <w:t xml:space="preserve"> button to remove this responsibility from this role.</w:t>
            </w:r>
          </w:p>
          <w:p w:rsidR="00C56B44" w:rsidRDefault="00C56B44" w:rsidP="00FD324C">
            <w:pPr>
              <w:pStyle w:val="Noteintable"/>
            </w:pPr>
            <w:r>
              <w:drawing>
                <wp:inline distT="0" distB="0" distL="0" distR="0">
                  <wp:extent cx="149860" cy="149860"/>
                  <wp:effectExtent l="19050" t="0" r="2540" b="0"/>
                  <wp:docPr id="1517" name="Picture 75" descr="ex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exclaim"/>
                          <pic:cNvPicPr>
                            <a:picLocks noChangeAspect="1" noChangeArrowheads="1"/>
                          </pic:cNvPicPr>
                        </pic:nvPicPr>
                        <pic:blipFill>
                          <a:blip r:embed="rId28" cstate="print"/>
                          <a:srcRect/>
                          <a:stretch>
                            <a:fillRect/>
                          </a:stretch>
                        </pic:blipFill>
                        <pic:spPr bwMode="auto">
                          <a:xfrm>
                            <a:off x="0" y="0"/>
                            <a:ext cx="149860" cy="149860"/>
                          </a:xfrm>
                          <a:prstGeom prst="rect">
                            <a:avLst/>
                          </a:prstGeom>
                          <a:noFill/>
                          <a:ln w="9525">
                            <a:noFill/>
                            <a:miter lim="800000"/>
                            <a:headEnd/>
                            <a:tailEnd/>
                          </a:ln>
                        </pic:spPr>
                      </pic:pic>
                    </a:graphicData>
                  </a:graphic>
                </wp:inline>
              </w:drawing>
            </w:r>
            <w:r>
              <w:tab/>
              <w:t>You can delete a responsibility only if it has not yet been saved to the database (i.e., you have added it to this role but have not yet submitted the document).</w:t>
            </w:r>
          </w:p>
        </w:tc>
      </w:tr>
      <w:tr w:rsidR="00C56B44" w:rsidTr="00FD324C">
        <w:tc>
          <w:tcPr>
            <w:tcW w:w="2160" w:type="dxa"/>
            <w:tcBorders>
              <w:right w:val="double" w:sz="4" w:space="0" w:color="auto"/>
            </w:tcBorders>
          </w:tcPr>
          <w:p w:rsidR="00C56B44" w:rsidRDefault="00C56B44" w:rsidP="00FD324C">
            <w:pPr>
              <w:pStyle w:val="TableCells"/>
              <w:rPr>
                <w:lang w:bidi="th-TH"/>
              </w:rPr>
            </w:pPr>
            <w:r>
              <w:rPr>
                <w:lang w:bidi="th-TH"/>
              </w:rPr>
              <w:t>Active Indicator</w:t>
            </w:r>
          </w:p>
        </w:tc>
        <w:tc>
          <w:tcPr>
            <w:tcW w:w="5371" w:type="dxa"/>
          </w:tcPr>
          <w:p w:rsidR="00C56B44" w:rsidRDefault="00C56B44" w:rsidP="00FD324C">
            <w:pPr>
              <w:pStyle w:val="TableCells"/>
              <w:rPr>
                <w:lang w:bidi="th-TH"/>
              </w:rPr>
            </w:pPr>
            <w:r>
              <w:rPr>
                <w:lang w:bidi="th-TH"/>
              </w:rPr>
              <w:t>Display only. Indicator showing whether this responsibility is active within the system or not.</w:t>
            </w:r>
          </w:p>
        </w:tc>
      </w:tr>
      <w:tr w:rsidR="00C56B44" w:rsidTr="00FD324C">
        <w:tc>
          <w:tcPr>
            <w:tcW w:w="2160" w:type="dxa"/>
            <w:tcBorders>
              <w:right w:val="double" w:sz="4" w:space="0" w:color="auto"/>
            </w:tcBorders>
          </w:tcPr>
          <w:p w:rsidR="00C56B44" w:rsidRDefault="00C56B44" w:rsidP="00FD324C">
            <w:pPr>
              <w:pStyle w:val="TableCells"/>
              <w:rPr>
                <w:lang w:bidi="th-TH"/>
              </w:rPr>
            </w:pPr>
            <w:r>
              <w:rPr>
                <w:lang w:bidi="th-TH"/>
              </w:rPr>
              <w:t>Responsibility Detail Values</w:t>
            </w:r>
          </w:p>
        </w:tc>
        <w:tc>
          <w:tcPr>
            <w:tcW w:w="5371" w:type="dxa"/>
          </w:tcPr>
          <w:p w:rsidR="00C56B44" w:rsidRDefault="00C56B44" w:rsidP="00FD324C">
            <w:pPr>
              <w:pStyle w:val="TableCells"/>
              <w:rPr>
                <w:lang w:bidi="th-TH"/>
              </w:rPr>
            </w:pPr>
            <w:r>
              <w:rPr>
                <w:lang w:bidi="th-TH"/>
              </w:rPr>
              <w:t>Display only. This identifies more specific information about the responsibility. Responsibility Detail Values are formatted in a standard way with the following definitions delimited by commas:</w:t>
            </w:r>
          </w:p>
          <w:p w:rsidR="00C56B44" w:rsidRDefault="00C56B44" w:rsidP="00FD324C">
            <w:pPr>
              <w:pStyle w:val="TableCells"/>
              <w:rPr>
                <w:lang w:bidi="th-TH"/>
              </w:rPr>
            </w:pPr>
            <w:r>
              <w:rPr>
                <w:lang w:bidi="th-TH"/>
              </w:rPr>
              <w:t>Route Node: The workflow route level at which this responsibility is invoked.</w:t>
            </w:r>
          </w:p>
          <w:p w:rsidR="00C56B44" w:rsidRDefault="00C56B44" w:rsidP="00FD324C">
            <w:pPr>
              <w:pStyle w:val="TableCells"/>
              <w:rPr>
                <w:lang w:bidi="th-TH"/>
              </w:rPr>
            </w:pPr>
            <w:r>
              <w:rPr>
                <w:lang w:bidi="th-TH"/>
              </w:rPr>
              <w:t>Document Type: The document type for which this responsibility generates workflow requests.</w:t>
            </w:r>
          </w:p>
          <w:p w:rsidR="00C56B44" w:rsidRDefault="00C56B44" w:rsidP="00FD324C">
            <w:pPr>
              <w:pStyle w:val="TableCells"/>
              <w:rPr>
                <w:lang w:bidi="th-TH"/>
              </w:rPr>
            </w:pPr>
            <w:r>
              <w:rPr>
                <w:lang w:bidi="th-TH"/>
              </w:rPr>
              <w:lastRenderedPageBreak/>
              <w:t xml:space="preserve">Action Details at Role Member Level: A True or False indicator that defines where the details of this workflow action request are defined. If the value is True then action details will be collected when Members are assigned to the role. If the value is False then the action details must be collected when this responsibility is assigned to a role (see </w:t>
            </w:r>
            <w:hyperlink w:anchor="_D2HTopic_302" w:history="1">
              <w:r w:rsidRPr="00B12D6D">
                <w:rPr>
                  <w:rStyle w:val="Hyperlink"/>
                </w:rPr>
                <w:t>Assigning Action Detail Values</w:t>
              </w:r>
            </w:hyperlink>
            <w:r>
              <w:rPr>
                <w:lang w:bidi="th-TH"/>
              </w:rPr>
              <w:t xml:space="preserve"> elsewhere in this section.)</w:t>
            </w:r>
          </w:p>
          <w:p w:rsidR="00C56B44" w:rsidRDefault="00C56B44" w:rsidP="00FD324C">
            <w:pPr>
              <w:pStyle w:val="TableCells"/>
              <w:rPr>
                <w:lang w:bidi="th-TH"/>
              </w:rPr>
            </w:pPr>
            <w:r>
              <w:rPr>
                <w:lang w:bidi="th-TH"/>
              </w:rPr>
              <w:t>Required: Indicates if the routing represented by this responsibility should be required. If this is set to True and the responsibility fails to generate an action request (perhaps because no one is assigned to the associated Role) then the document will go into Exception status. If this routing is optional this value will be False and the document will simply skip this responsibility if no requests are generated.</w:t>
            </w:r>
          </w:p>
        </w:tc>
      </w:tr>
      <w:tr w:rsidR="00C56B44" w:rsidTr="00FD324C">
        <w:tc>
          <w:tcPr>
            <w:tcW w:w="2160" w:type="dxa"/>
            <w:tcBorders>
              <w:right w:val="double" w:sz="4" w:space="0" w:color="auto"/>
            </w:tcBorders>
          </w:tcPr>
          <w:p w:rsidR="00C56B44" w:rsidRDefault="00C56B44" w:rsidP="00FD324C">
            <w:pPr>
              <w:pStyle w:val="TableCells"/>
              <w:rPr>
                <w:lang w:bidi="th-TH"/>
              </w:rPr>
            </w:pPr>
            <w:r>
              <w:rPr>
                <w:lang w:bidi="th-TH"/>
              </w:rPr>
              <w:lastRenderedPageBreak/>
              <w:t>Responsibility Identifier</w:t>
            </w:r>
          </w:p>
        </w:tc>
        <w:tc>
          <w:tcPr>
            <w:tcW w:w="5371" w:type="dxa"/>
          </w:tcPr>
          <w:p w:rsidR="00C56B44" w:rsidRDefault="00C56B44" w:rsidP="00FD324C">
            <w:pPr>
              <w:pStyle w:val="TableCells"/>
              <w:rPr>
                <w:lang w:bidi="th-TH"/>
              </w:rPr>
            </w:pPr>
            <w:r>
              <w:rPr>
                <w:lang w:bidi="th-TH"/>
              </w:rPr>
              <w:t>Display only. The unique system-assigned ID number identifying this responsibility.</w:t>
            </w:r>
          </w:p>
        </w:tc>
      </w:tr>
      <w:tr w:rsidR="00C56B44" w:rsidTr="00FD324C">
        <w:tc>
          <w:tcPr>
            <w:tcW w:w="2160" w:type="dxa"/>
            <w:tcBorders>
              <w:right w:val="double" w:sz="4" w:space="0" w:color="auto"/>
            </w:tcBorders>
          </w:tcPr>
          <w:p w:rsidR="00C56B44" w:rsidRDefault="00C56B44" w:rsidP="00FD324C">
            <w:pPr>
              <w:pStyle w:val="TableCells"/>
              <w:rPr>
                <w:lang w:bidi="th-TH"/>
              </w:rPr>
            </w:pPr>
            <w:r>
              <w:rPr>
                <w:lang w:bidi="th-TH"/>
              </w:rPr>
              <w:t>Responsibility Name</w:t>
            </w:r>
          </w:p>
        </w:tc>
        <w:tc>
          <w:tcPr>
            <w:tcW w:w="5371" w:type="dxa"/>
          </w:tcPr>
          <w:p w:rsidR="00C56B44" w:rsidRDefault="00C56B44" w:rsidP="00FD324C">
            <w:pPr>
              <w:pStyle w:val="TableCells"/>
              <w:rPr>
                <w:lang w:bidi="th-TH"/>
              </w:rPr>
            </w:pPr>
            <w:r>
              <w:rPr>
                <w:lang w:bidi="th-TH"/>
              </w:rPr>
              <w:t>Display only. The descriptive name of this responsibility. For most Responsibilities the name is Review.</w:t>
            </w:r>
          </w:p>
        </w:tc>
      </w:tr>
      <w:tr w:rsidR="00C56B44" w:rsidTr="00FD324C">
        <w:tc>
          <w:tcPr>
            <w:tcW w:w="2160" w:type="dxa"/>
            <w:tcBorders>
              <w:right w:val="double" w:sz="4" w:space="0" w:color="auto"/>
            </w:tcBorders>
          </w:tcPr>
          <w:p w:rsidR="00C56B44" w:rsidRDefault="00C56B44" w:rsidP="00FD324C">
            <w:pPr>
              <w:pStyle w:val="TableCells"/>
              <w:rPr>
                <w:lang w:bidi="th-TH"/>
              </w:rPr>
            </w:pPr>
            <w:r>
              <w:rPr>
                <w:lang w:bidi="th-TH"/>
              </w:rPr>
              <w:t>Responsibility Namespace</w:t>
            </w:r>
          </w:p>
        </w:tc>
        <w:tc>
          <w:tcPr>
            <w:tcW w:w="5371" w:type="dxa"/>
          </w:tcPr>
          <w:p w:rsidR="00C56B44" w:rsidRDefault="00C56B44" w:rsidP="00FD324C">
            <w:pPr>
              <w:pStyle w:val="TableCells"/>
              <w:rPr>
                <w:lang w:bidi="th-TH"/>
              </w:rPr>
            </w:pPr>
            <w:r>
              <w:rPr>
                <w:lang w:bidi="th-TH"/>
              </w:rPr>
              <w:t>Display only. The Namespace identifies the application and module associated with this responsibility.</w:t>
            </w:r>
          </w:p>
        </w:tc>
      </w:tr>
    </w:tbl>
    <w:p w:rsidR="00C56B44" w:rsidRDefault="00C56B44" w:rsidP="00FD324C">
      <w:pPr>
        <w:pStyle w:val="BodyText"/>
        <w:rPr>
          <w:lang w:bidi="th-TH"/>
        </w:rPr>
      </w:pPr>
    </w:p>
    <w:p w:rsidR="00C56B44" w:rsidRDefault="00C56B44" w:rsidP="00FD324C">
      <w:pPr>
        <w:pStyle w:val="Heading6"/>
        <w:rPr>
          <w:lang w:bidi="th-TH"/>
        </w:rPr>
      </w:pPr>
      <w:bookmarkStart w:id="130" w:name="_D2HTopic_302"/>
      <w:r>
        <w:rPr>
          <w:lang w:bidi="th-TH"/>
        </w:rPr>
        <w:t>Assigning Action Detail Values</w:t>
      </w:r>
      <w:r w:rsidR="00AC24F0">
        <w:rPr>
          <w:lang w:bidi="th-TH"/>
        </w:rPr>
        <w:fldChar w:fldCharType="begin"/>
      </w:r>
      <w:r>
        <w:rPr>
          <w:lang w:bidi="th-TH"/>
        </w:rPr>
        <w:instrText xml:space="preserve"> XE "action detail values, assigning" </w:instrText>
      </w:r>
      <w:r w:rsidR="00AC24F0">
        <w:rPr>
          <w:lang w:bidi="th-TH"/>
        </w:rPr>
        <w:fldChar w:fldCharType="end"/>
      </w:r>
      <w:r w:rsidR="00AC24F0">
        <w:rPr>
          <w:lang w:bidi="th-TH"/>
        </w:rPr>
        <w:fldChar w:fldCharType="begin"/>
      </w:r>
      <w:r>
        <w:rPr>
          <w:lang w:bidi="th-TH"/>
        </w:rPr>
        <w:instrText xml:space="preserve"> XE "Role document:Responsibility Action subsection" </w:instrText>
      </w:r>
      <w:r w:rsidR="00AC24F0">
        <w:rPr>
          <w:lang w:bidi="th-TH"/>
        </w:rPr>
        <w:fldChar w:fldCharType="end"/>
      </w:r>
      <w:bookmarkEnd w:id="130"/>
    </w:p>
    <w:p w:rsidR="00C56B44" w:rsidRDefault="00C56B44" w:rsidP="00FD324C">
      <w:pPr>
        <w:pStyle w:val="BodyText"/>
        <w:rPr>
          <w:lang w:bidi="th-TH"/>
        </w:rPr>
      </w:pPr>
    </w:p>
    <w:p w:rsidR="00C56B44" w:rsidRPr="008F1992" w:rsidRDefault="00C56B44" w:rsidP="00FD324C">
      <w:pPr>
        <w:pStyle w:val="BodyText"/>
        <w:rPr>
          <w:lang w:bidi="th-TH"/>
        </w:rPr>
      </w:pPr>
      <w:r>
        <w:rPr>
          <w:lang w:bidi="th-TH"/>
        </w:rPr>
        <w:t xml:space="preserve">When adding a responsibility with an </w:t>
      </w:r>
      <w:r w:rsidRPr="000E1111">
        <w:rPr>
          <w:rStyle w:val="Strong"/>
          <w:lang w:bidi="th-TH"/>
        </w:rPr>
        <w:t>Action Detail Values at Role Member Level</w:t>
      </w:r>
      <w:r>
        <w:rPr>
          <w:lang w:bidi="th-TH"/>
        </w:rPr>
        <w:t xml:space="preserve"> value of </w:t>
      </w:r>
      <w:r w:rsidRPr="00066306">
        <w:t>False</w:t>
      </w:r>
      <w:r>
        <w:rPr>
          <w:lang w:bidi="th-TH"/>
        </w:rPr>
        <w:t>, you must complete additional fields in a Responsibility Action sub-section. The system displays this section immediately beneath the responsibility you've just added.</w:t>
      </w:r>
    </w:p>
    <w:p w:rsidR="00C56B44" w:rsidRDefault="00C56B44" w:rsidP="00FD324C">
      <w:pPr>
        <w:pStyle w:val="BodyText"/>
        <w:rPr>
          <w:lang w:bidi="th-TH"/>
        </w:rPr>
      </w:pPr>
    </w:p>
    <w:p w:rsidR="00C56B44" w:rsidRDefault="00C56B44" w:rsidP="00FD324C">
      <w:pPr>
        <w:pStyle w:val="BodyText"/>
        <w:rPr>
          <w:lang w:bidi="th-TH"/>
        </w:rPr>
      </w:pPr>
      <w:r>
        <w:rPr>
          <w:lang w:bidi="th-TH"/>
        </w:rPr>
        <w:t>The fields in this sub-section define the type of action requests generated for and the general workflow behavior associated with this responsibility. Entries in these fields cause the system to generate the same type of action requests for all members of this role and handle actions by all members in the same way.</w:t>
      </w:r>
    </w:p>
    <w:p w:rsidR="00C56B44" w:rsidRDefault="00C56B44" w:rsidP="00FD324C">
      <w:pPr>
        <w:pStyle w:val="BodyText"/>
        <w:rPr>
          <w:lang w:bidi="th-TH"/>
        </w:rPr>
      </w:pPr>
    </w:p>
    <w:p w:rsidR="00C56B44" w:rsidRPr="009015E8" w:rsidRDefault="00C56B44" w:rsidP="00FD324C">
      <w:pPr>
        <w:pStyle w:val="Heading6"/>
      </w:pPr>
      <w:bookmarkStart w:id="131" w:name="_D2HTopic_303"/>
      <w:r w:rsidRPr="009015E8">
        <w:t>Responsibility Action</w:t>
      </w:r>
      <w:r>
        <w:t xml:space="preserve"> Section</w:t>
      </w:r>
      <w:bookmarkEnd w:id="131"/>
    </w:p>
    <w:p w:rsidR="00C56B44" w:rsidRDefault="00C56B44" w:rsidP="00FD324C">
      <w:pPr>
        <w:pStyle w:val="BodyText"/>
        <w:rPr>
          <w:lang w:bidi="th-TH"/>
        </w:rPr>
      </w:pPr>
    </w:p>
    <w:p w:rsidR="00C56B44" w:rsidRDefault="00C56B44" w:rsidP="00FD324C">
      <w:pPr>
        <w:pStyle w:val="TableHeading"/>
        <w:ind w:right="0"/>
        <w:rPr>
          <w:lang w:bidi="th-TH"/>
        </w:rPr>
      </w:pPr>
      <w:r>
        <w:rPr>
          <w:lang w:bidi="th-TH"/>
        </w:rPr>
        <w:t>Responsibility Action section field definitions</w:t>
      </w:r>
    </w:p>
    <w:tbl>
      <w:tblPr>
        <w:tblW w:w="9360" w:type="dxa"/>
        <w:tblInd w:w="115" w:type="dxa"/>
        <w:tblBorders>
          <w:insideH w:val="single" w:sz="4" w:space="0" w:color="auto"/>
          <w:insideV w:val="single" w:sz="4" w:space="0" w:color="auto"/>
        </w:tblBorders>
        <w:tblLayout w:type="fixed"/>
        <w:tblCellMar>
          <w:top w:w="58" w:type="dxa"/>
          <w:left w:w="115" w:type="dxa"/>
          <w:right w:w="58" w:type="dxa"/>
        </w:tblCellMar>
        <w:tblLook w:val="01E0"/>
      </w:tblPr>
      <w:tblGrid>
        <w:gridCol w:w="2685"/>
        <w:gridCol w:w="6675"/>
      </w:tblGrid>
      <w:tr w:rsidR="00C56B44" w:rsidTr="00FD324C">
        <w:tc>
          <w:tcPr>
            <w:tcW w:w="2160" w:type="dxa"/>
            <w:tcBorders>
              <w:top w:val="single" w:sz="6" w:space="0" w:color="auto"/>
              <w:bottom w:val="thickThinSmallGap" w:sz="12" w:space="0" w:color="auto"/>
              <w:right w:val="double" w:sz="4" w:space="0" w:color="auto"/>
            </w:tcBorders>
          </w:tcPr>
          <w:p w:rsidR="00C56B44" w:rsidRDefault="00C56B44" w:rsidP="00FD324C">
            <w:pPr>
              <w:pStyle w:val="TableCells"/>
              <w:rPr>
                <w:lang w:bidi="th-TH"/>
              </w:rPr>
            </w:pPr>
            <w:r>
              <w:rPr>
                <w:lang w:bidi="th-TH"/>
              </w:rPr>
              <w:t xml:space="preserve">Title </w:t>
            </w:r>
          </w:p>
        </w:tc>
        <w:tc>
          <w:tcPr>
            <w:tcW w:w="5371" w:type="dxa"/>
            <w:tcBorders>
              <w:top w:val="single" w:sz="6" w:space="0" w:color="auto"/>
              <w:bottom w:val="thickThinSmallGap" w:sz="12" w:space="0" w:color="auto"/>
            </w:tcBorders>
          </w:tcPr>
          <w:p w:rsidR="00C56B44" w:rsidRDefault="00C56B44" w:rsidP="00FD324C">
            <w:pPr>
              <w:pStyle w:val="TableCells"/>
              <w:rPr>
                <w:lang w:bidi="th-TH"/>
              </w:rPr>
            </w:pPr>
            <w:r>
              <w:rPr>
                <w:lang w:bidi="th-TH"/>
              </w:rPr>
              <w:t>Description</w:t>
            </w:r>
          </w:p>
        </w:tc>
      </w:tr>
      <w:tr w:rsidR="00C56B44" w:rsidTr="00FD324C">
        <w:tc>
          <w:tcPr>
            <w:tcW w:w="2160" w:type="dxa"/>
            <w:tcBorders>
              <w:right w:val="double" w:sz="4" w:space="0" w:color="auto"/>
            </w:tcBorders>
          </w:tcPr>
          <w:p w:rsidR="00C56B44" w:rsidRDefault="00C56B44" w:rsidP="00FD324C">
            <w:pPr>
              <w:pStyle w:val="TableCells"/>
              <w:rPr>
                <w:lang w:bidi="th-TH"/>
              </w:rPr>
            </w:pPr>
            <w:r>
              <w:rPr>
                <w:lang w:bidi="th-TH"/>
              </w:rPr>
              <w:t>Action Policy Code</w:t>
            </w:r>
          </w:p>
        </w:tc>
        <w:tc>
          <w:tcPr>
            <w:tcW w:w="5371" w:type="dxa"/>
          </w:tcPr>
          <w:p w:rsidR="00C56B44" w:rsidRDefault="00C56B44" w:rsidP="00FD324C">
            <w:pPr>
              <w:pStyle w:val="TableCells"/>
              <w:rPr>
                <w:lang w:bidi="th-TH"/>
              </w:rPr>
            </w:pPr>
            <w:r>
              <w:rPr>
                <w:lang w:bidi="th-TH"/>
              </w:rPr>
              <w:t xml:space="preserve">Required. This value determines what happens if multiple members of this role receive the same action request and one of them takes the action. This currently only applies in situations where a single action request is generated to multiple role members (i.e. the action details exist at the role level) or a role is assigned to another role and these nested role members receive an action request. For example, if a role with a responsibility with action details defined at the role level has three </w:t>
            </w:r>
            <w:r>
              <w:rPr>
                <w:lang w:bidi="th-TH"/>
              </w:rPr>
              <w:lastRenderedPageBreak/>
              <w:t>members assigned, all of these members receive the action request defined here; this code determines what the system does when one of them takes action on the document.</w:t>
            </w:r>
          </w:p>
          <w:p w:rsidR="00C56B44" w:rsidRDefault="00C56B44" w:rsidP="00FD324C">
            <w:pPr>
              <w:pStyle w:val="TableCells"/>
              <w:rPr>
                <w:lang w:bidi="th-TH"/>
              </w:rPr>
            </w:pPr>
            <w:r>
              <w:rPr>
                <w:lang w:bidi="th-TH"/>
              </w:rPr>
              <w:t>A value of FIRST indicates that the first role member to take action on the document will automatically clear all the requests for this responsibility that may be in other role member's action lists.</w:t>
            </w:r>
          </w:p>
          <w:p w:rsidR="00C56B44" w:rsidRDefault="00C56B44" w:rsidP="00FD324C">
            <w:pPr>
              <w:pStyle w:val="TableCells"/>
              <w:rPr>
                <w:lang w:bidi="th-TH"/>
              </w:rPr>
            </w:pPr>
            <w:r>
              <w:rPr>
                <w:lang w:bidi="th-TH"/>
              </w:rPr>
              <w:t>A value of ALL indicates that each role member must take individual action to clear his or her requests.</w:t>
            </w:r>
          </w:p>
        </w:tc>
      </w:tr>
      <w:tr w:rsidR="00C56B44" w:rsidTr="00FD324C">
        <w:tc>
          <w:tcPr>
            <w:tcW w:w="2160" w:type="dxa"/>
            <w:tcBorders>
              <w:right w:val="double" w:sz="4" w:space="0" w:color="auto"/>
            </w:tcBorders>
          </w:tcPr>
          <w:p w:rsidR="00C56B44" w:rsidRDefault="00C56B44" w:rsidP="00FD324C">
            <w:pPr>
              <w:pStyle w:val="TableCells"/>
              <w:rPr>
                <w:lang w:bidi="th-TH"/>
              </w:rPr>
            </w:pPr>
            <w:r>
              <w:rPr>
                <w:lang w:bidi="th-TH"/>
              </w:rPr>
              <w:lastRenderedPageBreak/>
              <w:t>Action Type Code</w:t>
            </w:r>
          </w:p>
        </w:tc>
        <w:tc>
          <w:tcPr>
            <w:tcW w:w="5371" w:type="dxa"/>
          </w:tcPr>
          <w:p w:rsidR="00C56B44" w:rsidRDefault="00C56B44" w:rsidP="00FD324C">
            <w:pPr>
              <w:pStyle w:val="TableCells"/>
              <w:rPr>
                <w:lang w:bidi="th-TH"/>
              </w:rPr>
            </w:pPr>
            <w:r>
              <w:rPr>
                <w:lang w:bidi="th-TH"/>
              </w:rPr>
              <w:t>Required. The type of action request that the system is to generate for this responsibility. Options include Approve, FYI and Acknowledge.</w:t>
            </w:r>
          </w:p>
        </w:tc>
      </w:tr>
      <w:tr w:rsidR="00C56B44" w:rsidTr="00FD324C">
        <w:tc>
          <w:tcPr>
            <w:tcW w:w="2160" w:type="dxa"/>
            <w:tcBorders>
              <w:right w:val="double" w:sz="4" w:space="0" w:color="auto"/>
            </w:tcBorders>
          </w:tcPr>
          <w:p w:rsidR="00C56B44" w:rsidRDefault="00C56B44" w:rsidP="00FD324C">
            <w:pPr>
              <w:pStyle w:val="TableCells"/>
              <w:rPr>
                <w:lang w:bidi="th-TH"/>
              </w:rPr>
            </w:pPr>
            <w:r>
              <w:rPr>
                <w:lang w:bidi="th-TH"/>
              </w:rPr>
              <w:t>Force Action</w:t>
            </w:r>
          </w:p>
        </w:tc>
        <w:tc>
          <w:tcPr>
            <w:tcW w:w="5371" w:type="dxa"/>
          </w:tcPr>
          <w:p w:rsidR="00C56B44" w:rsidRDefault="00C56B44" w:rsidP="00FD324C">
            <w:pPr>
              <w:pStyle w:val="TableCells"/>
              <w:rPr>
                <w:lang w:bidi="th-TH"/>
              </w:rPr>
            </w:pPr>
            <w:r>
              <w:rPr>
                <w:lang w:bidi="th-TH"/>
              </w:rPr>
              <w:t>Check the box to indicate that each user must take this action for this request even if the user has already previously taken action on this document. Leaving the box unchecked allows a request to be immediately fulfilled if the role member has previously taken action on this specific document.</w:t>
            </w:r>
          </w:p>
        </w:tc>
      </w:tr>
      <w:tr w:rsidR="00C56B44" w:rsidTr="00FD324C">
        <w:tc>
          <w:tcPr>
            <w:tcW w:w="2160" w:type="dxa"/>
            <w:tcBorders>
              <w:right w:val="double" w:sz="4" w:space="0" w:color="auto"/>
            </w:tcBorders>
          </w:tcPr>
          <w:p w:rsidR="00C56B44" w:rsidRDefault="00C56B44" w:rsidP="00FD324C">
            <w:pPr>
              <w:pStyle w:val="TableCells"/>
              <w:rPr>
                <w:lang w:bidi="th-TH"/>
              </w:rPr>
            </w:pPr>
            <w:r>
              <w:rPr>
                <w:lang w:bidi="th-TH"/>
              </w:rPr>
              <w:t>Name</w:t>
            </w:r>
          </w:p>
        </w:tc>
        <w:tc>
          <w:tcPr>
            <w:tcW w:w="5371" w:type="dxa"/>
          </w:tcPr>
          <w:p w:rsidR="00C56B44" w:rsidRDefault="00C56B44" w:rsidP="00FD324C">
            <w:pPr>
              <w:pStyle w:val="TableCells"/>
              <w:rPr>
                <w:lang w:bidi="th-TH"/>
              </w:rPr>
            </w:pPr>
            <w:r>
              <w:rPr>
                <w:lang w:bidi="th-TH"/>
              </w:rPr>
              <w:t>Display only. The namespace and name of the responsibility associated with these action details.</w:t>
            </w:r>
          </w:p>
        </w:tc>
      </w:tr>
      <w:tr w:rsidR="00C56B44" w:rsidTr="00FD324C">
        <w:tc>
          <w:tcPr>
            <w:tcW w:w="2160" w:type="dxa"/>
            <w:tcBorders>
              <w:right w:val="double" w:sz="4" w:space="0" w:color="auto"/>
            </w:tcBorders>
          </w:tcPr>
          <w:p w:rsidR="00C56B44" w:rsidRDefault="00C56B44" w:rsidP="00FD324C">
            <w:pPr>
              <w:pStyle w:val="TableCells"/>
              <w:rPr>
                <w:lang w:bidi="th-TH"/>
              </w:rPr>
            </w:pPr>
            <w:r>
              <w:rPr>
                <w:lang w:bidi="th-TH"/>
              </w:rPr>
              <w:t>Priority Number</w:t>
            </w:r>
          </w:p>
        </w:tc>
        <w:tc>
          <w:tcPr>
            <w:tcW w:w="5371" w:type="dxa"/>
          </w:tcPr>
          <w:p w:rsidR="00C56B44" w:rsidRDefault="00C56B44" w:rsidP="00FD324C">
            <w:pPr>
              <w:pStyle w:val="TableCells"/>
              <w:rPr>
                <w:lang w:bidi="th-TH"/>
              </w:rPr>
            </w:pPr>
            <w:r>
              <w:rPr>
                <w:lang w:bidi="th-TH"/>
              </w:rPr>
              <w:t>Optional. If multiple requests are generated at the route node specified on this responsibility, this value determines in the order in which the system will generate these requests. The system processes requests with lower priority numbers before processing requests with higher numbers. Requests with no number are treated as a priority of 1.</w:t>
            </w:r>
          </w:p>
        </w:tc>
      </w:tr>
    </w:tbl>
    <w:p w:rsidR="00C56B44" w:rsidRDefault="00C56B44" w:rsidP="00FD324C">
      <w:pPr>
        <w:pStyle w:val="Heading5"/>
      </w:pPr>
      <w:bookmarkStart w:id="132" w:name="_D2HTopic_304"/>
      <w:r>
        <w:t>Assignees Tab</w:t>
      </w:r>
      <w:r w:rsidR="00AC24F0">
        <w:fldChar w:fldCharType="begin"/>
      </w:r>
      <w:r>
        <w:instrText xml:space="preserve"> XE "Role document:Assignees tab" </w:instrText>
      </w:r>
      <w:r w:rsidR="00AC24F0">
        <w:fldChar w:fldCharType="end"/>
      </w:r>
      <w:bookmarkEnd w:id="132"/>
    </w:p>
    <w:p w:rsidR="00C56B44" w:rsidRDefault="00C56B44" w:rsidP="00FD324C">
      <w:pPr>
        <w:pStyle w:val="BodyText"/>
        <w:rPr>
          <w:lang w:bidi="th-TH"/>
        </w:rPr>
      </w:pPr>
    </w:p>
    <w:p w:rsidR="00C56B44" w:rsidRDefault="00C56B44" w:rsidP="00FD324C">
      <w:pPr>
        <w:pStyle w:val="BodyText"/>
        <w:rPr>
          <w:lang w:bidi="th-TH"/>
        </w:rPr>
      </w:pPr>
      <w:r>
        <w:rPr>
          <w:lang w:bidi="th-TH"/>
        </w:rPr>
        <w:t>This tab contains all members who belong to this role. You may also use the tab to add new members and edit the values associated with existing members.</w:t>
      </w:r>
    </w:p>
    <w:p w:rsidR="00C56B44" w:rsidRDefault="00C56B44" w:rsidP="00FD324C">
      <w:pPr>
        <w:pStyle w:val="BodyText"/>
        <w:rPr>
          <w:lang w:bidi="th-TH"/>
        </w:rPr>
      </w:pPr>
    </w:p>
    <w:p w:rsidR="00C56B44" w:rsidRDefault="00C56B44" w:rsidP="00FD324C">
      <w:pPr>
        <w:pStyle w:val="TableHeading"/>
        <w:ind w:right="0"/>
        <w:rPr>
          <w:lang w:bidi="th-TH"/>
        </w:rPr>
      </w:pPr>
      <w:r>
        <w:rPr>
          <w:lang w:bidi="th-TH"/>
        </w:rPr>
        <w:t>Assignees tab field definitions</w:t>
      </w:r>
    </w:p>
    <w:tbl>
      <w:tblPr>
        <w:tblW w:w="9360" w:type="dxa"/>
        <w:tblInd w:w="115" w:type="dxa"/>
        <w:tblBorders>
          <w:insideH w:val="single" w:sz="4" w:space="0" w:color="auto"/>
          <w:insideV w:val="single" w:sz="4" w:space="0" w:color="auto"/>
        </w:tblBorders>
        <w:tblLayout w:type="fixed"/>
        <w:tblCellMar>
          <w:top w:w="58" w:type="dxa"/>
          <w:left w:w="115" w:type="dxa"/>
          <w:right w:w="58" w:type="dxa"/>
        </w:tblCellMar>
        <w:tblLook w:val="01E0"/>
      </w:tblPr>
      <w:tblGrid>
        <w:gridCol w:w="2685"/>
        <w:gridCol w:w="6675"/>
      </w:tblGrid>
      <w:tr w:rsidR="00C56B44" w:rsidTr="00FD324C">
        <w:tc>
          <w:tcPr>
            <w:tcW w:w="2160" w:type="dxa"/>
            <w:tcBorders>
              <w:top w:val="single" w:sz="6" w:space="0" w:color="auto"/>
              <w:bottom w:val="thickThinSmallGap" w:sz="12" w:space="0" w:color="auto"/>
              <w:right w:val="double" w:sz="4" w:space="0" w:color="auto"/>
            </w:tcBorders>
          </w:tcPr>
          <w:p w:rsidR="00C56B44" w:rsidRDefault="00C56B44" w:rsidP="00FD324C">
            <w:pPr>
              <w:pStyle w:val="TableCells"/>
              <w:rPr>
                <w:lang w:bidi="th-TH"/>
              </w:rPr>
            </w:pPr>
            <w:r>
              <w:rPr>
                <w:lang w:bidi="th-TH"/>
              </w:rPr>
              <w:t xml:space="preserve">Title </w:t>
            </w:r>
          </w:p>
        </w:tc>
        <w:tc>
          <w:tcPr>
            <w:tcW w:w="5371" w:type="dxa"/>
            <w:tcBorders>
              <w:top w:val="single" w:sz="6" w:space="0" w:color="auto"/>
              <w:bottom w:val="thickThinSmallGap" w:sz="12" w:space="0" w:color="auto"/>
            </w:tcBorders>
          </w:tcPr>
          <w:p w:rsidR="00C56B44" w:rsidRDefault="00C56B44" w:rsidP="00FD324C">
            <w:pPr>
              <w:pStyle w:val="TableCells"/>
              <w:rPr>
                <w:lang w:bidi="th-TH"/>
              </w:rPr>
            </w:pPr>
            <w:r>
              <w:rPr>
                <w:lang w:bidi="th-TH"/>
              </w:rPr>
              <w:t>Description</w:t>
            </w:r>
          </w:p>
        </w:tc>
      </w:tr>
      <w:tr w:rsidR="00C56B44" w:rsidTr="00FD324C">
        <w:tc>
          <w:tcPr>
            <w:tcW w:w="2160" w:type="dxa"/>
            <w:tcBorders>
              <w:right w:val="double" w:sz="4" w:space="0" w:color="auto"/>
            </w:tcBorders>
          </w:tcPr>
          <w:p w:rsidR="00C56B44" w:rsidRDefault="00C56B44" w:rsidP="00FD324C">
            <w:pPr>
              <w:pStyle w:val="TableCells"/>
              <w:rPr>
                <w:lang w:bidi="th-TH"/>
              </w:rPr>
            </w:pPr>
            <w:r>
              <w:rPr>
                <w:lang w:bidi="th-TH"/>
              </w:rPr>
              <w:t>Active From Date</w:t>
            </w:r>
          </w:p>
        </w:tc>
        <w:tc>
          <w:tcPr>
            <w:tcW w:w="5371" w:type="dxa"/>
          </w:tcPr>
          <w:p w:rsidR="00C56B44" w:rsidRDefault="00C56B44" w:rsidP="00FD324C">
            <w:pPr>
              <w:pStyle w:val="TableCells"/>
              <w:rPr>
                <w:lang w:bidi="th-TH"/>
              </w:rPr>
            </w:pPr>
            <w:r>
              <w:rPr>
                <w:lang w:bidi="th-TH"/>
              </w:rPr>
              <w:t xml:space="preserve">Optional. Allows you to qualify this member's association with this role by date. Entering </w:t>
            </w:r>
            <w:proofErr w:type="gramStart"/>
            <w:r>
              <w:rPr>
                <w:lang w:bidi="th-TH"/>
              </w:rPr>
              <w:t>a from</w:t>
            </w:r>
            <w:proofErr w:type="gramEnd"/>
            <w:r>
              <w:rPr>
                <w:lang w:bidi="th-TH"/>
              </w:rPr>
              <w:t xml:space="preserve"> date will define the earliest date on which this member is a valid member of this role.</w:t>
            </w:r>
          </w:p>
        </w:tc>
      </w:tr>
      <w:tr w:rsidR="00C56B44" w:rsidTr="00FD324C">
        <w:tc>
          <w:tcPr>
            <w:tcW w:w="2160" w:type="dxa"/>
            <w:tcBorders>
              <w:right w:val="double" w:sz="4" w:space="0" w:color="auto"/>
            </w:tcBorders>
          </w:tcPr>
          <w:p w:rsidR="00C56B44" w:rsidRDefault="00C56B44" w:rsidP="00FD324C">
            <w:pPr>
              <w:pStyle w:val="TableCells"/>
              <w:rPr>
                <w:lang w:bidi="th-TH"/>
              </w:rPr>
            </w:pPr>
            <w:r>
              <w:rPr>
                <w:lang w:bidi="th-TH"/>
              </w:rPr>
              <w:t>Active To Date</w:t>
            </w:r>
          </w:p>
        </w:tc>
        <w:tc>
          <w:tcPr>
            <w:tcW w:w="5371" w:type="dxa"/>
          </w:tcPr>
          <w:p w:rsidR="00C56B44" w:rsidRDefault="00C56B44" w:rsidP="00FD324C">
            <w:pPr>
              <w:pStyle w:val="TableCells"/>
              <w:rPr>
                <w:lang w:bidi="th-TH"/>
              </w:rPr>
            </w:pPr>
            <w:r>
              <w:rPr>
                <w:lang w:bidi="th-TH"/>
              </w:rPr>
              <w:t>Optional. Allows you to deactivate a member's association with a role on a specific date. The date you enter defines the date the user is no longer a member of this role.</w:t>
            </w:r>
          </w:p>
          <w:p w:rsidR="00C56B44" w:rsidRDefault="00C56B44" w:rsidP="00FD324C">
            <w:pPr>
              <w:pStyle w:val="Noteintable"/>
            </w:pPr>
            <w:r>
              <w:drawing>
                <wp:inline distT="0" distB="0" distL="0" distR="0">
                  <wp:extent cx="143510" cy="143510"/>
                  <wp:effectExtent l="19050" t="0" r="8890" b="0"/>
                  <wp:docPr id="1518" name="Picture 79" descr="pencil-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pencil-small"/>
                          <pic:cNvPicPr>
                            <a:picLocks noChangeAspect="1" noChangeArrowheads="1"/>
                          </pic:cNvPicPr>
                        </pic:nvPicPr>
                        <pic:blipFill>
                          <a:blip r:embed="rId21" cstate="print"/>
                          <a:srcRect/>
                          <a:stretch>
                            <a:fillRect/>
                          </a:stretch>
                        </pic:blipFill>
                        <pic:spPr bwMode="auto">
                          <a:xfrm>
                            <a:off x="0" y="0"/>
                            <a:ext cx="143510" cy="143510"/>
                          </a:xfrm>
                          <a:prstGeom prst="rect">
                            <a:avLst/>
                          </a:prstGeom>
                          <a:noFill/>
                          <a:ln w="9525">
                            <a:noFill/>
                            <a:miter lim="800000"/>
                            <a:headEnd/>
                            <a:tailEnd/>
                          </a:ln>
                        </pic:spPr>
                      </pic:pic>
                    </a:graphicData>
                  </a:graphic>
                </wp:inline>
              </w:drawing>
            </w:r>
            <w:r>
              <w:tab/>
              <w:t>You cannot delete or inactivate role members. To remove a member from a role, specify an active to date.</w:t>
            </w:r>
          </w:p>
        </w:tc>
      </w:tr>
      <w:tr w:rsidR="00C56B44" w:rsidTr="00FD324C">
        <w:tc>
          <w:tcPr>
            <w:tcW w:w="2160" w:type="dxa"/>
            <w:tcBorders>
              <w:right w:val="double" w:sz="4" w:space="0" w:color="auto"/>
            </w:tcBorders>
          </w:tcPr>
          <w:p w:rsidR="00C56B44" w:rsidRDefault="00C56B44" w:rsidP="00FD324C">
            <w:pPr>
              <w:pStyle w:val="TableCells"/>
              <w:rPr>
                <w:lang w:bidi="th-TH"/>
              </w:rPr>
            </w:pPr>
            <w:r>
              <w:rPr>
                <w:lang w:bidi="th-TH"/>
              </w:rPr>
              <w:t>Member Identifier</w:t>
            </w:r>
          </w:p>
        </w:tc>
        <w:tc>
          <w:tcPr>
            <w:tcW w:w="5371" w:type="dxa"/>
          </w:tcPr>
          <w:p w:rsidR="00C56B44" w:rsidRDefault="00C56B44" w:rsidP="00FD324C">
            <w:pPr>
              <w:pStyle w:val="TableCells"/>
              <w:rPr>
                <w:lang w:bidi="th-TH"/>
              </w:rPr>
            </w:pPr>
            <w:r>
              <w:rPr>
                <w:lang w:bidi="th-TH"/>
              </w:rPr>
              <w:t xml:space="preserve">Required. Enter the ID of the member you want to add or use the lookup </w:t>
            </w:r>
            <w:r>
              <w:rPr>
                <w:noProof/>
              </w:rPr>
              <w:t>icon</w:t>
            </w:r>
            <w:r>
              <w:rPr>
                <w:lang w:bidi="th-TH"/>
              </w:rPr>
              <w:t xml:space="preserve"> to search for and select a valid value. The lookup directs you to the </w:t>
            </w:r>
            <w:r w:rsidRPr="005A0512">
              <w:rPr>
                <w:b/>
                <w:lang w:bidi="th-TH"/>
              </w:rPr>
              <w:t>Principal</w:t>
            </w:r>
            <w:r>
              <w:rPr>
                <w:lang w:bidi="th-TH"/>
              </w:rPr>
              <w:t xml:space="preserve">, </w:t>
            </w:r>
            <w:r w:rsidRPr="005A0512">
              <w:rPr>
                <w:b/>
                <w:lang w:bidi="th-TH"/>
              </w:rPr>
              <w:t>Group</w:t>
            </w:r>
            <w:r>
              <w:rPr>
                <w:lang w:bidi="th-TH"/>
              </w:rPr>
              <w:t xml:space="preserve"> or </w:t>
            </w:r>
            <w:r w:rsidRPr="005A0512">
              <w:rPr>
                <w:b/>
                <w:lang w:bidi="th-TH"/>
              </w:rPr>
              <w:t>Role</w:t>
            </w:r>
            <w:r>
              <w:rPr>
                <w:lang w:bidi="th-TH"/>
              </w:rPr>
              <w:t xml:space="preserve"> lookup based on your </w:t>
            </w:r>
            <w:r w:rsidRPr="004E077C">
              <w:rPr>
                <w:rStyle w:val="Strong"/>
                <w:lang w:bidi="th-TH"/>
              </w:rPr>
              <w:t>Member Type Code</w:t>
            </w:r>
            <w:r>
              <w:rPr>
                <w:lang w:bidi="th-TH"/>
              </w:rPr>
              <w:t xml:space="preserve"> selection.</w:t>
            </w:r>
          </w:p>
        </w:tc>
      </w:tr>
      <w:tr w:rsidR="00C56B44" w:rsidTr="00FD324C">
        <w:tc>
          <w:tcPr>
            <w:tcW w:w="2160" w:type="dxa"/>
            <w:tcBorders>
              <w:right w:val="double" w:sz="4" w:space="0" w:color="auto"/>
            </w:tcBorders>
          </w:tcPr>
          <w:p w:rsidR="00C56B44" w:rsidRDefault="00C56B44" w:rsidP="00FD324C">
            <w:pPr>
              <w:pStyle w:val="TableCells"/>
              <w:rPr>
                <w:lang w:bidi="th-TH"/>
              </w:rPr>
            </w:pPr>
            <w:r>
              <w:rPr>
                <w:lang w:bidi="th-TH"/>
              </w:rPr>
              <w:lastRenderedPageBreak/>
              <w:t>Name</w:t>
            </w:r>
          </w:p>
        </w:tc>
        <w:tc>
          <w:tcPr>
            <w:tcW w:w="5371" w:type="dxa"/>
          </w:tcPr>
          <w:p w:rsidR="00C56B44" w:rsidRDefault="00C56B44" w:rsidP="00FD324C">
            <w:pPr>
              <w:pStyle w:val="TableCells"/>
              <w:rPr>
                <w:lang w:bidi="th-TH"/>
              </w:rPr>
            </w:pPr>
            <w:r>
              <w:rPr>
                <w:lang w:bidi="th-TH"/>
              </w:rPr>
              <w:t>Display only. Identifies the name of the member being assigned to this role.</w:t>
            </w:r>
          </w:p>
        </w:tc>
      </w:tr>
      <w:tr w:rsidR="00C56B44" w:rsidTr="00FD324C">
        <w:tc>
          <w:tcPr>
            <w:tcW w:w="2160" w:type="dxa"/>
            <w:tcBorders>
              <w:right w:val="double" w:sz="4" w:space="0" w:color="auto"/>
            </w:tcBorders>
          </w:tcPr>
          <w:p w:rsidR="00C56B44" w:rsidRDefault="00C56B44" w:rsidP="00FD324C">
            <w:pPr>
              <w:pStyle w:val="TableCells"/>
              <w:rPr>
                <w:lang w:bidi="th-TH"/>
              </w:rPr>
            </w:pPr>
            <w:r>
              <w:rPr>
                <w:lang w:bidi="th-TH"/>
              </w:rPr>
              <w:t xml:space="preserve">Namespace </w:t>
            </w:r>
            <w:proofErr w:type="spellStart"/>
            <w:r>
              <w:rPr>
                <w:lang w:bidi="th-TH"/>
              </w:rPr>
              <w:t>Cd</w:t>
            </w:r>
            <w:proofErr w:type="spellEnd"/>
          </w:p>
        </w:tc>
        <w:tc>
          <w:tcPr>
            <w:tcW w:w="5371" w:type="dxa"/>
          </w:tcPr>
          <w:p w:rsidR="00C56B44" w:rsidRDefault="00C56B44" w:rsidP="00FD324C">
            <w:pPr>
              <w:pStyle w:val="TableCells"/>
              <w:rPr>
                <w:lang w:bidi="th-TH"/>
              </w:rPr>
            </w:pPr>
            <w:r>
              <w:rPr>
                <w:lang w:bidi="th-TH"/>
              </w:rPr>
              <w:t>Display only. Identifies the namespace code associated with this role member. Note that only groups and roles will display a namespace code.</w:t>
            </w:r>
          </w:p>
        </w:tc>
      </w:tr>
      <w:tr w:rsidR="00C56B44" w:rsidTr="00FD324C">
        <w:tc>
          <w:tcPr>
            <w:tcW w:w="2160" w:type="dxa"/>
            <w:tcBorders>
              <w:right w:val="double" w:sz="4" w:space="0" w:color="auto"/>
            </w:tcBorders>
          </w:tcPr>
          <w:p w:rsidR="00C56B44" w:rsidRDefault="00C56B44" w:rsidP="00FD324C">
            <w:pPr>
              <w:pStyle w:val="TableCells"/>
              <w:rPr>
                <w:lang w:bidi="th-TH"/>
              </w:rPr>
            </w:pPr>
            <w:r>
              <w:rPr>
                <w:lang w:bidi="th-TH"/>
              </w:rPr>
              <w:t>Type Code</w:t>
            </w:r>
          </w:p>
        </w:tc>
        <w:tc>
          <w:tcPr>
            <w:tcW w:w="5371" w:type="dxa"/>
          </w:tcPr>
          <w:p w:rsidR="00C56B44" w:rsidRDefault="00C56B44" w:rsidP="00FD324C">
            <w:pPr>
              <w:pStyle w:val="TableCells"/>
              <w:rPr>
                <w:lang w:bidi="th-TH"/>
              </w:rPr>
            </w:pPr>
            <w:r>
              <w:rPr>
                <w:lang w:bidi="th-TH"/>
              </w:rPr>
              <w:t>Required. Role members can be principals (as defined on the Person document), groups or other roles. Select the type of member you want to add to this Role.</w:t>
            </w:r>
          </w:p>
        </w:tc>
      </w:tr>
    </w:tbl>
    <w:p w:rsidR="00C56B44" w:rsidRDefault="00C56B44" w:rsidP="00FD324C">
      <w:pPr>
        <w:pStyle w:val="BodyText"/>
        <w:rPr>
          <w:lang w:bidi="th-TH"/>
        </w:rPr>
      </w:pPr>
    </w:p>
    <w:p w:rsidR="00C56B44" w:rsidRPr="000802B7" w:rsidRDefault="00C56B44" w:rsidP="00FD324C">
      <w:pPr>
        <w:pStyle w:val="Note"/>
      </w:pPr>
      <w:r>
        <w:drawing>
          <wp:inline distT="0" distB="0" distL="0" distR="0">
            <wp:extent cx="143510" cy="143510"/>
            <wp:effectExtent l="19050" t="0" r="8890" b="0"/>
            <wp:docPr id="78" name="Picture 60" descr="pencil-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pencil-small"/>
                    <pic:cNvPicPr>
                      <a:picLocks noChangeAspect="1" noChangeArrowheads="1"/>
                    </pic:cNvPicPr>
                  </pic:nvPicPr>
                  <pic:blipFill>
                    <a:blip r:embed="rId21" cstate="print"/>
                    <a:srcRect/>
                    <a:stretch>
                      <a:fillRect/>
                    </a:stretch>
                  </pic:blipFill>
                  <pic:spPr bwMode="auto">
                    <a:xfrm>
                      <a:off x="0" y="0"/>
                      <a:ext cx="143510" cy="143510"/>
                    </a:xfrm>
                    <a:prstGeom prst="rect">
                      <a:avLst/>
                    </a:prstGeom>
                    <a:noFill/>
                    <a:ln w="9525">
                      <a:noFill/>
                      <a:miter lim="800000"/>
                      <a:headEnd/>
                      <a:tailEnd/>
                    </a:ln>
                  </pic:spPr>
                </pic:pic>
              </a:graphicData>
            </a:graphic>
          </wp:inline>
        </w:drawing>
      </w:r>
      <w:r>
        <w:tab/>
      </w:r>
      <w:r w:rsidRPr="008232CE">
        <w:t>Additional fields may be required</w:t>
      </w:r>
      <w:r>
        <w:t>,</w:t>
      </w:r>
      <w:r w:rsidRPr="008232CE">
        <w:t xml:space="preserve"> such as Chart Code or Organization Code</w:t>
      </w:r>
      <w:r>
        <w:t>,</w:t>
      </w:r>
      <w:r w:rsidRPr="008232CE">
        <w:t xml:space="preserve"> depending on the role type selected.</w:t>
      </w:r>
    </w:p>
    <w:p w:rsidR="00C56B44" w:rsidRPr="000802B7" w:rsidRDefault="00C56B44" w:rsidP="00FD324C">
      <w:pPr>
        <w:pStyle w:val="Note"/>
      </w:pPr>
      <w:r>
        <w:drawing>
          <wp:inline distT="0" distB="0" distL="0" distR="0">
            <wp:extent cx="149860" cy="149860"/>
            <wp:effectExtent l="19050" t="0" r="2540" b="0"/>
            <wp:docPr id="79" name="Picture 79" descr="ex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exclaim"/>
                    <pic:cNvPicPr>
                      <a:picLocks noChangeAspect="1" noChangeArrowheads="1"/>
                    </pic:cNvPicPr>
                  </pic:nvPicPr>
                  <pic:blipFill>
                    <a:blip r:embed="rId28" cstate="print"/>
                    <a:srcRect/>
                    <a:stretch>
                      <a:fillRect/>
                    </a:stretch>
                  </pic:blipFill>
                  <pic:spPr bwMode="auto">
                    <a:xfrm>
                      <a:off x="0" y="0"/>
                      <a:ext cx="149860" cy="149860"/>
                    </a:xfrm>
                    <a:prstGeom prst="rect">
                      <a:avLst/>
                    </a:prstGeom>
                    <a:noFill/>
                    <a:ln w="9525">
                      <a:noFill/>
                      <a:miter lim="800000"/>
                      <a:headEnd/>
                      <a:tailEnd/>
                    </a:ln>
                  </pic:spPr>
                </pic:pic>
              </a:graphicData>
            </a:graphic>
          </wp:inline>
        </w:drawing>
      </w:r>
      <w:r>
        <w:tab/>
      </w:r>
      <w:r w:rsidRPr="00415CC1">
        <w:t>Note that when assigning roles to other roles (nesting roles</w:t>
      </w:r>
      <w:r w:rsidR="00AC24F0">
        <w:fldChar w:fldCharType="begin"/>
      </w:r>
      <w:r>
        <w:instrText xml:space="preserve"> XE "</w:instrText>
      </w:r>
      <w:r w:rsidRPr="00B237B3">
        <w:instrText>nesting roles</w:instrText>
      </w:r>
      <w:r>
        <w:instrText xml:space="preserve">" </w:instrText>
      </w:r>
      <w:r w:rsidR="00AC24F0">
        <w:fldChar w:fldCharType="end"/>
      </w:r>
      <w:r w:rsidR="00AC24F0">
        <w:fldChar w:fldCharType="begin"/>
      </w:r>
      <w:r>
        <w:instrText xml:space="preserve"> XE "</w:instrText>
      </w:r>
      <w:r w:rsidRPr="00B237B3">
        <w:instrText>roles</w:instrText>
      </w:r>
      <w:r>
        <w:instrText xml:space="preserve">,nesting" </w:instrText>
      </w:r>
      <w:r w:rsidR="00AC24F0">
        <w:fldChar w:fldCharType="end"/>
      </w:r>
      <w:r w:rsidRPr="00415CC1">
        <w:t>)</w:t>
      </w:r>
      <w:r>
        <w:t>,</w:t>
      </w:r>
      <w:r w:rsidRPr="00415CC1">
        <w:t xml:space="preserve"> qualifying values are not required. Some roles in </w:t>
      </w:r>
      <w:r>
        <w:t>Kuali Financials</w:t>
      </w:r>
      <w:r w:rsidRPr="00415CC1">
        <w:t xml:space="preserve"> base data contain special logic to derive the required qualifiers from the nested role itself without qualifiers being specified. You may always specify qualifying values for a nested role and should </w:t>
      </w:r>
      <w:r>
        <w:t xml:space="preserve">do so </w:t>
      </w:r>
      <w:r w:rsidRPr="00415CC1">
        <w:t xml:space="preserve">unless you know the role being assigned contains logic to derive the qualifiers from the nested role. </w:t>
      </w:r>
    </w:p>
    <w:p w:rsidR="00C56B44" w:rsidRDefault="00C56B44" w:rsidP="00FD324C">
      <w:pPr>
        <w:pStyle w:val="Heading5"/>
      </w:pPr>
      <w:bookmarkStart w:id="133" w:name="_D2HTopic_305"/>
      <w:r w:rsidRPr="000802B7">
        <w:t>Delegations Tab</w:t>
      </w:r>
      <w:r w:rsidR="00AC24F0" w:rsidRPr="000802B7">
        <w:fldChar w:fldCharType="begin"/>
      </w:r>
      <w:r w:rsidRPr="000802B7">
        <w:instrText xml:space="preserve"> XE "Role document:Delegations tab" </w:instrText>
      </w:r>
      <w:r w:rsidR="00AC24F0" w:rsidRPr="000802B7">
        <w:fldChar w:fldCharType="end"/>
      </w:r>
      <w:bookmarkEnd w:id="133"/>
    </w:p>
    <w:p w:rsidR="00C56B44" w:rsidRDefault="00C56B44" w:rsidP="00FD324C">
      <w:pPr>
        <w:pStyle w:val="BodyText"/>
        <w:rPr>
          <w:lang w:bidi="th-TH"/>
        </w:rPr>
      </w:pPr>
    </w:p>
    <w:p w:rsidR="00C56B44" w:rsidRDefault="00C56B44" w:rsidP="00FD324C">
      <w:pPr>
        <w:pStyle w:val="BodyText"/>
        <w:rPr>
          <w:lang w:bidi="th-TH"/>
        </w:rPr>
      </w:pPr>
      <w:r>
        <w:rPr>
          <w:lang w:bidi="th-TH"/>
        </w:rPr>
        <w:t>This tab identifies delegates associated with the role. Delegates are users that a member of this role has authorized to have the same permissions and take the same actions as the member is authorized to take.</w:t>
      </w:r>
    </w:p>
    <w:p w:rsidR="00C56B44" w:rsidRDefault="00C56B44" w:rsidP="00FD324C">
      <w:pPr>
        <w:pStyle w:val="BodyText"/>
        <w:rPr>
          <w:lang w:bidi="th-TH"/>
        </w:rPr>
      </w:pPr>
    </w:p>
    <w:p w:rsidR="00C56B44" w:rsidRDefault="00C56B44" w:rsidP="00FD324C">
      <w:pPr>
        <w:pStyle w:val="BodyText"/>
        <w:rPr>
          <w:lang w:bidi="th-TH"/>
        </w:rPr>
      </w:pPr>
      <w:r>
        <w:rPr>
          <w:lang w:bidi="th-TH"/>
        </w:rPr>
        <w:t>The Assignees Tab dealing with Delegates is slightly different as detailed in the following table. Note that if the members of a role require qualifying values, the delegation requires these values as well. In most cases, delegates must have the same qualifiers as the role member they are associated with.</w:t>
      </w:r>
    </w:p>
    <w:p w:rsidR="00C56B44" w:rsidRDefault="00C56B44" w:rsidP="00FD324C">
      <w:pPr>
        <w:pStyle w:val="BodyText"/>
        <w:rPr>
          <w:lang w:bidi="th-TH"/>
        </w:rPr>
      </w:pPr>
    </w:p>
    <w:p w:rsidR="00C56B44" w:rsidRPr="00BC4786" w:rsidRDefault="00C56B44" w:rsidP="00FD324C">
      <w:pPr>
        <w:pStyle w:val="TableHeading"/>
        <w:ind w:right="0"/>
        <w:rPr>
          <w:lang w:bidi="th-TH"/>
        </w:rPr>
      </w:pPr>
      <w:r w:rsidRPr="00BC4786">
        <w:rPr>
          <w:lang w:bidi="th-TH"/>
        </w:rPr>
        <w:t xml:space="preserve">Delegations </w:t>
      </w:r>
      <w:r>
        <w:rPr>
          <w:lang w:bidi="th-TH"/>
        </w:rPr>
        <w:t>tab field definition</w:t>
      </w:r>
    </w:p>
    <w:tbl>
      <w:tblPr>
        <w:tblW w:w="9360" w:type="dxa"/>
        <w:tblInd w:w="115" w:type="dxa"/>
        <w:tblBorders>
          <w:insideH w:val="single" w:sz="4" w:space="0" w:color="auto"/>
          <w:insideV w:val="single" w:sz="4" w:space="0" w:color="auto"/>
        </w:tblBorders>
        <w:tblLayout w:type="fixed"/>
        <w:tblCellMar>
          <w:top w:w="58" w:type="dxa"/>
          <w:left w:w="115" w:type="dxa"/>
          <w:right w:w="58" w:type="dxa"/>
        </w:tblCellMar>
        <w:tblLook w:val="01E0"/>
      </w:tblPr>
      <w:tblGrid>
        <w:gridCol w:w="2685"/>
        <w:gridCol w:w="6675"/>
      </w:tblGrid>
      <w:tr w:rsidR="00C56B44" w:rsidRPr="0072472C" w:rsidTr="00FD324C">
        <w:tc>
          <w:tcPr>
            <w:tcW w:w="2160" w:type="dxa"/>
            <w:tcBorders>
              <w:top w:val="single" w:sz="6" w:space="0" w:color="auto"/>
              <w:bottom w:val="thickThinSmallGap" w:sz="12" w:space="0" w:color="auto"/>
              <w:right w:val="double" w:sz="4" w:space="0" w:color="auto"/>
            </w:tcBorders>
          </w:tcPr>
          <w:p w:rsidR="00C56B44" w:rsidRPr="00BC4786" w:rsidRDefault="00C56B44" w:rsidP="00FD324C">
            <w:pPr>
              <w:pStyle w:val="TableCells"/>
              <w:rPr>
                <w:lang w:bidi="th-TH"/>
              </w:rPr>
            </w:pPr>
            <w:r w:rsidRPr="00BC4786">
              <w:rPr>
                <w:lang w:bidi="th-TH"/>
              </w:rPr>
              <w:t xml:space="preserve">Title </w:t>
            </w:r>
          </w:p>
        </w:tc>
        <w:tc>
          <w:tcPr>
            <w:tcW w:w="5371" w:type="dxa"/>
            <w:tcBorders>
              <w:top w:val="single" w:sz="6" w:space="0" w:color="auto"/>
              <w:bottom w:val="thickThinSmallGap" w:sz="12" w:space="0" w:color="auto"/>
            </w:tcBorders>
          </w:tcPr>
          <w:p w:rsidR="00C56B44" w:rsidRPr="00BC4786" w:rsidRDefault="00C56B44" w:rsidP="00FD324C">
            <w:pPr>
              <w:pStyle w:val="TableCells"/>
              <w:rPr>
                <w:lang w:bidi="th-TH"/>
              </w:rPr>
            </w:pPr>
            <w:r w:rsidRPr="00BC4786">
              <w:rPr>
                <w:lang w:bidi="th-TH"/>
              </w:rPr>
              <w:t>Description</w:t>
            </w:r>
          </w:p>
        </w:tc>
      </w:tr>
      <w:tr w:rsidR="00C56B44" w:rsidRPr="0072472C" w:rsidTr="00FD324C">
        <w:tc>
          <w:tcPr>
            <w:tcW w:w="2160" w:type="dxa"/>
            <w:tcBorders>
              <w:right w:val="double" w:sz="4" w:space="0" w:color="auto"/>
            </w:tcBorders>
          </w:tcPr>
          <w:p w:rsidR="00C56B44" w:rsidRPr="00BC4786" w:rsidRDefault="00C56B44" w:rsidP="00FD324C">
            <w:pPr>
              <w:pStyle w:val="TableCells"/>
              <w:rPr>
                <w:lang w:bidi="th-TH"/>
              </w:rPr>
            </w:pPr>
            <w:r w:rsidRPr="00BC4786">
              <w:rPr>
                <w:lang w:bidi="th-TH"/>
              </w:rPr>
              <w:t>Active From Date</w:t>
            </w:r>
          </w:p>
        </w:tc>
        <w:tc>
          <w:tcPr>
            <w:tcW w:w="5371" w:type="dxa"/>
          </w:tcPr>
          <w:p w:rsidR="00C56B44" w:rsidRPr="00BC4786" w:rsidRDefault="00C56B44" w:rsidP="00FD324C">
            <w:pPr>
              <w:pStyle w:val="TableCells"/>
              <w:rPr>
                <w:lang w:bidi="th-TH"/>
              </w:rPr>
            </w:pPr>
            <w:r w:rsidRPr="00BC4786">
              <w:rPr>
                <w:lang w:bidi="th-TH"/>
              </w:rPr>
              <w:t xml:space="preserve">Optional. If you </w:t>
            </w:r>
            <w:r>
              <w:rPr>
                <w:lang w:bidi="th-TH"/>
              </w:rPr>
              <w:t>want</w:t>
            </w:r>
            <w:r w:rsidRPr="00BC4786">
              <w:rPr>
                <w:lang w:bidi="th-TH"/>
              </w:rPr>
              <w:t xml:space="preserve"> you can qualify this </w:t>
            </w:r>
            <w:r>
              <w:rPr>
                <w:lang w:bidi="th-TH"/>
              </w:rPr>
              <w:t>delegate's</w:t>
            </w:r>
            <w:r w:rsidRPr="00BC4786">
              <w:rPr>
                <w:lang w:bidi="th-TH"/>
              </w:rPr>
              <w:t xml:space="preserve"> association with this role by date. Entering </w:t>
            </w:r>
            <w:proofErr w:type="gramStart"/>
            <w:r w:rsidRPr="00BC4786">
              <w:rPr>
                <w:lang w:bidi="th-TH"/>
              </w:rPr>
              <w:t>a from</w:t>
            </w:r>
            <w:proofErr w:type="gramEnd"/>
            <w:r w:rsidRPr="00BC4786">
              <w:rPr>
                <w:lang w:bidi="th-TH"/>
              </w:rPr>
              <w:t xml:space="preserve"> date will define the earliest date on which this </w:t>
            </w:r>
            <w:r>
              <w:rPr>
                <w:lang w:bidi="th-TH"/>
              </w:rPr>
              <w:t>delegate is</w:t>
            </w:r>
            <w:r w:rsidRPr="00BC4786">
              <w:rPr>
                <w:lang w:bidi="th-TH"/>
              </w:rPr>
              <w:t xml:space="preserve"> a valid </w:t>
            </w:r>
            <w:r>
              <w:rPr>
                <w:lang w:bidi="th-TH"/>
              </w:rPr>
              <w:t>delegate for</w:t>
            </w:r>
            <w:r w:rsidRPr="00BC4786">
              <w:rPr>
                <w:lang w:bidi="th-TH"/>
              </w:rPr>
              <w:t xml:space="preserve"> this </w:t>
            </w:r>
            <w:r>
              <w:rPr>
                <w:lang w:bidi="th-TH"/>
              </w:rPr>
              <w:t>r</w:t>
            </w:r>
            <w:r w:rsidRPr="00BC4786">
              <w:rPr>
                <w:lang w:bidi="th-TH"/>
              </w:rPr>
              <w:t>ole.</w:t>
            </w:r>
          </w:p>
        </w:tc>
      </w:tr>
      <w:tr w:rsidR="00C56B44" w:rsidRPr="0072472C" w:rsidTr="00FD324C">
        <w:tc>
          <w:tcPr>
            <w:tcW w:w="2160" w:type="dxa"/>
            <w:tcBorders>
              <w:right w:val="double" w:sz="4" w:space="0" w:color="auto"/>
            </w:tcBorders>
          </w:tcPr>
          <w:p w:rsidR="00C56B44" w:rsidRPr="00BC4786" w:rsidRDefault="00C56B44" w:rsidP="00FD324C">
            <w:pPr>
              <w:pStyle w:val="TableCells"/>
              <w:rPr>
                <w:lang w:bidi="th-TH"/>
              </w:rPr>
            </w:pPr>
            <w:r>
              <w:rPr>
                <w:lang w:bidi="th-TH"/>
              </w:rPr>
              <w:t>Active To Date</w:t>
            </w:r>
          </w:p>
        </w:tc>
        <w:tc>
          <w:tcPr>
            <w:tcW w:w="5371" w:type="dxa"/>
          </w:tcPr>
          <w:p w:rsidR="00C56B44" w:rsidRDefault="00C56B44" w:rsidP="00FD324C">
            <w:pPr>
              <w:pStyle w:val="TableCells"/>
              <w:rPr>
                <w:lang w:bidi="th-TH"/>
              </w:rPr>
            </w:pPr>
            <w:r>
              <w:rPr>
                <w:lang w:bidi="th-TH"/>
              </w:rPr>
              <w:t>Optional. Allows you to deactivate a delegate's association with a role on a specific date. The date you enter defines the date on which the user is no longer a delegate for this role.</w:t>
            </w:r>
          </w:p>
          <w:p w:rsidR="00C56B44" w:rsidRPr="00BC4786" w:rsidRDefault="00C56B44" w:rsidP="00FD324C">
            <w:pPr>
              <w:pStyle w:val="Noteintable"/>
            </w:pPr>
            <w:r>
              <w:drawing>
                <wp:inline distT="0" distB="0" distL="0" distR="0">
                  <wp:extent cx="143510" cy="143510"/>
                  <wp:effectExtent l="19050" t="0" r="8890" b="0"/>
                  <wp:docPr id="1519" name="Picture 84" descr="pencil-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pencil-small"/>
                          <pic:cNvPicPr>
                            <a:picLocks noChangeAspect="1" noChangeArrowheads="1"/>
                          </pic:cNvPicPr>
                        </pic:nvPicPr>
                        <pic:blipFill>
                          <a:blip r:embed="rId21" cstate="print"/>
                          <a:srcRect/>
                          <a:stretch>
                            <a:fillRect/>
                          </a:stretch>
                        </pic:blipFill>
                        <pic:spPr bwMode="auto">
                          <a:xfrm>
                            <a:off x="0" y="0"/>
                            <a:ext cx="143510" cy="143510"/>
                          </a:xfrm>
                          <a:prstGeom prst="rect">
                            <a:avLst/>
                          </a:prstGeom>
                          <a:noFill/>
                          <a:ln w="9525">
                            <a:noFill/>
                            <a:miter lim="800000"/>
                            <a:headEnd/>
                            <a:tailEnd/>
                          </a:ln>
                        </pic:spPr>
                      </pic:pic>
                    </a:graphicData>
                  </a:graphic>
                </wp:inline>
              </w:drawing>
            </w:r>
            <w:r>
              <w:tab/>
              <w:t>You cannot delete or deactivate delegates. To remove a delegate from a role, enter an active to date.</w:t>
            </w:r>
          </w:p>
        </w:tc>
      </w:tr>
      <w:tr w:rsidR="00C56B44" w:rsidRPr="0072472C" w:rsidTr="00FD324C">
        <w:tc>
          <w:tcPr>
            <w:tcW w:w="2160" w:type="dxa"/>
            <w:tcBorders>
              <w:right w:val="double" w:sz="4" w:space="0" w:color="auto"/>
            </w:tcBorders>
          </w:tcPr>
          <w:p w:rsidR="00C56B44" w:rsidRDefault="00C56B44" w:rsidP="00FD324C">
            <w:pPr>
              <w:pStyle w:val="TableCells"/>
              <w:rPr>
                <w:lang w:bidi="th-TH"/>
              </w:rPr>
            </w:pPr>
            <w:r>
              <w:rPr>
                <w:lang w:bidi="th-TH"/>
              </w:rPr>
              <w:t>Delegation Type Code</w:t>
            </w:r>
          </w:p>
        </w:tc>
        <w:tc>
          <w:tcPr>
            <w:tcW w:w="5371" w:type="dxa"/>
          </w:tcPr>
          <w:p w:rsidR="00C56B44" w:rsidRDefault="00C56B44" w:rsidP="00FD324C">
            <w:pPr>
              <w:pStyle w:val="TableCells"/>
              <w:rPr>
                <w:lang w:bidi="th-TH"/>
              </w:rPr>
            </w:pPr>
            <w:r>
              <w:rPr>
                <w:lang w:bidi="th-TH"/>
              </w:rPr>
              <w:t xml:space="preserve">Required. Select Secondary or Primary. Note that this selection only applies to responsibilities associated with the role and indicates if the delegate will receive documents directly in their action list (Primary) or may choose to view documents in their action list using the secondary </w:t>
            </w:r>
            <w:r>
              <w:rPr>
                <w:lang w:bidi="th-TH"/>
              </w:rPr>
              <w:lastRenderedPageBreak/>
              <w:t>delegate list (</w:t>
            </w:r>
            <w:r w:rsidRPr="00B824B2">
              <w:rPr>
                <w:rStyle w:val="Strong"/>
              </w:rPr>
              <w:t>Secondary</w:t>
            </w:r>
            <w:r>
              <w:rPr>
                <w:lang w:bidi="th-TH"/>
              </w:rPr>
              <w:t xml:space="preserve">). </w:t>
            </w:r>
          </w:p>
        </w:tc>
      </w:tr>
      <w:tr w:rsidR="00C56B44" w:rsidRPr="0072472C" w:rsidTr="00FD324C">
        <w:tc>
          <w:tcPr>
            <w:tcW w:w="2160" w:type="dxa"/>
            <w:tcBorders>
              <w:right w:val="double" w:sz="4" w:space="0" w:color="auto"/>
            </w:tcBorders>
          </w:tcPr>
          <w:p w:rsidR="00C56B44" w:rsidRPr="00BC4786" w:rsidRDefault="00C56B44" w:rsidP="00FD324C">
            <w:pPr>
              <w:pStyle w:val="TableCells"/>
              <w:rPr>
                <w:lang w:bidi="th-TH"/>
              </w:rPr>
            </w:pPr>
            <w:r w:rsidRPr="00BC4786">
              <w:rPr>
                <w:lang w:bidi="th-TH"/>
              </w:rPr>
              <w:lastRenderedPageBreak/>
              <w:t>Member I</w:t>
            </w:r>
            <w:r>
              <w:rPr>
                <w:lang w:bidi="th-TH"/>
              </w:rPr>
              <w:t>dentifier</w:t>
            </w:r>
          </w:p>
        </w:tc>
        <w:tc>
          <w:tcPr>
            <w:tcW w:w="5371" w:type="dxa"/>
          </w:tcPr>
          <w:p w:rsidR="00C56B44" w:rsidRPr="00BC4786" w:rsidRDefault="00C56B44" w:rsidP="00FD324C">
            <w:pPr>
              <w:pStyle w:val="TableCells"/>
              <w:rPr>
                <w:lang w:bidi="th-TH"/>
              </w:rPr>
            </w:pPr>
            <w:r w:rsidRPr="00BC4786">
              <w:rPr>
                <w:lang w:bidi="th-TH"/>
              </w:rPr>
              <w:t xml:space="preserve">Required. Enter the ID that identifies the </w:t>
            </w:r>
            <w:r>
              <w:rPr>
                <w:lang w:bidi="th-TH"/>
              </w:rPr>
              <w:t>delegate</w:t>
            </w:r>
            <w:r w:rsidRPr="00BC4786">
              <w:rPr>
                <w:lang w:bidi="th-TH"/>
              </w:rPr>
              <w:t xml:space="preserve"> you </w:t>
            </w:r>
            <w:r>
              <w:rPr>
                <w:lang w:bidi="th-TH"/>
              </w:rPr>
              <w:t>want</w:t>
            </w:r>
            <w:r w:rsidRPr="00BC4786">
              <w:rPr>
                <w:lang w:bidi="th-TH"/>
              </w:rPr>
              <w:t xml:space="preserve"> to add or use the lookup </w:t>
            </w:r>
            <w:r>
              <w:rPr>
                <w:noProof/>
              </w:rPr>
              <w:t>icon</w:t>
            </w:r>
            <w:r w:rsidRPr="00BC4786">
              <w:rPr>
                <w:lang w:bidi="th-TH"/>
              </w:rPr>
              <w:t xml:space="preserve"> to search for and select a valid value. Note that the lookup will direct you to the </w:t>
            </w:r>
            <w:r w:rsidRPr="00BC4786">
              <w:rPr>
                <w:b/>
                <w:lang w:bidi="th-TH"/>
              </w:rPr>
              <w:t>Principal</w:t>
            </w:r>
            <w:r w:rsidRPr="00BC4786">
              <w:rPr>
                <w:lang w:bidi="th-TH"/>
              </w:rPr>
              <w:t xml:space="preserve">, </w:t>
            </w:r>
            <w:r w:rsidRPr="00BC4786">
              <w:rPr>
                <w:b/>
                <w:lang w:bidi="th-TH"/>
              </w:rPr>
              <w:t>Group</w:t>
            </w:r>
            <w:r w:rsidRPr="00BC4786">
              <w:rPr>
                <w:lang w:bidi="th-TH"/>
              </w:rPr>
              <w:t xml:space="preserve"> or </w:t>
            </w:r>
            <w:r w:rsidRPr="00BC4786">
              <w:rPr>
                <w:b/>
                <w:lang w:bidi="th-TH"/>
              </w:rPr>
              <w:t>Role</w:t>
            </w:r>
            <w:r w:rsidRPr="00BC4786">
              <w:rPr>
                <w:lang w:bidi="th-TH"/>
              </w:rPr>
              <w:t xml:space="preserve"> lookup based on your </w:t>
            </w:r>
            <w:r w:rsidRPr="00BC47A4">
              <w:rPr>
                <w:rStyle w:val="Strong"/>
                <w:lang w:bidi="th-TH"/>
              </w:rPr>
              <w:t>Member Type Code</w:t>
            </w:r>
            <w:r w:rsidRPr="00BC4786">
              <w:rPr>
                <w:lang w:bidi="th-TH"/>
              </w:rPr>
              <w:t xml:space="preserve"> selection.</w:t>
            </w:r>
          </w:p>
        </w:tc>
      </w:tr>
      <w:tr w:rsidR="00C56B44" w:rsidRPr="0072472C" w:rsidTr="00FD324C">
        <w:tc>
          <w:tcPr>
            <w:tcW w:w="2160" w:type="dxa"/>
            <w:tcBorders>
              <w:right w:val="double" w:sz="4" w:space="0" w:color="auto"/>
            </w:tcBorders>
          </w:tcPr>
          <w:p w:rsidR="00C56B44" w:rsidRDefault="00C56B44" w:rsidP="00FD324C">
            <w:pPr>
              <w:pStyle w:val="TableCells"/>
              <w:rPr>
                <w:lang w:bidi="th-TH"/>
              </w:rPr>
            </w:pPr>
            <w:r>
              <w:rPr>
                <w:lang w:bidi="th-TH"/>
              </w:rPr>
              <w:t>Member Name</w:t>
            </w:r>
          </w:p>
        </w:tc>
        <w:tc>
          <w:tcPr>
            <w:tcW w:w="5371" w:type="dxa"/>
          </w:tcPr>
          <w:p w:rsidR="00C56B44" w:rsidRDefault="00C56B44" w:rsidP="00FD324C">
            <w:pPr>
              <w:pStyle w:val="TableCells"/>
              <w:rPr>
                <w:lang w:bidi="th-TH"/>
              </w:rPr>
            </w:pPr>
            <w:r>
              <w:rPr>
                <w:lang w:bidi="th-TH"/>
              </w:rPr>
              <w:t>Display only. Shows the name of the selected delegate.</w:t>
            </w:r>
          </w:p>
        </w:tc>
      </w:tr>
      <w:tr w:rsidR="00C56B44" w:rsidRPr="0072472C" w:rsidTr="00FD324C">
        <w:tc>
          <w:tcPr>
            <w:tcW w:w="2160" w:type="dxa"/>
            <w:tcBorders>
              <w:right w:val="double" w:sz="4" w:space="0" w:color="auto"/>
            </w:tcBorders>
          </w:tcPr>
          <w:p w:rsidR="00C56B44" w:rsidRPr="00BC4786" w:rsidRDefault="00C56B44" w:rsidP="00FD324C">
            <w:pPr>
              <w:pStyle w:val="TableCells"/>
              <w:rPr>
                <w:lang w:bidi="th-TH"/>
              </w:rPr>
            </w:pPr>
            <w:r>
              <w:rPr>
                <w:lang w:bidi="th-TH"/>
              </w:rPr>
              <w:t>Member Namespace Code</w:t>
            </w:r>
          </w:p>
        </w:tc>
        <w:tc>
          <w:tcPr>
            <w:tcW w:w="5371" w:type="dxa"/>
          </w:tcPr>
          <w:p w:rsidR="00C56B44" w:rsidRPr="00BC4786" w:rsidRDefault="00C56B44" w:rsidP="00FD324C">
            <w:pPr>
              <w:pStyle w:val="TableCells"/>
              <w:rPr>
                <w:lang w:bidi="th-TH"/>
              </w:rPr>
            </w:pPr>
            <w:r>
              <w:rPr>
                <w:lang w:bidi="th-TH"/>
              </w:rPr>
              <w:t>Display only. Identifies the namespace associated with the selected delegate. Note that only delegations to groups or roles will display a member namespace code.</w:t>
            </w:r>
          </w:p>
        </w:tc>
      </w:tr>
      <w:tr w:rsidR="00C56B44" w:rsidRPr="0072472C" w:rsidTr="00FD324C">
        <w:tc>
          <w:tcPr>
            <w:tcW w:w="2160" w:type="dxa"/>
            <w:tcBorders>
              <w:right w:val="double" w:sz="4" w:space="0" w:color="auto"/>
            </w:tcBorders>
          </w:tcPr>
          <w:p w:rsidR="00C56B44" w:rsidRPr="00BC4786" w:rsidRDefault="00C56B44" w:rsidP="00FD324C">
            <w:pPr>
              <w:pStyle w:val="TableCells"/>
              <w:rPr>
                <w:lang w:bidi="th-TH"/>
              </w:rPr>
            </w:pPr>
            <w:r w:rsidRPr="00BC4786">
              <w:rPr>
                <w:lang w:bidi="th-TH"/>
              </w:rPr>
              <w:t>Member Type Code</w:t>
            </w:r>
          </w:p>
        </w:tc>
        <w:tc>
          <w:tcPr>
            <w:tcW w:w="5371" w:type="dxa"/>
          </w:tcPr>
          <w:p w:rsidR="00C56B44" w:rsidRPr="00BC4786" w:rsidRDefault="00C56B44" w:rsidP="00FD324C">
            <w:pPr>
              <w:pStyle w:val="TableCells"/>
              <w:rPr>
                <w:lang w:bidi="th-TH"/>
              </w:rPr>
            </w:pPr>
            <w:r w:rsidRPr="00BC4786">
              <w:rPr>
                <w:lang w:bidi="th-TH"/>
              </w:rPr>
              <w:t xml:space="preserve">Required. </w:t>
            </w:r>
            <w:r>
              <w:rPr>
                <w:lang w:bidi="th-TH"/>
              </w:rPr>
              <w:t>Delegates may</w:t>
            </w:r>
            <w:r w:rsidRPr="00BC4786">
              <w:rPr>
                <w:lang w:bidi="th-TH"/>
              </w:rPr>
              <w:t xml:space="preserve"> be principals (as defined on the Person document), groups or other roles. Select the type of </w:t>
            </w:r>
            <w:r>
              <w:rPr>
                <w:lang w:bidi="th-TH"/>
              </w:rPr>
              <w:t>delegate</w:t>
            </w:r>
            <w:r w:rsidRPr="00BC4786">
              <w:rPr>
                <w:lang w:bidi="th-TH"/>
              </w:rPr>
              <w:t xml:space="preserve"> you </w:t>
            </w:r>
            <w:r>
              <w:rPr>
                <w:lang w:bidi="th-TH"/>
              </w:rPr>
              <w:t>want</w:t>
            </w:r>
            <w:r w:rsidRPr="00BC4786">
              <w:rPr>
                <w:lang w:bidi="th-TH"/>
              </w:rPr>
              <w:t xml:space="preserve"> to add to this role.</w:t>
            </w:r>
          </w:p>
        </w:tc>
      </w:tr>
      <w:tr w:rsidR="00C56B44" w:rsidRPr="0072472C" w:rsidTr="00FD324C">
        <w:tc>
          <w:tcPr>
            <w:tcW w:w="2160" w:type="dxa"/>
            <w:tcBorders>
              <w:right w:val="double" w:sz="4" w:space="0" w:color="auto"/>
            </w:tcBorders>
          </w:tcPr>
          <w:p w:rsidR="00C56B44" w:rsidRPr="00BC4786" w:rsidRDefault="00C56B44" w:rsidP="00FD324C">
            <w:pPr>
              <w:pStyle w:val="TableCells"/>
              <w:rPr>
                <w:lang w:bidi="th-TH"/>
              </w:rPr>
            </w:pPr>
            <w:r>
              <w:rPr>
                <w:lang w:bidi="th-TH"/>
              </w:rPr>
              <w:t>Role Member</w:t>
            </w:r>
          </w:p>
        </w:tc>
        <w:tc>
          <w:tcPr>
            <w:tcW w:w="5371" w:type="dxa"/>
          </w:tcPr>
          <w:p w:rsidR="00C56B44" w:rsidRPr="00BC4786" w:rsidRDefault="00C56B44" w:rsidP="00FD324C">
            <w:pPr>
              <w:pStyle w:val="TableCells"/>
              <w:rPr>
                <w:lang w:bidi="th-TH"/>
              </w:rPr>
            </w:pPr>
            <w:r>
              <w:rPr>
                <w:lang w:bidi="th-TH"/>
              </w:rPr>
              <w:t xml:space="preserve">Required. Use the lookup </w:t>
            </w:r>
            <w:r>
              <w:rPr>
                <w:noProof/>
              </w:rPr>
              <w:t>icon</w:t>
            </w:r>
            <w:r>
              <w:rPr>
                <w:lang w:bidi="th-TH"/>
              </w:rPr>
              <w:t xml:space="preserve"> to search for and return the member of this role you wish to create a delegate for.</w:t>
            </w:r>
          </w:p>
        </w:tc>
      </w:tr>
    </w:tbl>
    <w:p w:rsidR="00C56B44" w:rsidRDefault="00C56B44" w:rsidP="00FD324C">
      <w:pPr>
        <w:pStyle w:val="BodyText"/>
        <w:rPr>
          <w:lang w:bidi="th-TH"/>
        </w:rPr>
      </w:pPr>
    </w:p>
    <w:p w:rsidR="00C56B44" w:rsidRPr="000802B7" w:rsidRDefault="00C56B44" w:rsidP="00FD324C">
      <w:pPr>
        <w:pStyle w:val="Note"/>
      </w:pPr>
      <w:r>
        <w:drawing>
          <wp:inline distT="0" distB="0" distL="0" distR="0">
            <wp:extent cx="143510" cy="143510"/>
            <wp:effectExtent l="19050" t="0" r="8890" b="0"/>
            <wp:docPr id="84" name="Picture 60" descr="pencil-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pencil-small"/>
                    <pic:cNvPicPr>
                      <a:picLocks noChangeAspect="1" noChangeArrowheads="1"/>
                    </pic:cNvPicPr>
                  </pic:nvPicPr>
                  <pic:blipFill>
                    <a:blip r:embed="rId21" cstate="print"/>
                    <a:srcRect/>
                    <a:stretch>
                      <a:fillRect/>
                    </a:stretch>
                  </pic:blipFill>
                  <pic:spPr bwMode="auto">
                    <a:xfrm>
                      <a:off x="0" y="0"/>
                      <a:ext cx="143510" cy="143510"/>
                    </a:xfrm>
                    <a:prstGeom prst="rect">
                      <a:avLst/>
                    </a:prstGeom>
                    <a:noFill/>
                    <a:ln w="9525">
                      <a:noFill/>
                      <a:miter lim="800000"/>
                      <a:headEnd/>
                      <a:tailEnd/>
                    </a:ln>
                  </pic:spPr>
                </pic:pic>
              </a:graphicData>
            </a:graphic>
          </wp:inline>
        </w:drawing>
      </w:r>
      <w:r>
        <w:tab/>
      </w:r>
      <w:r w:rsidRPr="008232CE">
        <w:t>Additional fields may be required</w:t>
      </w:r>
      <w:r>
        <w:t>,</w:t>
      </w:r>
      <w:r w:rsidRPr="008232CE">
        <w:t xml:space="preserve"> such as </w:t>
      </w:r>
      <w:r w:rsidRPr="00BC47A4">
        <w:rPr>
          <w:rStyle w:val="Strong"/>
        </w:rPr>
        <w:t>Chart Code</w:t>
      </w:r>
      <w:r>
        <w:t>,</w:t>
      </w:r>
      <w:r w:rsidRPr="008232CE">
        <w:t xml:space="preserve"> depending on the role type selected.</w:t>
      </w:r>
    </w:p>
    <w:p w:rsidR="00C56B44" w:rsidRPr="00DF122B" w:rsidRDefault="00C56B44" w:rsidP="00FD324C">
      <w:pPr>
        <w:pStyle w:val="Heading3"/>
      </w:pPr>
      <w:bookmarkStart w:id="134" w:name="_Toc517271435"/>
      <w:bookmarkStart w:id="135" w:name="_D2HTopic_306"/>
      <w:r w:rsidRPr="00DF122B">
        <w:lastRenderedPageBreak/>
        <w:t>Room</w:t>
      </w:r>
      <w:bookmarkEnd w:id="134"/>
      <w:r w:rsidR="00AC24F0" w:rsidRPr="00581C9C">
        <w:fldChar w:fldCharType="begin"/>
      </w:r>
      <w:r w:rsidRPr="00581C9C">
        <w:instrText xml:space="preserve"> XE "</w:instrText>
      </w:r>
      <w:r>
        <w:instrText>Room d</w:instrText>
      </w:r>
      <w:r w:rsidRPr="00581C9C">
        <w:instrText xml:space="preserve">ocument" </w:instrText>
      </w:r>
      <w:r w:rsidR="00AC24F0" w:rsidRPr="00581C9C">
        <w:fldChar w:fldCharType="end"/>
      </w:r>
      <w:r w:rsidR="00AC24F0" w:rsidRPr="00000100">
        <w:fldChar w:fldCharType="begin"/>
      </w:r>
      <w:r w:rsidRPr="00000100">
        <w:instrText xml:space="preserve"> TC "</w:instrText>
      </w:r>
      <w:r w:rsidRPr="00DF122B">
        <w:instrText>Room</w:instrText>
      </w:r>
      <w:r w:rsidRPr="00000100">
        <w:instrText xml:space="preserve">" \f </w:instrText>
      </w:r>
      <w:r>
        <w:instrText>S</w:instrText>
      </w:r>
      <w:r w:rsidRPr="00000100">
        <w:instrText xml:space="preserve"> \l "</w:instrText>
      </w:r>
      <w:r>
        <w:instrText>2</w:instrText>
      </w:r>
      <w:r w:rsidRPr="00000100">
        <w:instrText xml:space="preserve">" </w:instrText>
      </w:r>
      <w:r w:rsidR="00AC24F0" w:rsidRPr="00000100">
        <w:fldChar w:fldCharType="end"/>
      </w:r>
      <w:bookmarkEnd w:id="135"/>
    </w:p>
    <w:p w:rsidR="00C56B44" w:rsidRDefault="00C56B44" w:rsidP="00FD324C">
      <w:pPr>
        <w:pStyle w:val="BodyText"/>
        <w:rPr>
          <w:lang w:bidi="th-TH"/>
        </w:rPr>
      </w:pPr>
    </w:p>
    <w:p w:rsidR="00C56B44" w:rsidRPr="002F492D" w:rsidRDefault="00C56B44" w:rsidP="00FD324C">
      <w:pPr>
        <w:pStyle w:val="BodyText"/>
      </w:pPr>
      <w:r>
        <w:t>T</w:t>
      </w:r>
      <w:r w:rsidRPr="002F492D">
        <w:t xml:space="preserve">he Room document defines a unique room number within a specific building on a particular campus. The </w:t>
      </w:r>
      <w:r>
        <w:t xml:space="preserve">room </w:t>
      </w:r>
      <w:r w:rsidRPr="002F492D">
        <w:t>code is used to identify the room where goods should be delivered or inventory is housed.</w:t>
      </w:r>
    </w:p>
    <w:p w:rsidR="00C56B44" w:rsidRPr="00DF122B" w:rsidRDefault="00C56B44" w:rsidP="00FD324C">
      <w:pPr>
        <w:pStyle w:val="Heading4"/>
      </w:pPr>
      <w:bookmarkStart w:id="136" w:name="_D2HTopic_307"/>
      <w:r w:rsidRPr="00DF122B">
        <w:t>Document Layout</w:t>
      </w:r>
      <w:bookmarkEnd w:id="136"/>
    </w:p>
    <w:p w:rsidR="00C56B44" w:rsidRDefault="00C56B44" w:rsidP="00FD324C">
      <w:pPr>
        <w:pStyle w:val="BodyText"/>
        <w:rPr>
          <w:lang w:bidi="th-TH"/>
        </w:rPr>
      </w:pPr>
    </w:p>
    <w:p w:rsidR="00C56B44" w:rsidRPr="00EC23F2" w:rsidRDefault="00C56B44" w:rsidP="00FD324C">
      <w:pPr>
        <w:pStyle w:val="TableHeading"/>
      </w:pPr>
      <w:r w:rsidRPr="00EC23F2">
        <w:t xml:space="preserve">Room </w:t>
      </w:r>
      <w:r>
        <w:t>field definitions</w:t>
      </w:r>
    </w:p>
    <w:tbl>
      <w:tblPr>
        <w:tblW w:w="9360" w:type="dxa"/>
        <w:tblInd w:w="115" w:type="dxa"/>
        <w:tblBorders>
          <w:insideH w:val="single" w:sz="4" w:space="0" w:color="auto"/>
          <w:insideV w:val="single" w:sz="4" w:space="0" w:color="auto"/>
        </w:tblBorders>
        <w:tblCellMar>
          <w:top w:w="58" w:type="dxa"/>
          <w:left w:w="115" w:type="dxa"/>
          <w:right w:w="58" w:type="dxa"/>
        </w:tblCellMar>
        <w:tblLook w:val="01E0"/>
      </w:tblPr>
      <w:tblGrid>
        <w:gridCol w:w="2628"/>
        <w:gridCol w:w="6732"/>
      </w:tblGrid>
      <w:tr w:rsidR="00C56B44" w:rsidRPr="000101FA" w:rsidTr="00FD324C">
        <w:tc>
          <w:tcPr>
            <w:tcW w:w="2628" w:type="dxa"/>
            <w:tcBorders>
              <w:top w:val="single" w:sz="4" w:space="0" w:color="auto"/>
              <w:bottom w:val="thickThinSmallGap" w:sz="12" w:space="0" w:color="auto"/>
              <w:right w:val="double" w:sz="4" w:space="0" w:color="auto"/>
            </w:tcBorders>
            <w:shd w:val="clear" w:color="auto" w:fill="auto"/>
          </w:tcPr>
          <w:p w:rsidR="00C56B44" w:rsidRPr="007A2B9C" w:rsidRDefault="00C56B44" w:rsidP="00FD324C">
            <w:pPr>
              <w:pStyle w:val="TableCells"/>
            </w:pPr>
            <w:r w:rsidRPr="007A2B9C">
              <w:t>Title</w:t>
            </w:r>
          </w:p>
        </w:tc>
        <w:tc>
          <w:tcPr>
            <w:tcW w:w="6732" w:type="dxa"/>
            <w:tcBorders>
              <w:top w:val="single" w:sz="4" w:space="0" w:color="auto"/>
              <w:bottom w:val="thickThinSmallGap" w:sz="12" w:space="0" w:color="auto"/>
            </w:tcBorders>
            <w:shd w:val="clear" w:color="auto" w:fill="auto"/>
          </w:tcPr>
          <w:p w:rsidR="00C56B44" w:rsidRPr="007A2B9C" w:rsidRDefault="00C56B44" w:rsidP="00FD324C">
            <w:pPr>
              <w:pStyle w:val="TableCells"/>
            </w:pPr>
            <w:r w:rsidRPr="007A2B9C">
              <w:t>Description</w:t>
            </w:r>
          </w:p>
        </w:tc>
      </w:tr>
      <w:tr w:rsidR="00C56B44" w:rsidRPr="000101FA" w:rsidTr="00FD324C">
        <w:tc>
          <w:tcPr>
            <w:tcW w:w="2628" w:type="dxa"/>
            <w:tcBorders>
              <w:bottom w:val="single" w:sz="4" w:space="0" w:color="auto"/>
              <w:right w:val="double" w:sz="4" w:space="0" w:color="auto"/>
            </w:tcBorders>
            <w:shd w:val="clear" w:color="auto" w:fill="auto"/>
          </w:tcPr>
          <w:p w:rsidR="00C56B44" w:rsidRPr="007A2B9C" w:rsidRDefault="00C56B44" w:rsidP="00FD324C">
            <w:pPr>
              <w:pStyle w:val="TableCells"/>
            </w:pPr>
            <w:r w:rsidRPr="007A2B9C">
              <w:t>Active Indicator</w:t>
            </w:r>
          </w:p>
        </w:tc>
        <w:tc>
          <w:tcPr>
            <w:tcW w:w="6732" w:type="dxa"/>
            <w:tcBorders>
              <w:bottom w:val="single" w:sz="4" w:space="0" w:color="auto"/>
            </w:tcBorders>
            <w:shd w:val="clear" w:color="auto" w:fill="auto"/>
          </w:tcPr>
          <w:p w:rsidR="00C56B44" w:rsidRPr="007A2B9C" w:rsidRDefault="00C56B44" w:rsidP="00FD324C">
            <w:pPr>
              <w:pStyle w:val="TableCells"/>
            </w:pPr>
            <w:r w:rsidRPr="007A2B9C">
              <w:t>Indicates whether a room code is active or inactive. Remove the check mark to deactivate the room code.</w:t>
            </w:r>
          </w:p>
        </w:tc>
      </w:tr>
      <w:tr w:rsidR="00C56B44" w:rsidRPr="000101FA" w:rsidTr="00FD324C">
        <w:tc>
          <w:tcPr>
            <w:tcW w:w="2628" w:type="dxa"/>
            <w:tcBorders>
              <w:right w:val="double" w:sz="4" w:space="0" w:color="auto"/>
            </w:tcBorders>
            <w:shd w:val="clear" w:color="auto" w:fill="auto"/>
          </w:tcPr>
          <w:p w:rsidR="00C56B44" w:rsidRPr="007A2B9C" w:rsidRDefault="00C56B44" w:rsidP="00FD324C">
            <w:pPr>
              <w:pStyle w:val="TableCells"/>
            </w:pPr>
            <w:r w:rsidRPr="007A2B9C">
              <w:t>Building Address Description</w:t>
            </w:r>
          </w:p>
        </w:tc>
        <w:tc>
          <w:tcPr>
            <w:tcW w:w="6732" w:type="dxa"/>
            <w:shd w:val="clear" w:color="auto" w:fill="auto"/>
          </w:tcPr>
          <w:p w:rsidR="00C56B44" w:rsidRPr="007A2B9C" w:rsidRDefault="00C56B44" w:rsidP="00FD324C">
            <w:pPr>
              <w:pStyle w:val="TableCells"/>
            </w:pPr>
            <w:r w:rsidRPr="007A2B9C">
              <w:t>A functional description or street address of the building in which</w:t>
            </w:r>
            <w:r>
              <w:t xml:space="preserve"> </w:t>
            </w:r>
            <w:r w:rsidRPr="007A2B9C">
              <w:t>the room is located.</w:t>
            </w:r>
          </w:p>
        </w:tc>
      </w:tr>
      <w:tr w:rsidR="00C56B44" w:rsidRPr="000101FA" w:rsidTr="00FD324C">
        <w:tc>
          <w:tcPr>
            <w:tcW w:w="2628" w:type="dxa"/>
            <w:tcBorders>
              <w:right w:val="double" w:sz="4" w:space="0" w:color="auto"/>
            </w:tcBorders>
            <w:shd w:val="clear" w:color="auto" w:fill="auto"/>
          </w:tcPr>
          <w:p w:rsidR="00C56B44" w:rsidRPr="007A2B9C" w:rsidRDefault="00C56B44" w:rsidP="00FD324C">
            <w:pPr>
              <w:pStyle w:val="TableCells"/>
            </w:pPr>
            <w:r w:rsidRPr="007A2B9C">
              <w:t>Building Code</w:t>
            </w:r>
          </w:p>
        </w:tc>
        <w:tc>
          <w:tcPr>
            <w:tcW w:w="6732" w:type="dxa"/>
            <w:shd w:val="clear" w:color="auto" w:fill="auto"/>
          </w:tcPr>
          <w:p w:rsidR="00C56B44" w:rsidRPr="007A2B9C" w:rsidRDefault="00C56B44" w:rsidP="00FD324C">
            <w:pPr>
              <w:pStyle w:val="TableCells"/>
            </w:pPr>
            <w:r w:rsidRPr="007A2B9C">
              <w:t>The unique identifier for the building in which the room is located.</w:t>
            </w:r>
          </w:p>
        </w:tc>
      </w:tr>
      <w:tr w:rsidR="00C56B44" w:rsidRPr="000101FA" w:rsidTr="00FD324C">
        <w:tc>
          <w:tcPr>
            <w:tcW w:w="2628" w:type="dxa"/>
            <w:tcBorders>
              <w:right w:val="double" w:sz="4" w:space="0" w:color="auto"/>
            </w:tcBorders>
            <w:shd w:val="clear" w:color="auto" w:fill="auto"/>
          </w:tcPr>
          <w:p w:rsidR="00C56B44" w:rsidRPr="007A2B9C" w:rsidRDefault="00C56B44" w:rsidP="00FD324C">
            <w:pPr>
              <w:pStyle w:val="TableCells"/>
            </w:pPr>
            <w:r w:rsidRPr="007A2B9C">
              <w:t>Building Room Department</w:t>
            </w:r>
          </w:p>
        </w:tc>
        <w:tc>
          <w:tcPr>
            <w:tcW w:w="6732" w:type="dxa"/>
            <w:shd w:val="clear" w:color="auto" w:fill="auto"/>
          </w:tcPr>
          <w:p w:rsidR="00C56B44" w:rsidRPr="007A2B9C" w:rsidRDefault="00C56B44" w:rsidP="00FD324C">
            <w:pPr>
              <w:pStyle w:val="TableCells"/>
            </w:pPr>
            <w:r w:rsidRPr="007A2B9C">
              <w:t>The name of the department to which the room is assigned.</w:t>
            </w:r>
          </w:p>
        </w:tc>
      </w:tr>
      <w:tr w:rsidR="00C56B44" w:rsidRPr="000101FA" w:rsidTr="00FD324C">
        <w:tc>
          <w:tcPr>
            <w:tcW w:w="2628" w:type="dxa"/>
            <w:tcBorders>
              <w:right w:val="double" w:sz="4" w:space="0" w:color="auto"/>
            </w:tcBorders>
            <w:shd w:val="clear" w:color="auto" w:fill="auto"/>
          </w:tcPr>
          <w:p w:rsidR="00C56B44" w:rsidRPr="007A2B9C" w:rsidRDefault="00C56B44" w:rsidP="00FD324C">
            <w:pPr>
              <w:pStyle w:val="TableCells"/>
            </w:pPr>
            <w:r w:rsidRPr="007A2B9C">
              <w:t>Building Room Number</w:t>
            </w:r>
          </w:p>
        </w:tc>
        <w:tc>
          <w:tcPr>
            <w:tcW w:w="6732" w:type="dxa"/>
            <w:shd w:val="clear" w:color="auto" w:fill="auto"/>
          </w:tcPr>
          <w:p w:rsidR="00C56B44" w:rsidRPr="007A2B9C" w:rsidRDefault="00C56B44" w:rsidP="00FD324C">
            <w:pPr>
              <w:pStyle w:val="TableCells"/>
            </w:pPr>
            <w:r w:rsidRPr="007A2B9C">
              <w:t>The unique identifier for the room.</w:t>
            </w:r>
          </w:p>
        </w:tc>
      </w:tr>
      <w:tr w:rsidR="00C56B44" w:rsidRPr="000101FA" w:rsidTr="00FD324C">
        <w:tc>
          <w:tcPr>
            <w:tcW w:w="2628" w:type="dxa"/>
            <w:tcBorders>
              <w:right w:val="double" w:sz="4" w:space="0" w:color="auto"/>
            </w:tcBorders>
            <w:shd w:val="clear" w:color="auto" w:fill="auto"/>
          </w:tcPr>
          <w:p w:rsidR="00C56B44" w:rsidRPr="007A2B9C" w:rsidRDefault="00C56B44" w:rsidP="00FD324C">
            <w:pPr>
              <w:pStyle w:val="TableCells"/>
            </w:pPr>
            <w:r w:rsidRPr="007A2B9C">
              <w:t>Building Room Type</w:t>
            </w:r>
          </w:p>
        </w:tc>
        <w:tc>
          <w:tcPr>
            <w:tcW w:w="6732" w:type="dxa"/>
            <w:shd w:val="clear" w:color="auto" w:fill="auto"/>
          </w:tcPr>
          <w:p w:rsidR="00C56B44" w:rsidRPr="007A2B9C" w:rsidRDefault="00C56B44" w:rsidP="00FD324C">
            <w:pPr>
              <w:pStyle w:val="TableCells"/>
            </w:pPr>
            <w:r w:rsidRPr="007A2B9C">
              <w:t>The particular type of room.</w:t>
            </w:r>
          </w:p>
        </w:tc>
      </w:tr>
      <w:tr w:rsidR="00C56B44" w:rsidRPr="000101FA" w:rsidTr="00FD324C">
        <w:tc>
          <w:tcPr>
            <w:tcW w:w="2628" w:type="dxa"/>
            <w:tcBorders>
              <w:right w:val="double" w:sz="4" w:space="0" w:color="auto"/>
            </w:tcBorders>
            <w:shd w:val="clear" w:color="auto" w:fill="auto"/>
          </w:tcPr>
          <w:p w:rsidR="00C56B44" w:rsidRPr="007A2B9C" w:rsidRDefault="00C56B44" w:rsidP="00FD324C">
            <w:pPr>
              <w:pStyle w:val="TableCells"/>
            </w:pPr>
            <w:r w:rsidRPr="007A2B9C">
              <w:t>Campus Code</w:t>
            </w:r>
          </w:p>
        </w:tc>
        <w:tc>
          <w:tcPr>
            <w:tcW w:w="6732" w:type="dxa"/>
            <w:shd w:val="clear" w:color="auto" w:fill="auto"/>
          </w:tcPr>
          <w:p w:rsidR="00C56B44" w:rsidRPr="007A2B9C" w:rsidRDefault="00C56B44" w:rsidP="00FD324C">
            <w:pPr>
              <w:pStyle w:val="TableCells"/>
            </w:pPr>
            <w:r w:rsidRPr="007A2B9C">
              <w:t xml:space="preserve">The campus code of the campus in which the room is located. </w:t>
            </w:r>
          </w:p>
        </w:tc>
      </w:tr>
    </w:tbl>
    <w:p w:rsidR="00C56B44" w:rsidRDefault="00C56B44" w:rsidP="00FD324C">
      <w:pPr>
        <w:pStyle w:val="Heading3"/>
        <w:rPr>
          <w:lang w:bidi="th-TH"/>
        </w:rPr>
      </w:pPr>
      <w:bookmarkStart w:id="137" w:name="_D2HTopic_395"/>
      <w:bookmarkStart w:id="138" w:name="_Toc517271436"/>
      <w:r>
        <w:rPr>
          <w:lang w:bidi="th-TH"/>
        </w:rPr>
        <w:lastRenderedPageBreak/>
        <w:t>Special Batch File Upload</w:t>
      </w:r>
      <w:bookmarkEnd w:id="137"/>
      <w:bookmarkEnd w:id="138"/>
    </w:p>
    <w:p w:rsidR="00C56B44" w:rsidRDefault="00C56B44" w:rsidP="00FD324C">
      <w:pPr>
        <w:pStyle w:val="BodyText"/>
        <w:rPr>
          <w:lang w:bidi="th-TH"/>
        </w:rPr>
      </w:pPr>
      <w:r>
        <w:rPr>
          <w:lang w:bidi="th-TH"/>
        </w:rPr>
        <w:t xml:space="preserve">The Special Batch File Upload is used to load very large files into the General Ledger or Labor Ledger origin entry directories. Once the file has been uploaded the </w:t>
      </w:r>
      <w:r w:rsidRPr="00C56B44">
        <w:t>General Ledger Correction Process</w:t>
      </w:r>
      <w:r>
        <w:rPr>
          <w:lang w:bidi="th-TH"/>
        </w:rPr>
        <w:t xml:space="preserve"> can be used to load the file for processing via the Database option. Use the same file format that is used to upload files via the </w:t>
      </w:r>
      <w:r w:rsidRPr="00C56B44">
        <w:t>General Ledger Correction Process</w:t>
      </w:r>
      <w:r>
        <w:rPr>
          <w:lang w:bidi="th-TH"/>
        </w:rPr>
        <w:t xml:space="preserve"> or the </w:t>
      </w:r>
      <w:r w:rsidRPr="00C56B44">
        <w:t>Labor Ledger Correction Process</w:t>
      </w:r>
      <w:r>
        <w:rPr>
          <w:lang w:bidi="th-TH"/>
        </w:rPr>
        <w:t>.</w:t>
      </w:r>
    </w:p>
    <w:p w:rsidR="00C56B44" w:rsidRPr="005A1D23" w:rsidRDefault="00C56B44" w:rsidP="00FD324C">
      <w:pPr>
        <w:pStyle w:val="Note"/>
        <w:rPr>
          <w:lang w:bidi="th-TH"/>
        </w:rPr>
      </w:pPr>
      <w:r>
        <w:drawing>
          <wp:inline distT="0" distB="0" distL="0" distR="0">
            <wp:extent cx="149860" cy="149860"/>
            <wp:effectExtent l="19050" t="0" r="2540" b="0"/>
            <wp:docPr id="24" name="Picture 75" descr="ex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exclaim"/>
                    <pic:cNvPicPr>
                      <a:picLocks noChangeAspect="1" noChangeArrowheads="1"/>
                    </pic:cNvPicPr>
                  </pic:nvPicPr>
                  <pic:blipFill>
                    <a:blip r:embed="rId28" cstate="print"/>
                    <a:srcRect/>
                    <a:stretch>
                      <a:fillRect/>
                    </a:stretch>
                  </pic:blipFill>
                  <pic:spPr bwMode="auto">
                    <a:xfrm>
                      <a:off x="0" y="0"/>
                      <a:ext cx="149860" cy="149860"/>
                    </a:xfrm>
                    <a:prstGeom prst="rect">
                      <a:avLst/>
                    </a:prstGeom>
                    <a:noFill/>
                    <a:ln w="9525">
                      <a:noFill/>
                      <a:miter lim="800000"/>
                      <a:headEnd/>
                      <a:tailEnd/>
                    </a:ln>
                  </pic:spPr>
                </pic:pic>
              </a:graphicData>
            </a:graphic>
          </wp:inline>
        </w:drawing>
      </w:r>
      <w:r>
        <w:tab/>
        <w:t xml:space="preserve">This functionality is not currently functioning. </w:t>
      </w:r>
    </w:p>
    <w:p w:rsidR="00C56B44" w:rsidRDefault="00C56B44" w:rsidP="00FD324C">
      <w:pPr>
        <w:pStyle w:val="Heading3"/>
        <w:rPr>
          <w:lang w:bidi="th-TH"/>
        </w:rPr>
      </w:pPr>
      <w:bookmarkStart w:id="139" w:name="_Toc517271437"/>
      <w:bookmarkStart w:id="140" w:name="_D2HTopic_308"/>
      <w:r>
        <w:rPr>
          <w:lang w:bidi="th-TH"/>
        </w:rPr>
        <w:lastRenderedPageBreak/>
        <w:t>System Options</w:t>
      </w:r>
      <w:bookmarkEnd w:id="139"/>
      <w:r w:rsidR="00AC24F0">
        <w:rPr>
          <w:lang w:bidi="th-TH"/>
        </w:rPr>
        <w:fldChar w:fldCharType="begin"/>
      </w:r>
      <w:r>
        <w:rPr>
          <w:lang w:bidi="th-TH"/>
        </w:rPr>
        <w:instrText xml:space="preserve"> XE "</w:instrText>
      </w:r>
      <w:r w:rsidRPr="00BB21E0">
        <w:rPr>
          <w:lang w:bidi="th-TH"/>
        </w:rPr>
        <w:instrText>System Options document</w:instrText>
      </w:r>
      <w:r>
        <w:rPr>
          <w:lang w:bidi="th-TH"/>
        </w:rPr>
        <w:instrText xml:space="preserve">" </w:instrText>
      </w:r>
      <w:r w:rsidR="00AC24F0">
        <w:rPr>
          <w:lang w:bidi="th-TH"/>
        </w:rPr>
        <w:fldChar w:fldCharType="end"/>
      </w:r>
      <w:r w:rsidR="00AC24F0" w:rsidRPr="00000100">
        <w:fldChar w:fldCharType="begin"/>
      </w:r>
      <w:r w:rsidRPr="00000100">
        <w:instrText xml:space="preserve"> TC "</w:instrText>
      </w:r>
      <w:r>
        <w:rPr>
          <w:lang w:bidi="th-TH"/>
        </w:rPr>
        <w:instrText>System Options</w:instrText>
      </w:r>
      <w:r w:rsidRPr="00000100">
        <w:instrText xml:space="preserve">" \f </w:instrText>
      </w:r>
      <w:r>
        <w:instrText>EAD</w:instrText>
      </w:r>
      <w:r w:rsidRPr="00000100">
        <w:instrText xml:space="preserve"> \l "</w:instrText>
      </w:r>
      <w:r>
        <w:instrText>2</w:instrText>
      </w:r>
      <w:r w:rsidRPr="00000100">
        <w:instrText xml:space="preserve">" </w:instrText>
      </w:r>
      <w:r w:rsidR="00AC24F0" w:rsidRPr="00000100">
        <w:fldChar w:fldCharType="end"/>
      </w:r>
      <w:bookmarkEnd w:id="140"/>
    </w:p>
    <w:p w:rsidR="00C56B44" w:rsidRDefault="00C56B44" w:rsidP="00FD324C">
      <w:pPr>
        <w:pStyle w:val="BodyText"/>
        <w:rPr>
          <w:lang w:bidi="th-TH"/>
        </w:rPr>
      </w:pPr>
      <w:r>
        <w:rPr>
          <w:lang w:bidi="th-TH"/>
        </w:rPr>
        <w:t xml:space="preserve">The System Options document defines many attributes of a fiscal year, including balance types, object types and the university chart level. It also contains values that have an impact on how sufficient funds checking works for a given fiscal year. </w:t>
      </w:r>
    </w:p>
    <w:p w:rsidR="00C56B44" w:rsidRDefault="00C56B44" w:rsidP="00FD324C">
      <w:pPr>
        <w:pStyle w:val="Note"/>
      </w:pPr>
      <w:r>
        <w:drawing>
          <wp:inline distT="0" distB="0" distL="0" distR="0">
            <wp:extent cx="191135" cy="191135"/>
            <wp:effectExtent l="19050" t="0" r="0" b="0"/>
            <wp:docPr id="25" name="Picture 323" descr="lightbolb-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descr="lightbolb-small"/>
                    <pic:cNvPicPr>
                      <a:picLocks noChangeAspect="1" noChangeArrowheads="1"/>
                    </pic:cNvPicPr>
                  </pic:nvPicPr>
                  <pic:blipFill>
                    <a:blip r:embed="rId20"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r>
        <w:tab/>
        <w:t xml:space="preserve">When you are configuring object types, it is important to cross reference the Object Type Table, System Options Table and the OBJECT_TYPES parameters in the Parameter Table. </w:t>
      </w:r>
      <w:r w:rsidR="00AC24F0">
        <w:fldChar w:fldCharType="begin"/>
      </w:r>
      <w:r>
        <w:instrText xml:space="preserve"> \MinBodyLeft 115.2 </w:instrText>
      </w:r>
      <w:r w:rsidR="00AC24F0">
        <w:fldChar w:fldCharType="end"/>
      </w:r>
    </w:p>
    <w:p w:rsidR="00C56B44" w:rsidRDefault="00C56B44" w:rsidP="00FD324C">
      <w:pPr>
        <w:pStyle w:val="Heading5"/>
        <w:rPr>
          <w:lang w:bidi="th-TH"/>
        </w:rPr>
      </w:pPr>
      <w:bookmarkStart w:id="141" w:name="_D2HTopic_446"/>
      <w:r>
        <w:rPr>
          <w:lang w:bidi="th-TH"/>
        </w:rPr>
        <w:t>Document Layout</w:t>
      </w:r>
      <w:bookmarkEnd w:id="141"/>
    </w:p>
    <w:p w:rsidR="00C56B44" w:rsidRDefault="00C56B44" w:rsidP="00FD324C">
      <w:pPr>
        <w:pStyle w:val="TableHeading"/>
        <w:ind w:right="0"/>
        <w:rPr>
          <w:lang w:bidi="th-TH"/>
        </w:rPr>
      </w:pPr>
      <w:r>
        <w:rPr>
          <w:lang w:bidi="th-TH"/>
        </w:rPr>
        <w:t>System Options field definitions</w:t>
      </w:r>
    </w:p>
    <w:tbl>
      <w:tblPr>
        <w:tblW w:w="9360" w:type="dxa"/>
        <w:tblInd w:w="108" w:type="dxa"/>
        <w:tblLayout w:type="fixed"/>
        <w:tblLook w:val="01E0"/>
      </w:tblPr>
      <w:tblGrid>
        <w:gridCol w:w="2748"/>
        <w:gridCol w:w="6612"/>
      </w:tblGrid>
      <w:tr w:rsidR="00C56B44" w:rsidTr="00FD324C">
        <w:tc>
          <w:tcPr>
            <w:tcW w:w="2160" w:type="dxa"/>
            <w:tcBorders>
              <w:top w:val="single" w:sz="6" w:space="0" w:color="auto"/>
              <w:bottom w:val="thickThinSmallGap" w:sz="12" w:space="0" w:color="auto"/>
              <w:right w:val="double" w:sz="4" w:space="0" w:color="auto"/>
            </w:tcBorders>
          </w:tcPr>
          <w:p w:rsidR="00C56B44" w:rsidRDefault="00C56B44" w:rsidP="00FD324C">
            <w:pPr>
              <w:pStyle w:val="TableCells"/>
              <w:rPr>
                <w:lang w:bidi="th-TH"/>
              </w:rPr>
            </w:pPr>
            <w:r>
              <w:rPr>
                <w:lang w:bidi="th-TH"/>
              </w:rPr>
              <w:t xml:space="preserve">Title </w:t>
            </w:r>
          </w:p>
        </w:tc>
        <w:tc>
          <w:tcPr>
            <w:tcW w:w="5198" w:type="dxa"/>
            <w:tcBorders>
              <w:top w:val="single" w:sz="6" w:space="0" w:color="auto"/>
              <w:left w:val="double" w:sz="4" w:space="0" w:color="auto"/>
              <w:bottom w:val="thickThinSmallGap" w:sz="12" w:space="0" w:color="auto"/>
            </w:tcBorders>
          </w:tcPr>
          <w:p w:rsidR="00C56B44" w:rsidRDefault="00C56B44" w:rsidP="00FD324C">
            <w:pPr>
              <w:pStyle w:val="TableCells"/>
              <w:rPr>
                <w:lang w:bidi="th-TH"/>
              </w:rPr>
            </w:pPr>
            <w:r>
              <w:rPr>
                <w:lang w:bidi="th-TH"/>
              </w:rPr>
              <w:t xml:space="preserve">Description </w:t>
            </w:r>
          </w:p>
        </w:tc>
      </w:tr>
      <w:tr w:rsidR="00C56B44" w:rsidTr="00FD324C">
        <w:tc>
          <w:tcPr>
            <w:tcW w:w="2160" w:type="dxa"/>
            <w:tcBorders>
              <w:top w:val="single" w:sz="4" w:space="0" w:color="auto"/>
              <w:bottom w:val="single" w:sz="4" w:space="0" w:color="auto"/>
              <w:right w:val="double" w:sz="4" w:space="0" w:color="auto"/>
            </w:tcBorders>
          </w:tcPr>
          <w:p w:rsidR="00C56B44" w:rsidRPr="006B59FA" w:rsidRDefault="00C56B44" w:rsidP="00FD324C">
            <w:pPr>
              <w:pStyle w:val="TableCells"/>
            </w:pPr>
            <w:r w:rsidRPr="00571791">
              <w:rPr>
                <w:lang w:bidi="th-TH"/>
              </w:rPr>
              <w:t>Actual Balance Type</w:t>
            </w:r>
          </w:p>
        </w:tc>
        <w:tc>
          <w:tcPr>
            <w:tcW w:w="5198" w:type="dxa"/>
            <w:tcBorders>
              <w:top w:val="single" w:sz="4" w:space="0" w:color="auto"/>
              <w:left w:val="double" w:sz="4" w:space="0" w:color="auto"/>
              <w:bottom w:val="single" w:sz="4" w:space="0" w:color="auto"/>
            </w:tcBorders>
          </w:tcPr>
          <w:p w:rsidR="00C56B44" w:rsidRDefault="00C56B44" w:rsidP="00FD324C">
            <w:pPr>
              <w:pStyle w:val="TableCells"/>
              <w:rPr>
                <w:lang w:bidi="th-TH"/>
              </w:rPr>
            </w:pPr>
            <w:r w:rsidRPr="00571791">
              <w:rPr>
                <w:lang w:bidi="th-TH"/>
              </w:rPr>
              <w:t xml:space="preserve">Required. Enter the </w:t>
            </w:r>
            <w:r>
              <w:rPr>
                <w:lang w:bidi="th-TH"/>
              </w:rPr>
              <w:t>balance type</w:t>
            </w:r>
            <w:r w:rsidRPr="00571791">
              <w:rPr>
                <w:lang w:bidi="th-TH"/>
              </w:rPr>
              <w:t xml:space="preserve"> u</w:t>
            </w:r>
            <w:r>
              <w:rPr>
                <w:lang w:bidi="th-TH"/>
              </w:rPr>
              <w:t xml:space="preserve">sed to identify </w:t>
            </w:r>
            <w:proofErr w:type="spellStart"/>
            <w:r>
              <w:rPr>
                <w:lang w:bidi="th-TH"/>
              </w:rPr>
              <w:t>Actuals</w:t>
            </w:r>
            <w:proofErr w:type="spellEnd"/>
            <w:r>
              <w:rPr>
                <w:lang w:bidi="th-TH"/>
              </w:rPr>
              <w:t xml:space="preserve"> in the </w:t>
            </w:r>
            <w:r w:rsidRPr="00571791">
              <w:rPr>
                <w:lang w:bidi="th-TH"/>
              </w:rPr>
              <w:t xml:space="preserve">fiscal year, or search for it from the </w:t>
            </w:r>
            <w:r w:rsidRPr="00D5699C">
              <w:rPr>
                <w:rStyle w:val="Strong"/>
              </w:rPr>
              <w:t xml:space="preserve">Balance Type </w:t>
            </w:r>
            <w:r w:rsidRPr="00571791">
              <w:rPr>
                <w:lang w:bidi="th-TH"/>
              </w:rPr>
              <w:t xml:space="preserve">lookup </w:t>
            </w:r>
            <w:r>
              <w:rPr>
                <w:noProof/>
              </w:rPr>
              <w:t>icon</w:t>
            </w:r>
            <w:r w:rsidRPr="00571791">
              <w:rPr>
                <w:lang w:bidi="th-TH"/>
              </w:rPr>
              <w:t>.</w:t>
            </w:r>
          </w:p>
        </w:tc>
      </w:tr>
      <w:tr w:rsidR="00C56B44" w:rsidTr="00FD324C">
        <w:tc>
          <w:tcPr>
            <w:tcW w:w="2160" w:type="dxa"/>
            <w:tcBorders>
              <w:top w:val="single" w:sz="4" w:space="0" w:color="auto"/>
              <w:bottom w:val="single" w:sz="4" w:space="0" w:color="auto"/>
              <w:right w:val="single" w:sz="4" w:space="0" w:color="auto"/>
            </w:tcBorders>
          </w:tcPr>
          <w:p w:rsidR="00C56B44" w:rsidRPr="006B59FA" w:rsidRDefault="00C56B44" w:rsidP="00FD324C">
            <w:pPr>
              <w:pStyle w:val="TableCells"/>
            </w:pPr>
            <w:r w:rsidRPr="00571791">
              <w:rPr>
                <w:lang w:bidi="th-TH"/>
              </w:rPr>
              <w:t>Assets Object Type</w:t>
            </w:r>
          </w:p>
        </w:tc>
        <w:tc>
          <w:tcPr>
            <w:tcW w:w="5198" w:type="dxa"/>
            <w:tcBorders>
              <w:top w:val="single" w:sz="4" w:space="0" w:color="auto"/>
              <w:left w:val="single" w:sz="4" w:space="0" w:color="auto"/>
              <w:bottom w:val="single" w:sz="4" w:space="0" w:color="auto"/>
            </w:tcBorders>
          </w:tcPr>
          <w:p w:rsidR="00C56B44" w:rsidRDefault="00C56B44" w:rsidP="00FD324C">
            <w:pPr>
              <w:pStyle w:val="TableCells"/>
              <w:rPr>
                <w:lang w:bidi="th-TH"/>
              </w:rPr>
            </w:pPr>
            <w:r>
              <w:rPr>
                <w:lang w:bidi="th-TH"/>
              </w:rPr>
              <w:t>Required. Enter the object t</w:t>
            </w:r>
            <w:r w:rsidRPr="00571791">
              <w:rPr>
                <w:lang w:bidi="th-TH"/>
              </w:rPr>
              <w:t xml:space="preserve">ype used to identify </w:t>
            </w:r>
            <w:r>
              <w:rPr>
                <w:lang w:bidi="th-TH"/>
              </w:rPr>
              <w:t xml:space="preserve">the Asset category in the </w:t>
            </w:r>
            <w:r w:rsidRPr="00571791">
              <w:rPr>
                <w:lang w:bidi="th-TH"/>
              </w:rPr>
              <w:t xml:space="preserve">fiscal year, or search for it from the </w:t>
            </w:r>
            <w:r w:rsidRPr="00D5699C">
              <w:rPr>
                <w:rStyle w:val="Strong"/>
              </w:rPr>
              <w:t xml:space="preserve">Object Type </w:t>
            </w:r>
            <w:r w:rsidRPr="00571791">
              <w:rPr>
                <w:lang w:bidi="th-TH"/>
              </w:rPr>
              <w:t>lookup</w:t>
            </w:r>
            <w:r>
              <w:rPr>
                <w:noProof/>
              </w:rPr>
              <w:t xml:space="preserve"> icon</w:t>
            </w:r>
            <w:r w:rsidRPr="00571791">
              <w:rPr>
                <w:lang w:bidi="th-TH"/>
              </w:rPr>
              <w:t>.</w:t>
            </w:r>
          </w:p>
        </w:tc>
      </w:tr>
      <w:tr w:rsidR="00C56B44" w:rsidTr="00FD324C">
        <w:tc>
          <w:tcPr>
            <w:tcW w:w="2160" w:type="dxa"/>
            <w:tcBorders>
              <w:top w:val="single" w:sz="4" w:space="0" w:color="auto"/>
              <w:bottom w:val="single" w:sz="4" w:space="0" w:color="auto"/>
              <w:right w:val="single" w:sz="4" w:space="0" w:color="auto"/>
            </w:tcBorders>
          </w:tcPr>
          <w:p w:rsidR="00C56B44" w:rsidRPr="00571791" w:rsidRDefault="00C56B44" w:rsidP="00FD324C">
            <w:pPr>
              <w:pStyle w:val="TableCells"/>
              <w:rPr>
                <w:lang w:bidi="th-TH"/>
              </w:rPr>
            </w:pPr>
            <w:r>
              <w:rPr>
                <w:lang w:bidi="th-TH"/>
              </w:rPr>
              <w:t>Base Budget Balance Type</w:t>
            </w:r>
          </w:p>
        </w:tc>
        <w:tc>
          <w:tcPr>
            <w:tcW w:w="5198" w:type="dxa"/>
            <w:tcBorders>
              <w:top w:val="single" w:sz="4" w:space="0" w:color="auto"/>
              <w:left w:val="single" w:sz="4" w:space="0" w:color="auto"/>
              <w:bottom w:val="single" w:sz="4" w:space="0" w:color="auto"/>
            </w:tcBorders>
          </w:tcPr>
          <w:p w:rsidR="00C56B44" w:rsidRDefault="00C56B44" w:rsidP="00FD324C">
            <w:pPr>
              <w:pStyle w:val="TableCells"/>
              <w:rPr>
                <w:lang w:bidi="th-TH"/>
              </w:rPr>
            </w:pPr>
            <w:r>
              <w:rPr>
                <w:lang w:bidi="th-TH"/>
              </w:rPr>
              <w:t>Required. Enter the object type used to identify Base Budget</w:t>
            </w:r>
            <w:r w:rsidRPr="00571791">
              <w:rPr>
                <w:lang w:bidi="th-TH"/>
              </w:rPr>
              <w:t xml:space="preserve"> in th</w:t>
            </w:r>
            <w:r>
              <w:rPr>
                <w:lang w:bidi="th-TH"/>
              </w:rPr>
              <w:t>e</w:t>
            </w:r>
            <w:r w:rsidRPr="00571791">
              <w:rPr>
                <w:lang w:bidi="th-TH"/>
              </w:rPr>
              <w:t xml:space="preserve"> fiscal year, or search for it from the </w:t>
            </w:r>
            <w:r w:rsidRPr="00D5699C">
              <w:rPr>
                <w:rStyle w:val="Strong"/>
              </w:rPr>
              <w:t xml:space="preserve">Object Type </w:t>
            </w:r>
            <w:r w:rsidRPr="00571791">
              <w:rPr>
                <w:lang w:bidi="th-TH"/>
              </w:rPr>
              <w:t>lookup</w:t>
            </w:r>
            <w:r>
              <w:rPr>
                <w:noProof/>
              </w:rPr>
              <w:t xml:space="preserve"> icon</w:t>
            </w:r>
            <w:r w:rsidRPr="00571791">
              <w:rPr>
                <w:lang w:bidi="th-TH"/>
              </w:rPr>
              <w:t>.</w:t>
            </w:r>
          </w:p>
        </w:tc>
      </w:tr>
      <w:tr w:rsidR="00C56B44" w:rsidTr="00FD324C">
        <w:tc>
          <w:tcPr>
            <w:tcW w:w="2160" w:type="dxa"/>
            <w:tcBorders>
              <w:top w:val="single" w:sz="4" w:space="0" w:color="auto"/>
              <w:bottom w:val="single" w:sz="4" w:space="0" w:color="auto"/>
              <w:right w:val="double" w:sz="4" w:space="0" w:color="auto"/>
            </w:tcBorders>
          </w:tcPr>
          <w:p w:rsidR="00C56B44" w:rsidRPr="006B59FA" w:rsidRDefault="00C56B44" w:rsidP="00FD324C">
            <w:pPr>
              <w:pStyle w:val="TableCells"/>
            </w:pPr>
            <w:r w:rsidRPr="00571791">
              <w:rPr>
                <w:lang w:bidi="th-TH"/>
              </w:rPr>
              <w:t>Beginning Balances Loaded Indicator</w:t>
            </w:r>
          </w:p>
        </w:tc>
        <w:tc>
          <w:tcPr>
            <w:tcW w:w="5198" w:type="dxa"/>
            <w:tcBorders>
              <w:top w:val="single" w:sz="4" w:space="0" w:color="auto"/>
              <w:left w:val="double" w:sz="4" w:space="0" w:color="auto"/>
              <w:bottom w:val="single" w:sz="4" w:space="0" w:color="auto"/>
            </w:tcBorders>
          </w:tcPr>
          <w:p w:rsidR="00C56B44" w:rsidRDefault="00C56B44" w:rsidP="00FD324C">
            <w:pPr>
              <w:pStyle w:val="TableCells"/>
              <w:rPr>
                <w:lang w:bidi="th-TH"/>
              </w:rPr>
            </w:pPr>
            <w:r w:rsidRPr="00571791">
              <w:rPr>
                <w:lang w:bidi="th-TH"/>
              </w:rPr>
              <w:t>Optional. Select the check box if</w:t>
            </w:r>
            <w:r>
              <w:rPr>
                <w:lang w:bidi="th-TH"/>
              </w:rPr>
              <w:t xml:space="preserve"> the beginning balances for the</w:t>
            </w:r>
            <w:r w:rsidRPr="00571791">
              <w:rPr>
                <w:lang w:bidi="th-TH"/>
              </w:rPr>
              <w:t xml:space="preserve"> fiscal year have been loaded. If beginning balances have not been loaded then cash level sufficient funds checking must check both the previous and current fiscal years. Clear the check box if</w:t>
            </w:r>
            <w:r>
              <w:rPr>
                <w:lang w:bidi="th-TH"/>
              </w:rPr>
              <w:t xml:space="preserve"> the beginning balances for the</w:t>
            </w:r>
            <w:r w:rsidRPr="00571791">
              <w:rPr>
                <w:lang w:bidi="th-TH"/>
              </w:rPr>
              <w:t xml:space="preserve"> fiscal year have not been loade</w:t>
            </w:r>
            <w:r>
              <w:rPr>
                <w:lang w:bidi="th-TH"/>
              </w:rPr>
              <w:t>d</w:t>
            </w:r>
            <w:r w:rsidRPr="00571791">
              <w:rPr>
                <w:lang w:bidi="th-TH"/>
              </w:rPr>
              <w:t>.</w:t>
            </w:r>
          </w:p>
        </w:tc>
      </w:tr>
      <w:tr w:rsidR="00C56B44" w:rsidTr="00FD324C">
        <w:tc>
          <w:tcPr>
            <w:tcW w:w="2160" w:type="dxa"/>
            <w:tcBorders>
              <w:top w:val="single" w:sz="4" w:space="0" w:color="auto"/>
              <w:bottom w:val="single" w:sz="4" w:space="0" w:color="auto"/>
              <w:right w:val="double" w:sz="4" w:space="0" w:color="auto"/>
            </w:tcBorders>
          </w:tcPr>
          <w:p w:rsidR="00C56B44" w:rsidRPr="006B59FA" w:rsidRDefault="00C56B44" w:rsidP="00FD324C">
            <w:pPr>
              <w:pStyle w:val="TableCells"/>
            </w:pPr>
            <w:r w:rsidRPr="00571791">
              <w:rPr>
                <w:lang w:bidi="th-TH"/>
              </w:rPr>
              <w:t>Budget Checking Balance Type</w:t>
            </w:r>
          </w:p>
        </w:tc>
        <w:tc>
          <w:tcPr>
            <w:tcW w:w="5198" w:type="dxa"/>
            <w:tcBorders>
              <w:top w:val="single" w:sz="4" w:space="0" w:color="auto"/>
              <w:left w:val="double" w:sz="4" w:space="0" w:color="auto"/>
              <w:bottom w:val="single" w:sz="4" w:space="0" w:color="auto"/>
            </w:tcBorders>
          </w:tcPr>
          <w:p w:rsidR="00C56B44" w:rsidRDefault="00C56B44" w:rsidP="00FD324C">
            <w:pPr>
              <w:pStyle w:val="TableCells"/>
              <w:rPr>
                <w:lang w:bidi="th-TH"/>
              </w:rPr>
            </w:pPr>
            <w:r w:rsidRPr="00571791">
              <w:rPr>
                <w:lang w:bidi="th-TH"/>
              </w:rPr>
              <w:t xml:space="preserve">Required. Enter the </w:t>
            </w:r>
            <w:r>
              <w:rPr>
                <w:lang w:bidi="th-TH"/>
              </w:rPr>
              <w:t>balance type</w:t>
            </w:r>
            <w:r w:rsidRPr="00571791">
              <w:rPr>
                <w:lang w:bidi="th-TH"/>
              </w:rPr>
              <w:t xml:space="preserve"> used to </w:t>
            </w:r>
            <w:r>
              <w:rPr>
                <w:lang w:bidi="th-TH"/>
              </w:rPr>
              <w:t>identify Budget Checking in the</w:t>
            </w:r>
            <w:r w:rsidRPr="00571791">
              <w:rPr>
                <w:lang w:bidi="th-TH"/>
              </w:rPr>
              <w:t xml:space="preserve"> fiscal year, or search for it from the </w:t>
            </w:r>
            <w:r w:rsidRPr="00D5699C">
              <w:rPr>
                <w:rStyle w:val="Strong"/>
              </w:rPr>
              <w:t xml:space="preserve">Balance Type </w:t>
            </w:r>
            <w:r w:rsidRPr="00571791">
              <w:rPr>
                <w:lang w:bidi="th-TH"/>
              </w:rPr>
              <w:t xml:space="preserve">lookup </w:t>
            </w:r>
            <w:r>
              <w:rPr>
                <w:noProof/>
              </w:rPr>
              <w:t>icon</w:t>
            </w:r>
            <w:r w:rsidRPr="00571791">
              <w:rPr>
                <w:lang w:bidi="th-TH"/>
              </w:rPr>
              <w:t>.</w:t>
            </w:r>
          </w:p>
        </w:tc>
      </w:tr>
      <w:tr w:rsidR="00C56B44" w:rsidTr="00FD324C">
        <w:tc>
          <w:tcPr>
            <w:tcW w:w="2160" w:type="dxa"/>
            <w:tcBorders>
              <w:top w:val="single" w:sz="4" w:space="0" w:color="auto"/>
              <w:bottom w:val="single" w:sz="4" w:space="0" w:color="auto"/>
              <w:right w:val="double" w:sz="4" w:space="0" w:color="auto"/>
            </w:tcBorders>
          </w:tcPr>
          <w:p w:rsidR="00C56B44" w:rsidRPr="006B59FA" w:rsidRDefault="00C56B44" w:rsidP="00FD324C">
            <w:pPr>
              <w:pStyle w:val="TableCells"/>
            </w:pPr>
            <w:r w:rsidRPr="00571791">
              <w:rPr>
                <w:lang w:bidi="th-TH"/>
              </w:rPr>
              <w:t>Budget Checking Options Code</w:t>
            </w:r>
          </w:p>
        </w:tc>
        <w:tc>
          <w:tcPr>
            <w:tcW w:w="5198" w:type="dxa"/>
            <w:tcBorders>
              <w:top w:val="single" w:sz="4" w:space="0" w:color="auto"/>
              <w:left w:val="double" w:sz="4" w:space="0" w:color="auto"/>
              <w:bottom w:val="single" w:sz="4" w:space="0" w:color="auto"/>
            </w:tcBorders>
          </w:tcPr>
          <w:p w:rsidR="00C56B44" w:rsidRDefault="00C56B44" w:rsidP="00FD324C">
            <w:pPr>
              <w:pStyle w:val="TableCells"/>
              <w:rPr>
                <w:lang w:bidi="th-TH"/>
              </w:rPr>
            </w:pPr>
            <w:r w:rsidRPr="00571791">
              <w:rPr>
                <w:lang w:bidi="th-TH"/>
              </w:rPr>
              <w:t>R</w:t>
            </w:r>
            <w:r>
              <w:rPr>
                <w:lang w:bidi="th-TH"/>
              </w:rPr>
              <w:t>equired. Select the check box to enable</w:t>
            </w:r>
            <w:r w:rsidRPr="00571791">
              <w:rPr>
                <w:lang w:bidi="th-TH"/>
              </w:rPr>
              <w:t xml:space="preserve"> sufficient fun</w:t>
            </w:r>
            <w:r>
              <w:rPr>
                <w:lang w:bidi="th-TH"/>
              </w:rPr>
              <w:t>ds checking for the</w:t>
            </w:r>
            <w:r w:rsidRPr="00571791">
              <w:rPr>
                <w:lang w:bidi="th-TH"/>
              </w:rPr>
              <w:t xml:space="preserve"> fiscal year. Clear the check box if it is not.</w:t>
            </w:r>
          </w:p>
        </w:tc>
      </w:tr>
      <w:tr w:rsidR="00C56B44" w:rsidTr="00FD324C">
        <w:tc>
          <w:tcPr>
            <w:tcW w:w="2160" w:type="dxa"/>
            <w:tcBorders>
              <w:top w:val="single" w:sz="4" w:space="0" w:color="auto"/>
              <w:bottom w:val="single" w:sz="4" w:space="0" w:color="auto"/>
              <w:right w:val="single" w:sz="4" w:space="0" w:color="auto"/>
            </w:tcBorders>
          </w:tcPr>
          <w:p w:rsidR="00C56B44" w:rsidRPr="006B59FA" w:rsidRDefault="00C56B44" w:rsidP="00FD324C">
            <w:pPr>
              <w:pStyle w:val="TableCells"/>
            </w:pPr>
            <w:r w:rsidRPr="00571791">
              <w:rPr>
                <w:lang w:bidi="th-TH"/>
              </w:rPr>
              <w:t>Cash Not Income Object Type</w:t>
            </w:r>
          </w:p>
        </w:tc>
        <w:tc>
          <w:tcPr>
            <w:tcW w:w="5198" w:type="dxa"/>
            <w:tcBorders>
              <w:top w:val="single" w:sz="4" w:space="0" w:color="auto"/>
              <w:left w:val="single" w:sz="4" w:space="0" w:color="auto"/>
              <w:bottom w:val="single" w:sz="4" w:space="0" w:color="auto"/>
            </w:tcBorders>
          </w:tcPr>
          <w:p w:rsidR="00C56B44" w:rsidRDefault="00C56B44" w:rsidP="00FD324C">
            <w:pPr>
              <w:pStyle w:val="TableCells"/>
              <w:rPr>
                <w:lang w:bidi="th-TH"/>
              </w:rPr>
            </w:pPr>
            <w:r>
              <w:rPr>
                <w:lang w:bidi="th-TH"/>
              </w:rPr>
              <w:t>Required. Enter the object t</w:t>
            </w:r>
            <w:r w:rsidRPr="00571791">
              <w:rPr>
                <w:lang w:bidi="th-TH"/>
              </w:rPr>
              <w:t>ype used to identify the Cash Not Income category in th</w:t>
            </w:r>
            <w:r>
              <w:rPr>
                <w:lang w:bidi="th-TH"/>
              </w:rPr>
              <w:t>e</w:t>
            </w:r>
            <w:r w:rsidRPr="00571791">
              <w:rPr>
                <w:lang w:bidi="th-TH"/>
              </w:rPr>
              <w:t xml:space="preserve"> fiscal year or search for it from the </w:t>
            </w:r>
            <w:r w:rsidRPr="00D5699C">
              <w:rPr>
                <w:rStyle w:val="Strong"/>
              </w:rPr>
              <w:t xml:space="preserve">Object Type </w:t>
            </w:r>
            <w:r w:rsidRPr="00571791">
              <w:rPr>
                <w:lang w:bidi="th-TH"/>
              </w:rPr>
              <w:t xml:space="preserve">lookup </w:t>
            </w:r>
            <w:r>
              <w:rPr>
                <w:noProof/>
              </w:rPr>
              <w:t>icon</w:t>
            </w:r>
            <w:r w:rsidRPr="00571791">
              <w:rPr>
                <w:lang w:bidi="th-TH"/>
              </w:rPr>
              <w:t>.</w:t>
            </w:r>
          </w:p>
        </w:tc>
      </w:tr>
      <w:tr w:rsidR="00C56B44" w:rsidTr="00FD324C">
        <w:tc>
          <w:tcPr>
            <w:tcW w:w="2160" w:type="dxa"/>
            <w:tcBorders>
              <w:top w:val="single" w:sz="4" w:space="0" w:color="auto"/>
              <w:bottom w:val="single" w:sz="4" w:space="0" w:color="auto"/>
              <w:right w:val="single" w:sz="4" w:space="0" w:color="auto"/>
            </w:tcBorders>
          </w:tcPr>
          <w:p w:rsidR="00C56B44" w:rsidRPr="006B59FA" w:rsidRDefault="00C56B44" w:rsidP="00FD324C">
            <w:pPr>
              <w:pStyle w:val="TableCells"/>
            </w:pPr>
            <w:r w:rsidRPr="00571791">
              <w:rPr>
                <w:lang w:bidi="th-TH"/>
              </w:rPr>
              <w:t>Chart Code</w:t>
            </w:r>
          </w:p>
        </w:tc>
        <w:tc>
          <w:tcPr>
            <w:tcW w:w="5198" w:type="dxa"/>
            <w:tcBorders>
              <w:top w:val="single" w:sz="4" w:space="0" w:color="auto"/>
              <w:left w:val="single" w:sz="4" w:space="0" w:color="auto"/>
              <w:bottom w:val="single" w:sz="4" w:space="0" w:color="auto"/>
            </w:tcBorders>
          </w:tcPr>
          <w:p w:rsidR="00C56B44" w:rsidRDefault="00C56B44" w:rsidP="00FD324C">
            <w:pPr>
              <w:pStyle w:val="TableCells"/>
              <w:rPr>
                <w:lang w:bidi="th-TH"/>
              </w:rPr>
            </w:pPr>
            <w:r>
              <w:rPr>
                <w:lang w:bidi="th-TH"/>
              </w:rPr>
              <w:t>Required. Enter the u</w:t>
            </w:r>
            <w:r w:rsidRPr="00571791">
              <w:rPr>
                <w:lang w:bidi="th-TH"/>
              </w:rPr>
              <w:t>niversity l</w:t>
            </w:r>
            <w:r>
              <w:rPr>
                <w:lang w:bidi="th-TH"/>
              </w:rPr>
              <w:t>evel chart code defined for the</w:t>
            </w:r>
            <w:r w:rsidRPr="00571791">
              <w:rPr>
                <w:lang w:bidi="th-TH"/>
              </w:rPr>
              <w:t xml:space="preserve"> fiscal year, or search for it from the </w:t>
            </w:r>
            <w:r w:rsidRPr="00D5699C">
              <w:rPr>
                <w:rStyle w:val="Strong"/>
              </w:rPr>
              <w:t xml:space="preserve">Chart </w:t>
            </w:r>
            <w:r w:rsidRPr="00571791">
              <w:rPr>
                <w:lang w:bidi="th-TH"/>
              </w:rPr>
              <w:t>lookup</w:t>
            </w:r>
            <w:r>
              <w:rPr>
                <w:noProof/>
              </w:rPr>
              <w:t xml:space="preserve"> icon</w:t>
            </w:r>
            <w:r w:rsidRPr="00571791">
              <w:rPr>
                <w:lang w:bidi="th-TH"/>
              </w:rPr>
              <w:t>.</w:t>
            </w:r>
          </w:p>
        </w:tc>
      </w:tr>
      <w:tr w:rsidR="00C56B44" w:rsidTr="00FD324C">
        <w:tc>
          <w:tcPr>
            <w:tcW w:w="2160" w:type="dxa"/>
            <w:tcBorders>
              <w:top w:val="single" w:sz="4" w:space="0" w:color="auto"/>
              <w:bottom w:val="single" w:sz="4" w:space="0" w:color="auto"/>
              <w:right w:val="single" w:sz="4" w:space="0" w:color="auto"/>
            </w:tcBorders>
          </w:tcPr>
          <w:p w:rsidR="00C56B44" w:rsidRPr="00571791" w:rsidRDefault="00C56B44" w:rsidP="00FD324C">
            <w:pPr>
              <w:pStyle w:val="TableCells"/>
              <w:rPr>
                <w:lang w:bidi="th-TH"/>
              </w:rPr>
            </w:pPr>
            <w:r>
              <w:rPr>
                <w:lang w:bidi="th-TH"/>
              </w:rPr>
              <w:t xml:space="preserve">Cost Share Encumbrance </w:t>
            </w:r>
            <w:r w:rsidRPr="00571791">
              <w:rPr>
                <w:lang w:bidi="th-TH"/>
              </w:rPr>
              <w:t>Balance Object Type</w:t>
            </w:r>
          </w:p>
        </w:tc>
        <w:tc>
          <w:tcPr>
            <w:tcW w:w="5198" w:type="dxa"/>
            <w:tcBorders>
              <w:top w:val="single" w:sz="4" w:space="0" w:color="auto"/>
              <w:left w:val="single" w:sz="4" w:space="0" w:color="auto"/>
              <w:bottom w:val="single" w:sz="4" w:space="0" w:color="auto"/>
            </w:tcBorders>
          </w:tcPr>
          <w:p w:rsidR="00C56B44" w:rsidRDefault="00C56B44" w:rsidP="00FD324C">
            <w:pPr>
              <w:pStyle w:val="TableCells"/>
              <w:rPr>
                <w:lang w:bidi="th-TH"/>
              </w:rPr>
            </w:pPr>
            <w:r>
              <w:rPr>
                <w:lang w:bidi="th-TH"/>
              </w:rPr>
              <w:t>Required. Enter the object t</w:t>
            </w:r>
            <w:r w:rsidRPr="00571791">
              <w:rPr>
                <w:lang w:bidi="th-TH"/>
              </w:rPr>
              <w:t xml:space="preserve">ype used to identify </w:t>
            </w:r>
            <w:r>
              <w:rPr>
                <w:lang w:bidi="th-TH"/>
              </w:rPr>
              <w:t>cost share encumbrances</w:t>
            </w:r>
            <w:r w:rsidRPr="00571791">
              <w:rPr>
                <w:lang w:bidi="th-TH"/>
              </w:rPr>
              <w:t xml:space="preserve"> in th</w:t>
            </w:r>
            <w:r>
              <w:rPr>
                <w:lang w:bidi="th-TH"/>
              </w:rPr>
              <w:t>e</w:t>
            </w:r>
            <w:r w:rsidRPr="00571791">
              <w:rPr>
                <w:lang w:bidi="th-TH"/>
              </w:rPr>
              <w:t xml:space="preserve"> fiscal year, or search for it from the </w:t>
            </w:r>
            <w:r w:rsidRPr="00D5699C">
              <w:rPr>
                <w:rStyle w:val="Strong"/>
              </w:rPr>
              <w:t xml:space="preserve">Object Type </w:t>
            </w:r>
            <w:r w:rsidRPr="00571791">
              <w:rPr>
                <w:lang w:bidi="th-TH"/>
              </w:rPr>
              <w:t xml:space="preserve">lookup </w:t>
            </w:r>
            <w:r>
              <w:rPr>
                <w:noProof/>
              </w:rPr>
              <w:t>icon</w:t>
            </w:r>
            <w:r w:rsidRPr="00571791">
              <w:rPr>
                <w:lang w:bidi="th-TH"/>
              </w:rPr>
              <w:t>.</w:t>
            </w:r>
          </w:p>
        </w:tc>
      </w:tr>
      <w:tr w:rsidR="00C56B44" w:rsidTr="00FD324C">
        <w:tc>
          <w:tcPr>
            <w:tcW w:w="2160" w:type="dxa"/>
            <w:tcBorders>
              <w:top w:val="single" w:sz="4" w:space="0" w:color="auto"/>
              <w:bottom w:val="single" w:sz="4" w:space="0" w:color="auto"/>
              <w:right w:val="single" w:sz="4" w:space="0" w:color="auto"/>
            </w:tcBorders>
          </w:tcPr>
          <w:p w:rsidR="00C56B44" w:rsidRPr="006B59FA" w:rsidRDefault="00C56B44" w:rsidP="00FD324C">
            <w:pPr>
              <w:pStyle w:val="TableCells"/>
            </w:pPr>
            <w:r w:rsidRPr="00571791">
              <w:rPr>
                <w:lang w:bidi="th-TH"/>
              </w:rPr>
              <w:t>Eliminations Balance Type</w:t>
            </w:r>
          </w:p>
        </w:tc>
        <w:tc>
          <w:tcPr>
            <w:tcW w:w="5198" w:type="dxa"/>
            <w:tcBorders>
              <w:top w:val="single" w:sz="4" w:space="0" w:color="auto"/>
              <w:left w:val="single" w:sz="4" w:space="0" w:color="auto"/>
              <w:bottom w:val="single" w:sz="4" w:space="0" w:color="auto"/>
            </w:tcBorders>
          </w:tcPr>
          <w:p w:rsidR="00C56B44" w:rsidRDefault="00C56B44" w:rsidP="00FD324C">
            <w:pPr>
              <w:pStyle w:val="TableCells"/>
              <w:rPr>
                <w:lang w:bidi="th-TH"/>
              </w:rPr>
            </w:pPr>
            <w:r>
              <w:rPr>
                <w:lang w:bidi="th-TH"/>
              </w:rPr>
              <w:t>Required. Enter the balance t</w:t>
            </w:r>
            <w:r w:rsidRPr="00571791">
              <w:rPr>
                <w:lang w:bidi="th-TH"/>
              </w:rPr>
              <w:t>ype used to identify Eliminations in th</w:t>
            </w:r>
            <w:r>
              <w:rPr>
                <w:lang w:bidi="th-TH"/>
              </w:rPr>
              <w:t>e</w:t>
            </w:r>
            <w:r w:rsidRPr="00571791">
              <w:rPr>
                <w:lang w:bidi="th-TH"/>
              </w:rPr>
              <w:t xml:space="preserve"> fiscal year, or search for it from the </w:t>
            </w:r>
            <w:r w:rsidRPr="00D5699C">
              <w:rPr>
                <w:rStyle w:val="Strong"/>
              </w:rPr>
              <w:t xml:space="preserve">Balance Type </w:t>
            </w:r>
            <w:r w:rsidRPr="00571791">
              <w:rPr>
                <w:lang w:bidi="th-TH"/>
              </w:rPr>
              <w:t xml:space="preserve">lookup </w:t>
            </w:r>
            <w:r>
              <w:rPr>
                <w:noProof/>
              </w:rPr>
              <w:t>icon</w:t>
            </w:r>
            <w:r w:rsidRPr="00571791">
              <w:rPr>
                <w:lang w:bidi="th-TH"/>
              </w:rPr>
              <w:t>.</w:t>
            </w:r>
          </w:p>
        </w:tc>
      </w:tr>
      <w:tr w:rsidR="00C56B44" w:rsidTr="00FD324C">
        <w:tc>
          <w:tcPr>
            <w:tcW w:w="2160" w:type="dxa"/>
            <w:tcBorders>
              <w:top w:val="single" w:sz="4" w:space="0" w:color="auto"/>
              <w:bottom w:val="single" w:sz="4" w:space="0" w:color="auto"/>
              <w:right w:val="single" w:sz="4" w:space="0" w:color="auto"/>
            </w:tcBorders>
          </w:tcPr>
          <w:p w:rsidR="00C56B44" w:rsidRPr="006B59FA" w:rsidRDefault="00C56B44" w:rsidP="00FD324C">
            <w:pPr>
              <w:pStyle w:val="TableCells"/>
            </w:pPr>
            <w:r w:rsidRPr="00571791">
              <w:rPr>
                <w:lang w:bidi="th-TH"/>
              </w:rPr>
              <w:t>Expenditure/Expense Object Type</w:t>
            </w:r>
          </w:p>
        </w:tc>
        <w:tc>
          <w:tcPr>
            <w:tcW w:w="5198" w:type="dxa"/>
            <w:tcBorders>
              <w:top w:val="single" w:sz="4" w:space="0" w:color="auto"/>
              <w:left w:val="single" w:sz="4" w:space="0" w:color="auto"/>
              <w:bottom w:val="single" w:sz="4" w:space="0" w:color="auto"/>
            </w:tcBorders>
          </w:tcPr>
          <w:p w:rsidR="00C56B44" w:rsidRDefault="00C56B44" w:rsidP="00FD324C">
            <w:pPr>
              <w:pStyle w:val="TableCells"/>
              <w:rPr>
                <w:lang w:bidi="th-TH"/>
              </w:rPr>
            </w:pPr>
            <w:r>
              <w:rPr>
                <w:lang w:bidi="th-TH"/>
              </w:rPr>
              <w:t>Required. Enter the object t</w:t>
            </w:r>
            <w:r w:rsidRPr="00571791">
              <w:rPr>
                <w:lang w:bidi="th-TH"/>
              </w:rPr>
              <w:t>ype used to identify the Expenditure/Expense category in th</w:t>
            </w:r>
            <w:r>
              <w:rPr>
                <w:lang w:bidi="th-TH"/>
              </w:rPr>
              <w:t>e</w:t>
            </w:r>
            <w:r w:rsidRPr="00571791">
              <w:rPr>
                <w:lang w:bidi="th-TH"/>
              </w:rPr>
              <w:t xml:space="preserve"> fiscal year, or search for it from the </w:t>
            </w:r>
            <w:r w:rsidRPr="00D5699C">
              <w:rPr>
                <w:rStyle w:val="Strong"/>
              </w:rPr>
              <w:t xml:space="preserve">Object Type </w:t>
            </w:r>
            <w:r w:rsidRPr="00571791">
              <w:rPr>
                <w:lang w:bidi="th-TH"/>
              </w:rPr>
              <w:t xml:space="preserve">lookup </w:t>
            </w:r>
            <w:r>
              <w:rPr>
                <w:noProof/>
              </w:rPr>
              <w:t>icon.</w:t>
            </w:r>
          </w:p>
        </w:tc>
      </w:tr>
      <w:tr w:rsidR="00C56B44" w:rsidTr="00FD324C">
        <w:tc>
          <w:tcPr>
            <w:tcW w:w="2160" w:type="dxa"/>
            <w:tcBorders>
              <w:top w:val="single" w:sz="4" w:space="0" w:color="auto"/>
              <w:bottom w:val="single" w:sz="4" w:space="0" w:color="auto"/>
              <w:right w:val="single" w:sz="4" w:space="0" w:color="auto"/>
            </w:tcBorders>
          </w:tcPr>
          <w:p w:rsidR="00C56B44" w:rsidRPr="006B59FA" w:rsidRDefault="00C56B44" w:rsidP="00FD324C">
            <w:pPr>
              <w:pStyle w:val="TableCells"/>
            </w:pPr>
            <w:r w:rsidRPr="00571791">
              <w:rPr>
                <w:lang w:bidi="th-TH"/>
              </w:rPr>
              <w:t>Expenditure Not Expense Object Type</w:t>
            </w:r>
          </w:p>
        </w:tc>
        <w:tc>
          <w:tcPr>
            <w:tcW w:w="5198" w:type="dxa"/>
            <w:tcBorders>
              <w:top w:val="single" w:sz="4" w:space="0" w:color="auto"/>
              <w:left w:val="single" w:sz="4" w:space="0" w:color="auto"/>
              <w:bottom w:val="single" w:sz="4" w:space="0" w:color="auto"/>
            </w:tcBorders>
          </w:tcPr>
          <w:p w:rsidR="00C56B44" w:rsidRDefault="00C56B44" w:rsidP="00FD324C">
            <w:pPr>
              <w:pStyle w:val="TableCells"/>
              <w:rPr>
                <w:lang w:bidi="th-TH"/>
              </w:rPr>
            </w:pPr>
            <w:r>
              <w:rPr>
                <w:lang w:bidi="th-TH"/>
              </w:rPr>
              <w:t>Required. Enter the object T</w:t>
            </w:r>
            <w:r w:rsidRPr="00571791">
              <w:rPr>
                <w:lang w:bidi="th-TH"/>
              </w:rPr>
              <w:t>ype used to identify the Ex</w:t>
            </w:r>
            <w:r>
              <w:rPr>
                <w:lang w:bidi="th-TH"/>
              </w:rPr>
              <w:t xml:space="preserve">penditure Not Expense category </w:t>
            </w:r>
            <w:r w:rsidRPr="00571791">
              <w:rPr>
                <w:lang w:bidi="th-TH"/>
              </w:rPr>
              <w:t xml:space="preserve">in this fiscal year, or search for it from the </w:t>
            </w:r>
            <w:r w:rsidRPr="00D5699C">
              <w:rPr>
                <w:rStyle w:val="Strong"/>
              </w:rPr>
              <w:t xml:space="preserve">Object Type </w:t>
            </w:r>
            <w:r w:rsidRPr="00571791">
              <w:rPr>
                <w:lang w:bidi="th-TH"/>
              </w:rPr>
              <w:t>lookup</w:t>
            </w:r>
            <w:r>
              <w:rPr>
                <w:noProof/>
              </w:rPr>
              <w:t xml:space="preserve"> icon</w:t>
            </w:r>
            <w:r w:rsidRPr="00571791">
              <w:rPr>
                <w:lang w:bidi="th-TH"/>
              </w:rPr>
              <w:t>.</w:t>
            </w:r>
          </w:p>
        </w:tc>
      </w:tr>
      <w:tr w:rsidR="00C56B44" w:rsidTr="00FD324C">
        <w:tc>
          <w:tcPr>
            <w:tcW w:w="2160" w:type="dxa"/>
            <w:tcBorders>
              <w:top w:val="single" w:sz="4" w:space="0" w:color="auto"/>
              <w:bottom w:val="single" w:sz="4" w:space="0" w:color="auto"/>
              <w:right w:val="single" w:sz="4" w:space="0" w:color="auto"/>
            </w:tcBorders>
          </w:tcPr>
          <w:p w:rsidR="00C56B44" w:rsidRPr="006B59FA" w:rsidRDefault="00C56B44" w:rsidP="00FD324C">
            <w:pPr>
              <w:pStyle w:val="TableCells"/>
            </w:pPr>
            <w:r w:rsidRPr="00571791">
              <w:rPr>
                <w:lang w:bidi="th-TH"/>
              </w:rPr>
              <w:t xml:space="preserve">Expense Not Expenditure </w:t>
            </w:r>
            <w:r w:rsidRPr="00571791">
              <w:rPr>
                <w:lang w:bidi="th-TH"/>
              </w:rPr>
              <w:lastRenderedPageBreak/>
              <w:t>Object Type</w:t>
            </w:r>
          </w:p>
        </w:tc>
        <w:tc>
          <w:tcPr>
            <w:tcW w:w="5198" w:type="dxa"/>
            <w:tcBorders>
              <w:top w:val="single" w:sz="4" w:space="0" w:color="auto"/>
              <w:left w:val="single" w:sz="4" w:space="0" w:color="auto"/>
              <w:bottom w:val="single" w:sz="4" w:space="0" w:color="auto"/>
            </w:tcBorders>
          </w:tcPr>
          <w:p w:rsidR="00C56B44" w:rsidRDefault="00C56B44" w:rsidP="00FD324C">
            <w:pPr>
              <w:pStyle w:val="TableCells"/>
              <w:rPr>
                <w:lang w:bidi="th-TH"/>
              </w:rPr>
            </w:pPr>
            <w:r>
              <w:rPr>
                <w:lang w:bidi="th-TH"/>
              </w:rPr>
              <w:lastRenderedPageBreak/>
              <w:t>Required. Enter the object T</w:t>
            </w:r>
            <w:r w:rsidRPr="00571791">
              <w:rPr>
                <w:lang w:bidi="th-TH"/>
              </w:rPr>
              <w:t xml:space="preserve">ype used to identify the Expense Not </w:t>
            </w:r>
            <w:r w:rsidRPr="00571791">
              <w:rPr>
                <w:lang w:bidi="th-TH"/>
              </w:rPr>
              <w:lastRenderedPageBreak/>
              <w:t>Expenditure category in th</w:t>
            </w:r>
            <w:r>
              <w:rPr>
                <w:lang w:bidi="th-TH"/>
              </w:rPr>
              <w:t>e</w:t>
            </w:r>
            <w:r w:rsidRPr="00571791">
              <w:rPr>
                <w:lang w:bidi="th-TH"/>
              </w:rPr>
              <w:t xml:space="preserve"> fiscal year, or search for it from the </w:t>
            </w:r>
            <w:r w:rsidRPr="00D5699C">
              <w:rPr>
                <w:rStyle w:val="Strong"/>
              </w:rPr>
              <w:t xml:space="preserve">Object Type </w:t>
            </w:r>
            <w:r w:rsidRPr="00571791">
              <w:rPr>
                <w:lang w:bidi="th-TH"/>
              </w:rPr>
              <w:t xml:space="preserve">lookup </w:t>
            </w:r>
            <w:r>
              <w:rPr>
                <w:noProof/>
              </w:rPr>
              <w:t>icon.</w:t>
            </w:r>
          </w:p>
        </w:tc>
      </w:tr>
      <w:tr w:rsidR="00C56B44" w:rsidTr="00FD324C">
        <w:tc>
          <w:tcPr>
            <w:tcW w:w="2160" w:type="dxa"/>
            <w:tcBorders>
              <w:top w:val="single" w:sz="4" w:space="0" w:color="auto"/>
              <w:bottom w:val="single" w:sz="4" w:space="0" w:color="auto"/>
              <w:right w:val="double" w:sz="4" w:space="0" w:color="auto"/>
            </w:tcBorders>
          </w:tcPr>
          <w:p w:rsidR="00C56B44" w:rsidRPr="006B59FA" w:rsidRDefault="00C56B44" w:rsidP="00FD324C">
            <w:pPr>
              <w:pStyle w:val="TableCells"/>
            </w:pPr>
            <w:r w:rsidRPr="00571791">
              <w:rPr>
                <w:lang w:bidi="th-TH"/>
              </w:rPr>
              <w:lastRenderedPageBreak/>
              <w:t>External Encumbrance Balance Type</w:t>
            </w:r>
          </w:p>
        </w:tc>
        <w:tc>
          <w:tcPr>
            <w:tcW w:w="5198" w:type="dxa"/>
            <w:tcBorders>
              <w:top w:val="single" w:sz="4" w:space="0" w:color="auto"/>
              <w:left w:val="double" w:sz="4" w:space="0" w:color="auto"/>
              <w:bottom w:val="single" w:sz="4" w:space="0" w:color="auto"/>
            </w:tcBorders>
          </w:tcPr>
          <w:p w:rsidR="00C56B44" w:rsidRDefault="00C56B44" w:rsidP="00FD324C">
            <w:pPr>
              <w:pStyle w:val="TableCells"/>
              <w:rPr>
                <w:lang w:bidi="th-TH"/>
              </w:rPr>
            </w:pPr>
            <w:r w:rsidRPr="00571791">
              <w:rPr>
                <w:lang w:bidi="th-TH"/>
              </w:rPr>
              <w:t xml:space="preserve">Required. Enter the </w:t>
            </w:r>
            <w:r>
              <w:rPr>
                <w:lang w:bidi="th-TH"/>
              </w:rPr>
              <w:t>balance type</w:t>
            </w:r>
            <w:r w:rsidRPr="00571791">
              <w:rPr>
                <w:lang w:bidi="th-TH"/>
              </w:rPr>
              <w:t xml:space="preserve"> used to identify External Encumbrances in th</w:t>
            </w:r>
            <w:r>
              <w:rPr>
                <w:lang w:bidi="th-TH"/>
              </w:rPr>
              <w:t>e</w:t>
            </w:r>
            <w:r w:rsidRPr="00571791">
              <w:rPr>
                <w:lang w:bidi="th-TH"/>
              </w:rPr>
              <w:t xml:space="preserve"> fiscal year, or search for it from the </w:t>
            </w:r>
            <w:r w:rsidRPr="00D5699C">
              <w:rPr>
                <w:rStyle w:val="Strong"/>
              </w:rPr>
              <w:t xml:space="preserve">Balance Type </w:t>
            </w:r>
            <w:r w:rsidRPr="00571791">
              <w:rPr>
                <w:lang w:bidi="th-TH"/>
              </w:rPr>
              <w:t>lookup</w:t>
            </w:r>
            <w:r>
              <w:rPr>
                <w:noProof/>
              </w:rPr>
              <w:t xml:space="preserve"> icon</w:t>
            </w:r>
            <w:r w:rsidRPr="00571791">
              <w:rPr>
                <w:lang w:bidi="th-TH"/>
              </w:rPr>
              <w:t>.</w:t>
            </w:r>
          </w:p>
        </w:tc>
      </w:tr>
      <w:tr w:rsidR="00C56B44" w:rsidTr="00FD324C">
        <w:tc>
          <w:tcPr>
            <w:tcW w:w="2160" w:type="dxa"/>
            <w:tcBorders>
              <w:top w:val="single" w:sz="4" w:space="0" w:color="auto"/>
              <w:bottom w:val="single" w:sz="4" w:space="0" w:color="auto"/>
              <w:right w:val="single" w:sz="4" w:space="0" w:color="auto"/>
            </w:tcBorders>
          </w:tcPr>
          <w:p w:rsidR="00C56B44" w:rsidRPr="006B59FA" w:rsidRDefault="00C56B44" w:rsidP="00FD324C">
            <w:pPr>
              <w:pStyle w:val="TableCells"/>
            </w:pPr>
            <w:r w:rsidRPr="00571791">
              <w:rPr>
                <w:lang w:bidi="th-TH"/>
              </w:rPr>
              <w:t>Fiscal Year</w:t>
            </w:r>
          </w:p>
        </w:tc>
        <w:tc>
          <w:tcPr>
            <w:tcW w:w="5198" w:type="dxa"/>
            <w:tcBorders>
              <w:top w:val="single" w:sz="4" w:space="0" w:color="auto"/>
              <w:left w:val="single" w:sz="4" w:space="0" w:color="auto"/>
              <w:bottom w:val="single" w:sz="4" w:space="0" w:color="auto"/>
            </w:tcBorders>
          </w:tcPr>
          <w:p w:rsidR="00C56B44" w:rsidRDefault="00C56B44" w:rsidP="00FD324C">
            <w:pPr>
              <w:pStyle w:val="TableCells"/>
              <w:rPr>
                <w:lang w:bidi="th-TH"/>
              </w:rPr>
            </w:pPr>
            <w:r w:rsidRPr="00571791">
              <w:rPr>
                <w:lang w:bidi="th-TH"/>
              </w:rPr>
              <w:t xml:space="preserve">Required. Enter the </w:t>
            </w:r>
            <w:r>
              <w:rPr>
                <w:lang w:bidi="th-TH"/>
              </w:rPr>
              <w:t>fiscal year for which values are being defined.</w:t>
            </w:r>
          </w:p>
        </w:tc>
      </w:tr>
      <w:tr w:rsidR="00C56B44" w:rsidTr="00FD324C">
        <w:tc>
          <w:tcPr>
            <w:tcW w:w="2160" w:type="dxa"/>
            <w:tcBorders>
              <w:top w:val="single" w:sz="4" w:space="0" w:color="auto"/>
              <w:bottom w:val="single" w:sz="4" w:space="0" w:color="auto"/>
              <w:right w:val="double" w:sz="4" w:space="0" w:color="auto"/>
            </w:tcBorders>
          </w:tcPr>
          <w:p w:rsidR="00C56B44" w:rsidRPr="006B59FA" w:rsidRDefault="00C56B44" w:rsidP="00FD324C">
            <w:pPr>
              <w:pStyle w:val="TableCells"/>
            </w:pPr>
            <w:r w:rsidRPr="00571791">
              <w:rPr>
                <w:lang w:bidi="th-TH"/>
              </w:rPr>
              <w:t>Fiscal Year Name</w:t>
            </w:r>
          </w:p>
        </w:tc>
        <w:tc>
          <w:tcPr>
            <w:tcW w:w="5198" w:type="dxa"/>
            <w:tcBorders>
              <w:top w:val="single" w:sz="4" w:space="0" w:color="auto"/>
              <w:left w:val="double" w:sz="4" w:space="0" w:color="auto"/>
              <w:bottom w:val="single" w:sz="4" w:space="0" w:color="auto"/>
            </w:tcBorders>
          </w:tcPr>
          <w:p w:rsidR="00C56B44" w:rsidRDefault="00C56B44" w:rsidP="00FD324C">
            <w:pPr>
              <w:pStyle w:val="TableCells"/>
              <w:rPr>
                <w:lang w:bidi="th-TH"/>
              </w:rPr>
            </w:pPr>
            <w:r w:rsidRPr="00571791">
              <w:rPr>
                <w:lang w:bidi="th-TH"/>
              </w:rPr>
              <w:t>Required. Ente</w:t>
            </w:r>
            <w:r>
              <w:rPr>
                <w:lang w:bidi="th-TH"/>
              </w:rPr>
              <w:t>r the descriptive name of the</w:t>
            </w:r>
            <w:r w:rsidRPr="00571791">
              <w:rPr>
                <w:lang w:bidi="th-TH"/>
              </w:rPr>
              <w:t xml:space="preserve"> fiscal year.</w:t>
            </w:r>
          </w:p>
        </w:tc>
      </w:tr>
      <w:tr w:rsidR="00C56B44" w:rsidTr="00FD324C">
        <w:tc>
          <w:tcPr>
            <w:tcW w:w="2160" w:type="dxa"/>
            <w:tcBorders>
              <w:top w:val="single" w:sz="4" w:space="0" w:color="auto"/>
              <w:bottom w:val="single" w:sz="4" w:space="0" w:color="auto"/>
              <w:right w:val="double" w:sz="4" w:space="0" w:color="auto"/>
            </w:tcBorders>
          </w:tcPr>
          <w:p w:rsidR="00C56B44" w:rsidRPr="006B59FA" w:rsidRDefault="00C56B44" w:rsidP="00FD324C">
            <w:pPr>
              <w:pStyle w:val="TableCells"/>
            </w:pPr>
            <w:r w:rsidRPr="00571791">
              <w:rPr>
                <w:lang w:bidi="th-TH"/>
              </w:rPr>
              <w:t>Fiscal Year Start Month</w:t>
            </w:r>
          </w:p>
        </w:tc>
        <w:tc>
          <w:tcPr>
            <w:tcW w:w="5198" w:type="dxa"/>
            <w:tcBorders>
              <w:top w:val="single" w:sz="4" w:space="0" w:color="auto"/>
              <w:left w:val="double" w:sz="4" w:space="0" w:color="auto"/>
              <w:bottom w:val="single" w:sz="4" w:space="0" w:color="auto"/>
            </w:tcBorders>
          </w:tcPr>
          <w:p w:rsidR="00C56B44" w:rsidRDefault="00C56B44" w:rsidP="00FD324C">
            <w:pPr>
              <w:pStyle w:val="TableCells"/>
              <w:rPr>
                <w:lang w:bidi="th-TH"/>
              </w:rPr>
            </w:pPr>
            <w:r w:rsidRPr="00571791">
              <w:rPr>
                <w:lang w:bidi="th-TH"/>
              </w:rPr>
              <w:t xml:space="preserve">Required. Enter </w:t>
            </w:r>
            <w:r>
              <w:rPr>
                <w:lang w:bidi="th-TH"/>
              </w:rPr>
              <w:t>the calendar month when the</w:t>
            </w:r>
            <w:r w:rsidRPr="00571791">
              <w:rPr>
                <w:lang w:bidi="th-TH"/>
              </w:rPr>
              <w:t xml:space="preserve"> fiscal year begins</w:t>
            </w:r>
          </w:p>
        </w:tc>
      </w:tr>
      <w:tr w:rsidR="00C56B44" w:rsidTr="00FD324C">
        <w:tc>
          <w:tcPr>
            <w:tcW w:w="2160" w:type="dxa"/>
            <w:tcBorders>
              <w:top w:val="single" w:sz="4" w:space="0" w:color="auto"/>
              <w:bottom w:val="single" w:sz="4" w:space="0" w:color="auto"/>
              <w:right w:val="double" w:sz="4" w:space="0" w:color="auto"/>
            </w:tcBorders>
          </w:tcPr>
          <w:p w:rsidR="00C56B44" w:rsidRPr="006B59FA" w:rsidRDefault="00C56B44" w:rsidP="00FD324C">
            <w:pPr>
              <w:pStyle w:val="TableCells"/>
            </w:pPr>
            <w:r w:rsidRPr="00571791">
              <w:rPr>
                <w:lang w:bidi="th-TH"/>
              </w:rPr>
              <w:t>Fiscal Year Start Year</w:t>
            </w:r>
          </w:p>
        </w:tc>
        <w:tc>
          <w:tcPr>
            <w:tcW w:w="5198" w:type="dxa"/>
            <w:tcBorders>
              <w:top w:val="single" w:sz="4" w:space="0" w:color="auto"/>
              <w:left w:val="double" w:sz="4" w:space="0" w:color="auto"/>
              <w:bottom w:val="single" w:sz="4" w:space="0" w:color="auto"/>
            </w:tcBorders>
          </w:tcPr>
          <w:p w:rsidR="00C56B44" w:rsidRDefault="00C56B44" w:rsidP="00FD324C">
            <w:pPr>
              <w:pStyle w:val="TableCells"/>
              <w:rPr>
                <w:lang w:bidi="th-TH"/>
              </w:rPr>
            </w:pPr>
            <w:r w:rsidRPr="00571791">
              <w:rPr>
                <w:lang w:bidi="th-TH"/>
              </w:rPr>
              <w:t>Required. Enter</w:t>
            </w:r>
            <w:r>
              <w:rPr>
                <w:lang w:bidi="th-TH"/>
              </w:rPr>
              <w:t xml:space="preserve"> the calendar year when the</w:t>
            </w:r>
            <w:r w:rsidRPr="00571791">
              <w:rPr>
                <w:lang w:bidi="th-TH"/>
              </w:rPr>
              <w:t xml:space="preserve"> fiscal year begins.</w:t>
            </w:r>
          </w:p>
        </w:tc>
      </w:tr>
      <w:tr w:rsidR="00C56B44" w:rsidTr="00FD324C">
        <w:tc>
          <w:tcPr>
            <w:tcW w:w="2160" w:type="dxa"/>
            <w:tcBorders>
              <w:top w:val="single" w:sz="4" w:space="0" w:color="auto"/>
              <w:bottom w:val="single" w:sz="4" w:space="0" w:color="auto"/>
              <w:right w:val="single" w:sz="4" w:space="0" w:color="auto"/>
            </w:tcBorders>
          </w:tcPr>
          <w:p w:rsidR="00C56B44" w:rsidRPr="00571791" w:rsidRDefault="00C56B44" w:rsidP="00FD324C">
            <w:pPr>
              <w:pStyle w:val="TableCells"/>
              <w:rPr>
                <w:lang w:bidi="th-TH"/>
              </w:rPr>
            </w:pPr>
            <w:r w:rsidRPr="00571791">
              <w:rPr>
                <w:lang w:bidi="th-TH"/>
              </w:rPr>
              <w:t>Fund Balance Object Type</w:t>
            </w:r>
          </w:p>
        </w:tc>
        <w:tc>
          <w:tcPr>
            <w:tcW w:w="5198" w:type="dxa"/>
            <w:tcBorders>
              <w:top w:val="single" w:sz="4" w:space="0" w:color="auto"/>
              <w:left w:val="single" w:sz="4" w:space="0" w:color="auto"/>
              <w:bottom w:val="single" w:sz="4" w:space="0" w:color="auto"/>
            </w:tcBorders>
          </w:tcPr>
          <w:p w:rsidR="00C56B44" w:rsidRDefault="00C56B44" w:rsidP="00FD324C">
            <w:pPr>
              <w:pStyle w:val="TableCells"/>
              <w:rPr>
                <w:lang w:bidi="th-TH"/>
              </w:rPr>
            </w:pPr>
            <w:r>
              <w:rPr>
                <w:lang w:bidi="th-TH"/>
              </w:rPr>
              <w:t>Required. Enter the object t</w:t>
            </w:r>
            <w:r w:rsidRPr="00571791">
              <w:rPr>
                <w:lang w:bidi="th-TH"/>
              </w:rPr>
              <w:t>ype used to identify the Fund Balance category in th</w:t>
            </w:r>
            <w:r>
              <w:rPr>
                <w:lang w:bidi="th-TH"/>
              </w:rPr>
              <w:t>e</w:t>
            </w:r>
            <w:r w:rsidRPr="00571791">
              <w:rPr>
                <w:lang w:bidi="th-TH"/>
              </w:rPr>
              <w:t xml:space="preserve"> fiscal year, or search for it from the </w:t>
            </w:r>
            <w:r w:rsidRPr="00D5699C">
              <w:rPr>
                <w:rStyle w:val="Strong"/>
              </w:rPr>
              <w:t xml:space="preserve">Object Type </w:t>
            </w:r>
            <w:r w:rsidRPr="00571791">
              <w:rPr>
                <w:lang w:bidi="th-TH"/>
              </w:rPr>
              <w:t>lookup</w:t>
            </w:r>
            <w:r>
              <w:rPr>
                <w:noProof/>
              </w:rPr>
              <w:t xml:space="preserve"> icon</w:t>
            </w:r>
            <w:r w:rsidRPr="00571791">
              <w:rPr>
                <w:lang w:bidi="th-TH"/>
              </w:rPr>
              <w:t>.</w:t>
            </w:r>
          </w:p>
        </w:tc>
      </w:tr>
      <w:tr w:rsidR="00C56B44" w:rsidTr="00FD324C">
        <w:tc>
          <w:tcPr>
            <w:tcW w:w="2160" w:type="dxa"/>
            <w:tcBorders>
              <w:top w:val="single" w:sz="4" w:space="0" w:color="auto"/>
              <w:bottom w:val="single" w:sz="4" w:space="0" w:color="auto"/>
              <w:right w:val="single" w:sz="4" w:space="0" w:color="auto"/>
            </w:tcBorders>
          </w:tcPr>
          <w:p w:rsidR="00C56B44" w:rsidRPr="006B59FA" w:rsidRDefault="00C56B44" w:rsidP="00FD324C">
            <w:pPr>
              <w:pStyle w:val="TableCells"/>
            </w:pPr>
            <w:r w:rsidRPr="00571791">
              <w:rPr>
                <w:lang w:bidi="th-TH"/>
              </w:rPr>
              <w:t>Income/Cash Object Type</w:t>
            </w:r>
          </w:p>
        </w:tc>
        <w:tc>
          <w:tcPr>
            <w:tcW w:w="5198" w:type="dxa"/>
            <w:tcBorders>
              <w:top w:val="single" w:sz="4" w:space="0" w:color="auto"/>
              <w:left w:val="single" w:sz="4" w:space="0" w:color="auto"/>
              <w:bottom w:val="single" w:sz="4" w:space="0" w:color="auto"/>
            </w:tcBorders>
          </w:tcPr>
          <w:p w:rsidR="00C56B44" w:rsidRDefault="00C56B44" w:rsidP="00FD324C">
            <w:pPr>
              <w:pStyle w:val="TableCells"/>
              <w:rPr>
                <w:lang w:bidi="th-TH"/>
              </w:rPr>
            </w:pPr>
            <w:r>
              <w:rPr>
                <w:lang w:bidi="th-TH"/>
              </w:rPr>
              <w:t>Required. Enter the object T</w:t>
            </w:r>
            <w:r w:rsidRPr="00571791">
              <w:rPr>
                <w:lang w:bidi="th-TH"/>
              </w:rPr>
              <w:t>ype used to identify the Income/Cash category in th</w:t>
            </w:r>
            <w:r>
              <w:rPr>
                <w:lang w:bidi="th-TH"/>
              </w:rPr>
              <w:t>e fiscal year</w:t>
            </w:r>
            <w:r w:rsidRPr="00571791">
              <w:rPr>
                <w:lang w:bidi="th-TH"/>
              </w:rPr>
              <w:t xml:space="preserve">, or search for it from the </w:t>
            </w:r>
            <w:r w:rsidRPr="00D5699C">
              <w:rPr>
                <w:rStyle w:val="Strong"/>
              </w:rPr>
              <w:t xml:space="preserve">Object Type </w:t>
            </w:r>
            <w:r w:rsidRPr="00571791">
              <w:rPr>
                <w:lang w:bidi="th-TH"/>
              </w:rPr>
              <w:t>lookup</w:t>
            </w:r>
            <w:r>
              <w:rPr>
                <w:noProof/>
              </w:rPr>
              <w:t xml:space="preserve"> icon</w:t>
            </w:r>
            <w:r w:rsidRPr="00571791">
              <w:rPr>
                <w:lang w:bidi="th-TH"/>
              </w:rPr>
              <w:t>.</w:t>
            </w:r>
          </w:p>
        </w:tc>
      </w:tr>
      <w:tr w:rsidR="00C56B44" w:rsidTr="00FD324C">
        <w:tc>
          <w:tcPr>
            <w:tcW w:w="2160" w:type="dxa"/>
            <w:tcBorders>
              <w:top w:val="single" w:sz="4" w:space="0" w:color="auto"/>
              <w:bottom w:val="single" w:sz="4" w:space="0" w:color="auto"/>
              <w:right w:val="single" w:sz="4" w:space="0" w:color="auto"/>
            </w:tcBorders>
          </w:tcPr>
          <w:p w:rsidR="00C56B44" w:rsidRPr="006B59FA" w:rsidRDefault="00C56B44" w:rsidP="00FD324C">
            <w:pPr>
              <w:pStyle w:val="TableCells"/>
            </w:pPr>
            <w:r w:rsidRPr="00571791">
              <w:rPr>
                <w:lang w:bidi="th-TH"/>
              </w:rPr>
              <w:t>Income Not Cash Object Type</w:t>
            </w:r>
          </w:p>
        </w:tc>
        <w:tc>
          <w:tcPr>
            <w:tcW w:w="5198" w:type="dxa"/>
            <w:tcBorders>
              <w:top w:val="single" w:sz="4" w:space="0" w:color="auto"/>
              <w:left w:val="single" w:sz="4" w:space="0" w:color="auto"/>
              <w:bottom w:val="single" w:sz="4" w:space="0" w:color="auto"/>
            </w:tcBorders>
          </w:tcPr>
          <w:p w:rsidR="00C56B44" w:rsidRDefault="00C56B44" w:rsidP="00FD324C">
            <w:pPr>
              <w:pStyle w:val="TableCells"/>
              <w:rPr>
                <w:lang w:bidi="th-TH"/>
              </w:rPr>
            </w:pPr>
            <w:r>
              <w:rPr>
                <w:lang w:bidi="th-TH"/>
              </w:rPr>
              <w:t>Required. Enter the object t</w:t>
            </w:r>
            <w:r w:rsidRPr="00571791">
              <w:rPr>
                <w:lang w:bidi="th-TH"/>
              </w:rPr>
              <w:t>ype used to identify the Income Not Cash category in th</w:t>
            </w:r>
            <w:r>
              <w:rPr>
                <w:lang w:bidi="th-TH"/>
              </w:rPr>
              <w:t>e</w:t>
            </w:r>
            <w:r w:rsidRPr="00571791">
              <w:rPr>
                <w:lang w:bidi="th-TH"/>
              </w:rPr>
              <w:t xml:space="preserve"> fiscal year, or search for it from the </w:t>
            </w:r>
            <w:r w:rsidRPr="00D5699C">
              <w:rPr>
                <w:rStyle w:val="Strong"/>
              </w:rPr>
              <w:t xml:space="preserve">Object Type </w:t>
            </w:r>
            <w:r w:rsidRPr="00571791">
              <w:rPr>
                <w:lang w:bidi="th-TH"/>
              </w:rPr>
              <w:t xml:space="preserve">lookup </w:t>
            </w:r>
            <w:r>
              <w:rPr>
                <w:noProof/>
              </w:rPr>
              <w:t>icon</w:t>
            </w:r>
          </w:p>
        </w:tc>
      </w:tr>
      <w:tr w:rsidR="00C56B44" w:rsidTr="00FD324C">
        <w:tc>
          <w:tcPr>
            <w:tcW w:w="2160" w:type="dxa"/>
            <w:tcBorders>
              <w:top w:val="single" w:sz="4" w:space="0" w:color="auto"/>
              <w:bottom w:val="single" w:sz="4" w:space="0" w:color="auto"/>
              <w:right w:val="double" w:sz="4" w:space="0" w:color="auto"/>
            </w:tcBorders>
          </w:tcPr>
          <w:p w:rsidR="00C56B44" w:rsidRPr="006B59FA" w:rsidRDefault="00C56B44" w:rsidP="00FD324C">
            <w:pPr>
              <w:pStyle w:val="TableCells"/>
            </w:pPr>
            <w:r w:rsidRPr="00571791">
              <w:rPr>
                <w:lang w:bidi="th-TH"/>
              </w:rPr>
              <w:t>Internal Encumbrance Balance Type</w:t>
            </w:r>
          </w:p>
        </w:tc>
        <w:tc>
          <w:tcPr>
            <w:tcW w:w="5198" w:type="dxa"/>
            <w:tcBorders>
              <w:top w:val="single" w:sz="4" w:space="0" w:color="auto"/>
              <w:left w:val="double" w:sz="4" w:space="0" w:color="auto"/>
              <w:bottom w:val="single" w:sz="4" w:space="0" w:color="auto"/>
            </w:tcBorders>
          </w:tcPr>
          <w:p w:rsidR="00C56B44" w:rsidRDefault="00C56B44" w:rsidP="00FD324C">
            <w:pPr>
              <w:pStyle w:val="TableCells"/>
              <w:rPr>
                <w:lang w:bidi="th-TH"/>
              </w:rPr>
            </w:pPr>
            <w:r w:rsidRPr="00571791">
              <w:rPr>
                <w:lang w:bidi="th-TH"/>
              </w:rPr>
              <w:t xml:space="preserve">Required. Enter the </w:t>
            </w:r>
            <w:r>
              <w:rPr>
                <w:lang w:bidi="th-TH"/>
              </w:rPr>
              <w:t>balance type</w:t>
            </w:r>
            <w:r w:rsidRPr="00571791">
              <w:rPr>
                <w:lang w:bidi="th-TH"/>
              </w:rPr>
              <w:t xml:space="preserve"> used to identify Internal Encumbrances in th</w:t>
            </w:r>
            <w:r>
              <w:rPr>
                <w:lang w:bidi="th-TH"/>
              </w:rPr>
              <w:t>e</w:t>
            </w:r>
            <w:r w:rsidRPr="00571791">
              <w:rPr>
                <w:lang w:bidi="th-TH"/>
              </w:rPr>
              <w:t xml:space="preserve"> fiscal year, or search for it from the </w:t>
            </w:r>
            <w:r w:rsidRPr="00D5699C">
              <w:rPr>
                <w:rStyle w:val="Strong"/>
              </w:rPr>
              <w:t xml:space="preserve">Balance Type </w:t>
            </w:r>
            <w:r w:rsidRPr="00571791">
              <w:rPr>
                <w:lang w:bidi="th-TH"/>
              </w:rPr>
              <w:t>lookup</w:t>
            </w:r>
            <w:r>
              <w:rPr>
                <w:noProof/>
              </w:rPr>
              <w:t xml:space="preserve"> icon</w:t>
            </w:r>
            <w:r w:rsidRPr="00571791">
              <w:rPr>
                <w:lang w:bidi="th-TH"/>
              </w:rPr>
              <w:t>.</w:t>
            </w:r>
          </w:p>
        </w:tc>
      </w:tr>
      <w:tr w:rsidR="00C56B44" w:rsidTr="00FD324C">
        <w:tc>
          <w:tcPr>
            <w:tcW w:w="2160" w:type="dxa"/>
            <w:tcBorders>
              <w:top w:val="single" w:sz="4" w:space="0" w:color="auto"/>
              <w:bottom w:val="single" w:sz="4" w:space="0" w:color="auto"/>
              <w:right w:val="single" w:sz="4" w:space="0" w:color="auto"/>
            </w:tcBorders>
          </w:tcPr>
          <w:p w:rsidR="00C56B44" w:rsidRPr="00571791" w:rsidRDefault="00C56B44" w:rsidP="00FD324C">
            <w:pPr>
              <w:pStyle w:val="TableCells"/>
              <w:rPr>
                <w:lang w:bidi="th-TH"/>
              </w:rPr>
            </w:pPr>
            <w:r w:rsidRPr="00571791">
              <w:rPr>
                <w:lang w:bidi="th-TH"/>
              </w:rPr>
              <w:t>Liabilities Object Type</w:t>
            </w:r>
          </w:p>
        </w:tc>
        <w:tc>
          <w:tcPr>
            <w:tcW w:w="5198" w:type="dxa"/>
            <w:tcBorders>
              <w:top w:val="single" w:sz="4" w:space="0" w:color="auto"/>
              <w:left w:val="single" w:sz="4" w:space="0" w:color="auto"/>
              <w:bottom w:val="single" w:sz="4" w:space="0" w:color="auto"/>
            </w:tcBorders>
          </w:tcPr>
          <w:p w:rsidR="00C56B44" w:rsidRDefault="00C56B44" w:rsidP="00FD324C">
            <w:pPr>
              <w:pStyle w:val="TableCells"/>
              <w:rPr>
                <w:lang w:bidi="th-TH"/>
              </w:rPr>
            </w:pPr>
            <w:r>
              <w:rPr>
                <w:lang w:bidi="th-TH"/>
              </w:rPr>
              <w:t>Required. Enter the object t</w:t>
            </w:r>
            <w:r w:rsidRPr="00571791">
              <w:rPr>
                <w:lang w:bidi="th-TH"/>
              </w:rPr>
              <w:t>ype used to identify the Liabilities category in th</w:t>
            </w:r>
            <w:r>
              <w:rPr>
                <w:lang w:bidi="th-TH"/>
              </w:rPr>
              <w:t>e</w:t>
            </w:r>
            <w:r w:rsidRPr="00571791">
              <w:rPr>
                <w:lang w:bidi="th-TH"/>
              </w:rPr>
              <w:t xml:space="preserve"> fiscal year, or search for it from the </w:t>
            </w:r>
            <w:r w:rsidRPr="00D5699C">
              <w:rPr>
                <w:rStyle w:val="Strong"/>
              </w:rPr>
              <w:t xml:space="preserve">Object Type </w:t>
            </w:r>
            <w:r w:rsidRPr="00571791">
              <w:rPr>
                <w:lang w:bidi="th-TH"/>
              </w:rPr>
              <w:t>lookup</w:t>
            </w:r>
            <w:r>
              <w:rPr>
                <w:noProof/>
              </w:rPr>
              <w:t xml:space="preserve"> icon</w:t>
            </w:r>
            <w:r w:rsidRPr="00571791">
              <w:rPr>
                <w:lang w:bidi="th-TH"/>
              </w:rPr>
              <w:t>.</w:t>
            </w:r>
          </w:p>
        </w:tc>
      </w:tr>
      <w:tr w:rsidR="00C56B44" w:rsidTr="00FD324C">
        <w:tc>
          <w:tcPr>
            <w:tcW w:w="2160" w:type="dxa"/>
            <w:tcBorders>
              <w:top w:val="single" w:sz="4" w:space="0" w:color="auto"/>
              <w:bottom w:val="single" w:sz="4" w:space="0" w:color="auto"/>
              <w:right w:val="single" w:sz="4" w:space="0" w:color="auto"/>
            </w:tcBorders>
          </w:tcPr>
          <w:p w:rsidR="00C56B44" w:rsidRPr="00571791" w:rsidRDefault="00C56B44" w:rsidP="00FD324C">
            <w:pPr>
              <w:pStyle w:val="TableCells"/>
              <w:rPr>
                <w:lang w:bidi="th-TH"/>
              </w:rPr>
            </w:pPr>
            <w:r>
              <w:rPr>
                <w:lang w:bidi="th-TH"/>
              </w:rPr>
              <w:t>Monthly Budget Balance Type</w:t>
            </w:r>
          </w:p>
        </w:tc>
        <w:tc>
          <w:tcPr>
            <w:tcW w:w="5198" w:type="dxa"/>
            <w:tcBorders>
              <w:top w:val="single" w:sz="4" w:space="0" w:color="auto"/>
              <w:left w:val="single" w:sz="4" w:space="0" w:color="auto"/>
              <w:bottom w:val="single" w:sz="4" w:space="0" w:color="auto"/>
            </w:tcBorders>
          </w:tcPr>
          <w:p w:rsidR="00C56B44" w:rsidRDefault="00C56B44" w:rsidP="00FD324C">
            <w:pPr>
              <w:pStyle w:val="TableCells"/>
              <w:rPr>
                <w:lang w:bidi="th-TH"/>
              </w:rPr>
            </w:pPr>
            <w:r>
              <w:rPr>
                <w:lang w:bidi="th-TH"/>
              </w:rPr>
              <w:t>Required. Enter the object t</w:t>
            </w:r>
            <w:r w:rsidRPr="00571791">
              <w:rPr>
                <w:lang w:bidi="th-TH"/>
              </w:rPr>
              <w:t xml:space="preserve">ype used to </w:t>
            </w:r>
            <w:r>
              <w:rPr>
                <w:lang w:bidi="th-TH"/>
              </w:rPr>
              <w:t xml:space="preserve">Monthly Budget </w:t>
            </w:r>
            <w:r w:rsidRPr="00571791">
              <w:rPr>
                <w:lang w:bidi="th-TH"/>
              </w:rPr>
              <w:t>in th</w:t>
            </w:r>
            <w:r>
              <w:rPr>
                <w:lang w:bidi="th-TH"/>
              </w:rPr>
              <w:t>e</w:t>
            </w:r>
            <w:r w:rsidRPr="00571791">
              <w:rPr>
                <w:lang w:bidi="th-TH"/>
              </w:rPr>
              <w:t xml:space="preserve"> fiscal year, or search for it from the </w:t>
            </w:r>
            <w:r w:rsidRPr="00D5699C">
              <w:rPr>
                <w:rStyle w:val="Strong"/>
              </w:rPr>
              <w:t xml:space="preserve">Object Type </w:t>
            </w:r>
            <w:r w:rsidRPr="00571791">
              <w:rPr>
                <w:lang w:bidi="th-TH"/>
              </w:rPr>
              <w:t>lookup</w:t>
            </w:r>
            <w:r>
              <w:rPr>
                <w:noProof/>
              </w:rPr>
              <w:t xml:space="preserve"> icon</w:t>
            </w:r>
            <w:r w:rsidRPr="00571791">
              <w:rPr>
                <w:lang w:bidi="th-TH"/>
              </w:rPr>
              <w:t>.</w:t>
            </w:r>
          </w:p>
        </w:tc>
      </w:tr>
      <w:tr w:rsidR="00C56B44" w:rsidTr="00FD324C">
        <w:tc>
          <w:tcPr>
            <w:tcW w:w="2160" w:type="dxa"/>
            <w:tcBorders>
              <w:top w:val="single" w:sz="4" w:space="0" w:color="auto"/>
              <w:right w:val="single" w:sz="4" w:space="0" w:color="auto"/>
            </w:tcBorders>
          </w:tcPr>
          <w:p w:rsidR="00C56B44" w:rsidRPr="00571791" w:rsidRDefault="00C56B44" w:rsidP="00FD324C">
            <w:pPr>
              <w:pStyle w:val="TableCells"/>
              <w:rPr>
                <w:lang w:bidi="th-TH"/>
              </w:rPr>
            </w:pPr>
            <w:r>
              <w:rPr>
                <w:lang w:bidi="th-TH"/>
              </w:rPr>
              <w:t>Nominal Closing Balances Balance Type</w:t>
            </w:r>
          </w:p>
        </w:tc>
        <w:tc>
          <w:tcPr>
            <w:tcW w:w="5198" w:type="dxa"/>
            <w:tcBorders>
              <w:top w:val="single" w:sz="4" w:space="0" w:color="auto"/>
              <w:left w:val="single" w:sz="4" w:space="0" w:color="auto"/>
            </w:tcBorders>
          </w:tcPr>
          <w:p w:rsidR="00C56B44" w:rsidRDefault="00C56B44" w:rsidP="00FD324C">
            <w:pPr>
              <w:pStyle w:val="TableCells"/>
              <w:rPr>
                <w:lang w:bidi="th-TH"/>
              </w:rPr>
            </w:pPr>
            <w:r>
              <w:rPr>
                <w:lang w:bidi="th-TH"/>
              </w:rPr>
              <w:t>Required. Enter the object t</w:t>
            </w:r>
            <w:r w:rsidRPr="00571791">
              <w:rPr>
                <w:lang w:bidi="th-TH"/>
              </w:rPr>
              <w:t xml:space="preserve">ype used to identify </w:t>
            </w:r>
            <w:r>
              <w:rPr>
                <w:lang w:bidi="th-TH"/>
              </w:rPr>
              <w:t>Nominal Balance closing entries</w:t>
            </w:r>
            <w:r w:rsidRPr="00571791">
              <w:rPr>
                <w:lang w:bidi="th-TH"/>
              </w:rPr>
              <w:t xml:space="preserve"> in th</w:t>
            </w:r>
            <w:r>
              <w:rPr>
                <w:lang w:bidi="th-TH"/>
              </w:rPr>
              <w:t>e</w:t>
            </w:r>
            <w:r w:rsidRPr="00571791">
              <w:rPr>
                <w:lang w:bidi="th-TH"/>
              </w:rPr>
              <w:t xml:space="preserve"> fiscal year, or search for it from the </w:t>
            </w:r>
            <w:r w:rsidRPr="00D5699C">
              <w:rPr>
                <w:rStyle w:val="Strong"/>
              </w:rPr>
              <w:t xml:space="preserve">Object Type </w:t>
            </w:r>
            <w:r w:rsidRPr="00571791">
              <w:rPr>
                <w:lang w:bidi="th-TH"/>
              </w:rPr>
              <w:t>lookup</w:t>
            </w:r>
            <w:r>
              <w:rPr>
                <w:noProof/>
              </w:rPr>
              <w:t xml:space="preserve"> icon</w:t>
            </w:r>
            <w:r w:rsidRPr="00571791">
              <w:rPr>
                <w:lang w:bidi="th-TH"/>
              </w:rPr>
              <w:t>.</w:t>
            </w:r>
          </w:p>
        </w:tc>
      </w:tr>
      <w:tr w:rsidR="00C56B44" w:rsidTr="00FD324C">
        <w:tc>
          <w:tcPr>
            <w:tcW w:w="2160" w:type="dxa"/>
            <w:tcBorders>
              <w:top w:val="single" w:sz="4" w:space="0" w:color="auto"/>
              <w:bottom w:val="single" w:sz="4" w:space="0" w:color="auto"/>
              <w:right w:val="double" w:sz="4" w:space="0" w:color="auto"/>
            </w:tcBorders>
          </w:tcPr>
          <w:p w:rsidR="00C56B44" w:rsidRPr="006B59FA" w:rsidRDefault="00C56B44" w:rsidP="00FD324C">
            <w:pPr>
              <w:pStyle w:val="TableCells"/>
            </w:pPr>
            <w:r w:rsidRPr="00571791">
              <w:rPr>
                <w:lang w:bidi="th-TH"/>
              </w:rPr>
              <w:t>Pre-Encumbrance Balance Type</w:t>
            </w:r>
          </w:p>
        </w:tc>
        <w:tc>
          <w:tcPr>
            <w:tcW w:w="5198" w:type="dxa"/>
            <w:tcBorders>
              <w:top w:val="single" w:sz="4" w:space="0" w:color="auto"/>
              <w:left w:val="double" w:sz="4" w:space="0" w:color="auto"/>
              <w:bottom w:val="single" w:sz="4" w:space="0" w:color="auto"/>
            </w:tcBorders>
          </w:tcPr>
          <w:p w:rsidR="00C56B44" w:rsidRDefault="00C56B44" w:rsidP="00FD324C">
            <w:pPr>
              <w:pStyle w:val="TableCells"/>
              <w:rPr>
                <w:lang w:bidi="th-TH"/>
              </w:rPr>
            </w:pPr>
            <w:r w:rsidRPr="00571791">
              <w:rPr>
                <w:lang w:bidi="th-TH"/>
              </w:rPr>
              <w:t xml:space="preserve">Required. Enter the </w:t>
            </w:r>
            <w:r>
              <w:rPr>
                <w:lang w:bidi="th-TH"/>
              </w:rPr>
              <w:t>balance t</w:t>
            </w:r>
            <w:r w:rsidRPr="00571791">
              <w:rPr>
                <w:lang w:bidi="th-TH"/>
              </w:rPr>
              <w:t>ype used to identify Pre-Encumbrances in th</w:t>
            </w:r>
            <w:r>
              <w:rPr>
                <w:lang w:bidi="th-TH"/>
              </w:rPr>
              <w:t>e</w:t>
            </w:r>
            <w:r w:rsidRPr="00571791">
              <w:rPr>
                <w:lang w:bidi="th-TH"/>
              </w:rPr>
              <w:t xml:space="preserve"> fiscal year, or search for it from the </w:t>
            </w:r>
            <w:r w:rsidRPr="00D5699C">
              <w:rPr>
                <w:rStyle w:val="Strong"/>
              </w:rPr>
              <w:t xml:space="preserve">Balance Type </w:t>
            </w:r>
            <w:r w:rsidRPr="00571791">
              <w:rPr>
                <w:lang w:bidi="th-TH"/>
              </w:rPr>
              <w:t>lookup</w:t>
            </w:r>
            <w:r>
              <w:rPr>
                <w:noProof/>
              </w:rPr>
              <w:t xml:space="preserve"> icon</w:t>
            </w:r>
            <w:r>
              <w:rPr>
                <w:lang w:bidi="th-TH"/>
              </w:rPr>
              <w:t>.</w:t>
            </w:r>
          </w:p>
        </w:tc>
      </w:tr>
      <w:tr w:rsidR="00C56B44" w:rsidTr="00FD324C">
        <w:tc>
          <w:tcPr>
            <w:tcW w:w="2160" w:type="dxa"/>
            <w:tcBorders>
              <w:top w:val="single" w:sz="4" w:space="0" w:color="auto"/>
              <w:bottom w:val="single" w:sz="4" w:space="0" w:color="auto"/>
              <w:right w:val="single" w:sz="4" w:space="0" w:color="auto"/>
            </w:tcBorders>
          </w:tcPr>
          <w:p w:rsidR="00C56B44" w:rsidRPr="00571791" w:rsidRDefault="00C56B44" w:rsidP="00FD324C">
            <w:pPr>
              <w:pStyle w:val="TableCells"/>
              <w:rPr>
                <w:lang w:bidi="th-TH"/>
              </w:rPr>
            </w:pPr>
            <w:r>
              <w:rPr>
                <w:lang w:bidi="th-TH"/>
              </w:rPr>
              <w:t>Transfer In Object Type</w:t>
            </w:r>
          </w:p>
        </w:tc>
        <w:tc>
          <w:tcPr>
            <w:tcW w:w="5198" w:type="dxa"/>
            <w:tcBorders>
              <w:top w:val="single" w:sz="4" w:space="0" w:color="auto"/>
              <w:left w:val="single" w:sz="4" w:space="0" w:color="auto"/>
              <w:bottom w:val="single" w:sz="4" w:space="0" w:color="auto"/>
            </w:tcBorders>
          </w:tcPr>
          <w:p w:rsidR="00C56B44" w:rsidRDefault="00C56B44" w:rsidP="00FD324C">
            <w:pPr>
              <w:pStyle w:val="TableCells"/>
              <w:rPr>
                <w:lang w:bidi="th-TH"/>
              </w:rPr>
            </w:pPr>
            <w:r>
              <w:rPr>
                <w:lang w:bidi="th-TH"/>
              </w:rPr>
              <w:t>Required. Enter the object t</w:t>
            </w:r>
            <w:r w:rsidRPr="00571791">
              <w:rPr>
                <w:lang w:bidi="th-TH"/>
              </w:rPr>
              <w:t xml:space="preserve">ype used to identify </w:t>
            </w:r>
            <w:r>
              <w:rPr>
                <w:lang w:bidi="th-TH"/>
              </w:rPr>
              <w:t>Transfer In transactions</w:t>
            </w:r>
            <w:r w:rsidRPr="00571791">
              <w:rPr>
                <w:lang w:bidi="th-TH"/>
              </w:rPr>
              <w:t xml:space="preserve"> in th</w:t>
            </w:r>
            <w:r>
              <w:rPr>
                <w:lang w:bidi="th-TH"/>
              </w:rPr>
              <w:t>e</w:t>
            </w:r>
            <w:r w:rsidRPr="00571791">
              <w:rPr>
                <w:lang w:bidi="th-TH"/>
              </w:rPr>
              <w:t xml:space="preserve"> fiscal year, or search for it from the </w:t>
            </w:r>
            <w:r w:rsidRPr="00D5699C">
              <w:rPr>
                <w:rStyle w:val="Strong"/>
              </w:rPr>
              <w:t xml:space="preserve">Object Type </w:t>
            </w:r>
            <w:r w:rsidRPr="00571791">
              <w:rPr>
                <w:lang w:bidi="th-TH"/>
              </w:rPr>
              <w:t>lookup</w:t>
            </w:r>
            <w:r>
              <w:rPr>
                <w:noProof/>
              </w:rPr>
              <w:t xml:space="preserve"> icon</w:t>
            </w:r>
            <w:r w:rsidRPr="00571791">
              <w:rPr>
                <w:lang w:bidi="th-TH"/>
              </w:rPr>
              <w:t>.</w:t>
            </w:r>
          </w:p>
        </w:tc>
      </w:tr>
      <w:tr w:rsidR="00C56B44" w:rsidTr="00FD324C">
        <w:tc>
          <w:tcPr>
            <w:tcW w:w="2160" w:type="dxa"/>
            <w:tcBorders>
              <w:top w:val="single" w:sz="4" w:space="0" w:color="auto"/>
              <w:right w:val="single" w:sz="4" w:space="0" w:color="auto"/>
            </w:tcBorders>
          </w:tcPr>
          <w:p w:rsidR="00C56B44" w:rsidRPr="00571791" w:rsidRDefault="00C56B44" w:rsidP="00FD324C">
            <w:pPr>
              <w:pStyle w:val="TableCells"/>
              <w:rPr>
                <w:lang w:bidi="th-TH"/>
              </w:rPr>
            </w:pPr>
            <w:r>
              <w:rPr>
                <w:lang w:bidi="th-TH"/>
              </w:rPr>
              <w:t>Transfer Out Object Type</w:t>
            </w:r>
          </w:p>
        </w:tc>
        <w:tc>
          <w:tcPr>
            <w:tcW w:w="5198" w:type="dxa"/>
            <w:tcBorders>
              <w:top w:val="single" w:sz="4" w:space="0" w:color="auto"/>
              <w:left w:val="single" w:sz="4" w:space="0" w:color="auto"/>
            </w:tcBorders>
          </w:tcPr>
          <w:p w:rsidR="00C56B44" w:rsidRDefault="00C56B44" w:rsidP="00FD324C">
            <w:pPr>
              <w:pStyle w:val="TableCells"/>
              <w:rPr>
                <w:lang w:bidi="th-TH"/>
              </w:rPr>
            </w:pPr>
            <w:r>
              <w:rPr>
                <w:lang w:bidi="th-TH"/>
              </w:rPr>
              <w:t>Required. Enter the object t</w:t>
            </w:r>
            <w:r w:rsidRPr="00571791">
              <w:rPr>
                <w:lang w:bidi="th-TH"/>
              </w:rPr>
              <w:t xml:space="preserve">ype used to identify </w:t>
            </w:r>
            <w:r>
              <w:rPr>
                <w:lang w:bidi="th-TH"/>
              </w:rPr>
              <w:t xml:space="preserve">Transfer Out transactions </w:t>
            </w:r>
            <w:r w:rsidRPr="00571791">
              <w:rPr>
                <w:lang w:bidi="th-TH"/>
              </w:rPr>
              <w:t>in th</w:t>
            </w:r>
            <w:r>
              <w:rPr>
                <w:lang w:bidi="th-TH"/>
              </w:rPr>
              <w:t>e</w:t>
            </w:r>
            <w:r w:rsidRPr="00571791">
              <w:rPr>
                <w:lang w:bidi="th-TH"/>
              </w:rPr>
              <w:t xml:space="preserve"> fiscal year, or search for it from the </w:t>
            </w:r>
            <w:r w:rsidRPr="00D5699C">
              <w:rPr>
                <w:rStyle w:val="Strong"/>
              </w:rPr>
              <w:t xml:space="preserve">Object Type </w:t>
            </w:r>
            <w:r w:rsidRPr="00571791">
              <w:rPr>
                <w:lang w:bidi="th-TH"/>
              </w:rPr>
              <w:t>lookup</w:t>
            </w:r>
            <w:r>
              <w:rPr>
                <w:noProof/>
              </w:rPr>
              <w:t xml:space="preserve"> icon</w:t>
            </w:r>
            <w:r w:rsidRPr="00571791">
              <w:rPr>
                <w:lang w:bidi="th-TH"/>
              </w:rPr>
              <w:t>.</w:t>
            </w:r>
          </w:p>
        </w:tc>
      </w:tr>
    </w:tbl>
    <w:p w:rsidR="00C56B44" w:rsidRPr="00DF122B" w:rsidRDefault="00C56B44" w:rsidP="00FD324C">
      <w:pPr>
        <w:pStyle w:val="Heading3"/>
      </w:pPr>
      <w:bookmarkStart w:id="142" w:name="_Toc517271438"/>
      <w:bookmarkStart w:id="143" w:name="_D2HTopic_310"/>
      <w:r w:rsidRPr="00DF122B">
        <w:lastRenderedPageBreak/>
        <w:t>Tax Region</w:t>
      </w:r>
      <w:bookmarkEnd w:id="142"/>
      <w:r w:rsidR="00AC24F0" w:rsidRPr="00581C9C">
        <w:fldChar w:fldCharType="begin"/>
      </w:r>
      <w:r w:rsidRPr="00581C9C">
        <w:instrText xml:space="preserve"> XE "</w:instrText>
      </w:r>
      <w:r>
        <w:instrText>Tax Region d</w:instrText>
      </w:r>
      <w:r w:rsidRPr="00581C9C">
        <w:instrText xml:space="preserve">ocument" </w:instrText>
      </w:r>
      <w:r w:rsidR="00AC24F0" w:rsidRPr="00581C9C">
        <w:fldChar w:fldCharType="end"/>
      </w:r>
      <w:r w:rsidR="00AC24F0" w:rsidRPr="00000100">
        <w:fldChar w:fldCharType="begin"/>
      </w:r>
      <w:r w:rsidRPr="00000100">
        <w:instrText xml:space="preserve"> TC "</w:instrText>
      </w:r>
      <w:r w:rsidRPr="00DF122B">
        <w:instrText>Tax Region</w:instrText>
      </w:r>
      <w:r w:rsidRPr="00000100">
        <w:instrText xml:space="preserve">" \f </w:instrText>
      </w:r>
      <w:r>
        <w:instrText>S</w:instrText>
      </w:r>
      <w:r w:rsidRPr="00000100">
        <w:instrText xml:space="preserve"> \l "</w:instrText>
      </w:r>
      <w:r>
        <w:instrText>2</w:instrText>
      </w:r>
      <w:r w:rsidRPr="00000100">
        <w:instrText xml:space="preserve">" </w:instrText>
      </w:r>
      <w:r w:rsidR="00AC24F0" w:rsidRPr="00000100">
        <w:fldChar w:fldCharType="end"/>
      </w:r>
      <w:bookmarkEnd w:id="143"/>
    </w:p>
    <w:p w:rsidR="00C56B44" w:rsidRDefault="00C56B44" w:rsidP="00FD324C">
      <w:pPr>
        <w:pStyle w:val="BodyText"/>
      </w:pPr>
      <w:r w:rsidRPr="00043D19">
        <w:rPr>
          <w:szCs w:val="24"/>
        </w:rPr>
        <w:t xml:space="preserve">The Tax Region document defines tax regions </w:t>
      </w:r>
      <w:r w:rsidRPr="00043D19">
        <w:t>within tax types, normally mandated by state law, for use within various system transactions.</w:t>
      </w:r>
    </w:p>
    <w:p w:rsidR="00C56B44" w:rsidRPr="00DF122B" w:rsidRDefault="00C56B44" w:rsidP="00FD324C">
      <w:pPr>
        <w:pStyle w:val="Heading4"/>
      </w:pPr>
      <w:bookmarkStart w:id="144" w:name="_D2HTopic_311"/>
      <w:r w:rsidRPr="00DF122B">
        <w:t>Document Layout</w:t>
      </w:r>
      <w:bookmarkEnd w:id="144"/>
    </w:p>
    <w:p w:rsidR="00C56B44" w:rsidRPr="007B50CF" w:rsidRDefault="00C56B44" w:rsidP="00FD324C">
      <w:pPr>
        <w:pStyle w:val="BodyText"/>
        <w:rPr>
          <w:rFonts w:eastAsia="MS Mincho"/>
          <w:b/>
          <w:bCs/>
        </w:rPr>
      </w:pPr>
      <w:r w:rsidRPr="002F492D">
        <w:t xml:space="preserve">The </w:t>
      </w:r>
      <w:r>
        <w:t>Tax Region</w:t>
      </w:r>
      <w:r w:rsidRPr="002F492D">
        <w:t xml:space="preserve"> document includes the</w:t>
      </w:r>
      <w:r w:rsidRPr="00537B9B">
        <w:rPr>
          <w:rStyle w:val="Strong"/>
          <w:rFonts w:eastAsia="MS Mincho"/>
        </w:rPr>
        <w:t xml:space="preserve"> Create Tax Region</w:t>
      </w:r>
      <w:r>
        <w:rPr>
          <w:rStyle w:val="Strong"/>
          <w:rFonts w:eastAsia="MS Mincho"/>
        </w:rPr>
        <w:t>s</w:t>
      </w:r>
      <w:r>
        <w:t xml:space="preserve">, </w:t>
      </w:r>
      <w:r w:rsidRPr="00537B9B">
        <w:rPr>
          <w:rStyle w:val="Strong"/>
          <w:rFonts w:eastAsia="MS Mincho"/>
        </w:rPr>
        <w:t>Tax Region Rates</w:t>
      </w:r>
      <w:r>
        <w:t xml:space="preserve">, and </w:t>
      </w:r>
      <w:r w:rsidRPr="00537B9B">
        <w:rPr>
          <w:rStyle w:val="Strong"/>
          <w:rFonts w:eastAsia="MS Mincho"/>
        </w:rPr>
        <w:t xml:space="preserve">Tax Region </w:t>
      </w:r>
      <w:r>
        <w:rPr>
          <w:rStyle w:val="Strong"/>
          <w:rFonts w:eastAsia="MS Mincho"/>
        </w:rPr>
        <w:t xml:space="preserve">[Counties, States, </w:t>
      </w:r>
      <w:r w:rsidRPr="00936720">
        <w:rPr>
          <w:rFonts w:eastAsia="MS Mincho"/>
        </w:rPr>
        <w:t>and</w:t>
      </w:r>
      <w:r>
        <w:rPr>
          <w:rStyle w:val="Strong"/>
          <w:rFonts w:eastAsia="MS Mincho"/>
        </w:rPr>
        <w:t xml:space="preserve"> Postal Codes] </w:t>
      </w:r>
      <w:r w:rsidRPr="002F492D">
        <w:t>tab</w:t>
      </w:r>
      <w:r>
        <w:t>s</w:t>
      </w:r>
      <w:r w:rsidRPr="002F492D">
        <w:t>.</w:t>
      </w:r>
      <w:r>
        <w:t xml:space="preserve"> </w:t>
      </w:r>
    </w:p>
    <w:p w:rsidR="00C56B44" w:rsidRPr="00302296" w:rsidRDefault="00C56B44" w:rsidP="00FD324C">
      <w:pPr>
        <w:pStyle w:val="Heading5"/>
      </w:pPr>
      <w:bookmarkStart w:id="145" w:name="_D2HTopic_312"/>
      <w:r w:rsidRPr="00302296">
        <w:t>Create Tax Regions Tab</w:t>
      </w:r>
      <w:r w:rsidR="00AC24F0" w:rsidRPr="00581C9C">
        <w:fldChar w:fldCharType="begin"/>
      </w:r>
      <w:r w:rsidRPr="00581C9C">
        <w:instrText xml:space="preserve"> XE "</w:instrText>
      </w:r>
      <w:r>
        <w:instrText>Tax Region d</w:instrText>
      </w:r>
      <w:r w:rsidRPr="00581C9C">
        <w:instrText>ocument</w:instrText>
      </w:r>
      <w:r>
        <w:instrText>:</w:instrText>
      </w:r>
      <w:r w:rsidRPr="00302296">
        <w:instrText xml:space="preserve">Create Tax Regions </w:instrText>
      </w:r>
      <w:r>
        <w:instrText>t</w:instrText>
      </w:r>
      <w:r w:rsidRPr="00302296">
        <w:instrText>ab</w:instrText>
      </w:r>
      <w:r w:rsidRPr="00581C9C">
        <w:instrText xml:space="preserve">" </w:instrText>
      </w:r>
      <w:r w:rsidR="00AC24F0" w:rsidRPr="00581C9C">
        <w:fldChar w:fldCharType="end"/>
      </w:r>
      <w:bookmarkEnd w:id="145"/>
    </w:p>
    <w:p w:rsidR="00C56B44" w:rsidRPr="00843545" w:rsidRDefault="00C56B44" w:rsidP="00FD324C">
      <w:pPr>
        <w:pStyle w:val="Definition"/>
      </w:pPr>
    </w:p>
    <w:p w:rsidR="00C56B44" w:rsidRPr="00EC23F2" w:rsidRDefault="00C56B44" w:rsidP="00FD324C">
      <w:pPr>
        <w:pStyle w:val="TableHeading"/>
      </w:pPr>
      <w:r w:rsidRPr="00EC23F2">
        <w:t>Create Tax Region</w:t>
      </w:r>
      <w:r>
        <w:t>s tab definition</w:t>
      </w:r>
    </w:p>
    <w:tbl>
      <w:tblPr>
        <w:tblW w:w="9360" w:type="dxa"/>
        <w:tblInd w:w="115" w:type="dxa"/>
        <w:tblBorders>
          <w:insideH w:val="single" w:sz="4" w:space="0" w:color="auto"/>
          <w:insideV w:val="single" w:sz="4" w:space="0" w:color="auto"/>
        </w:tblBorders>
        <w:tblCellMar>
          <w:top w:w="58" w:type="dxa"/>
          <w:left w:w="115" w:type="dxa"/>
          <w:right w:w="58" w:type="dxa"/>
        </w:tblCellMar>
        <w:tblLook w:val="01E0"/>
      </w:tblPr>
      <w:tblGrid>
        <w:gridCol w:w="2628"/>
        <w:gridCol w:w="6660"/>
        <w:gridCol w:w="72"/>
      </w:tblGrid>
      <w:tr w:rsidR="00C56B44" w:rsidRPr="000101FA" w:rsidTr="00FD324C">
        <w:tc>
          <w:tcPr>
            <w:tcW w:w="2131" w:type="dxa"/>
            <w:tcBorders>
              <w:top w:val="single" w:sz="4" w:space="0" w:color="auto"/>
              <w:bottom w:val="thickThinSmallGap" w:sz="12" w:space="0" w:color="auto"/>
              <w:right w:val="double" w:sz="4" w:space="0" w:color="auto"/>
            </w:tcBorders>
            <w:shd w:val="clear" w:color="auto" w:fill="auto"/>
          </w:tcPr>
          <w:p w:rsidR="00C56B44" w:rsidRPr="007A2B9C" w:rsidRDefault="00C56B44" w:rsidP="00FD324C">
            <w:pPr>
              <w:pStyle w:val="TableCells"/>
            </w:pPr>
            <w:r w:rsidRPr="007A2B9C">
              <w:t>Title</w:t>
            </w:r>
          </w:p>
        </w:tc>
        <w:tc>
          <w:tcPr>
            <w:tcW w:w="5458" w:type="dxa"/>
            <w:gridSpan w:val="2"/>
            <w:tcBorders>
              <w:top w:val="single" w:sz="4" w:space="0" w:color="auto"/>
              <w:bottom w:val="thickThinSmallGap" w:sz="12" w:space="0" w:color="auto"/>
            </w:tcBorders>
            <w:shd w:val="clear" w:color="auto" w:fill="auto"/>
          </w:tcPr>
          <w:p w:rsidR="00C56B44" w:rsidRPr="007A2B9C" w:rsidRDefault="00C56B44" w:rsidP="00FD324C">
            <w:pPr>
              <w:pStyle w:val="TableCells"/>
            </w:pPr>
            <w:r w:rsidRPr="007A2B9C">
              <w:t>Description</w:t>
            </w:r>
          </w:p>
        </w:tc>
      </w:tr>
      <w:tr w:rsidR="00C56B44" w:rsidRPr="000101FA" w:rsidTr="00FD324C">
        <w:trPr>
          <w:gridAfter w:val="1"/>
          <w:wAfter w:w="58" w:type="dxa"/>
        </w:trPr>
        <w:tc>
          <w:tcPr>
            <w:tcW w:w="2131" w:type="dxa"/>
            <w:tcBorders>
              <w:bottom w:val="single" w:sz="4" w:space="0" w:color="auto"/>
              <w:right w:val="double" w:sz="4" w:space="0" w:color="auto"/>
            </w:tcBorders>
            <w:shd w:val="clear" w:color="auto" w:fill="auto"/>
          </w:tcPr>
          <w:p w:rsidR="00C56B44" w:rsidRPr="007A2B9C" w:rsidRDefault="00C56B44" w:rsidP="00FD324C">
            <w:pPr>
              <w:pStyle w:val="TableCells"/>
            </w:pPr>
            <w:r w:rsidRPr="007A2B9C">
              <w:t>Active Indicator</w:t>
            </w:r>
          </w:p>
        </w:tc>
        <w:tc>
          <w:tcPr>
            <w:tcW w:w="5400" w:type="dxa"/>
            <w:tcBorders>
              <w:bottom w:val="single" w:sz="4" w:space="0" w:color="auto"/>
            </w:tcBorders>
            <w:shd w:val="clear" w:color="auto" w:fill="auto"/>
          </w:tcPr>
          <w:p w:rsidR="00C56B44" w:rsidRPr="007A2B9C" w:rsidRDefault="00C56B44" w:rsidP="00FD324C">
            <w:pPr>
              <w:pStyle w:val="TableCells"/>
            </w:pPr>
            <w:r w:rsidRPr="007A2B9C">
              <w:t>Indicates whether a tax region code is active or inactive. Remove the check mark to deactivate the tax region code.</w:t>
            </w:r>
          </w:p>
        </w:tc>
      </w:tr>
      <w:tr w:rsidR="00C56B44" w:rsidRPr="000101FA" w:rsidTr="00FD324C">
        <w:tc>
          <w:tcPr>
            <w:tcW w:w="2131" w:type="dxa"/>
            <w:tcBorders>
              <w:right w:val="double" w:sz="4" w:space="0" w:color="auto"/>
            </w:tcBorders>
            <w:shd w:val="clear" w:color="auto" w:fill="auto"/>
          </w:tcPr>
          <w:p w:rsidR="00C56B44" w:rsidRPr="007A2B9C" w:rsidRDefault="00C56B44" w:rsidP="00FD324C">
            <w:pPr>
              <w:pStyle w:val="TableCells"/>
            </w:pPr>
            <w:r w:rsidRPr="007A2B9C">
              <w:t>Liability Account Number</w:t>
            </w:r>
          </w:p>
        </w:tc>
        <w:tc>
          <w:tcPr>
            <w:tcW w:w="5458" w:type="dxa"/>
            <w:gridSpan w:val="2"/>
            <w:shd w:val="clear" w:color="auto" w:fill="auto"/>
          </w:tcPr>
          <w:p w:rsidR="00C56B44" w:rsidRPr="007A2B9C" w:rsidRDefault="00C56B44" w:rsidP="00FD324C">
            <w:pPr>
              <w:pStyle w:val="TableCells"/>
            </w:pPr>
            <w:r>
              <w:t xml:space="preserve">Required. </w:t>
            </w:r>
            <w:r w:rsidRPr="007A2B9C">
              <w:t>The account number to which liability transactions resulting from tax calculations will post</w:t>
            </w:r>
            <w:r>
              <w:t xml:space="preserve">. Existing account numbers may be retrieved from the </w:t>
            </w:r>
            <w:r w:rsidRPr="001C58E8">
              <w:t>lookup</w:t>
            </w:r>
            <w:r>
              <w:rPr>
                <w:noProof/>
              </w:rPr>
              <w:t xml:space="preserve"> icon</w:t>
            </w:r>
            <w:r w:rsidRPr="00581C9C">
              <w:t>.</w:t>
            </w:r>
          </w:p>
        </w:tc>
      </w:tr>
      <w:tr w:rsidR="00C56B44" w:rsidRPr="000101FA" w:rsidTr="00FD324C">
        <w:tc>
          <w:tcPr>
            <w:tcW w:w="2131" w:type="dxa"/>
            <w:tcBorders>
              <w:right w:val="double" w:sz="4" w:space="0" w:color="auto"/>
            </w:tcBorders>
            <w:shd w:val="clear" w:color="auto" w:fill="auto"/>
          </w:tcPr>
          <w:p w:rsidR="00C56B44" w:rsidRPr="007A2B9C" w:rsidRDefault="00C56B44" w:rsidP="00FD324C">
            <w:pPr>
              <w:pStyle w:val="TableCells"/>
            </w:pPr>
            <w:r w:rsidRPr="007A2B9C">
              <w:t>Liability Chart Code</w:t>
            </w:r>
          </w:p>
        </w:tc>
        <w:tc>
          <w:tcPr>
            <w:tcW w:w="5458" w:type="dxa"/>
            <w:gridSpan w:val="2"/>
            <w:shd w:val="clear" w:color="auto" w:fill="auto"/>
          </w:tcPr>
          <w:p w:rsidR="00C56B44" w:rsidRDefault="00C56B44" w:rsidP="00FD324C">
            <w:pPr>
              <w:pStyle w:val="TableCells"/>
            </w:pPr>
            <w:r w:rsidRPr="007A2B9C">
              <w:t>Required. The chart code for the organization that owns the liability account number to which transactions will post</w:t>
            </w:r>
            <w:r>
              <w:t xml:space="preserve">. Existing chart codes may be retrieved from the </w:t>
            </w:r>
            <w:r w:rsidRPr="001C58E8">
              <w:t>lookup</w:t>
            </w:r>
            <w:r>
              <w:rPr>
                <w:noProof/>
              </w:rPr>
              <w:t xml:space="preserve"> icon</w:t>
            </w:r>
            <w:r w:rsidRPr="00581C9C">
              <w:t>.</w:t>
            </w:r>
          </w:p>
          <w:p w:rsidR="00C56B44" w:rsidRPr="007A2B9C" w:rsidRDefault="00C56B44" w:rsidP="00FD324C">
            <w:pPr>
              <w:pStyle w:val="Noteintable"/>
            </w:pPr>
            <w:r w:rsidRPr="0070594D">
              <w:drawing>
                <wp:inline distT="0" distB="0" distL="0" distR="0">
                  <wp:extent cx="143510" cy="143510"/>
                  <wp:effectExtent l="0" t="0" r="0" b="0"/>
                  <wp:docPr id="1988" name="Picture 1870" descr="C:\Users\jonny\Desktop\KFS 5.0.2\User Guide Images\pencil-sm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onny\Desktop\KFS 5.0.2\User Guide Images\pencil-small.gif"/>
                          <pic:cNvPicPr>
                            <a:picLocks noChangeAspect="1" noChangeArrowheads="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43510" cy="143510"/>
                          </a:xfrm>
                          <a:prstGeom prst="rect">
                            <a:avLst/>
                          </a:prstGeom>
                          <a:noFill/>
                          <a:ln>
                            <a:noFill/>
                          </a:ln>
                        </pic:spPr>
                      </pic:pic>
                    </a:graphicData>
                  </a:graphic>
                </wp:inline>
              </w:drawing>
            </w:r>
            <w:r>
              <w:tab/>
              <w:t xml:space="preserve">When the parameter </w:t>
            </w:r>
            <w:r w:rsidRPr="00037DF7">
              <w:t xml:space="preserve">ACCOUNTS_CAN_CROSS_CHARTS_IND parameter </w:t>
            </w:r>
            <w:r>
              <w:t>is</w:t>
            </w:r>
            <w:r w:rsidRPr="00037DF7">
              <w:t xml:space="preserve"> set to N</w:t>
            </w:r>
            <w:r>
              <w:t xml:space="preserve"> the system derives the chart and this value is read-only.</w:t>
            </w:r>
          </w:p>
        </w:tc>
      </w:tr>
      <w:tr w:rsidR="00C56B44" w:rsidRPr="000101FA" w:rsidTr="00FD324C">
        <w:trPr>
          <w:trHeight w:val="805"/>
        </w:trPr>
        <w:tc>
          <w:tcPr>
            <w:tcW w:w="2131" w:type="dxa"/>
            <w:tcBorders>
              <w:right w:val="double" w:sz="4" w:space="0" w:color="auto"/>
            </w:tcBorders>
            <w:shd w:val="clear" w:color="auto" w:fill="auto"/>
          </w:tcPr>
          <w:p w:rsidR="00C56B44" w:rsidRPr="007A2B9C" w:rsidRDefault="00C56B44" w:rsidP="00FD324C">
            <w:pPr>
              <w:pStyle w:val="TableCells"/>
            </w:pPr>
            <w:r w:rsidRPr="007A2B9C">
              <w:t>Liability Object Code</w:t>
            </w:r>
          </w:p>
        </w:tc>
        <w:tc>
          <w:tcPr>
            <w:tcW w:w="5458" w:type="dxa"/>
            <w:gridSpan w:val="2"/>
            <w:shd w:val="clear" w:color="auto" w:fill="auto"/>
          </w:tcPr>
          <w:p w:rsidR="00C56B44" w:rsidRPr="007A2B9C" w:rsidRDefault="00C56B44" w:rsidP="00FD324C">
            <w:pPr>
              <w:pStyle w:val="TableCells"/>
            </w:pPr>
            <w:r>
              <w:t xml:space="preserve">Required. </w:t>
            </w:r>
            <w:r w:rsidRPr="007A2B9C">
              <w:t>The liability object number to which transactions resulting from tax calculations will post</w:t>
            </w:r>
            <w:r>
              <w:t xml:space="preserve">. Existing object codes may be retrieved from the </w:t>
            </w:r>
            <w:r w:rsidRPr="001C58E8">
              <w:t>lookup</w:t>
            </w:r>
            <w:r>
              <w:rPr>
                <w:noProof/>
              </w:rPr>
              <w:t xml:space="preserve"> icon</w:t>
            </w:r>
            <w:r w:rsidRPr="00581C9C">
              <w:t>.</w:t>
            </w:r>
          </w:p>
        </w:tc>
      </w:tr>
      <w:tr w:rsidR="00C56B44" w:rsidRPr="000101FA" w:rsidTr="00FD324C">
        <w:tc>
          <w:tcPr>
            <w:tcW w:w="2131" w:type="dxa"/>
            <w:tcBorders>
              <w:right w:val="double" w:sz="4" w:space="0" w:color="auto"/>
            </w:tcBorders>
            <w:shd w:val="clear" w:color="auto" w:fill="auto"/>
          </w:tcPr>
          <w:p w:rsidR="00C56B44" w:rsidRPr="007A2B9C" w:rsidRDefault="00C56B44" w:rsidP="00FD324C">
            <w:pPr>
              <w:pStyle w:val="TableCells"/>
            </w:pPr>
            <w:r w:rsidRPr="007A2B9C">
              <w:t>Tax Region Code</w:t>
            </w:r>
          </w:p>
        </w:tc>
        <w:tc>
          <w:tcPr>
            <w:tcW w:w="5458" w:type="dxa"/>
            <w:gridSpan w:val="2"/>
            <w:shd w:val="clear" w:color="auto" w:fill="auto"/>
          </w:tcPr>
          <w:p w:rsidR="00C56B44" w:rsidRPr="007A2B9C" w:rsidRDefault="00C56B44" w:rsidP="00FD324C">
            <w:pPr>
              <w:pStyle w:val="TableCells"/>
            </w:pPr>
            <w:r w:rsidRPr="007A2B9C">
              <w:t xml:space="preserve">The tax region code associated with this tax type. </w:t>
            </w:r>
          </w:p>
        </w:tc>
      </w:tr>
      <w:tr w:rsidR="00C56B44" w:rsidRPr="000101FA" w:rsidTr="00FD324C">
        <w:tc>
          <w:tcPr>
            <w:tcW w:w="2131" w:type="dxa"/>
            <w:tcBorders>
              <w:right w:val="double" w:sz="4" w:space="0" w:color="auto"/>
            </w:tcBorders>
            <w:shd w:val="clear" w:color="auto" w:fill="auto"/>
          </w:tcPr>
          <w:p w:rsidR="00C56B44" w:rsidRPr="007A2B9C" w:rsidRDefault="00C56B44" w:rsidP="00FD324C">
            <w:pPr>
              <w:pStyle w:val="TableCells"/>
            </w:pPr>
            <w:r w:rsidRPr="007A2B9C">
              <w:t>Tax Region Name</w:t>
            </w:r>
          </w:p>
        </w:tc>
        <w:tc>
          <w:tcPr>
            <w:tcW w:w="5458" w:type="dxa"/>
            <w:gridSpan w:val="2"/>
            <w:shd w:val="clear" w:color="auto" w:fill="auto"/>
          </w:tcPr>
          <w:p w:rsidR="00C56B44" w:rsidRPr="007A2B9C" w:rsidRDefault="00C56B44" w:rsidP="00FD324C">
            <w:pPr>
              <w:pStyle w:val="TableCells"/>
            </w:pPr>
            <w:r w:rsidRPr="007A2B9C">
              <w:t>Required. Familiar title for the specific tax region associated with a tax type.</w:t>
            </w:r>
          </w:p>
        </w:tc>
      </w:tr>
      <w:tr w:rsidR="00C56B44" w:rsidRPr="000101FA" w:rsidTr="00FD324C">
        <w:tc>
          <w:tcPr>
            <w:tcW w:w="2131" w:type="dxa"/>
            <w:tcBorders>
              <w:right w:val="double" w:sz="4" w:space="0" w:color="auto"/>
            </w:tcBorders>
            <w:shd w:val="clear" w:color="auto" w:fill="auto"/>
          </w:tcPr>
          <w:p w:rsidR="00C56B44" w:rsidRPr="007A2B9C" w:rsidRDefault="00C56B44" w:rsidP="00FD324C">
            <w:pPr>
              <w:pStyle w:val="TableCells"/>
            </w:pPr>
            <w:r w:rsidRPr="007A2B9C">
              <w:t>Tax Region Type Code</w:t>
            </w:r>
          </w:p>
        </w:tc>
        <w:tc>
          <w:tcPr>
            <w:tcW w:w="5458" w:type="dxa"/>
            <w:gridSpan w:val="2"/>
            <w:shd w:val="clear" w:color="auto" w:fill="auto"/>
          </w:tcPr>
          <w:p w:rsidR="00C56B44" w:rsidRPr="007A2B9C" w:rsidRDefault="00C56B44" w:rsidP="00FD324C">
            <w:pPr>
              <w:pStyle w:val="TableCells"/>
            </w:pPr>
            <w:r w:rsidRPr="007A2B9C">
              <w:t>The code for the tax region type associated with this tax region.</w:t>
            </w:r>
          </w:p>
        </w:tc>
      </w:tr>
      <w:tr w:rsidR="00C56B44" w:rsidRPr="000101FA" w:rsidTr="00FD324C">
        <w:trPr>
          <w:gridAfter w:val="1"/>
          <w:wAfter w:w="58" w:type="dxa"/>
        </w:trPr>
        <w:tc>
          <w:tcPr>
            <w:tcW w:w="2131" w:type="dxa"/>
            <w:tcBorders>
              <w:top w:val="single" w:sz="4" w:space="0" w:color="auto"/>
              <w:bottom w:val="nil"/>
              <w:right w:val="double" w:sz="4" w:space="0" w:color="auto"/>
            </w:tcBorders>
            <w:shd w:val="clear" w:color="auto" w:fill="auto"/>
          </w:tcPr>
          <w:p w:rsidR="00C56B44" w:rsidRPr="007A2B9C" w:rsidRDefault="00C56B44" w:rsidP="00FD324C">
            <w:pPr>
              <w:pStyle w:val="TableCells"/>
            </w:pPr>
            <w:r w:rsidRPr="007A2B9C">
              <w:t>Tax Region Use Tax Indicator</w:t>
            </w:r>
          </w:p>
        </w:tc>
        <w:tc>
          <w:tcPr>
            <w:tcW w:w="5400" w:type="dxa"/>
            <w:tcBorders>
              <w:top w:val="single" w:sz="4" w:space="0" w:color="auto"/>
              <w:bottom w:val="nil"/>
            </w:tcBorders>
            <w:shd w:val="clear" w:color="auto" w:fill="auto"/>
          </w:tcPr>
          <w:p w:rsidR="00C56B44" w:rsidRPr="007A2B9C" w:rsidRDefault="00C56B44" w:rsidP="00FD324C">
            <w:pPr>
              <w:pStyle w:val="TableCells"/>
            </w:pPr>
            <w:r w:rsidRPr="007A2B9C">
              <w:t>Indicates whether use tax applies to this tax region. Remove the check mark if no use tax applies.</w:t>
            </w:r>
          </w:p>
        </w:tc>
      </w:tr>
    </w:tbl>
    <w:p w:rsidR="00C56B44" w:rsidRDefault="00C56B44" w:rsidP="00FD324C">
      <w:pPr>
        <w:pStyle w:val="BodyText"/>
        <w:rPr>
          <w:rFonts w:ascii="Arial Narrow" w:hAnsi="Arial Narrow"/>
          <w:szCs w:val="24"/>
        </w:rPr>
      </w:pPr>
    </w:p>
    <w:p w:rsidR="00C56B44" w:rsidRDefault="00C56B44" w:rsidP="00FD324C">
      <w:pPr>
        <w:pStyle w:val="Heading5"/>
      </w:pPr>
      <w:bookmarkStart w:id="146" w:name="_D2HTopic_313"/>
      <w:r>
        <w:t xml:space="preserve">Tax </w:t>
      </w:r>
      <w:r w:rsidRPr="00EA7048">
        <w:t>Region</w:t>
      </w:r>
      <w:r>
        <w:t xml:space="preserve"> Rates Tab</w:t>
      </w:r>
      <w:r w:rsidR="00AC24F0" w:rsidRPr="00581C9C">
        <w:fldChar w:fldCharType="begin"/>
      </w:r>
      <w:r w:rsidRPr="00581C9C">
        <w:instrText xml:space="preserve"> XE "</w:instrText>
      </w:r>
      <w:r>
        <w:instrText>Tax Region d</w:instrText>
      </w:r>
      <w:r w:rsidRPr="00581C9C">
        <w:instrText>ocument</w:instrText>
      </w:r>
      <w:r>
        <w:instrText xml:space="preserve">:Tax </w:instrText>
      </w:r>
      <w:r w:rsidRPr="00EA7048">
        <w:instrText>Region</w:instrText>
      </w:r>
      <w:r>
        <w:instrText xml:space="preserve"> Rates t</w:instrText>
      </w:r>
      <w:r w:rsidRPr="00302296">
        <w:instrText>ab</w:instrText>
      </w:r>
      <w:r w:rsidRPr="00581C9C">
        <w:instrText xml:space="preserve">" </w:instrText>
      </w:r>
      <w:r w:rsidR="00AC24F0" w:rsidRPr="00581C9C">
        <w:fldChar w:fldCharType="end"/>
      </w:r>
      <w:bookmarkEnd w:id="146"/>
    </w:p>
    <w:p w:rsidR="00C56B44" w:rsidRPr="00843545" w:rsidRDefault="00C56B44" w:rsidP="00FD324C">
      <w:pPr>
        <w:pStyle w:val="Definition"/>
      </w:pPr>
    </w:p>
    <w:p w:rsidR="00C56B44" w:rsidRPr="005A27D7" w:rsidRDefault="00C56B44" w:rsidP="00FD324C">
      <w:pPr>
        <w:pStyle w:val="Note"/>
      </w:pPr>
      <w:r>
        <w:drawing>
          <wp:inline distT="0" distB="0" distL="0" distR="0">
            <wp:extent cx="143510" cy="143510"/>
            <wp:effectExtent l="19050" t="0" r="8890" b="0"/>
            <wp:docPr id="1992" name="Picture 1207" descr="pencil-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7" descr="pencil-small"/>
                    <pic:cNvPicPr>
                      <a:picLocks noChangeAspect="1" noChangeArrowheads="1"/>
                    </pic:cNvPicPr>
                  </pic:nvPicPr>
                  <pic:blipFill>
                    <a:blip r:embed="rId21" cstate="print"/>
                    <a:srcRect/>
                    <a:stretch>
                      <a:fillRect/>
                    </a:stretch>
                  </pic:blipFill>
                  <pic:spPr bwMode="auto">
                    <a:xfrm>
                      <a:off x="0" y="0"/>
                      <a:ext cx="143510" cy="143510"/>
                    </a:xfrm>
                    <a:prstGeom prst="rect">
                      <a:avLst/>
                    </a:prstGeom>
                    <a:noFill/>
                    <a:ln w="9525">
                      <a:noFill/>
                      <a:miter lim="800000"/>
                      <a:headEnd/>
                      <a:tailEnd/>
                    </a:ln>
                  </pic:spPr>
                </pic:pic>
              </a:graphicData>
            </a:graphic>
          </wp:inline>
        </w:drawing>
      </w:r>
      <w:r>
        <w:tab/>
        <w:t>Multiple tax rates may be applied to a tax region.</w:t>
      </w:r>
      <w:r w:rsidR="00AC24F0" w:rsidRPr="005A27D7">
        <w:fldChar w:fldCharType="begin"/>
      </w:r>
      <w:r w:rsidRPr="005A27D7">
        <w:instrText xml:space="preserve"> \MinBodyLeft 115.2 </w:instrText>
      </w:r>
      <w:r w:rsidR="00AC24F0" w:rsidRPr="005A27D7">
        <w:fldChar w:fldCharType="end"/>
      </w:r>
    </w:p>
    <w:p w:rsidR="00C56B44" w:rsidRPr="00843545" w:rsidRDefault="00C56B44" w:rsidP="00FD324C">
      <w:pPr>
        <w:pStyle w:val="Definition"/>
      </w:pPr>
    </w:p>
    <w:p w:rsidR="00C56B44" w:rsidRPr="00EC23F2" w:rsidRDefault="00C56B44" w:rsidP="00FD324C">
      <w:pPr>
        <w:pStyle w:val="TableHeading"/>
      </w:pPr>
      <w:r w:rsidRPr="00EC23F2">
        <w:t xml:space="preserve">Tax Region Rates </w:t>
      </w:r>
      <w:r>
        <w:t>tab field definitions</w:t>
      </w:r>
    </w:p>
    <w:tbl>
      <w:tblPr>
        <w:tblW w:w="9360" w:type="dxa"/>
        <w:tblInd w:w="115" w:type="dxa"/>
        <w:tblBorders>
          <w:insideH w:val="single" w:sz="4" w:space="0" w:color="auto"/>
          <w:insideV w:val="single" w:sz="4" w:space="0" w:color="auto"/>
        </w:tblBorders>
        <w:tblCellMar>
          <w:top w:w="58" w:type="dxa"/>
          <w:left w:w="115" w:type="dxa"/>
          <w:right w:w="58" w:type="dxa"/>
        </w:tblCellMar>
        <w:tblLook w:val="01E0"/>
      </w:tblPr>
      <w:tblGrid>
        <w:gridCol w:w="2628"/>
        <w:gridCol w:w="6732"/>
      </w:tblGrid>
      <w:tr w:rsidR="00C56B44" w:rsidRPr="000101FA" w:rsidTr="00FD324C">
        <w:tc>
          <w:tcPr>
            <w:tcW w:w="2131" w:type="dxa"/>
            <w:tcBorders>
              <w:top w:val="single" w:sz="4" w:space="0" w:color="auto"/>
              <w:bottom w:val="thickThinSmallGap" w:sz="12" w:space="0" w:color="auto"/>
              <w:right w:val="double" w:sz="4" w:space="0" w:color="auto"/>
            </w:tcBorders>
            <w:shd w:val="clear" w:color="auto" w:fill="auto"/>
          </w:tcPr>
          <w:p w:rsidR="00C56B44" w:rsidRDefault="00C56B44" w:rsidP="00FD324C">
            <w:pPr>
              <w:pStyle w:val="TableCells"/>
            </w:pPr>
            <w:r>
              <w:t>Title</w:t>
            </w:r>
          </w:p>
        </w:tc>
        <w:tc>
          <w:tcPr>
            <w:tcW w:w="5458" w:type="dxa"/>
            <w:tcBorders>
              <w:top w:val="single" w:sz="4" w:space="0" w:color="auto"/>
              <w:bottom w:val="thickThinSmallGap" w:sz="12" w:space="0" w:color="auto"/>
            </w:tcBorders>
            <w:shd w:val="clear" w:color="auto" w:fill="auto"/>
          </w:tcPr>
          <w:p w:rsidR="00C56B44" w:rsidRDefault="00C56B44" w:rsidP="00FD324C">
            <w:pPr>
              <w:pStyle w:val="TableCells"/>
            </w:pPr>
            <w:r>
              <w:t>Description</w:t>
            </w:r>
          </w:p>
        </w:tc>
      </w:tr>
      <w:tr w:rsidR="00C56B44" w:rsidRPr="000101FA" w:rsidTr="00FD324C">
        <w:tc>
          <w:tcPr>
            <w:tcW w:w="2131" w:type="dxa"/>
            <w:tcBorders>
              <w:right w:val="double" w:sz="4" w:space="0" w:color="auto"/>
            </w:tcBorders>
            <w:shd w:val="clear" w:color="auto" w:fill="auto"/>
          </w:tcPr>
          <w:p w:rsidR="00C56B44" w:rsidRPr="00E16BAE" w:rsidRDefault="00C56B44" w:rsidP="00FD324C">
            <w:pPr>
              <w:pStyle w:val="TableCells"/>
            </w:pPr>
            <w:r>
              <w:t>Effective Date</w:t>
            </w:r>
          </w:p>
        </w:tc>
        <w:tc>
          <w:tcPr>
            <w:tcW w:w="5458" w:type="dxa"/>
            <w:shd w:val="clear" w:color="auto" w:fill="auto"/>
          </w:tcPr>
          <w:p w:rsidR="00C56B44" w:rsidRPr="00E16BAE" w:rsidRDefault="00C56B44" w:rsidP="00FD324C">
            <w:pPr>
              <w:pStyle w:val="TableCells"/>
            </w:pPr>
            <w:r>
              <w:t xml:space="preserve">Required. </w:t>
            </w:r>
            <w:r w:rsidRPr="00E16BAE">
              <w:t xml:space="preserve">The </w:t>
            </w:r>
            <w:r>
              <w:t>effective date of a specific</w:t>
            </w:r>
            <w:r w:rsidRPr="007A2B9C">
              <w:t xml:space="preserve"> tax region an</w:t>
            </w:r>
            <w:r>
              <w:t xml:space="preserve">d tax type. </w:t>
            </w:r>
          </w:p>
        </w:tc>
      </w:tr>
      <w:tr w:rsidR="00C56B44" w:rsidRPr="000101FA" w:rsidTr="00FD324C">
        <w:tc>
          <w:tcPr>
            <w:tcW w:w="2131" w:type="dxa"/>
            <w:tcBorders>
              <w:bottom w:val="nil"/>
              <w:right w:val="double" w:sz="4" w:space="0" w:color="auto"/>
            </w:tcBorders>
            <w:shd w:val="clear" w:color="auto" w:fill="auto"/>
          </w:tcPr>
          <w:p w:rsidR="00C56B44" w:rsidRPr="00E16BAE" w:rsidRDefault="00C56B44" w:rsidP="00FD324C">
            <w:pPr>
              <w:pStyle w:val="TableCells"/>
            </w:pPr>
            <w:r>
              <w:t>Tax Rate</w:t>
            </w:r>
          </w:p>
        </w:tc>
        <w:tc>
          <w:tcPr>
            <w:tcW w:w="5458" w:type="dxa"/>
            <w:tcBorders>
              <w:bottom w:val="nil"/>
            </w:tcBorders>
            <w:shd w:val="clear" w:color="auto" w:fill="auto"/>
          </w:tcPr>
          <w:p w:rsidR="00C56B44" w:rsidRPr="00E16BAE" w:rsidRDefault="00C56B44" w:rsidP="00FD324C">
            <w:pPr>
              <w:pStyle w:val="TableCells"/>
            </w:pPr>
            <w:r>
              <w:t>Required. The tax rate mandated by a taxing authority as of the effective date.</w:t>
            </w:r>
          </w:p>
        </w:tc>
      </w:tr>
    </w:tbl>
    <w:p w:rsidR="00C56B44" w:rsidRDefault="00C56B44" w:rsidP="00FD324C">
      <w:pPr>
        <w:pStyle w:val="Heading5"/>
      </w:pPr>
      <w:bookmarkStart w:id="147" w:name="_D2HTopic_447"/>
      <w:r>
        <w:t xml:space="preserve">Tax </w:t>
      </w:r>
      <w:r w:rsidRPr="00EA7048">
        <w:t>Region</w:t>
      </w:r>
      <w:r w:rsidRPr="00AF4B90">
        <w:t xml:space="preserve"> [Counties, States, Postal Codes] </w:t>
      </w:r>
      <w:r>
        <w:t>Tab</w:t>
      </w:r>
      <w:r w:rsidR="00AC24F0" w:rsidRPr="00581C9C">
        <w:fldChar w:fldCharType="begin"/>
      </w:r>
      <w:r w:rsidRPr="00581C9C">
        <w:instrText xml:space="preserve"> XE "</w:instrText>
      </w:r>
      <w:r>
        <w:instrText>Tax Region d</w:instrText>
      </w:r>
      <w:r w:rsidRPr="00581C9C">
        <w:instrText>ocument</w:instrText>
      </w:r>
      <w:r>
        <w:instrText xml:space="preserve">:Tax </w:instrText>
      </w:r>
      <w:r w:rsidRPr="00EA7048">
        <w:instrText>Region</w:instrText>
      </w:r>
      <w:r>
        <w:instrText xml:space="preserve"> Counties tab</w:instrText>
      </w:r>
      <w:r w:rsidRPr="00581C9C">
        <w:instrText xml:space="preserve">" </w:instrText>
      </w:r>
      <w:r w:rsidR="00AC24F0" w:rsidRPr="00581C9C">
        <w:fldChar w:fldCharType="end"/>
      </w:r>
      <w:bookmarkEnd w:id="147"/>
    </w:p>
    <w:p w:rsidR="00C56B44" w:rsidRPr="00843545" w:rsidRDefault="00C56B44" w:rsidP="00FD324C">
      <w:pPr>
        <w:pStyle w:val="Definition"/>
      </w:pPr>
    </w:p>
    <w:p w:rsidR="00C56B44" w:rsidRPr="005A27D7" w:rsidRDefault="00C56B44" w:rsidP="00FD324C">
      <w:pPr>
        <w:pStyle w:val="Note"/>
      </w:pPr>
      <w:r>
        <w:drawing>
          <wp:inline distT="0" distB="0" distL="0" distR="0">
            <wp:extent cx="143510" cy="143510"/>
            <wp:effectExtent l="19050" t="0" r="8890" b="0"/>
            <wp:docPr id="1994" name="Picture 1207" descr="pencil-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7" descr="pencil-small"/>
                    <pic:cNvPicPr>
                      <a:picLocks noChangeAspect="1" noChangeArrowheads="1"/>
                    </pic:cNvPicPr>
                  </pic:nvPicPr>
                  <pic:blipFill>
                    <a:blip r:embed="rId21" cstate="print"/>
                    <a:srcRect/>
                    <a:stretch>
                      <a:fillRect/>
                    </a:stretch>
                  </pic:blipFill>
                  <pic:spPr bwMode="auto">
                    <a:xfrm>
                      <a:off x="0" y="0"/>
                      <a:ext cx="143510" cy="143510"/>
                    </a:xfrm>
                    <a:prstGeom prst="rect">
                      <a:avLst/>
                    </a:prstGeom>
                    <a:noFill/>
                    <a:ln w="9525">
                      <a:noFill/>
                      <a:miter lim="800000"/>
                      <a:headEnd/>
                      <a:tailEnd/>
                    </a:ln>
                  </pic:spPr>
                </pic:pic>
              </a:graphicData>
            </a:graphic>
          </wp:inline>
        </w:drawing>
      </w:r>
      <w:r>
        <w:tab/>
        <w:t>Multiple states may be applied to a tax region.</w:t>
      </w:r>
      <w:r w:rsidR="00AC24F0" w:rsidRPr="005A27D7">
        <w:fldChar w:fldCharType="begin"/>
      </w:r>
      <w:r w:rsidRPr="005A27D7">
        <w:instrText xml:space="preserve"> \MinBodyLeft 115.2 </w:instrText>
      </w:r>
      <w:r w:rsidR="00AC24F0" w:rsidRPr="005A27D7">
        <w:fldChar w:fldCharType="end"/>
      </w:r>
    </w:p>
    <w:p w:rsidR="00C56B44" w:rsidRDefault="00C56B44" w:rsidP="00FD324C">
      <w:pPr>
        <w:pStyle w:val="BodyText"/>
      </w:pPr>
    </w:p>
    <w:p w:rsidR="00C56B44" w:rsidRDefault="00C56B44" w:rsidP="00FD324C">
      <w:pPr>
        <w:pStyle w:val="BodyText"/>
      </w:pPr>
      <w:r w:rsidRPr="002F492D">
        <w:t xml:space="preserve">The </w:t>
      </w:r>
      <w:r>
        <w:t>fields in this tab vary depending on the type of region, and required fields vary as well. The table below lists the fields for state regions only; other types of regions have similar fields for postal code, county, etc.</w:t>
      </w:r>
    </w:p>
    <w:p w:rsidR="00C56B44" w:rsidRDefault="00C56B44" w:rsidP="00FD324C">
      <w:pPr>
        <w:pStyle w:val="BodyText"/>
      </w:pPr>
    </w:p>
    <w:p w:rsidR="00C56B44" w:rsidRPr="00EC23F2" w:rsidRDefault="00C56B44" w:rsidP="00FD324C">
      <w:pPr>
        <w:pStyle w:val="TableHeading"/>
      </w:pPr>
      <w:r w:rsidRPr="00EC23F2">
        <w:t>Tax Region</w:t>
      </w:r>
      <w:r>
        <w:t xml:space="preserve"> State tab field definitions</w:t>
      </w:r>
    </w:p>
    <w:tbl>
      <w:tblPr>
        <w:tblW w:w="9360" w:type="dxa"/>
        <w:tblInd w:w="115" w:type="dxa"/>
        <w:tblBorders>
          <w:insideH w:val="single" w:sz="4" w:space="0" w:color="auto"/>
          <w:insideV w:val="single" w:sz="4" w:space="0" w:color="auto"/>
        </w:tblBorders>
        <w:tblCellMar>
          <w:top w:w="58" w:type="dxa"/>
          <w:left w:w="115" w:type="dxa"/>
          <w:right w:w="58" w:type="dxa"/>
        </w:tblCellMar>
        <w:tblLook w:val="01E0"/>
      </w:tblPr>
      <w:tblGrid>
        <w:gridCol w:w="2628"/>
        <w:gridCol w:w="6732"/>
      </w:tblGrid>
      <w:tr w:rsidR="00C56B44" w:rsidRPr="000101FA" w:rsidTr="00FD324C">
        <w:tc>
          <w:tcPr>
            <w:tcW w:w="2131" w:type="dxa"/>
            <w:tcBorders>
              <w:top w:val="single" w:sz="4" w:space="0" w:color="auto"/>
              <w:bottom w:val="thickThinSmallGap" w:sz="12" w:space="0" w:color="auto"/>
              <w:right w:val="double" w:sz="4" w:space="0" w:color="auto"/>
            </w:tcBorders>
            <w:shd w:val="clear" w:color="auto" w:fill="auto"/>
          </w:tcPr>
          <w:p w:rsidR="00C56B44" w:rsidRPr="007A2B9C" w:rsidRDefault="00C56B44" w:rsidP="00FD324C">
            <w:pPr>
              <w:pStyle w:val="TableCells"/>
            </w:pPr>
            <w:r w:rsidRPr="007A2B9C">
              <w:t>Title</w:t>
            </w:r>
          </w:p>
        </w:tc>
        <w:tc>
          <w:tcPr>
            <w:tcW w:w="5458" w:type="dxa"/>
            <w:tcBorders>
              <w:top w:val="single" w:sz="4" w:space="0" w:color="auto"/>
              <w:bottom w:val="thickThinSmallGap" w:sz="12" w:space="0" w:color="auto"/>
            </w:tcBorders>
            <w:shd w:val="clear" w:color="auto" w:fill="auto"/>
          </w:tcPr>
          <w:p w:rsidR="00C56B44" w:rsidRPr="007A2B9C" w:rsidRDefault="00C56B44" w:rsidP="00FD324C">
            <w:pPr>
              <w:pStyle w:val="TableCells"/>
            </w:pPr>
            <w:r w:rsidRPr="007A2B9C">
              <w:t>Description</w:t>
            </w:r>
          </w:p>
        </w:tc>
      </w:tr>
      <w:tr w:rsidR="00C56B44" w:rsidRPr="000101FA" w:rsidTr="00FD324C">
        <w:tc>
          <w:tcPr>
            <w:tcW w:w="2131" w:type="dxa"/>
            <w:tcBorders>
              <w:bottom w:val="nil"/>
              <w:right w:val="double" w:sz="4" w:space="0" w:color="auto"/>
            </w:tcBorders>
            <w:shd w:val="clear" w:color="auto" w:fill="auto"/>
          </w:tcPr>
          <w:p w:rsidR="00C56B44" w:rsidRPr="007A2B9C" w:rsidRDefault="00C56B44" w:rsidP="00FD324C">
            <w:pPr>
              <w:pStyle w:val="TableCells"/>
            </w:pPr>
            <w:r w:rsidRPr="007A2B9C">
              <w:t>Active Indicator</w:t>
            </w:r>
          </w:p>
        </w:tc>
        <w:tc>
          <w:tcPr>
            <w:tcW w:w="5458" w:type="dxa"/>
            <w:tcBorders>
              <w:bottom w:val="nil"/>
            </w:tcBorders>
            <w:shd w:val="clear" w:color="auto" w:fill="auto"/>
          </w:tcPr>
          <w:p w:rsidR="00C56B44" w:rsidRPr="007A2B9C" w:rsidRDefault="00C56B44" w:rsidP="00FD324C">
            <w:pPr>
              <w:pStyle w:val="TableCells"/>
            </w:pPr>
            <w:r w:rsidRPr="007A2B9C">
              <w:t xml:space="preserve">Indicates whether this </w:t>
            </w:r>
            <w:r>
              <w:t>code</w:t>
            </w:r>
            <w:r w:rsidRPr="007A2B9C">
              <w:t xml:space="preserve"> is active or inactive for the tax region. Remove the check mark to deactivate the </w:t>
            </w:r>
            <w:r>
              <w:t>country, state, or postal code</w:t>
            </w:r>
            <w:r w:rsidRPr="007A2B9C">
              <w:t xml:space="preserve"> for this tax region.</w:t>
            </w:r>
          </w:p>
        </w:tc>
      </w:tr>
      <w:tr w:rsidR="00C56B44" w:rsidRPr="000101FA" w:rsidTr="00FD324C">
        <w:tc>
          <w:tcPr>
            <w:tcW w:w="2131" w:type="dxa"/>
            <w:tcBorders>
              <w:right w:val="double" w:sz="4" w:space="0" w:color="auto"/>
            </w:tcBorders>
            <w:shd w:val="clear" w:color="auto" w:fill="auto"/>
          </w:tcPr>
          <w:p w:rsidR="00C56B44" w:rsidRPr="007A2B9C" w:rsidRDefault="00C56B44" w:rsidP="00FD324C">
            <w:pPr>
              <w:pStyle w:val="TableCells"/>
            </w:pPr>
            <w:r w:rsidRPr="007A2B9C">
              <w:t>Country Code</w:t>
            </w:r>
          </w:p>
        </w:tc>
        <w:tc>
          <w:tcPr>
            <w:tcW w:w="5458" w:type="dxa"/>
            <w:shd w:val="clear" w:color="auto" w:fill="auto"/>
          </w:tcPr>
          <w:p w:rsidR="00C56B44" w:rsidRPr="007A2B9C" w:rsidRDefault="00C56B44" w:rsidP="00FD324C">
            <w:pPr>
              <w:pStyle w:val="TableCells"/>
            </w:pPr>
            <w:r w:rsidRPr="007A2B9C">
              <w:t xml:space="preserve">Required. Identifies the associated country. </w:t>
            </w:r>
            <w:r>
              <w:t xml:space="preserve">Existing country codes may be retrieved from the </w:t>
            </w:r>
            <w:r w:rsidRPr="001C58E8">
              <w:t>lookup</w:t>
            </w:r>
            <w:r>
              <w:rPr>
                <w:noProof/>
              </w:rPr>
              <w:t xml:space="preserve"> icon</w:t>
            </w:r>
            <w:r w:rsidRPr="00581C9C">
              <w:t>.</w:t>
            </w:r>
          </w:p>
        </w:tc>
      </w:tr>
      <w:tr w:rsidR="00C56B44" w:rsidRPr="000101FA" w:rsidTr="00FD324C">
        <w:tc>
          <w:tcPr>
            <w:tcW w:w="2131" w:type="dxa"/>
            <w:tcBorders>
              <w:right w:val="double" w:sz="4" w:space="0" w:color="auto"/>
            </w:tcBorders>
            <w:shd w:val="clear" w:color="auto" w:fill="auto"/>
          </w:tcPr>
          <w:p w:rsidR="00C56B44" w:rsidRPr="007A2B9C" w:rsidRDefault="00C56B44" w:rsidP="00FD324C">
            <w:pPr>
              <w:pStyle w:val="TableCells"/>
            </w:pPr>
            <w:r w:rsidRPr="007A2B9C">
              <w:t>State Abbreviation</w:t>
            </w:r>
          </w:p>
        </w:tc>
        <w:tc>
          <w:tcPr>
            <w:tcW w:w="5458" w:type="dxa"/>
            <w:shd w:val="clear" w:color="auto" w:fill="auto"/>
          </w:tcPr>
          <w:p w:rsidR="00C56B44" w:rsidRPr="007A2B9C" w:rsidRDefault="00C56B44" w:rsidP="00FD324C">
            <w:pPr>
              <w:pStyle w:val="TableCells"/>
            </w:pPr>
            <w:r w:rsidRPr="007A2B9C">
              <w:t xml:space="preserve">Required. Identifies the state applicable to a specific tax region and tax type. </w:t>
            </w:r>
            <w:r>
              <w:t xml:space="preserve">Existing state abbreviations may be retrieved from the </w:t>
            </w:r>
            <w:r w:rsidRPr="001C58E8">
              <w:t>lookup</w:t>
            </w:r>
            <w:r>
              <w:rPr>
                <w:noProof/>
              </w:rPr>
              <w:t xml:space="preserve"> icon</w:t>
            </w:r>
            <w:r w:rsidRPr="00581C9C">
              <w:t>.</w:t>
            </w:r>
          </w:p>
        </w:tc>
      </w:tr>
    </w:tbl>
    <w:p w:rsidR="00C56B44" w:rsidRDefault="00C56B44" w:rsidP="00FD324C">
      <w:pPr>
        <w:pStyle w:val="Heading3"/>
      </w:pPr>
      <w:bookmarkStart w:id="148" w:name="_Toc517271439"/>
      <w:bookmarkStart w:id="149" w:name="_D2HTopic_315"/>
      <w:r w:rsidRPr="00DF122B">
        <w:lastRenderedPageBreak/>
        <w:t>Tax Region Type</w:t>
      </w:r>
      <w:bookmarkEnd w:id="148"/>
      <w:r w:rsidR="00AC24F0" w:rsidRPr="00581C9C">
        <w:fldChar w:fldCharType="begin"/>
      </w:r>
      <w:r w:rsidRPr="00581C9C">
        <w:instrText xml:space="preserve"> XE "</w:instrText>
      </w:r>
      <w:r>
        <w:instrText>Tax Region Type d</w:instrText>
      </w:r>
      <w:r w:rsidRPr="00581C9C">
        <w:instrText xml:space="preserve">ocument" </w:instrText>
      </w:r>
      <w:r w:rsidR="00AC24F0" w:rsidRPr="00581C9C">
        <w:fldChar w:fldCharType="end"/>
      </w:r>
      <w:r w:rsidR="00AC24F0" w:rsidRPr="00000100">
        <w:fldChar w:fldCharType="begin"/>
      </w:r>
      <w:r w:rsidRPr="00000100">
        <w:instrText xml:space="preserve"> TC "</w:instrText>
      </w:r>
      <w:r w:rsidRPr="00DF122B">
        <w:instrText>Tax Region Type</w:instrText>
      </w:r>
      <w:r w:rsidRPr="00000100">
        <w:instrText xml:space="preserve">" \f </w:instrText>
      </w:r>
      <w:r>
        <w:instrText>S</w:instrText>
      </w:r>
      <w:r w:rsidRPr="00000100">
        <w:instrText xml:space="preserve"> \l "</w:instrText>
      </w:r>
      <w:r>
        <w:instrText>2</w:instrText>
      </w:r>
      <w:r w:rsidRPr="00000100">
        <w:instrText xml:space="preserve">" </w:instrText>
      </w:r>
      <w:r w:rsidR="00AC24F0" w:rsidRPr="00000100">
        <w:fldChar w:fldCharType="end"/>
      </w:r>
      <w:bookmarkEnd w:id="149"/>
    </w:p>
    <w:p w:rsidR="00C56B44" w:rsidRPr="005A7EF3" w:rsidRDefault="00C56B44" w:rsidP="00FD324C">
      <w:pPr>
        <w:pStyle w:val="BodyText"/>
      </w:pPr>
    </w:p>
    <w:p w:rsidR="00C56B44" w:rsidRPr="00DB4E04" w:rsidRDefault="00C56B44" w:rsidP="00FD324C">
      <w:pPr>
        <w:pStyle w:val="BodyText"/>
      </w:pPr>
      <w:r w:rsidRPr="00DB4E04">
        <w:t xml:space="preserve">The Tax Region Type document identifies the </w:t>
      </w:r>
      <w:r>
        <w:t>type of tax regions used system-</w:t>
      </w:r>
      <w:r w:rsidRPr="00DB4E04">
        <w:t>wide</w:t>
      </w:r>
      <w:r>
        <w:t>. Taxes may apply to regions such as county or state and may be applied to payments being received or to disbursements being issued.</w:t>
      </w:r>
    </w:p>
    <w:p w:rsidR="00C56B44" w:rsidRDefault="00C56B44" w:rsidP="00FD324C">
      <w:pPr>
        <w:pStyle w:val="Heading4"/>
      </w:pPr>
      <w:bookmarkStart w:id="150" w:name="_D2HTopic_316"/>
      <w:r w:rsidRPr="00DF122B">
        <w:t>Document Layout</w:t>
      </w:r>
      <w:bookmarkEnd w:id="150"/>
    </w:p>
    <w:p w:rsidR="00C56B44" w:rsidRPr="005A7EF3" w:rsidRDefault="00C56B44" w:rsidP="00FD324C">
      <w:pPr>
        <w:pStyle w:val="BodyText"/>
      </w:pPr>
    </w:p>
    <w:p w:rsidR="00C56B44" w:rsidRPr="00EC23F2" w:rsidRDefault="00C56B44" w:rsidP="00FD324C">
      <w:pPr>
        <w:pStyle w:val="TableHeading"/>
      </w:pPr>
      <w:r w:rsidRPr="00EC23F2">
        <w:t>Tax Region Type</w:t>
      </w:r>
      <w:r>
        <w:t>s field definitions</w:t>
      </w:r>
    </w:p>
    <w:tbl>
      <w:tblPr>
        <w:tblW w:w="9360" w:type="dxa"/>
        <w:tblInd w:w="115" w:type="dxa"/>
        <w:tblBorders>
          <w:insideH w:val="single" w:sz="4" w:space="0" w:color="auto"/>
          <w:insideV w:val="single" w:sz="4" w:space="0" w:color="auto"/>
        </w:tblBorders>
        <w:tblCellMar>
          <w:top w:w="58" w:type="dxa"/>
          <w:left w:w="115" w:type="dxa"/>
          <w:right w:w="58" w:type="dxa"/>
        </w:tblCellMar>
        <w:tblLook w:val="01E0"/>
      </w:tblPr>
      <w:tblGrid>
        <w:gridCol w:w="2628"/>
        <w:gridCol w:w="6732"/>
      </w:tblGrid>
      <w:tr w:rsidR="00C56B44" w:rsidRPr="000101FA" w:rsidTr="00FD324C">
        <w:tc>
          <w:tcPr>
            <w:tcW w:w="2131" w:type="dxa"/>
            <w:tcBorders>
              <w:top w:val="single" w:sz="4" w:space="0" w:color="auto"/>
              <w:bottom w:val="thickThinSmallGap" w:sz="12" w:space="0" w:color="auto"/>
              <w:right w:val="double" w:sz="4" w:space="0" w:color="auto"/>
            </w:tcBorders>
            <w:shd w:val="clear" w:color="auto" w:fill="auto"/>
          </w:tcPr>
          <w:p w:rsidR="00C56B44" w:rsidRPr="007A2B9C" w:rsidRDefault="00C56B44" w:rsidP="00FD324C">
            <w:pPr>
              <w:pStyle w:val="TableCells"/>
            </w:pPr>
            <w:r w:rsidRPr="007A2B9C">
              <w:t>Title</w:t>
            </w:r>
          </w:p>
        </w:tc>
        <w:tc>
          <w:tcPr>
            <w:tcW w:w="5458" w:type="dxa"/>
            <w:tcBorders>
              <w:top w:val="single" w:sz="4" w:space="0" w:color="auto"/>
              <w:bottom w:val="thickThinSmallGap" w:sz="12" w:space="0" w:color="auto"/>
            </w:tcBorders>
            <w:shd w:val="clear" w:color="auto" w:fill="auto"/>
          </w:tcPr>
          <w:p w:rsidR="00C56B44" w:rsidRDefault="00C56B44" w:rsidP="00FD324C">
            <w:pPr>
              <w:pStyle w:val="TableCells"/>
            </w:pPr>
            <w:r>
              <w:t>Description</w:t>
            </w:r>
          </w:p>
        </w:tc>
      </w:tr>
      <w:tr w:rsidR="00C56B44" w:rsidRPr="000101FA" w:rsidTr="00FD324C">
        <w:tc>
          <w:tcPr>
            <w:tcW w:w="2131" w:type="dxa"/>
            <w:tcBorders>
              <w:bottom w:val="single" w:sz="4" w:space="0" w:color="auto"/>
              <w:right w:val="double" w:sz="4" w:space="0" w:color="auto"/>
            </w:tcBorders>
            <w:shd w:val="clear" w:color="auto" w:fill="auto"/>
          </w:tcPr>
          <w:p w:rsidR="00C56B44" w:rsidRPr="007A2B9C" w:rsidRDefault="00C56B44" w:rsidP="00FD324C">
            <w:pPr>
              <w:pStyle w:val="TableCells"/>
            </w:pPr>
            <w:r w:rsidRPr="007A2B9C">
              <w:t>Active Indicator</w:t>
            </w:r>
          </w:p>
        </w:tc>
        <w:tc>
          <w:tcPr>
            <w:tcW w:w="5458" w:type="dxa"/>
            <w:tcBorders>
              <w:bottom w:val="single" w:sz="4" w:space="0" w:color="auto"/>
            </w:tcBorders>
            <w:shd w:val="clear" w:color="auto" w:fill="auto"/>
          </w:tcPr>
          <w:p w:rsidR="00C56B44" w:rsidRPr="00E16BAE" w:rsidRDefault="00C56B44" w:rsidP="00FD324C">
            <w:pPr>
              <w:pStyle w:val="TableCells"/>
            </w:pPr>
            <w:r>
              <w:t xml:space="preserve">Indicates whether the tax region type </w:t>
            </w:r>
            <w:r w:rsidRPr="00E16BAE">
              <w:t>code is active or inactive</w:t>
            </w:r>
            <w:r>
              <w:t>. Remove the check mark to deactivate the tax region type</w:t>
            </w:r>
            <w:r w:rsidRPr="00E16BAE">
              <w:t xml:space="preserve"> code.</w:t>
            </w:r>
          </w:p>
        </w:tc>
      </w:tr>
      <w:tr w:rsidR="00C56B44" w:rsidRPr="000101FA" w:rsidTr="00FD324C">
        <w:tc>
          <w:tcPr>
            <w:tcW w:w="2131" w:type="dxa"/>
            <w:tcBorders>
              <w:right w:val="double" w:sz="4" w:space="0" w:color="auto"/>
            </w:tcBorders>
            <w:shd w:val="clear" w:color="auto" w:fill="auto"/>
          </w:tcPr>
          <w:p w:rsidR="00C56B44" w:rsidRPr="007A2B9C" w:rsidRDefault="00C56B44" w:rsidP="00FD324C">
            <w:pPr>
              <w:pStyle w:val="TableCells"/>
            </w:pPr>
            <w:r w:rsidRPr="007A2B9C">
              <w:t>Tax Region Type Code</w:t>
            </w:r>
          </w:p>
        </w:tc>
        <w:tc>
          <w:tcPr>
            <w:tcW w:w="5458" w:type="dxa"/>
            <w:shd w:val="clear" w:color="auto" w:fill="auto"/>
          </w:tcPr>
          <w:p w:rsidR="00C56B44" w:rsidRPr="00E16BAE" w:rsidRDefault="00C56B44" w:rsidP="00FD324C">
            <w:pPr>
              <w:pStyle w:val="TableCells"/>
            </w:pPr>
            <w:r w:rsidRPr="00E16BAE">
              <w:t xml:space="preserve">The </w:t>
            </w:r>
            <w:r>
              <w:t xml:space="preserve">tax region type code associated with a tax type. </w:t>
            </w:r>
          </w:p>
        </w:tc>
      </w:tr>
      <w:tr w:rsidR="00C56B44" w:rsidRPr="000101FA" w:rsidTr="00FD324C">
        <w:tc>
          <w:tcPr>
            <w:tcW w:w="2131" w:type="dxa"/>
            <w:tcBorders>
              <w:right w:val="double" w:sz="4" w:space="0" w:color="auto"/>
            </w:tcBorders>
            <w:shd w:val="clear" w:color="auto" w:fill="auto"/>
          </w:tcPr>
          <w:p w:rsidR="00C56B44" w:rsidRPr="007A2B9C" w:rsidRDefault="00C56B44" w:rsidP="00FD324C">
            <w:pPr>
              <w:pStyle w:val="TableCells"/>
            </w:pPr>
            <w:r w:rsidRPr="007A2B9C">
              <w:t>Tax Region Type Name</w:t>
            </w:r>
          </w:p>
        </w:tc>
        <w:tc>
          <w:tcPr>
            <w:tcW w:w="5458" w:type="dxa"/>
            <w:shd w:val="clear" w:color="auto" w:fill="auto"/>
          </w:tcPr>
          <w:p w:rsidR="00C56B44" w:rsidRPr="00E16BAE" w:rsidRDefault="00C56B44" w:rsidP="00FD324C">
            <w:pPr>
              <w:pStyle w:val="TableCells"/>
            </w:pPr>
            <w:r w:rsidRPr="001415BC">
              <w:t>Required</w:t>
            </w:r>
            <w:r>
              <w:t xml:space="preserve">. </w:t>
            </w:r>
            <w:r w:rsidRPr="001415BC">
              <w:t xml:space="preserve">Familiar title for </w:t>
            </w:r>
            <w:r>
              <w:t>the specific tax region type associated with this tax type</w:t>
            </w:r>
            <w:r w:rsidRPr="001415BC">
              <w:t>.</w:t>
            </w:r>
          </w:p>
        </w:tc>
      </w:tr>
    </w:tbl>
    <w:p w:rsidR="00C56B44" w:rsidRDefault="00C56B44" w:rsidP="00FD324C">
      <w:pPr>
        <w:pStyle w:val="Heading3"/>
      </w:pPr>
      <w:bookmarkStart w:id="151" w:name="_Toc517271440"/>
      <w:bookmarkStart w:id="152" w:name="_D2HTopic_317"/>
      <w:r w:rsidRPr="00DF122B">
        <w:lastRenderedPageBreak/>
        <w:t>Unit of Measure</w:t>
      </w:r>
      <w:bookmarkEnd w:id="151"/>
      <w:r w:rsidR="00AC24F0" w:rsidRPr="00DF122B">
        <w:fldChar w:fldCharType="begin"/>
      </w:r>
      <w:r w:rsidRPr="00DF122B">
        <w:instrText xml:space="preserve"> XE "Unit of Measure </w:instrText>
      </w:r>
      <w:r>
        <w:instrText>document</w:instrText>
      </w:r>
      <w:r w:rsidRPr="00DF122B">
        <w:instrText xml:space="preserve">" </w:instrText>
      </w:r>
      <w:r w:rsidR="00AC24F0" w:rsidRPr="00DF122B">
        <w:fldChar w:fldCharType="end"/>
      </w:r>
      <w:r w:rsidR="00AC24F0" w:rsidRPr="00000100">
        <w:fldChar w:fldCharType="begin"/>
      </w:r>
      <w:r w:rsidRPr="00000100">
        <w:instrText xml:space="preserve"> TC "</w:instrText>
      </w:r>
      <w:r w:rsidRPr="00DF122B">
        <w:instrText>Unit of Measure</w:instrText>
      </w:r>
      <w:r w:rsidRPr="00000100">
        <w:instrText xml:space="preserve">" \f </w:instrText>
      </w:r>
      <w:r>
        <w:instrText>S</w:instrText>
      </w:r>
      <w:r w:rsidRPr="00000100">
        <w:instrText xml:space="preserve"> \l "</w:instrText>
      </w:r>
      <w:r>
        <w:instrText>2</w:instrText>
      </w:r>
      <w:r w:rsidRPr="00000100">
        <w:instrText xml:space="preserve">" </w:instrText>
      </w:r>
      <w:r w:rsidR="00AC24F0" w:rsidRPr="00000100">
        <w:fldChar w:fldCharType="end"/>
      </w:r>
      <w:bookmarkEnd w:id="152"/>
    </w:p>
    <w:p w:rsidR="00C56B44" w:rsidRPr="005A7EF3" w:rsidRDefault="00C56B44" w:rsidP="00FD324C">
      <w:pPr>
        <w:pStyle w:val="BodyText"/>
      </w:pPr>
    </w:p>
    <w:p w:rsidR="00C56B44" w:rsidRDefault="00C56B44" w:rsidP="00FD324C">
      <w:pPr>
        <w:pStyle w:val="BodyText"/>
      </w:pPr>
      <w:r w:rsidRPr="003216DA">
        <w:t>The Unit of Measure document defines the different units of measure that can be applied to purchase order line items.</w:t>
      </w:r>
    </w:p>
    <w:p w:rsidR="00C56B44" w:rsidRDefault="00C56B44" w:rsidP="00FD324C">
      <w:pPr>
        <w:pStyle w:val="Heading4"/>
      </w:pPr>
      <w:bookmarkStart w:id="153" w:name="_D2HTopic_318"/>
      <w:r w:rsidRPr="00DF122B">
        <w:t>Document Layout</w:t>
      </w:r>
      <w:bookmarkEnd w:id="153"/>
    </w:p>
    <w:p w:rsidR="00C56B44" w:rsidRPr="005A7EF3" w:rsidRDefault="00C56B44" w:rsidP="00FD324C">
      <w:pPr>
        <w:pStyle w:val="BodyText"/>
      </w:pPr>
    </w:p>
    <w:p w:rsidR="00C56B44" w:rsidRPr="00EC23F2" w:rsidRDefault="00C56B44" w:rsidP="00FD324C">
      <w:pPr>
        <w:pStyle w:val="TableHeading"/>
      </w:pPr>
      <w:r w:rsidRPr="00EC23F2">
        <w:t xml:space="preserve">Unit of Measure </w:t>
      </w:r>
      <w:r>
        <w:t>field definitions</w:t>
      </w:r>
    </w:p>
    <w:tbl>
      <w:tblPr>
        <w:tblW w:w="9360" w:type="dxa"/>
        <w:tblInd w:w="115" w:type="dxa"/>
        <w:tblBorders>
          <w:insideH w:val="single" w:sz="4" w:space="0" w:color="auto"/>
          <w:insideV w:val="single" w:sz="4" w:space="0" w:color="auto"/>
        </w:tblBorders>
        <w:tblLayout w:type="fixed"/>
        <w:tblCellMar>
          <w:top w:w="58" w:type="dxa"/>
          <w:left w:w="115" w:type="dxa"/>
          <w:right w:w="58" w:type="dxa"/>
        </w:tblCellMar>
        <w:tblLook w:val="01E0"/>
      </w:tblPr>
      <w:tblGrid>
        <w:gridCol w:w="2685"/>
        <w:gridCol w:w="6675"/>
      </w:tblGrid>
      <w:tr w:rsidR="00C56B44" w:rsidRPr="000101FA" w:rsidTr="00FD324C">
        <w:tc>
          <w:tcPr>
            <w:tcW w:w="2160" w:type="dxa"/>
            <w:tcBorders>
              <w:top w:val="single" w:sz="4" w:space="0" w:color="auto"/>
              <w:bottom w:val="thickThinSmallGap" w:sz="12" w:space="0" w:color="auto"/>
              <w:right w:val="double" w:sz="4" w:space="0" w:color="auto"/>
            </w:tcBorders>
          </w:tcPr>
          <w:p w:rsidR="00C56B44" w:rsidRPr="003216DA" w:rsidRDefault="00C56B44" w:rsidP="00FD324C">
            <w:pPr>
              <w:pStyle w:val="TableCells"/>
            </w:pPr>
            <w:r w:rsidRPr="003216DA">
              <w:t xml:space="preserve">Title </w:t>
            </w:r>
          </w:p>
        </w:tc>
        <w:tc>
          <w:tcPr>
            <w:tcW w:w="5371" w:type="dxa"/>
            <w:tcBorders>
              <w:top w:val="single" w:sz="4" w:space="0" w:color="auto"/>
              <w:bottom w:val="thickThinSmallGap" w:sz="12" w:space="0" w:color="auto"/>
            </w:tcBorders>
          </w:tcPr>
          <w:p w:rsidR="00C56B44" w:rsidRPr="003216DA" w:rsidRDefault="00C56B44" w:rsidP="00FD324C">
            <w:pPr>
              <w:pStyle w:val="TableCells"/>
            </w:pPr>
            <w:r w:rsidRPr="003216DA">
              <w:t>Description</w:t>
            </w:r>
          </w:p>
        </w:tc>
      </w:tr>
      <w:tr w:rsidR="00C56B44" w:rsidRPr="000101FA" w:rsidTr="00FD324C">
        <w:tc>
          <w:tcPr>
            <w:tcW w:w="2160" w:type="dxa"/>
            <w:tcBorders>
              <w:bottom w:val="single" w:sz="4" w:space="0" w:color="auto"/>
              <w:right w:val="double" w:sz="4" w:space="0" w:color="auto"/>
            </w:tcBorders>
          </w:tcPr>
          <w:p w:rsidR="00C56B44" w:rsidRPr="003216DA" w:rsidRDefault="00C56B44" w:rsidP="00FD324C">
            <w:pPr>
              <w:pStyle w:val="TableCells"/>
            </w:pPr>
            <w:r w:rsidRPr="003216DA">
              <w:t>Active Indicator</w:t>
            </w:r>
          </w:p>
        </w:tc>
        <w:tc>
          <w:tcPr>
            <w:tcW w:w="5371" w:type="dxa"/>
            <w:tcBorders>
              <w:bottom w:val="single" w:sz="4" w:space="0" w:color="auto"/>
            </w:tcBorders>
          </w:tcPr>
          <w:p w:rsidR="00C56B44" w:rsidRPr="003216DA" w:rsidRDefault="00C56B44" w:rsidP="00FD324C">
            <w:pPr>
              <w:pStyle w:val="TableCells"/>
            </w:pPr>
            <w:r w:rsidRPr="003216DA">
              <w:t>Indicates whether a unit of measure is active or inactive. Remove the check mark to deactivate th</w:t>
            </w:r>
            <w:r>
              <w:t>is</w:t>
            </w:r>
            <w:r w:rsidRPr="003216DA">
              <w:t xml:space="preserve"> unit of measure. </w:t>
            </w:r>
          </w:p>
        </w:tc>
      </w:tr>
      <w:tr w:rsidR="00C56B44" w:rsidRPr="000101FA" w:rsidTr="00FD324C">
        <w:tc>
          <w:tcPr>
            <w:tcW w:w="2160" w:type="dxa"/>
            <w:tcBorders>
              <w:right w:val="double" w:sz="4" w:space="0" w:color="auto"/>
            </w:tcBorders>
          </w:tcPr>
          <w:p w:rsidR="00C56B44" w:rsidRPr="003216DA" w:rsidRDefault="00C56B44" w:rsidP="00FD324C">
            <w:pPr>
              <w:pStyle w:val="TableCells"/>
            </w:pPr>
            <w:r w:rsidRPr="003216DA">
              <w:t>Item Unit of Measure Code</w:t>
            </w:r>
          </w:p>
        </w:tc>
        <w:tc>
          <w:tcPr>
            <w:tcW w:w="5371" w:type="dxa"/>
          </w:tcPr>
          <w:p w:rsidR="00C56B44" w:rsidRPr="003216DA" w:rsidRDefault="00C56B44" w:rsidP="00FD324C">
            <w:pPr>
              <w:pStyle w:val="TableCells"/>
            </w:pPr>
            <w:r>
              <w:t>A</w:t>
            </w:r>
            <w:r w:rsidRPr="003216DA">
              <w:t xml:space="preserve"> code to identify </w:t>
            </w:r>
            <w:r>
              <w:t>this</w:t>
            </w:r>
            <w:r w:rsidRPr="003216DA">
              <w:t xml:space="preserve"> unit of measure.</w:t>
            </w:r>
          </w:p>
        </w:tc>
      </w:tr>
      <w:tr w:rsidR="00C56B44" w:rsidRPr="000101FA" w:rsidTr="00FD324C">
        <w:tc>
          <w:tcPr>
            <w:tcW w:w="2160" w:type="dxa"/>
            <w:tcBorders>
              <w:right w:val="double" w:sz="4" w:space="0" w:color="auto"/>
            </w:tcBorders>
          </w:tcPr>
          <w:p w:rsidR="00C56B44" w:rsidRPr="003216DA" w:rsidRDefault="00C56B44" w:rsidP="00FD324C">
            <w:pPr>
              <w:pStyle w:val="TableCells"/>
            </w:pPr>
            <w:r w:rsidRPr="003216DA">
              <w:t>Item Unit of Measure Description</w:t>
            </w:r>
          </w:p>
        </w:tc>
        <w:tc>
          <w:tcPr>
            <w:tcW w:w="5371" w:type="dxa"/>
          </w:tcPr>
          <w:p w:rsidR="00C56B44" w:rsidRPr="003216DA" w:rsidRDefault="00C56B44" w:rsidP="00FD324C">
            <w:pPr>
              <w:pStyle w:val="TableCells"/>
            </w:pPr>
            <w:r w:rsidRPr="003216DA">
              <w:t xml:space="preserve">Required. The familiar </w:t>
            </w:r>
            <w:r>
              <w:t>name</w:t>
            </w:r>
            <w:r w:rsidRPr="003216DA">
              <w:t xml:space="preserve"> for </w:t>
            </w:r>
            <w:r>
              <w:t>this</w:t>
            </w:r>
            <w:r w:rsidRPr="003216DA">
              <w:t xml:space="preserve"> unit of measure.</w:t>
            </w:r>
          </w:p>
        </w:tc>
      </w:tr>
    </w:tbl>
    <w:p w:rsidR="00C56B44" w:rsidRPr="00DF122B" w:rsidRDefault="00C56B44" w:rsidP="00FD324C">
      <w:pPr>
        <w:pStyle w:val="Heading3"/>
      </w:pPr>
      <w:bookmarkStart w:id="154" w:name="_Toc517271441"/>
      <w:bookmarkStart w:id="155" w:name="_D2HTopic_319"/>
      <w:r w:rsidRPr="00DF122B">
        <w:lastRenderedPageBreak/>
        <w:t>University Date</w:t>
      </w:r>
      <w:bookmarkEnd w:id="154"/>
      <w:r w:rsidR="00AC24F0" w:rsidRPr="00DF122B">
        <w:fldChar w:fldCharType="begin"/>
      </w:r>
      <w:r w:rsidRPr="00DF122B">
        <w:instrText xml:space="preserve"> XE "University Date </w:instrText>
      </w:r>
      <w:r>
        <w:instrText>document</w:instrText>
      </w:r>
      <w:r w:rsidRPr="00DF122B">
        <w:instrText xml:space="preserve">" </w:instrText>
      </w:r>
      <w:r w:rsidR="00AC24F0" w:rsidRPr="00DF122B">
        <w:fldChar w:fldCharType="end"/>
      </w:r>
      <w:r w:rsidR="00AC24F0" w:rsidRPr="00000100">
        <w:fldChar w:fldCharType="begin"/>
      </w:r>
      <w:r w:rsidRPr="00000100">
        <w:instrText xml:space="preserve"> TC "</w:instrText>
      </w:r>
      <w:r w:rsidRPr="00DF122B">
        <w:instrText>University Date</w:instrText>
      </w:r>
      <w:r w:rsidRPr="00000100">
        <w:instrText xml:space="preserve">" \f </w:instrText>
      </w:r>
      <w:r>
        <w:instrText>S</w:instrText>
      </w:r>
      <w:r w:rsidRPr="00000100">
        <w:instrText xml:space="preserve"> \l "</w:instrText>
      </w:r>
      <w:r>
        <w:instrText>2</w:instrText>
      </w:r>
      <w:r w:rsidRPr="00000100">
        <w:instrText xml:space="preserve">" </w:instrText>
      </w:r>
      <w:r w:rsidR="00AC24F0" w:rsidRPr="00000100">
        <w:fldChar w:fldCharType="end"/>
      </w:r>
      <w:bookmarkEnd w:id="155"/>
    </w:p>
    <w:p w:rsidR="00C56B44" w:rsidRDefault="00C56B44" w:rsidP="00FD324C">
      <w:pPr>
        <w:pStyle w:val="BodyText"/>
      </w:pPr>
      <w:r w:rsidRPr="005E635F">
        <w:t>The University Date document is used to map individual dates to Fiscal Years and Fiscal Periods.</w:t>
      </w:r>
    </w:p>
    <w:p w:rsidR="00C56B44" w:rsidRDefault="00C56B44" w:rsidP="00FD324C">
      <w:pPr>
        <w:pStyle w:val="Heading4"/>
      </w:pPr>
      <w:bookmarkStart w:id="156" w:name="_D2HTopic_320"/>
      <w:r w:rsidRPr="00DF122B">
        <w:t>Document Layout</w:t>
      </w:r>
      <w:bookmarkEnd w:id="156"/>
    </w:p>
    <w:p w:rsidR="00C56B44" w:rsidRPr="005A7EF3" w:rsidRDefault="00C56B44" w:rsidP="00FD324C">
      <w:pPr>
        <w:pStyle w:val="BodyText"/>
      </w:pPr>
    </w:p>
    <w:p w:rsidR="00C56B44" w:rsidRPr="00EC23F2" w:rsidRDefault="00C56B44" w:rsidP="00FD324C">
      <w:pPr>
        <w:pStyle w:val="TableHeading"/>
      </w:pPr>
      <w:r w:rsidRPr="00EC23F2">
        <w:t xml:space="preserve">University Date </w:t>
      </w:r>
      <w:r>
        <w:t>field definitions</w:t>
      </w:r>
    </w:p>
    <w:tbl>
      <w:tblPr>
        <w:tblW w:w="9360" w:type="dxa"/>
        <w:tblInd w:w="115" w:type="dxa"/>
        <w:tblBorders>
          <w:insideH w:val="single" w:sz="4" w:space="0" w:color="auto"/>
          <w:insideV w:val="single" w:sz="4" w:space="0" w:color="auto"/>
        </w:tblBorders>
        <w:tblLayout w:type="fixed"/>
        <w:tblCellMar>
          <w:top w:w="58" w:type="dxa"/>
          <w:left w:w="115" w:type="dxa"/>
          <w:right w:w="58" w:type="dxa"/>
        </w:tblCellMar>
        <w:tblLook w:val="01E0"/>
      </w:tblPr>
      <w:tblGrid>
        <w:gridCol w:w="2685"/>
        <w:gridCol w:w="6675"/>
      </w:tblGrid>
      <w:tr w:rsidR="00C56B44" w:rsidRPr="000101FA" w:rsidTr="00FD324C">
        <w:tc>
          <w:tcPr>
            <w:tcW w:w="2160" w:type="dxa"/>
            <w:tcBorders>
              <w:top w:val="single" w:sz="4" w:space="0" w:color="auto"/>
              <w:bottom w:val="thickThinSmallGap" w:sz="12" w:space="0" w:color="auto"/>
              <w:right w:val="double" w:sz="4" w:space="0" w:color="auto"/>
            </w:tcBorders>
          </w:tcPr>
          <w:p w:rsidR="00C56B44" w:rsidRPr="00DC68DD" w:rsidRDefault="00C56B44" w:rsidP="00FD324C">
            <w:pPr>
              <w:pStyle w:val="TableCells"/>
            </w:pPr>
            <w:r w:rsidRPr="00DC68DD">
              <w:t xml:space="preserve">Title </w:t>
            </w:r>
          </w:p>
        </w:tc>
        <w:tc>
          <w:tcPr>
            <w:tcW w:w="5371" w:type="dxa"/>
            <w:tcBorders>
              <w:top w:val="single" w:sz="4" w:space="0" w:color="auto"/>
              <w:bottom w:val="thickThinSmallGap" w:sz="12" w:space="0" w:color="auto"/>
            </w:tcBorders>
          </w:tcPr>
          <w:p w:rsidR="00C56B44" w:rsidRPr="00DC68DD" w:rsidRDefault="00C56B44" w:rsidP="00FD324C">
            <w:pPr>
              <w:pStyle w:val="TableCells"/>
            </w:pPr>
            <w:r w:rsidRPr="00DC68DD">
              <w:t xml:space="preserve">Description </w:t>
            </w:r>
          </w:p>
        </w:tc>
      </w:tr>
      <w:tr w:rsidR="00C56B44" w:rsidRPr="000101FA" w:rsidTr="00FD324C">
        <w:tc>
          <w:tcPr>
            <w:tcW w:w="2160" w:type="dxa"/>
            <w:tcBorders>
              <w:top w:val="thickThinSmallGap" w:sz="12" w:space="0" w:color="auto"/>
              <w:bottom w:val="single" w:sz="4" w:space="0" w:color="auto"/>
              <w:right w:val="single" w:sz="4" w:space="0" w:color="auto"/>
            </w:tcBorders>
            <w:shd w:val="clear" w:color="auto" w:fill="auto"/>
          </w:tcPr>
          <w:p w:rsidR="00C56B44" w:rsidRPr="00DC68DD" w:rsidRDefault="00C56B44" w:rsidP="00FD324C">
            <w:pPr>
              <w:pStyle w:val="TableCells"/>
            </w:pPr>
            <w:r w:rsidRPr="00DC68DD">
              <w:t xml:space="preserve">Fiscal Year </w:t>
            </w:r>
          </w:p>
        </w:tc>
        <w:tc>
          <w:tcPr>
            <w:tcW w:w="5371" w:type="dxa"/>
            <w:tcBorders>
              <w:top w:val="thickThinSmallGap" w:sz="12" w:space="0" w:color="auto"/>
              <w:left w:val="single" w:sz="4" w:space="0" w:color="auto"/>
              <w:bottom w:val="single" w:sz="4" w:space="0" w:color="auto"/>
            </w:tcBorders>
            <w:shd w:val="clear" w:color="auto" w:fill="auto"/>
          </w:tcPr>
          <w:p w:rsidR="00C56B44" w:rsidRPr="00DC68DD" w:rsidRDefault="00C56B44" w:rsidP="00FD324C">
            <w:pPr>
              <w:pStyle w:val="TableCells"/>
            </w:pPr>
            <w:r w:rsidRPr="00DC68DD">
              <w:t>Required. T</w:t>
            </w:r>
            <w:r w:rsidRPr="00DC68DD">
              <w:rPr>
                <w:rFonts w:hint="eastAsia"/>
              </w:rPr>
              <w:t xml:space="preserve">he </w:t>
            </w:r>
            <w:r w:rsidRPr="00DC68DD">
              <w:t>fiscal year associated with this university date</w:t>
            </w:r>
            <w:r>
              <w:t xml:space="preserve">. Existing fiscal years may be retrieved from the </w:t>
            </w:r>
            <w:r w:rsidRPr="001C58E8">
              <w:t>lookup</w:t>
            </w:r>
            <w:r>
              <w:rPr>
                <w:noProof/>
              </w:rPr>
              <w:t xml:space="preserve"> icon</w:t>
            </w:r>
            <w:r w:rsidRPr="00581C9C">
              <w:t>.</w:t>
            </w:r>
          </w:p>
        </w:tc>
      </w:tr>
      <w:tr w:rsidR="00C56B44" w:rsidRPr="000101FA" w:rsidTr="00FD324C">
        <w:tc>
          <w:tcPr>
            <w:tcW w:w="2160" w:type="dxa"/>
            <w:tcBorders>
              <w:top w:val="single" w:sz="4" w:space="0" w:color="auto"/>
              <w:bottom w:val="single" w:sz="4" w:space="0" w:color="auto"/>
              <w:right w:val="single" w:sz="4" w:space="0" w:color="auto"/>
            </w:tcBorders>
            <w:shd w:val="clear" w:color="auto" w:fill="auto"/>
          </w:tcPr>
          <w:p w:rsidR="00C56B44" w:rsidRPr="00DC68DD" w:rsidRDefault="00C56B44" w:rsidP="00FD324C">
            <w:pPr>
              <w:pStyle w:val="TableCells"/>
            </w:pPr>
            <w:r w:rsidRPr="00DC68DD">
              <w:t xml:space="preserve">University Date </w:t>
            </w:r>
          </w:p>
        </w:tc>
        <w:tc>
          <w:tcPr>
            <w:tcW w:w="5371" w:type="dxa"/>
            <w:tcBorders>
              <w:top w:val="single" w:sz="4" w:space="0" w:color="auto"/>
              <w:left w:val="single" w:sz="4" w:space="0" w:color="auto"/>
              <w:bottom w:val="single" w:sz="4" w:space="0" w:color="auto"/>
            </w:tcBorders>
            <w:shd w:val="clear" w:color="auto" w:fill="auto"/>
          </w:tcPr>
          <w:p w:rsidR="00C56B44" w:rsidRPr="00DC68DD" w:rsidRDefault="00C56B44" w:rsidP="00FD324C">
            <w:pPr>
              <w:pStyle w:val="TableCells"/>
            </w:pPr>
            <w:r w:rsidRPr="00DC68DD">
              <w:t>The calendar date for a financial period.</w:t>
            </w:r>
          </w:p>
        </w:tc>
      </w:tr>
      <w:tr w:rsidR="00C56B44" w:rsidRPr="000101FA" w:rsidTr="00FD324C">
        <w:tc>
          <w:tcPr>
            <w:tcW w:w="2160" w:type="dxa"/>
            <w:tcBorders>
              <w:top w:val="single" w:sz="4" w:space="0" w:color="auto"/>
              <w:bottom w:val="nil"/>
              <w:right w:val="single" w:sz="4" w:space="0" w:color="auto"/>
            </w:tcBorders>
            <w:shd w:val="clear" w:color="auto" w:fill="auto"/>
          </w:tcPr>
          <w:p w:rsidR="00C56B44" w:rsidRPr="00DC68DD" w:rsidRDefault="00C56B44" w:rsidP="00FD324C">
            <w:pPr>
              <w:pStyle w:val="TableCells"/>
            </w:pPr>
            <w:r w:rsidRPr="00DC68DD">
              <w:t>University Fiscal Accounting Period</w:t>
            </w:r>
          </w:p>
        </w:tc>
        <w:tc>
          <w:tcPr>
            <w:tcW w:w="5371" w:type="dxa"/>
            <w:tcBorders>
              <w:top w:val="single" w:sz="4" w:space="0" w:color="auto"/>
              <w:left w:val="single" w:sz="4" w:space="0" w:color="auto"/>
              <w:bottom w:val="nil"/>
            </w:tcBorders>
            <w:shd w:val="clear" w:color="auto" w:fill="auto"/>
          </w:tcPr>
          <w:p w:rsidR="00C56B44" w:rsidRPr="00DC68DD" w:rsidRDefault="00C56B44" w:rsidP="00FD324C">
            <w:pPr>
              <w:pStyle w:val="TableCells"/>
            </w:pPr>
            <w:r w:rsidRPr="00DC68DD">
              <w:t>Required. T</w:t>
            </w:r>
            <w:r w:rsidRPr="00DC68DD">
              <w:rPr>
                <w:rFonts w:hint="eastAsia"/>
              </w:rPr>
              <w:t>he</w:t>
            </w:r>
            <w:r w:rsidRPr="00DC68DD">
              <w:t xml:space="preserve"> fiscal period associated with this university date</w:t>
            </w:r>
            <w:r>
              <w:t xml:space="preserve">. Existing accounting periods may be retrieved from the </w:t>
            </w:r>
            <w:r w:rsidRPr="001C58E8">
              <w:t>lookup</w:t>
            </w:r>
            <w:r>
              <w:rPr>
                <w:noProof/>
              </w:rPr>
              <w:t xml:space="preserve"> icon</w:t>
            </w:r>
            <w:r w:rsidRPr="00581C9C">
              <w:t>.</w:t>
            </w:r>
          </w:p>
        </w:tc>
      </w:tr>
    </w:tbl>
    <w:p w:rsidR="00C56B44" w:rsidRDefault="00C56B44" w:rsidP="00FD324C">
      <w:pPr>
        <w:pStyle w:val="BodyText"/>
        <w:ind w:left="720"/>
        <w:rPr>
          <w:lang w:bidi="th-TH"/>
        </w:rPr>
      </w:pPr>
    </w:p>
    <w:p w:rsidR="00C56B44" w:rsidRDefault="00C56B44" w:rsidP="00C56B44">
      <w:pPr>
        <w:pStyle w:val="Noteindented"/>
        <w:numPr>
          <w:ilvl w:val="0"/>
          <w:numId w:val="37"/>
        </w:numPr>
        <w:tabs>
          <w:tab w:val="clear" w:pos="1260"/>
        </w:tabs>
      </w:pPr>
      <w:r w:rsidRPr="00E33B1A">
        <w:rPr>
          <w:rStyle w:val="Strong"/>
          <w:rFonts w:eastAsia="MS Mincho"/>
        </w:rPr>
        <w:t>University Date Table and Scrubber</w:t>
      </w:r>
      <w:r>
        <w:rPr>
          <w:rStyle w:val="Strong"/>
          <w:rFonts w:eastAsia="MS Mincho"/>
        </w:rPr>
        <w:t xml:space="preserve">: </w:t>
      </w:r>
      <w:r w:rsidR="00AC24F0" w:rsidRPr="00E33B1A">
        <w:rPr>
          <w:rStyle w:val="Strong"/>
          <w:rFonts w:eastAsia="MS Mincho"/>
        </w:rPr>
        <w:fldChar w:fldCharType="begin"/>
      </w:r>
      <w:r w:rsidRPr="00E33B1A">
        <w:rPr>
          <w:rStyle w:val="Strong"/>
          <w:rFonts w:eastAsia="MS Mincho"/>
        </w:rPr>
        <w:instrText xml:space="preserve"> XE "University Date:Scrubber" </w:instrText>
      </w:r>
      <w:r w:rsidR="00AC24F0" w:rsidRPr="00E33B1A">
        <w:rPr>
          <w:rStyle w:val="Strong"/>
          <w:rFonts w:eastAsia="MS Mincho"/>
        </w:rPr>
        <w:fldChar w:fldCharType="end"/>
      </w:r>
      <w:r w:rsidR="00AC24F0" w:rsidRPr="00E33B1A">
        <w:rPr>
          <w:rStyle w:val="Strong"/>
          <w:rFonts w:eastAsia="MS Mincho"/>
        </w:rPr>
        <w:fldChar w:fldCharType="begin"/>
      </w:r>
      <w:r w:rsidRPr="00E33B1A">
        <w:rPr>
          <w:rStyle w:val="Strong"/>
          <w:rFonts w:eastAsia="MS Mincho"/>
        </w:rPr>
        <w:instrText xml:space="preserve"> XE "Scrubber" </w:instrText>
      </w:r>
      <w:r w:rsidR="00AC24F0" w:rsidRPr="00E33B1A">
        <w:rPr>
          <w:rStyle w:val="Strong"/>
          <w:rFonts w:eastAsia="MS Mincho"/>
        </w:rPr>
        <w:fldChar w:fldCharType="end"/>
      </w:r>
      <w:r>
        <w:t>The University Date Table is used by the Scrubber to determine the posting accounting period of a document when the accounting period is not specified. The University Date Table is normally populated by the Genesis process at the beginning of the fiscal year.</w:t>
      </w:r>
    </w:p>
    <w:p w:rsidR="00C56B44" w:rsidRDefault="00C56B44" w:rsidP="00FD324C">
      <w:pPr>
        <w:pStyle w:val="Heading3"/>
      </w:pPr>
      <w:bookmarkStart w:id="157" w:name="_Toc517271442"/>
      <w:bookmarkStart w:id="158" w:name="_D2HTopic_321"/>
      <w:r>
        <w:lastRenderedPageBreak/>
        <w:t>Wire Charge</w:t>
      </w:r>
      <w:bookmarkEnd w:id="157"/>
      <w:r w:rsidR="00AC24F0">
        <w:fldChar w:fldCharType="begin"/>
      </w:r>
      <w:r>
        <w:instrText xml:space="preserve"> XE " Wire Charge document" </w:instrText>
      </w:r>
      <w:r w:rsidR="00AC24F0">
        <w:fldChar w:fldCharType="end"/>
      </w:r>
      <w:r w:rsidR="00AC24F0" w:rsidRPr="00000100">
        <w:fldChar w:fldCharType="begin"/>
      </w:r>
      <w:r w:rsidRPr="00000100">
        <w:instrText xml:space="preserve"> TC "</w:instrText>
      </w:r>
      <w:r>
        <w:instrText>Wire Charge</w:instrText>
      </w:r>
      <w:r w:rsidRPr="00000100">
        <w:instrText xml:space="preserve">" \f </w:instrText>
      </w:r>
      <w:r>
        <w:instrText>S</w:instrText>
      </w:r>
      <w:r w:rsidRPr="00000100">
        <w:instrText xml:space="preserve"> \l "</w:instrText>
      </w:r>
      <w:r>
        <w:instrText>2</w:instrText>
      </w:r>
      <w:r w:rsidRPr="00000100">
        <w:instrText xml:space="preserve">" </w:instrText>
      </w:r>
      <w:r w:rsidR="00AC24F0" w:rsidRPr="00000100">
        <w:fldChar w:fldCharType="end"/>
      </w:r>
      <w:bookmarkEnd w:id="158"/>
    </w:p>
    <w:p w:rsidR="00C56B44" w:rsidRPr="005A7EF3" w:rsidRDefault="00C56B44" w:rsidP="00FD324C">
      <w:pPr>
        <w:pStyle w:val="BodyText"/>
      </w:pPr>
    </w:p>
    <w:p w:rsidR="00C56B44" w:rsidRDefault="00C56B44" w:rsidP="00FD324C">
      <w:pPr>
        <w:pStyle w:val="BodyText"/>
      </w:pPr>
      <w:r>
        <w:t xml:space="preserve">The Wire Charge document is used to establish information that is used to generate a charge for the processing of wire transfer payments on the DV documents. Wire transfer charge information is specific to a fiscal year and specifies the account that receives the income and in what object codes the expense and income are generated. Wire transfer charges are applied to the first account listed in the </w:t>
      </w:r>
      <w:r w:rsidRPr="00537B9B">
        <w:rPr>
          <w:rStyle w:val="Strong"/>
        </w:rPr>
        <w:t>Accounting Lines</w:t>
      </w:r>
      <w:r>
        <w:t xml:space="preserve"> tab of a Disbursement Voucher.</w:t>
      </w:r>
    </w:p>
    <w:p w:rsidR="00C56B44" w:rsidRDefault="00C56B44" w:rsidP="00FD324C">
      <w:pPr>
        <w:pStyle w:val="Heading4"/>
      </w:pPr>
      <w:bookmarkStart w:id="159" w:name="_D2HTopic_322"/>
      <w:r>
        <w:t>Document Layout</w:t>
      </w:r>
      <w:bookmarkEnd w:id="159"/>
    </w:p>
    <w:p w:rsidR="00C56B44" w:rsidRPr="005A7EF3" w:rsidRDefault="00C56B44" w:rsidP="00FD324C">
      <w:pPr>
        <w:pStyle w:val="BodyText"/>
      </w:pPr>
    </w:p>
    <w:p w:rsidR="00C56B44" w:rsidRPr="00EC23F2" w:rsidRDefault="00C56B44" w:rsidP="00FD324C">
      <w:pPr>
        <w:pStyle w:val="TableHeading"/>
      </w:pPr>
      <w:r w:rsidRPr="00EC23F2">
        <w:t xml:space="preserve">Wire Charge </w:t>
      </w:r>
      <w:r>
        <w:t>field definitions</w:t>
      </w:r>
    </w:p>
    <w:tbl>
      <w:tblPr>
        <w:tblW w:w="9360" w:type="dxa"/>
        <w:tblInd w:w="115" w:type="dxa"/>
        <w:tblBorders>
          <w:insideH w:val="single" w:sz="4" w:space="0" w:color="auto"/>
          <w:insideV w:val="single" w:sz="4" w:space="0" w:color="auto"/>
        </w:tblBorders>
        <w:tblLayout w:type="fixed"/>
        <w:tblCellMar>
          <w:top w:w="58" w:type="dxa"/>
          <w:left w:w="115" w:type="dxa"/>
          <w:right w:w="58" w:type="dxa"/>
        </w:tblCellMar>
        <w:tblLook w:val="01E0"/>
      </w:tblPr>
      <w:tblGrid>
        <w:gridCol w:w="2685"/>
        <w:gridCol w:w="6675"/>
      </w:tblGrid>
      <w:tr w:rsidR="00C56B44" w:rsidTr="00FD324C">
        <w:tc>
          <w:tcPr>
            <w:tcW w:w="2160" w:type="dxa"/>
            <w:tcBorders>
              <w:top w:val="single" w:sz="4" w:space="0" w:color="auto"/>
              <w:bottom w:val="thickThinSmallGap" w:sz="12" w:space="0" w:color="auto"/>
              <w:right w:val="double" w:sz="4" w:space="0" w:color="auto"/>
            </w:tcBorders>
          </w:tcPr>
          <w:p w:rsidR="00C56B44" w:rsidRDefault="00C56B44" w:rsidP="00FD324C">
            <w:pPr>
              <w:pStyle w:val="TableCells"/>
            </w:pPr>
            <w:r>
              <w:t xml:space="preserve">Title </w:t>
            </w:r>
          </w:p>
        </w:tc>
        <w:tc>
          <w:tcPr>
            <w:tcW w:w="5371" w:type="dxa"/>
            <w:tcBorders>
              <w:top w:val="single" w:sz="4" w:space="0" w:color="auto"/>
              <w:bottom w:val="thickThinSmallGap" w:sz="12" w:space="0" w:color="auto"/>
            </w:tcBorders>
          </w:tcPr>
          <w:p w:rsidR="00C56B44" w:rsidRDefault="00C56B44" w:rsidP="00FD324C">
            <w:pPr>
              <w:pStyle w:val="TableCells"/>
            </w:pPr>
            <w:r>
              <w:t>Description</w:t>
            </w:r>
          </w:p>
        </w:tc>
      </w:tr>
      <w:tr w:rsidR="00C56B44" w:rsidTr="00FD324C">
        <w:tc>
          <w:tcPr>
            <w:tcW w:w="2160" w:type="dxa"/>
            <w:tcBorders>
              <w:right w:val="double" w:sz="4" w:space="0" w:color="auto"/>
            </w:tcBorders>
          </w:tcPr>
          <w:p w:rsidR="00C56B44" w:rsidRDefault="00C56B44" w:rsidP="00FD324C">
            <w:pPr>
              <w:pStyle w:val="TableCells"/>
            </w:pPr>
            <w:r>
              <w:t>Account Number</w:t>
            </w:r>
          </w:p>
        </w:tc>
        <w:tc>
          <w:tcPr>
            <w:tcW w:w="5371" w:type="dxa"/>
          </w:tcPr>
          <w:p w:rsidR="00C56B44" w:rsidRDefault="00C56B44" w:rsidP="00FD324C">
            <w:pPr>
              <w:pStyle w:val="TableCells"/>
            </w:pPr>
            <w:r>
              <w:t xml:space="preserve">Required. The account number to be used for the income received from this wire charge. Existing account numbers may be retrieved from the </w:t>
            </w:r>
            <w:r w:rsidRPr="001C58E8">
              <w:t>lookup</w:t>
            </w:r>
            <w:r>
              <w:rPr>
                <w:noProof/>
              </w:rPr>
              <w:t xml:space="preserve"> icon</w:t>
            </w:r>
            <w:r w:rsidRPr="00581C9C">
              <w:t>.</w:t>
            </w:r>
          </w:p>
        </w:tc>
      </w:tr>
      <w:tr w:rsidR="00C56B44" w:rsidTr="00FD324C">
        <w:tc>
          <w:tcPr>
            <w:tcW w:w="2160" w:type="dxa"/>
            <w:tcBorders>
              <w:right w:val="double" w:sz="4" w:space="0" w:color="auto"/>
            </w:tcBorders>
          </w:tcPr>
          <w:p w:rsidR="00C56B44" w:rsidRDefault="00C56B44" w:rsidP="00FD324C">
            <w:pPr>
              <w:pStyle w:val="TableCells"/>
            </w:pPr>
            <w:r>
              <w:t>Chart Code</w:t>
            </w:r>
          </w:p>
        </w:tc>
        <w:tc>
          <w:tcPr>
            <w:tcW w:w="5371" w:type="dxa"/>
          </w:tcPr>
          <w:p w:rsidR="00C56B44" w:rsidRDefault="00C56B44" w:rsidP="00FD324C">
            <w:pPr>
              <w:pStyle w:val="TableCells"/>
            </w:pPr>
            <w:r>
              <w:t xml:space="preserve">Required. The chart code associated with the wire charge. Existing chart codes may be retrieved from the </w:t>
            </w:r>
            <w:r w:rsidRPr="001C58E8">
              <w:t>lookup</w:t>
            </w:r>
            <w:r>
              <w:rPr>
                <w:noProof/>
              </w:rPr>
              <w:t xml:space="preserve"> icon</w:t>
            </w:r>
            <w:r w:rsidRPr="00581C9C">
              <w:t>.</w:t>
            </w:r>
          </w:p>
          <w:p w:rsidR="00C56B44" w:rsidRDefault="00C56B44" w:rsidP="00FD324C">
            <w:pPr>
              <w:pStyle w:val="Noteintable"/>
            </w:pPr>
            <w:r w:rsidRPr="009051DF">
              <w:drawing>
                <wp:inline distT="0" distB="0" distL="0" distR="0">
                  <wp:extent cx="143510" cy="143510"/>
                  <wp:effectExtent l="0" t="0" r="0" b="0"/>
                  <wp:docPr id="2031" name="Picture 1441" descr="C:\Users\jonny\Desktop\KFS 5.0.2\User Guide Images\pencil-sm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onny\Desktop\KFS 5.0.2\User Guide Images\pencil-small.gif"/>
                          <pic:cNvPicPr>
                            <a:picLocks noChangeAspect="1" noChangeArrowheads="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43510" cy="143510"/>
                          </a:xfrm>
                          <a:prstGeom prst="rect">
                            <a:avLst/>
                          </a:prstGeom>
                          <a:noFill/>
                          <a:ln>
                            <a:noFill/>
                          </a:ln>
                        </pic:spPr>
                      </pic:pic>
                    </a:graphicData>
                  </a:graphic>
                </wp:inline>
              </w:drawing>
            </w:r>
            <w:r>
              <w:tab/>
              <w:t xml:space="preserve">When the parameter </w:t>
            </w:r>
            <w:r w:rsidRPr="00037DF7">
              <w:t xml:space="preserve">ACCOUNTS_CAN_CROSS_CHARTS_IND parameter </w:t>
            </w:r>
            <w:r>
              <w:t>is</w:t>
            </w:r>
            <w:r w:rsidRPr="00037DF7">
              <w:t xml:space="preserve"> set to </w:t>
            </w:r>
            <w:r>
              <w:t>N the system derives the chart and this value is read-only.</w:t>
            </w:r>
          </w:p>
        </w:tc>
      </w:tr>
      <w:tr w:rsidR="00C56B44" w:rsidTr="00FD324C">
        <w:tc>
          <w:tcPr>
            <w:tcW w:w="2160" w:type="dxa"/>
            <w:tcBorders>
              <w:right w:val="double" w:sz="4" w:space="0" w:color="auto"/>
            </w:tcBorders>
          </w:tcPr>
          <w:p w:rsidR="00C56B44" w:rsidRDefault="00C56B44" w:rsidP="00FD324C">
            <w:pPr>
              <w:pStyle w:val="TableCells"/>
            </w:pPr>
            <w:r>
              <w:t>Expense Object Code</w:t>
            </w:r>
          </w:p>
        </w:tc>
        <w:tc>
          <w:tcPr>
            <w:tcW w:w="5371" w:type="dxa"/>
          </w:tcPr>
          <w:p w:rsidR="00C56B44" w:rsidRDefault="00C56B44" w:rsidP="00FD324C">
            <w:pPr>
              <w:pStyle w:val="TableCells"/>
            </w:pPr>
            <w:r>
              <w:t xml:space="preserve">Required. The </w:t>
            </w:r>
            <w:proofErr w:type="gramStart"/>
            <w:r>
              <w:t>expense object</w:t>
            </w:r>
            <w:proofErr w:type="gramEnd"/>
            <w:r>
              <w:t xml:space="preserve"> code to be used for expenses incurred by this wire charge. Existing expense object codes may be retrieved from the </w:t>
            </w:r>
            <w:r w:rsidRPr="001C58E8">
              <w:t>lookup</w:t>
            </w:r>
            <w:r>
              <w:rPr>
                <w:noProof/>
              </w:rPr>
              <w:t xml:space="preserve"> icon</w:t>
            </w:r>
            <w:r w:rsidRPr="00581C9C">
              <w:t>.</w:t>
            </w:r>
          </w:p>
        </w:tc>
      </w:tr>
      <w:tr w:rsidR="00C56B44" w:rsidTr="00FD324C">
        <w:tc>
          <w:tcPr>
            <w:tcW w:w="2160" w:type="dxa"/>
            <w:tcBorders>
              <w:right w:val="double" w:sz="4" w:space="0" w:color="auto"/>
            </w:tcBorders>
          </w:tcPr>
          <w:p w:rsidR="00C56B44" w:rsidRDefault="00C56B44" w:rsidP="00FD324C">
            <w:pPr>
              <w:pStyle w:val="TableCells"/>
            </w:pPr>
            <w:r>
              <w:t>Domestic Charge Amount</w:t>
            </w:r>
          </w:p>
        </w:tc>
        <w:tc>
          <w:tcPr>
            <w:tcW w:w="5371" w:type="dxa"/>
          </w:tcPr>
          <w:p w:rsidR="00C56B44" w:rsidRDefault="00C56B44" w:rsidP="00FD324C">
            <w:pPr>
              <w:pStyle w:val="TableCells"/>
            </w:pPr>
            <w:r>
              <w:t>Required. The dollar amount to be charged for wire transfers flagged as domestic.</w:t>
            </w:r>
          </w:p>
        </w:tc>
      </w:tr>
      <w:tr w:rsidR="00C56B44" w:rsidTr="00FD324C">
        <w:tc>
          <w:tcPr>
            <w:tcW w:w="2160" w:type="dxa"/>
            <w:tcBorders>
              <w:bottom w:val="single" w:sz="4" w:space="0" w:color="auto"/>
              <w:right w:val="double" w:sz="4" w:space="0" w:color="auto"/>
            </w:tcBorders>
          </w:tcPr>
          <w:p w:rsidR="00C56B44" w:rsidRDefault="00C56B44" w:rsidP="00FD324C">
            <w:pPr>
              <w:pStyle w:val="TableCells"/>
            </w:pPr>
            <w:r>
              <w:t>Foreign Charge Amount</w:t>
            </w:r>
          </w:p>
        </w:tc>
        <w:tc>
          <w:tcPr>
            <w:tcW w:w="5371" w:type="dxa"/>
            <w:tcBorders>
              <w:bottom w:val="single" w:sz="4" w:space="0" w:color="auto"/>
            </w:tcBorders>
          </w:tcPr>
          <w:p w:rsidR="00C56B44" w:rsidRDefault="00C56B44" w:rsidP="00FD324C">
            <w:pPr>
              <w:pStyle w:val="TableCells"/>
            </w:pPr>
            <w:r>
              <w:t>Required. The dollar amount to be charged for wire transfers flagged as foreign.</w:t>
            </w:r>
          </w:p>
        </w:tc>
      </w:tr>
      <w:tr w:rsidR="00C56B44" w:rsidTr="00FD324C">
        <w:tc>
          <w:tcPr>
            <w:tcW w:w="2160" w:type="dxa"/>
            <w:tcBorders>
              <w:right w:val="double" w:sz="4" w:space="0" w:color="auto"/>
            </w:tcBorders>
          </w:tcPr>
          <w:p w:rsidR="00C56B44" w:rsidRDefault="00C56B44" w:rsidP="00FD324C">
            <w:pPr>
              <w:pStyle w:val="TableCells"/>
            </w:pPr>
            <w:r>
              <w:t>Income Object Code</w:t>
            </w:r>
          </w:p>
        </w:tc>
        <w:tc>
          <w:tcPr>
            <w:tcW w:w="5371" w:type="dxa"/>
          </w:tcPr>
          <w:p w:rsidR="00C56B44" w:rsidRDefault="00C56B44" w:rsidP="00FD324C">
            <w:pPr>
              <w:pStyle w:val="TableCells"/>
            </w:pPr>
            <w:r>
              <w:t xml:space="preserve">Required. The income object code used for income generated from this wire charge. Existing income object codes may be retrieved from the </w:t>
            </w:r>
            <w:r w:rsidRPr="001C58E8">
              <w:t>lookup</w:t>
            </w:r>
            <w:r>
              <w:rPr>
                <w:noProof/>
              </w:rPr>
              <w:t xml:space="preserve"> icon</w:t>
            </w:r>
            <w:r w:rsidRPr="00581C9C">
              <w:t>.</w:t>
            </w:r>
          </w:p>
        </w:tc>
      </w:tr>
      <w:tr w:rsidR="00C56B44" w:rsidTr="00FD324C">
        <w:tc>
          <w:tcPr>
            <w:tcW w:w="2160" w:type="dxa"/>
            <w:tcBorders>
              <w:right w:val="double" w:sz="4" w:space="0" w:color="auto"/>
            </w:tcBorders>
          </w:tcPr>
          <w:p w:rsidR="00C56B44" w:rsidRDefault="00C56B44" w:rsidP="00FD324C">
            <w:pPr>
              <w:pStyle w:val="TableCells"/>
            </w:pPr>
            <w:r>
              <w:t xml:space="preserve">University Fiscal Year </w:t>
            </w:r>
          </w:p>
        </w:tc>
        <w:tc>
          <w:tcPr>
            <w:tcW w:w="5371" w:type="dxa"/>
          </w:tcPr>
          <w:p w:rsidR="00C56B44" w:rsidRDefault="00C56B44" w:rsidP="00FD324C">
            <w:pPr>
              <w:pStyle w:val="TableCells"/>
            </w:pPr>
            <w:r>
              <w:t xml:space="preserve">Required. The fiscal year in which the wire charge information is valid. </w:t>
            </w:r>
          </w:p>
        </w:tc>
      </w:tr>
    </w:tbl>
    <w:p w:rsidR="00C56B44" w:rsidRPr="006D5845" w:rsidRDefault="00C56B44" w:rsidP="00FD324C">
      <w:pPr>
        <w:pStyle w:val="BodyText"/>
        <w:rPr>
          <w:lang w:bidi="th-TH"/>
        </w:rPr>
      </w:pPr>
    </w:p>
    <w:p w:rsidR="00C56B44" w:rsidRDefault="00C56B44" w:rsidP="00FD324C">
      <w:pPr>
        <w:pStyle w:val="Heading2"/>
      </w:pPr>
      <w:bookmarkStart w:id="160" w:name="_Toc517271443"/>
      <w:bookmarkStart w:id="161" w:name="_D2HTopic_323"/>
      <w:r>
        <w:rPr>
          <w:lang w:bidi="th-TH"/>
        </w:rPr>
        <w:lastRenderedPageBreak/>
        <w:t>Rice Attribute Maintenance Documents</w:t>
      </w:r>
      <w:bookmarkEnd w:id="160"/>
      <w:r>
        <w:rPr>
          <w:lang w:bidi="th-TH"/>
        </w:rPr>
        <w:t xml:space="preserve"> </w:t>
      </w:r>
      <w:r w:rsidR="00AC24F0" w:rsidRPr="00000100">
        <w:fldChar w:fldCharType="begin"/>
      </w:r>
      <w:r w:rsidRPr="00000100">
        <w:instrText xml:space="preserve"> TC "</w:instrText>
      </w:r>
      <w:r>
        <w:instrText xml:space="preserve">System </w:instrText>
      </w:r>
      <w:r>
        <w:rPr>
          <w:lang w:bidi="th-TH"/>
        </w:rPr>
        <w:instrText>Attribute Maintenance Documents</w:instrText>
      </w:r>
      <w:r w:rsidRPr="00000100">
        <w:instrText xml:space="preserve"> " \f </w:instrText>
      </w:r>
      <w:r>
        <w:instrText>DAD</w:instrText>
      </w:r>
      <w:r w:rsidRPr="00000100">
        <w:instrText xml:space="preserve"> \l "</w:instrText>
      </w:r>
      <w:r>
        <w:instrText>1</w:instrText>
      </w:r>
      <w:r w:rsidRPr="00000100">
        <w:instrText xml:space="preserve">" </w:instrText>
      </w:r>
      <w:r w:rsidR="00AC24F0" w:rsidRPr="00000100">
        <w:fldChar w:fldCharType="end"/>
      </w:r>
      <w:bookmarkEnd w:id="161"/>
    </w:p>
    <w:p w:rsidR="00C56B44" w:rsidRDefault="00C56B44" w:rsidP="00FD324C">
      <w:pPr>
        <w:rPr>
          <w:lang w:bidi="th-TH"/>
        </w:rPr>
      </w:pPr>
    </w:p>
    <w:p w:rsidR="00C56B44" w:rsidRDefault="00C56B44" w:rsidP="00FD324C">
      <w:pPr>
        <w:rPr>
          <w:lang w:bidi="th-TH"/>
        </w:rPr>
      </w:pPr>
      <w:r>
        <w:rPr>
          <w:lang w:bidi="th-TH"/>
        </w:rPr>
        <w:t xml:space="preserve">The following menu items are accessible in the Rice portal and are used by modules in Kuali Financials. Only functionality that is used by Financials is documented. Person, Role and Group can be accessed from both Financials and Rice and are documented in the </w:t>
      </w:r>
      <w:hyperlink w:anchor="_D2HTopic_255" w:history="1">
        <w:r w:rsidRPr="00B12D6D">
          <w:rPr>
            <w:rStyle w:val="Hyperlink"/>
          </w:rPr>
          <w:t>System Attribute Maintenance Documents</w:t>
        </w:r>
      </w:hyperlink>
      <w:r>
        <w:rPr>
          <w:lang w:bidi="th-TH"/>
        </w:rPr>
        <w:t xml:space="preserve"> section. The Financials Dashboard provides a link to the Rice Portal. </w:t>
      </w:r>
    </w:p>
    <w:p w:rsidR="00C56B44" w:rsidRDefault="00C56B44" w:rsidP="00FD324C">
      <w:pPr>
        <w:rPr>
          <w:lang w:bidi="th-TH"/>
        </w:rPr>
      </w:pPr>
    </w:p>
    <w:p w:rsidR="00C56B44" w:rsidRPr="00BB4C4E" w:rsidRDefault="00C56B44" w:rsidP="00FD324C">
      <w:pPr>
        <w:pStyle w:val="TableHeading"/>
        <w:ind w:right="0"/>
        <w:rPr>
          <w:lang w:bidi="th-TH"/>
        </w:rPr>
      </w:pPr>
      <w:r>
        <w:rPr>
          <w:lang w:bidi="th-TH"/>
        </w:rPr>
        <w:t>Rice Attribute Maintenance documents</w:t>
      </w:r>
    </w:p>
    <w:tbl>
      <w:tblPr>
        <w:tblW w:w="9360" w:type="dxa"/>
        <w:tblInd w:w="115" w:type="dxa"/>
        <w:tblBorders>
          <w:insideH w:val="single" w:sz="4" w:space="0" w:color="auto"/>
          <w:insideV w:val="single" w:sz="4" w:space="0" w:color="auto"/>
        </w:tblBorders>
        <w:tblLayout w:type="fixed"/>
        <w:tblCellMar>
          <w:top w:w="58" w:type="dxa"/>
          <w:left w:w="115" w:type="dxa"/>
          <w:right w:w="58" w:type="dxa"/>
        </w:tblCellMar>
        <w:tblLook w:val="01E0"/>
      </w:tblPr>
      <w:tblGrid>
        <w:gridCol w:w="2970"/>
        <w:gridCol w:w="5769"/>
        <w:gridCol w:w="621"/>
      </w:tblGrid>
      <w:tr w:rsidR="00C56B44" w:rsidRPr="00B34A2D" w:rsidTr="00FD324C">
        <w:trPr>
          <w:gridAfter w:val="1"/>
          <w:wAfter w:w="621" w:type="dxa"/>
        </w:trPr>
        <w:tc>
          <w:tcPr>
            <w:tcW w:w="2970" w:type="dxa"/>
            <w:tcBorders>
              <w:top w:val="single" w:sz="6" w:space="0" w:color="auto"/>
              <w:bottom w:val="thickThinSmallGap" w:sz="12" w:space="0" w:color="auto"/>
              <w:right w:val="double" w:sz="4" w:space="0" w:color="auto"/>
            </w:tcBorders>
          </w:tcPr>
          <w:p w:rsidR="00C56B44" w:rsidRPr="00B34A2D" w:rsidRDefault="00C56B44" w:rsidP="00FD324C">
            <w:pPr>
              <w:pStyle w:val="TableCells"/>
              <w:rPr>
                <w:lang w:bidi="th-TH"/>
              </w:rPr>
            </w:pPr>
            <w:r w:rsidRPr="00B34A2D">
              <w:rPr>
                <w:lang w:bidi="th-TH"/>
              </w:rPr>
              <w:t>Document</w:t>
            </w:r>
          </w:p>
        </w:tc>
        <w:tc>
          <w:tcPr>
            <w:tcW w:w="5769" w:type="dxa"/>
            <w:tcBorders>
              <w:top w:val="single" w:sz="6" w:space="0" w:color="auto"/>
              <w:bottom w:val="thickThinSmallGap" w:sz="12" w:space="0" w:color="auto"/>
            </w:tcBorders>
          </w:tcPr>
          <w:p w:rsidR="00C56B44" w:rsidRPr="00B34A2D" w:rsidRDefault="00C56B44" w:rsidP="00FD324C">
            <w:pPr>
              <w:pStyle w:val="TableCells"/>
              <w:rPr>
                <w:lang w:bidi="th-TH"/>
              </w:rPr>
            </w:pPr>
            <w:r w:rsidRPr="00B34A2D">
              <w:rPr>
                <w:lang w:bidi="th-TH"/>
              </w:rPr>
              <w:t>Description</w:t>
            </w:r>
          </w:p>
        </w:tc>
      </w:tr>
      <w:tr w:rsidR="00C56B44" w:rsidTr="00FD324C">
        <w:tc>
          <w:tcPr>
            <w:tcW w:w="2970" w:type="dxa"/>
            <w:tcBorders>
              <w:right w:val="double" w:sz="4" w:space="0" w:color="auto"/>
            </w:tcBorders>
          </w:tcPr>
          <w:p w:rsidR="00C56B44" w:rsidRPr="002E4A52" w:rsidRDefault="00AC24F0" w:rsidP="00FD324C">
            <w:pPr>
              <w:pStyle w:val="TableCells"/>
              <w:rPr>
                <w:lang w:bidi="th-TH"/>
              </w:rPr>
            </w:pPr>
            <w:hyperlink w:anchor="_D2HTopic_324" w:history="1">
              <w:r w:rsidR="00C56B44" w:rsidRPr="00B12D6D">
                <w:rPr>
                  <w:rStyle w:val="Hyperlink"/>
                </w:rPr>
                <w:t>Address Type</w:t>
              </w:r>
            </w:hyperlink>
          </w:p>
        </w:tc>
        <w:tc>
          <w:tcPr>
            <w:tcW w:w="6390" w:type="dxa"/>
            <w:gridSpan w:val="2"/>
          </w:tcPr>
          <w:p w:rsidR="00C56B44" w:rsidRPr="00F13212" w:rsidRDefault="00C56B44" w:rsidP="00FD324C">
            <w:pPr>
              <w:pStyle w:val="TableCells"/>
              <w:rPr>
                <w:lang w:bidi="th-TH"/>
              </w:rPr>
            </w:pPr>
            <w:r w:rsidRPr="00EC3839">
              <w:rPr>
                <w:lang w:bidi="th-TH"/>
              </w:rPr>
              <w:t>Defines the code</w:t>
            </w:r>
            <w:r>
              <w:rPr>
                <w:lang w:bidi="th-TH"/>
              </w:rPr>
              <w:t>s</w:t>
            </w:r>
            <w:r w:rsidRPr="00EC3839">
              <w:rPr>
                <w:lang w:bidi="th-TH"/>
              </w:rPr>
              <w:t xml:space="preserve"> used for categorizing various types of vendor addresses</w:t>
            </w:r>
            <w:r>
              <w:rPr>
                <w:lang w:bidi="th-TH"/>
              </w:rPr>
              <w:t>.</w:t>
            </w:r>
          </w:p>
        </w:tc>
      </w:tr>
      <w:tr w:rsidR="00C56B44" w:rsidTr="00FD324C">
        <w:tc>
          <w:tcPr>
            <w:tcW w:w="2970" w:type="dxa"/>
            <w:tcBorders>
              <w:right w:val="double" w:sz="4" w:space="0" w:color="auto"/>
            </w:tcBorders>
          </w:tcPr>
          <w:p w:rsidR="00C56B44" w:rsidRPr="002E4A52" w:rsidRDefault="00AC24F0" w:rsidP="00FD324C">
            <w:pPr>
              <w:pStyle w:val="TableCells"/>
              <w:rPr>
                <w:lang w:bidi="th-TH"/>
              </w:rPr>
            </w:pPr>
            <w:hyperlink w:anchor="_D2HTopic_326" w:history="1">
              <w:r w:rsidR="00C56B44" w:rsidRPr="00B12D6D">
                <w:rPr>
                  <w:rStyle w:val="Hyperlink"/>
                </w:rPr>
                <w:t>Affiliation Type</w:t>
              </w:r>
            </w:hyperlink>
          </w:p>
        </w:tc>
        <w:tc>
          <w:tcPr>
            <w:tcW w:w="6390" w:type="dxa"/>
            <w:gridSpan w:val="2"/>
          </w:tcPr>
          <w:p w:rsidR="00C56B44" w:rsidRDefault="00C56B44" w:rsidP="00FD324C">
            <w:pPr>
              <w:pStyle w:val="TableCells"/>
              <w:rPr>
                <w:lang w:bidi="th-TH"/>
              </w:rPr>
            </w:pPr>
            <w:r>
              <w:rPr>
                <w:lang w:bidi="th-TH"/>
              </w:rPr>
              <w:t>Defines the affiliation types that may be associated with a Person record in KIM.</w:t>
            </w:r>
          </w:p>
        </w:tc>
      </w:tr>
      <w:tr w:rsidR="00C56B44" w:rsidTr="00FD324C">
        <w:trPr>
          <w:gridAfter w:val="1"/>
          <w:wAfter w:w="621" w:type="dxa"/>
        </w:trPr>
        <w:tc>
          <w:tcPr>
            <w:tcW w:w="2970" w:type="dxa"/>
            <w:tcBorders>
              <w:right w:val="double" w:sz="4" w:space="0" w:color="auto"/>
            </w:tcBorders>
          </w:tcPr>
          <w:p w:rsidR="00C56B44" w:rsidRPr="003440CA" w:rsidRDefault="00AC24F0" w:rsidP="00FD324C">
            <w:pPr>
              <w:pStyle w:val="TableCells"/>
              <w:rPr>
                <w:lang w:bidi="th-TH"/>
              </w:rPr>
            </w:pPr>
            <w:hyperlink w:anchor="_D2HTopic_328" w:history="1">
              <w:r w:rsidR="00C56B44" w:rsidRPr="00B12D6D">
                <w:rPr>
                  <w:rStyle w:val="Hyperlink"/>
                </w:rPr>
                <w:t>Campus</w:t>
              </w:r>
            </w:hyperlink>
          </w:p>
        </w:tc>
        <w:tc>
          <w:tcPr>
            <w:tcW w:w="5769" w:type="dxa"/>
          </w:tcPr>
          <w:p w:rsidR="00C56B44" w:rsidRPr="003440CA" w:rsidRDefault="00C56B44" w:rsidP="00FD324C">
            <w:pPr>
              <w:pStyle w:val="TableCells"/>
              <w:rPr>
                <w:lang w:bidi="th-TH"/>
              </w:rPr>
            </w:pPr>
            <w:r w:rsidRPr="003440CA">
              <w:rPr>
                <w:lang w:bidi="th-TH"/>
              </w:rPr>
              <w:t>Identifies the different fiscal and physical operating entities of an institution.</w:t>
            </w:r>
          </w:p>
        </w:tc>
      </w:tr>
      <w:tr w:rsidR="00C56B44" w:rsidTr="00FD324C">
        <w:tc>
          <w:tcPr>
            <w:tcW w:w="2970" w:type="dxa"/>
            <w:tcBorders>
              <w:right w:val="double" w:sz="4" w:space="0" w:color="auto"/>
            </w:tcBorders>
          </w:tcPr>
          <w:p w:rsidR="00C56B44" w:rsidRPr="002E4A52" w:rsidRDefault="00AC24F0" w:rsidP="00FD324C">
            <w:pPr>
              <w:pStyle w:val="TableCells"/>
              <w:rPr>
                <w:lang w:bidi="th-TH"/>
              </w:rPr>
            </w:pPr>
            <w:hyperlink w:anchor="_D2HTopic_330" w:history="1">
              <w:r w:rsidR="00C56B44" w:rsidRPr="00B12D6D">
                <w:rPr>
                  <w:rStyle w:val="Hyperlink"/>
                </w:rPr>
                <w:t>Campus Type</w:t>
              </w:r>
            </w:hyperlink>
          </w:p>
        </w:tc>
        <w:tc>
          <w:tcPr>
            <w:tcW w:w="6390" w:type="dxa"/>
            <w:gridSpan w:val="2"/>
          </w:tcPr>
          <w:p w:rsidR="00C56B44" w:rsidRPr="00A44A41" w:rsidRDefault="00C56B44" w:rsidP="00FD324C">
            <w:pPr>
              <w:pStyle w:val="TableCells"/>
              <w:rPr>
                <w:lang w:bidi="th-TH"/>
              </w:rPr>
            </w:pPr>
            <w:r w:rsidRPr="00A44A41">
              <w:rPr>
                <w:lang w:bidi="th-TH"/>
              </w:rPr>
              <w:t xml:space="preserve">Designates </w:t>
            </w:r>
            <w:r>
              <w:rPr>
                <w:lang w:bidi="th-TH"/>
              </w:rPr>
              <w:t>each</w:t>
            </w:r>
            <w:r w:rsidRPr="00A44A41">
              <w:rPr>
                <w:lang w:bidi="th-TH"/>
              </w:rPr>
              <w:t xml:space="preserve"> campus as physical only, fiscal only or both</w:t>
            </w:r>
            <w:r>
              <w:rPr>
                <w:lang w:bidi="th-TH"/>
              </w:rPr>
              <w:t>.</w:t>
            </w:r>
          </w:p>
        </w:tc>
      </w:tr>
      <w:tr w:rsidR="00C56B44" w:rsidTr="00FD324C">
        <w:trPr>
          <w:gridAfter w:val="1"/>
          <w:wAfter w:w="621" w:type="dxa"/>
        </w:trPr>
        <w:tc>
          <w:tcPr>
            <w:tcW w:w="2970" w:type="dxa"/>
            <w:tcBorders>
              <w:right w:val="double" w:sz="4" w:space="0" w:color="auto"/>
            </w:tcBorders>
          </w:tcPr>
          <w:p w:rsidR="00C56B44" w:rsidRPr="003440CA" w:rsidRDefault="00AC24F0" w:rsidP="00FD324C">
            <w:pPr>
              <w:pStyle w:val="TableCells"/>
              <w:rPr>
                <w:lang w:bidi="th-TH"/>
              </w:rPr>
            </w:pPr>
            <w:hyperlink w:anchor="_D2HTopic_332" w:history="1">
              <w:r w:rsidR="00C56B44" w:rsidRPr="00B12D6D">
                <w:rPr>
                  <w:rStyle w:val="Hyperlink"/>
                </w:rPr>
                <w:t>Country</w:t>
              </w:r>
            </w:hyperlink>
          </w:p>
        </w:tc>
        <w:tc>
          <w:tcPr>
            <w:tcW w:w="5769" w:type="dxa"/>
          </w:tcPr>
          <w:p w:rsidR="00C56B44" w:rsidRPr="003440CA" w:rsidRDefault="00C56B44" w:rsidP="00FD324C">
            <w:pPr>
              <w:pStyle w:val="TableCells"/>
              <w:rPr>
                <w:lang w:bidi="th-TH"/>
              </w:rPr>
            </w:pPr>
            <w:r w:rsidRPr="003440CA">
              <w:rPr>
                <w:lang w:bidi="th-TH"/>
              </w:rPr>
              <w:t>Assigns specific identifying codes to country names.</w:t>
            </w:r>
          </w:p>
        </w:tc>
      </w:tr>
      <w:tr w:rsidR="00C56B44" w:rsidRPr="00F52455" w:rsidTr="00FD324C">
        <w:trPr>
          <w:gridAfter w:val="1"/>
          <w:wAfter w:w="621" w:type="dxa"/>
        </w:trPr>
        <w:tc>
          <w:tcPr>
            <w:tcW w:w="2970" w:type="dxa"/>
            <w:tcBorders>
              <w:right w:val="double" w:sz="4" w:space="0" w:color="auto"/>
            </w:tcBorders>
          </w:tcPr>
          <w:p w:rsidR="00C56B44" w:rsidRPr="003440CA" w:rsidRDefault="00AC24F0" w:rsidP="00FD324C">
            <w:pPr>
              <w:pStyle w:val="TableCells"/>
              <w:rPr>
                <w:lang w:bidi="th-TH"/>
              </w:rPr>
            </w:pPr>
            <w:hyperlink w:anchor="_D2HTopic_334" w:history="1">
              <w:r w:rsidR="00C56B44" w:rsidRPr="00B12D6D">
                <w:rPr>
                  <w:rStyle w:val="Hyperlink"/>
                </w:rPr>
                <w:t>County</w:t>
              </w:r>
            </w:hyperlink>
          </w:p>
        </w:tc>
        <w:tc>
          <w:tcPr>
            <w:tcW w:w="5769" w:type="dxa"/>
          </w:tcPr>
          <w:p w:rsidR="00C56B44" w:rsidRPr="003440CA" w:rsidRDefault="00C56B44" w:rsidP="00FD324C">
            <w:pPr>
              <w:pStyle w:val="TableCells"/>
              <w:rPr>
                <w:lang w:bidi="th-TH"/>
              </w:rPr>
            </w:pPr>
            <w:r w:rsidRPr="003440CA">
              <w:rPr>
                <w:lang w:bidi="th-TH"/>
              </w:rPr>
              <w:t>Assigns specific identifying codes to county names.</w:t>
            </w:r>
          </w:p>
        </w:tc>
      </w:tr>
      <w:tr w:rsidR="00C56B44" w:rsidTr="00FD324C">
        <w:trPr>
          <w:gridAfter w:val="1"/>
          <w:wAfter w:w="621" w:type="dxa"/>
        </w:trPr>
        <w:tc>
          <w:tcPr>
            <w:tcW w:w="2970" w:type="dxa"/>
            <w:tcBorders>
              <w:right w:val="double" w:sz="4" w:space="0" w:color="auto"/>
            </w:tcBorders>
          </w:tcPr>
          <w:p w:rsidR="00C56B44" w:rsidRPr="002E4A52" w:rsidRDefault="00AC24F0" w:rsidP="00FD324C">
            <w:pPr>
              <w:pStyle w:val="TableCells"/>
              <w:rPr>
                <w:lang w:bidi="th-TH"/>
              </w:rPr>
            </w:pPr>
            <w:hyperlink w:anchor="_D2HTopic_336" w:history="1">
              <w:r w:rsidR="00C56B44" w:rsidRPr="00B12D6D">
                <w:rPr>
                  <w:rStyle w:val="Hyperlink"/>
                </w:rPr>
                <w:t>Document Type</w:t>
              </w:r>
            </w:hyperlink>
          </w:p>
        </w:tc>
        <w:tc>
          <w:tcPr>
            <w:tcW w:w="5769" w:type="dxa"/>
          </w:tcPr>
          <w:p w:rsidR="00C56B44" w:rsidRDefault="00C56B44" w:rsidP="00FD324C">
            <w:pPr>
              <w:pStyle w:val="TableCells"/>
              <w:rPr>
                <w:lang w:bidi="th-TH"/>
              </w:rPr>
            </w:pPr>
            <w:r>
              <w:rPr>
                <w:lang w:bidi="th-TH"/>
              </w:rPr>
              <w:t xml:space="preserve">Defines the valid Financials and Rice document types. </w:t>
            </w:r>
          </w:p>
        </w:tc>
      </w:tr>
      <w:tr w:rsidR="00C56B44" w:rsidTr="00FD324C">
        <w:tc>
          <w:tcPr>
            <w:tcW w:w="2970" w:type="dxa"/>
            <w:tcBorders>
              <w:right w:val="double" w:sz="4" w:space="0" w:color="auto"/>
            </w:tcBorders>
          </w:tcPr>
          <w:p w:rsidR="00C56B44" w:rsidRPr="002E4A52" w:rsidRDefault="00AC24F0" w:rsidP="00FD324C">
            <w:pPr>
              <w:pStyle w:val="TableCells"/>
              <w:rPr>
                <w:lang w:bidi="th-TH"/>
              </w:rPr>
            </w:pPr>
            <w:hyperlink w:anchor="_D2HTopic_341" w:history="1">
              <w:r w:rsidR="00C56B44" w:rsidRPr="00B12D6D">
                <w:rPr>
                  <w:rStyle w:val="Hyperlink"/>
                </w:rPr>
                <w:t>Email Type</w:t>
              </w:r>
            </w:hyperlink>
          </w:p>
        </w:tc>
        <w:tc>
          <w:tcPr>
            <w:tcW w:w="6390" w:type="dxa"/>
            <w:gridSpan w:val="2"/>
          </w:tcPr>
          <w:p w:rsidR="00C56B44" w:rsidRDefault="00C56B44" w:rsidP="00FD324C">
            <w:pPr>
              <w:pStyle w:val="TableCells"/>
              <w:rPr>
                <w:lang w:bidi="th-TH"/>
              </w:rPr>
            </w:pPr>
            <w:r>
              <w:rPr>
                <w:lang w:bidi="th-TH"/>
              </w:rPr>
              <w:t xml:space="preserve">Identifies the types of email that may be associated with a Person record in KIM. </w:t>
            </w:r>
          </w:p>
        </w:tc>
      </w:tr>
      <w:tr w:rsidR="00C56B44" w:rsidTr="00FD324C">
        <w:tc>
          <w:tcPr>
            <w:tcW w:w="2970" w:type="dxa"/>
            <w:tcBorders>
              <w:right w:val="double" w:sz="4" w:space="0" w:color="auto"/>
            </w:tcBorders>
          </w:tcPr>
          <w:p w:rsidR="00C56B44" w:rsidRPr="00C90278" w:rsidRDefault="00AC24F0" w:rsidP="00FD324C">
            <w:pPr>
              <w:pStyle w:val="TableCells"/>
              <w:rPr>
                <w:lang w:bidi="th-TH"/>
              </w:rPr>
            </w:pPr>
            <w:hyperlink w:anchor="_D2HTopic_343" w:history="1">
              <w:r w:rsidR="00C56B44" w:rsidRPr="00B12D6D">
                <w:rPr>
                  <w:rStyle w:val="Hyperlink"/>
                </w:rPr>
                <w:t>Employee Status</w:t>
              </w:r>
            </w:hyperlink>
          </w:p>
        </w:tc>
        <w:tc>
          <w:tcPr>
            <w:tcW w:w="6390" w:type="dxa"/>
            <w:gridSpan w:val="2"/>
          </w:tcPr>
          <w:p w:rsidR="00C56B44" w:rsidRDefault="00C56B44" w:rsidP="00FD324C">
            <w:pPr>
              <w:pStyle w:val="TableCells"/>
              <w:rPr>
                <w:lang w:bidi="th-TH"/>
              </w:rPr>
            </w:pPr>
            <w:r>
              <w:rPr>
                <w:lang w:bidi="th-TH"/>
              </w:rPr>
              <w:t xml:space="preserve">Defines the various status codes that may be assigned to an Affiliation record of the faculty or staff type on the Person document in KIM. </w:t>
            </w:r>
          </w:p>
        </w:tc>
      </w:tr>
      <w:tr w:rsidR="00C56B44" w:rsidTr="00FD324C">
        <w:tc>
          <w:tcPr>
            <w:tcW w:w="2970" w:type="dxa"/>
            <w:tcBorders>
              <w:right w:val="double" w:sz="4" w:space="0" w:color="auto"/>
            </w:tcBorders>
          </w:tcPr>
          <w:p w:rsidR="00C56B44" w:rsidRPr="002E4A52" w:rsidRDefault="00AC24F0" w:rsidP="00FD324C">
            <w:pPr>
              <w:pStyle w:val="TableCells"/>
              <w:rPr>
                <w:lang w:bidi="th-TH"/>
              </w:rPr>
            </w:pPr>
            <w:hyperlink w:anchor="_D2HTopic_345" w:history="1">
              <w:r w:rsidR="00C56B44" w:rsidRPr="00B12D6D">
                <w:rPr>
                  <w:rStyle w:val="Hyperlink"/>
                </w:rPr>
                <w:t>Employee Type</w:t>
              </w:r>
            </w:hyperlink>
          </w:p>
        </w:tc>
        <w:tc>
          <w:tcPr>
            <w:tcW w:w="6390" w:type="dxa"/>
            <w:gridSpan w:val="2"/>
          </w:tcPr>
          <w:p w:rsidR="00C56B44" w:rsidRDefault="00C56B44" w:rsidP="00FD324C">
            <w:pPr>
              <w:pStyle w:val="TableCells"/>
              <w:rPr>
                <w:lang w:bidi="th-TH"/>
              </w:rPr>
            </w:pPr>
            <w:r>
              <w:rPr>
                <w:lang w:bidi="th-TH"/>
              </w:rPr>
              <w:t xml:space="preserve">Defines the employment types that may be assigned to an Affiliation record of the faculty or staff type on the Person document in KIM. </w:t>
            </w:r>
          </w:p>
        </w:tc>
      </w:tr>
      <w:tr w:rsidR="00C56B44" w:rsidTr="00FD324C">
        <w:tc>
          <w:tcPr>
            <w:tcW w:w="2970" w:type="dxa"/>
            <w:tcBorders>
              <w:right w:val="double" w:sz="4" w:space="0" w:color="auto"/>
            </w:tcBorders>
          </w:tcPr>
          <w:p w:rsidR="00C56B44" w:rsidRPr="002E4A52" w:rsidRDefault="00AC24F0" w:rsidP="00FD324C">
            <w:pPr>
              <w:pStyle w:val="TableCells"/>
              <w:rPr>
                <w:lang w:bidi="th-TH"/>
              </w:rPr>
            </w:pPr>
            <w:hyperlink w:anchor="_D2HTopic_347" w:history="1">
              <w:r w:rsidR="00C56B44" w:rsidRPr="00B12D6D">
                <w:rPr>
                  <w:rStyle w:val="Hyperlink"/>
                </w:rPr>
                <w:t>Entity Type</w:t>
              </w:r>
            </w:hyperlink>
          </w:p>
        </w:tc>
        <w:tc>
          <w:tcPr>
            <w:tcW w:w="6390" w:type="dxa"/>
            <w:gridSpan w:val="2"/>
          </w:tcPr>
          <w:p w:rsidR="00C56B44" w:rsidRDefault="00C56B44" w:rsidP="00FD324C">
            <w:pPr>
              <w:pStyle w:val="TableCells"/>
              <w:rPr>
                <w:lang w:bidi="th-TH"/>
              </w:rPr>
            </w:pPr>
            <w:r>
              <w:rPr>
                <w:lang w:bidi="th-TH"/>
              </w:rPr>
              <w:t>Defines the entity types that may be used in KIM.</w:t>
            </w:r>
          </w:p>
        </w:tc>
      </w:tr>
      <w:tr w:rsidR="00C56B44" w:rsidTr="00FD324C">
        <w:tc>
          <w:tcPr>
            <w:tcW w:w="2970" w:type="dxa"/>
            <w:tcBorders>
              <w:right w:val="double" w:sz="4" w:space="0" w:color="auto"/>
            </w:tcBorders>
          </w:tcPr>
          <w:p w:rsidR="00C56B44" w:rsidRPr="002E4A52" w:rsidRDefault="00AC24F0" w:rsidP="00FD324C">
            <w:pPr>
              <w:pStyle w:val="TableCells"/>
              <w:rPr>
                <w:lang w:bidi="th-TH"/>
              </w:rPr>
            </w:pPr>
            <w:hyperlink w:anchor="_D2HTopic_349" w:history="1">
              <w:r w:rsidR="00C56B44" w:rsidRPr="00B12D6D">
                <w:rPr>
                  <w:rStyle w:val="Hyperlink"/>
                </w:rPr>
                <w:t>External Identifier Type</w:t>
              </w:r>
            </w:hyperlink>
          </w:p>
        </w:tc>
        <w:tc>
          <w:tcPr>
            <w:tcW w:w="6390" w:type="dxa"/>
            <w:gridSpan w:val="2"/>
          </w:tcPr>
          <w:p w:rsidR="00C56B44" w:rsidRDefault="00C56B44" w:rsidP="00FD324C">
            <w:pPr>
              <w:pStyle w:val="TableCells"/>
              <w:rPr>
                <w:lang w:bidi="th-TH"/>
              </w:rPr>
            </w:pPr>
            <w:r>
              <w:rPr>
                <w:lang w:bidi="th-TH"/>
              </w:rPr>
              <w:t xml:space="preserve">Specifies the types of external identifiers that may be associated with a Person record that has been generated by a non-Kuali system. </w:t>
            </w:r>
          </w:p>
        </w:tc>
      </w:tr>
      <w:tr w:rsidR="00C56B44" w:rsidTr="00FD324C">
        <w:tc>
          <w:tcPr>
            <w:tcW w:w="2970" w:type="dxa"/>
            <w:tcBorders>
              <w:right w:val="double" w:sz="4" w:space="0" w:color="auto"/>
            </w:tcBorders>
          </w:tcPr>
          <w:p w:rsidR="00C56B44" w:rsidRPr="002E4A52" w:rsidRDefault="00AC24F0" w:rsidP="00FD324C">
            <w:pPr>
              <w:pStyle w:val="TableCells"/>
              <w:rPr>
                <w:lang w:bidi="th-TH"/>
              </w:rPr>
            </w:pPr>
            <w:hyperlink w:anchor="_D2HTopic_351" w:history="1">
              <w:r w:rsidR="00C56B44" w:rsidRPr="00B12D6D">
                <w:rPr>
                  <w:rStyle w:val="Hyperlink"/>
                </w:rPr>
                <w:t>Name Type</w:t>
              </w:r>
            </w:hyperlink>
          </w:p>
        </w:tc>
        <w:tc>
          <w:tcPr>
            <w:tcW w:w="6390" w:type="dxa"/>
            <w:gridSpan w:val="2"/>
          </w:tcPr>
          <w:p w:rsidR="00C56B44" w:rsidRDefault="00C56B44" w:rsidP="00FD324C">
            <w:pPr>
              <w:pStyle w:val="TableCells"/>
              <w:rPr>
                <w:lang w:bidi="th-TH"/>
              </w:rPr>
            </w:pPr>
            <w:r>
              <w:rPr>
                <w:lang w:bidi="th-TH"/>
              </w:rPr>
              <w:t xml:space="preserve">Identifies various types of name to allow for multiple names to be associated with the </w:t>
            </w:r>
            <w:r w:rsidRPr="00996C35">
              <w:rPr>
                <w:rStyle w:val="Strong"/>
                <w:lang w:bidi="th-TH"/>
              </w:rPr>
              <w:t>Contact</w:t>
            </w:r>
            <w:r>
              <w:rPr>
                <w:lang w:bidi="th-TH"/>
              </w:rPr>
              <w:t xml:space="preserve"> Tab on the Person record.</w:t>
            </w:r>
          </w:p>
        </w:tc>
      </w:tr>
      <w:tr w:rsidR="00C56B44" w:rsidTr="00FD324C">
        <w:tc>
          <w:tcPr>
            <w:tcW w:w="2970" w:type="dxa"/>
            <w:tcBorders>
              <w:right w:val="double" w:sz="4" w:space="0" w:color="auto"/>
            </w:tcBorders>
          </w:tcPr>
          <w:p w:rsidR="00C56B44" w:rsidRPr="002E4A52" w:rsidRDefault="00AC24F0" w:rsidP="00FD324C">
            <w:pPr>
              <w:pStyle w:val="TableCells"/>
              <w:rPr>
                <w:lang w:bidi="th-TH"/>
              </w:rPr>
            </w:pPr>
            <w:hyperlink w:anchor="_D2HTopic_263" w:history="1">
              <w:r w:rsidR="00C56B44" w:rsidRPr="00B12D6D">
                <w:rPr>
                  <w:rStyle w:val="Hyperlink"/>
                </w:rPr>
                <w:t>Namespace</w:t>
              </w:r>
            </w:hyperlink>
          </w:p>
        </w:tc>
        <w:tc>
          <w:tcPr>
            <w:tcW w:w="6390" w:type="dxa"/>
            <w:gridSpan w:val="2"/>
          </w:tcPr>
          <w:p w:rsidR="00C56B44" w:rsidRDefault="00C56B44" w:rsidP="00FD324C">
            <w:pPr>
              <w:pStyle w:val="TableCells"/>
              <w:rPr>
                <w:lang w:bidi="th-TH"/>
              </w:rPr>
            </w:pPr>
            <w:r>
              <w:rPr>
                <w:lang w:bidi="th-TH"/>
              </w:rPr>
              <w:t xml:space="preserve">Represents modules or large pieces of functionality. </w:t>
            </w:r>
          </w:p>
        </w:tc>
      </w:tr>
      <w:tr w:rsidR="00C56B44" w:rsidTr="00FD324C">
        <w:trPr>
          <w:gridAfter w:val="1"/>
          <w:wAfter w:w="621" w:type="dxa"/>
        </w:trPr>
        <w:tc>
          <w:tcPr>
            <w:tcW w:w="2970" w:type="dxa"/>
            <w:tcBorders>
              <w:right w:val="double" w:sz="4" w:space="0" w:color="auto"/>
            </w:tcBorders>
          </w:tcPr>
          <w:p w:rsidR="00C56B44" w:rsidRPr="002E4A52" w:rsidRDefault="00AC24F0" w:rsidP="00FD324C">
            <w:pPr>
              <w:pStyle w:val="TableCells"/>
              <w:rPr>
                <w:lang w:bidi="th-TH"/>
              </w:rPr>
            </w:pPr>
            <w:hyperlink w:anchor="_D2HTopic_265" w:history="1">
              <w:r w:rsidR="00C56B44" w:rsidRPr="00B12D6D">
                <w:rPr>
                  <w:rStyle w:val="Hyperlink"/>
                </w:rPr>
                <w:t>Parameter</w:t>
              </w:r>
            </w:hyperlink>
          </w:p>
        </w:tc>
        <w:tc>
          <w:tcPr>
            <w:tcW w:w="5769" w:type="dxa"/>
          </w:tcPr>
          <w:p w:rsidR="00C56B44" w:rsidRDefault="00C56B44" w:rsidP="00FD324C">
            <w:pPr>
              <w:pStyle w:val="TableCells"/>
              <w:rPr>
                <w:lang w:bidi="th-TH"/>
              </w:rPr>
            </w:pPr>
            <w:r>
              <w:rPr>
                <w:lang w:bidi="th-TH"/>
              </w:rPr>
              <w:t>Defines parameters and business rules in Kuali Financials.</w:t>
            </w:r>
          </w:p>
        </w:tc>
      </w:tr>
      <w:tr w:rsidR="00C56B44" w:rsidTr="00FD324C">
        <w:trPr>
          <w:gridAfter w:val="1"/>
          <w:wAfter w:w="621" w:type="dxa"/>
        </w:trPr>
        <w:tc>
          <w:tcPr>
            <w:tcW w:w="2970" w:type="dxa"/>
            <w:tcBorders>
              <w:right w:val="double" w:sz="4" w:space="0" w:color="auto"/>
            </w:tcBorders>
          </w:tcPr>
          <w:p w:rsidR="00C56B44" w:rsidRPr="002E4A52" w:rsidRDefault="00AC24F0" w:rsidP="00FD324C">
            <w:pPr>
              <w:pStyle w:val="TableCells"/>
              <w:rPr>
                <w:lang w:bidi="th-TH"/>
              </w:rPr>
            </w:pPr>
            <w:hyperlink w:anchor="_D2HTopic_267" w:history="1">
              <w:r w:rsidR="00C56B44" w:rsidRPr="00B12D6D">
                <w:rPr>
                  <w:rStyle w:val="Hyperlink"/>
                </w:rPr>
                <w:t>Parameter Component</w:t>
              </w:r>
            </w:hyperlink>
          </w:p>
        </w:tc>
        <w:tc>
          <w:tcPr>
            <w:tcW w:w="5769" w:type="dxa"/>
          </w:tcPr>
          <w:p w:rsidR="00C56B44" w:rsidRDefault="00C56B44" w:rsidP="00FD324C">
            <w:pPr>
              <w:pStyle w:val="TableCells"/>
              <w:rPr>
                <w:lang w:bidi="th-TH"/>
              </w:rPr>
            </w:pPr>
            <w:r>
              <w:rPr>
                <w:lang w:bidi="th-TH"/>
              </w:rPr>
              <w:t>Defines valid components of the system to which parameters can be related.</w:t>
            </w:r>
          </w:p>
        </w:tc>
      </w:tr>
      <w:tr w:rsidR="00C56B44" w:rsidTr="00FD324C">
        <w:trPr>
          <w:gridAfter w:val="1"/>
          <w:wAfter w:w="621" w:type="dxa"/>
        </w:trPr>
        <w:tc>
          <w:tcPr>
            <w:tcW w:w="2970" w:type="dxa"/>
            <w:tcBorders>
              <w:right w:val="double" w:sz="4" w:space="0" w:color="auto"/>
            </w:tcBorders>
          </w:tcPr>
          <w:p w:rsidR="00C56B44" w:rsidRPr="002E4A52" w:rsidRDefault="00AC24F0" w:rsidP="00FD324C">
            <w:pPr>
              <w:pStyle w:val="TableCells"/>
              <w:rPr>
                <w:lang w:bidi="th-TH"/>
              </w:rPr>
            </w:pPr>
            <w:hyperlink w:anchor="_D2HTopic_269" w:history="1">
              <w:r w:rsidR="00C56B44" w:rsidRPr="00B12D6D">
                <w:rPr>
                  <w:rStyle w:val="Hyperlink"/>
                </w:rPr>
                <w:t>Parameter Type</w:t>
              </w:r>
            </w:hyperlink>
          </w:p>
        </w:tc>
        <w:tc>
          <w:tcPr>
            <w:tcW w:w="5769" w:type="dxa"/>
          </w:tcPr>
          <w:p w:rsidR="00C56B44" w:rsidRDefault="00C56B44" w:rsidP="00FD324C">
            <w:pPr>
              <w:pStyle w:val="TableCells"/>
              <w:rPr>
                <w:lang w:bidi="th-TH"/>
              </w:rPr>
            </w:pPr>
            <w:r>
              <w:rPr>
                <w:lang w:bidi="th-TH"/>
              </w:rPr>
              <w:t xml:space="preserve">Defines the basic types of parameters that can be created. </w:t>
            </w:r>
          </w:p>
        </w:tc>
      </w:tr>
      <w:tr w:rsidR="00C56B44" w:rsidRPr="00B34A2D" w:rsidTr="00FD324C">
        <w:trPr>
          <w:gridAfter w:val="1"/>
          <w:wAfter w:w="621" w:type="dxa"/>
        </w:trPr>
        <w:tc>
          <w:tcPr>
            <w:tcW w:w="2970" w:type="dxa"/>
            <w:tcBorders>
              <w:right w:val="double" w:sz="4" w:space="0" w:color="auto"/>
            </w:tcBorders>
          </w:tcPr>
          <w:p w:rsidR="00C56B44" w:rsidRPr="00992FB2" w:rsidRDefault="00AC24F0" w:rsidP="00FD324C">
            <w:pPr>
              <w:pStyle w:val="TableCells"/>
            </w:pPr>
            <w:hyperlink w:anchor="_D2HTopic_361" w:history="1">
              <w:r w:rsidR="00C56B44" w:rsidRPr="00B12D6D">
                <w:rPr>
                  <w:rStyle w:val="Hyperlink"/>
                </w:rPr>
                <w:t>Permission</w:t>
              </w:r>
            </w:hyperlink>
          </w:p>
        </w:tc>
        <w:tc>
          <w:tcPr>
            <w:tcW w:w="5769" w:type="dxa"/>
          </w:tcPr>
          <w:p w:rsidR="00C56B44" w:rsidRPr="00B34A2D" w:rsidRDefault="00C56B44" w:rsidP="00FD324C">
            <w:pPr>
              <w:pStyle w:val="TableCells"/>
              <w:rPr>
                <w:lang w:bidi="th-TH"/>
              </w:rPr>
            </w:pPr>
            <w:r w:rsidRPr="00B34A2D">
              <w:rPr>
                <w:lang w:bidi="th-TH"/>
              </w:rPr>
              <w:t xml:space="preserve">Restricts and enables user actions In </w:t>
            </w:r>
            <w:r>
              <w:rPr>
                <w:lang w:bidi="th-TH"/>
              </w:rPr>
              <w:t>Kuali Financials</w:t>
            </w:r>
            <w:r w:rsidRPr="00B34A2D">
              <w:rPr>
                <w:lang w:bidi="th-TH"/>
              </w:rPr>
              <w:t xml:space="preserve">. A simple permission might allow users to open a particular type </w:t>
            </w:r>
            <w:r w:rsidRPr="00B34A2D">
              <w:rPr>
                <w:lang w:bidi="th-TH"/>
              </w:rPr>
              <w:lastRenderedPageBreak/>
              <w:t>of document, and a more complex permission might allow only certain users to complete a specific field on a document when the document is at a particular point in its workflow.</w:t>
            </w:r>
          </w:p>
        </w:tc>
      </w:tr>
      <w:tr w:rsidR="00C56B44" w:rsidTr="00FD324C">
        <w:tc>
          <w:tcPr>
            <w:tcW w:w="2970" w:type="dxa"/>
            <w:tcBorders>
              <w:bottom w:val="nil"/>
              <w:right w:val="double" w:sz="4" w:space="0" w:color="auto"/>
            </w:tcBorders>
          </w:tcPr>
          <w:p w:rsidR="00C56B44" w:rsidRPr="002E4A52" w:rsidRDefault="00AC24F0" w:rsidP="00FD324C">
            <w:pPr>
              <w:pStyle w:val="TableCells"/>
              <w:rPr>
                <w:lang w:bidi="th-TH"/>
              </w:rPr>
            </w:pPr>
            <w:hyperlink w:anchor="_D2HTopic_365" w:history="1">
              <w:r w:rsidR="00C56B44" w:rsidRPr="00B12D6D">
                <w:rPr>
                  <w:rStyle w:val="Hyperlink"/>
                </w:rPr>
                <w:t>Phone Type</w:t>
              </w:r>
            </w:hyperlink>
          </w:p>
        </w:tc>
        <w:tc>
          <w:tcPr>
            <w:tcW w:w="6390" w:type="dxa"/>
            <w:gridSpan w:val="2"/>
            <w:tcBorders>
              <w:bottom w:val="nil"/>
            </w:tcBorders>
          </w:tcPr>
          <w:p w:rsidR="00C56B44" w:rsidRPr="0046446A" w:rsidRDefault="00C56B44" w:rsidP="00FD324C">
            <w:pPr>
              <w:pStyle w:val="TableCells"/>
              <w:rPr>
                <w:lang w:bidi="th-TH"/>
              </w:rPr>
            </w:pPr>
            <w:r w:rsidRPr="0046446A">
              <w:rPr>
                <w:lang w:bidi="th-TH"/>
              </w:rPr>
              <w:t>Defines the codes used to identify various categories of vendor phone or fax numbers</w:t>
            </w:r>
            <w:r>
              <w:rPr>
                <w:lang w:bidi="th-TH"/>
              </w:rPr>
              <w:t>.</w:t>
            </w:r>
          </w:p>
        </w:tc>
      </w:tr>
      <w:tr w:rsidR="00C56B44" w:rsidTr="00FD324C">
        <w:trPr>
          <w:gridAfter w:val="1"/>
          <w:wAfter w:w="621" w:type="dxa"/>
        </w:trPr>
        <w:tc>
          <w:tcPr>
            <w:tcW w:w="2970" w:type="dxa"/>
            <w:tcBorders>
              <w:right w:val="double" w:sz="4" w:space="0" w:color="auto"/>
            </w:tcBorders>
          </w:tcPr>
          <w:p w:rsidR="00C56B44" w:rsidRPr="003440CA" w:rsidRDefault="00AC24F0" w:rsidP="00FD324C">
            <w:pPr>
              <w:pStyle w:val="TableCells"/>
              <w:rPr>
                <w:lang w:bidi="th-TH"/>
              </w:rPr>
            </w:pPr>
            <w:hyperlink w:anchor="_D2HTopic_367" w:history="1">
              <w:r w:rsidR="00C56B44" w:rsidRPr="00B12D6D">
                <w:rPr>
                  <w:rStyle w:val="Hyperlink"/>
                </w:rPr>
                <w:t>Postal Code</w:t>
              </w:r>
            </w:hyperlink>
          </w:p>
        </w:tc>
        <w:tc>
          <w:tcPr>
            <w:tcW w:w="5769" w:type="dxa"/>
          </w:tcPr>
          <w:p w:rsidR="00C56B44" w:rsidRPr="003440CA" w:rsidRDefault="00C56B44" w:rsidP="00FD324C">
            <w:pPr>
              <w:pStyle w:val="TableCells"/>
              <w:rPr>
                <w:lang w:bidi="th-TH"/>
              </w:rPr>
            </w:pPr>
            <w:r w:rsidRPr="003440CA">
              <w:rPr>
                <w:lang w:bidi="th-TH"/>
              </w:rPr>
              <w:t>Defines zip codes by city and state cross-references.</w:t>
            </w:r>
          </w:p>
        </w:tc>
      </w:tr>
      <w:tr w:rsidR="00C56B44" w:rsidRPr="00B34A2D" w:rsidTr="00FD324C">
        <w:trPr>
          <w:gridAfter w:val="1"/>
          <w:wAfter w:w="621" w:type="dxa"/>
        </w:trPr>
        <w:tc>
          <w:tcPr>
            <w:tcW w:w="2970" w:type="dxa"/>
            <w:tcBorders>
              <w:right w:val="double" w:sz="4" w:space="0" w:color="auto"/>
            </w:tcBorders>
          </w:tcPr>
          <w:p w:rsidR="00C56B44" w:rsidRPr="00992FB2" w:rsidRDefault="00AC24F0" w:rsidP="00FD324C">
            <w:pPr>
              <w:pStyle w:val="TableCells"/>
            </w:pPr>
            <w:hyperlink w:anchor="_D2HTopic_369" w:history="1">
              <w:r w:rsidR="00C56B44" w:rsidRPr="00B12D6D">
                <w:rPr>
                  <w:rStyle w:val="Hyperlink"/>
                </w:rPr>
                <w:t>Responsibility</w:t>
              </w:r>
            </w:hyperlink>
          </w:p>
        </w:tc>
        <w:tc>
          <w:tcPr>
            <w:tcW w:w="5769" w:type="dxa"/>
          </w:tcPr>
          <w:p w:rsidR="00C56B44" w:rsidRPr="00B34A2D" w:rsidRDefault="00C56B44" w:rsidP="00FD324C">
            <w:pPr>
              <w:pStyle w:val="TableCells"/>
              <w:rPr>
                <w:lang w:bidi="th-TH"/>
              </w:rPr>
            </w:pPr>
            <w:r w:rsidRPr="00B34A2D">
              <w:rPr>
                <w:lang w:bidi="th-TH"/>
              </w:rPr>
              <w:t>Determines when users receive workflow requests and what types of requests are generated. Most responsibilities are specific to particular document types and correspond to one of the route nodes</w:t>
            </w:r>
            <w:r>
              <w:rPr>
                <w:lang w:bidi="th-TH"/>
              </w:rPr>
              <w:t xml:space="preserve"> on that</w:t>
            </w:r>
            <w:r w:rsidRPr="00B34A2D">
              <w:rPr>
                <w:lang w:bidi="th-TH"/>
              </w:rPr>
              <w:t xml:space="preserve"> document type.</w:t>
            </w:r>
          </w:p>
        </w:tc>
      </w:tr>
      <w:tr w:rsidR="00C56B44" w:rsidTr="00FD324C">
        <w:tc>
          <w:tcPr>
            <w:tcW w:w="2970" w:type="dxa"/>
            <w:tcBorders>
              <w:bottom w:val="nil"/>
              <w:right w:val="double" w:sz="4" w:space="0" w:color="auto"/>
            </w:tcBorders>
          </w:tcPr>
          <w:p w:rsidR="00C56B44" w:rsidRPr="002E4A52" w:rsidRDefault="00AC24F0" w:rsidP="00FD324C">
            <w:pPr>
              <w:pStyle w:val="TableCells"/>
              <w:rPr>
                <w:lang w:bidi="th-TH"/>
              </w:rPr>
            </w:pPr>
            <w:hyperlink w:anchor="_D2HTopic_373" w:history="1">
              <w:r w:rsidR="00C56B44" w:rsidRPr="00B12D6D">
                <w:rPr>
                  <w:rStyle w:val="Hyperlink"/>
                </w:rPr>
                <w:t>Role/Group/Permission/Responsibility Type</w:t>
              </w:r>
            </w:hyperlink>
          </w:p>
        </w:tc>
        <w:tc>
          <w:tcPr>
            <w:tcW w:w="6390" w:type="dxa"/>
            <w:gridSpan w:val="2"/>
            <w:tcBorders>
              <w:bottom w:val="nil"/>
            </w:tcBorders>
          </w:tcPr>
          <w:p w:rsidR="00C56B44" w:rsidRPr="0046446A" w:rsidRDefault="00C56B44" w:rsidP="00FD324C">
            <w:pPr>
              <w:pStyle w:val="TableCells"/>
              <w:rPr>
                <w:lang w:bidi="th-TH"/>
              </w:rPr>
            </w:pPr>
            <w:r>
              <w:rPr>
                <w:lang w:bidi="th-TH"/>
              </w:rPr>
              <w:t>Defines valid types for roles, groups and responsibilities. All of these values must belong to an associated type that shares certain characteristics (often a set of qualifiers).</w:t>
            </w:r>
          </w:p>
        </w:tc>
      </w:tr>
      <w:tr w:rsidR="00C56B44" w:rsidTr="00FD324C">
        <w:trPr>
          <w:gridAfter w:val="1"/>
          <w:wAfter w:w="621" w:type="dxa"/>
        </w:trPr>
        <w:tc>
          <w:tcPr>
            <w:tcW w:w="2970" w:type="dxa"/>
            <w:tcBorders>
              <w:right w:val="double" w:sz="4" w:space="0" w:color="auto"/>
            </w:tcBorders>
          </w:tcPr>
          <w:p w:rsidR="00C56B44" w:rsidRPr="000667F7" w:rsidRDefault="00AC24F0" w:rsidP="00FD324C">
            <w:pPr>
              <w:pStyle w:val="TableCells"/>
            </w:pPr>
            <w:hyperlink w:anchor="_D2HTopic_401" w:history="1">
              <w:r w:rsidR="00C56B44" w:rsidRPr="00B12D6D">
                <w:rPr>
                  <w:rStyle w:val="Hyperlink"/>
                </w:rPr>
                <w:t>Routing and Identity Management Document Type Hierarchy</w:t>
              </w:r>
            </w:hyperlink>
          </w:p>
        </w:tc>
        <w:tc>
          <w:tcPr>
            <w:tcW w:w="5769" w:type="dxa"/>
          </w:tcPr>
          <w:p w:rsidR="00C56B44" w:rsidRPr="003440CA" w:rsidRDefault="00C56B44" w:rsidP="00FD324C">
            <w:pPr>
              <w:pStyle w:val="TableCells"/>
              <w:rPr>
                <w:lang w:bidi="th-TH"/>
              </w:rPr>
            </w:pPr>
            <w:r>
              <w:rPr>
                <w:lang w:bidi="th-TH"/>
              </w:rPr>
              <w:t>This special view combines KIM data with the Kuali Financials Document Type Hierarchy. It visually displays the parent and child relationships between Kuali Financials document types and the route nodes that are associated with each.</w:t>
            </w:r>
          </w:p>
        </w:tc>
      </w:tr>
      <w:tr w:rsidR="00C56B44" w:rsidTr="00FD324C">
        <w:trPr>
          <w:gridAfter w:val="1"/>
          <w:wAfter w:w="621" w:type="dxa"/>
        </w:trPr>
        <w:tc>
          <w:tcPr>
            <w:tcW w:w="2970" w:type="dxa"/>
            <w:tcBorders>
              <w:right w:val="double" w:sz="4" w:space="0" w:color="auto"/>
            </w:tcBorders>
          </w:tcPr>
          <w:p w:rsidR="00C56B44" w:rsidRPr="003440CA" w:rsidRDefault="00AC24F0" w:rsidP="00FD324C">
            <w:pPr>
              <w:pStyle w:val="TableCells"/>
              <w:rPr>
                <w:lang w:bidi="th-TH"/>
              </w:rPr>
            </w:pPr>
            <w:hyperlink w:anchor="_D2HTopic_381" w:history="1">
              <w:r w:rsidR="00C56B44" w:rsidRPr="00B12D6D">
                <w:rPr>
                  <w:rStyle w:val="Hyperlink"/>
                </w:rPr>
                <w:t>State</w:t>
              </w:r>
            </w:hyperlink>
          </w:p>
        </w:tc>
        <w:tc>
          <w:tcPr>
            <w:tcW w:w="5769" w:type="dxa"/>
          </w:tcPr>
          <w:p w:rsidR="00C56B44" w:rsidRPr="003440CA" w:rsidRDefault="00C56B44" w:rsidP="00FD324C">
            <w:pPr>
              <w:pStyle w:val="TableCells"/>
              <w:rPr>
                <w:lang w:bidi="th-TH"/>
              </w:rPr>
            </w:pPr>
            <w:r w:rsidRPr="003440CA">
              <w:rPr>
                <w:lang w:bidi="th-TH"/>
              </w:rPr>
              <w:t>Defines U.S. Postal Service codes used to identify states.</w:t>
            </w:r>
          </w:p>
        </w:tc>
      </w:tr>
    </w:tbl>
    <w:p w:rsidR="00C56B44" w:rsidRDefault="00C56B44" w:rsidP="00FD324C">
      <w:pPr>
        <w:pStyle w:val="Heading3"/>
      </w:pPr>
      <w:bookmarkStart w:id="162" w:name="_Toc517271444"/>
      <w:bookmarkStart w:id="163" w:name="_D2HTopic_324"/>
      <w:r>
        <w:rPr>
          <w:lang w:bidi="th-TH"/>
        </w:rPr>
        <w:lastRenderedPageBreak/>
        <w:t>Address Type</w:t>
      </w:r>
      <w:bookmarkEnd w:id="162"/>
      <w:r w:rsidR="00AC24F0">
        <w:rPr>
          <w:lang w:bidi="th-TH"/>
        </w:rPr>
        <w:fldChar w:fldCharType="begin"/>
      </w:r>
      <w:r>
        <w:rPr>
          <w:lang w:bidi="th-TH"/>
        </w:rPr>
        <w:instrText xml:space="preserve"> XE "</w:instrText>
      </w:r>
      <w:r w:rsidRPr="00EE61BF">
        <w:rPr>
          <w:lang w:bidi="th-TH"/>
        </w:rPr>
        <w:instrText>Address Type Lookup</w:instrText>
      </w:r>
      <w:r>
        <w:rPr>
          <w:lang w:bidi="th-TH"/>
        </w:rPr>
        <w:instrText xml:space="preserve">" </w:instrText>
      </w:r>
      <w:r w:rsidR="00AC24F0">
        <w:rPr>
          <w:lang w:bidi="th-TH"/>
        </w:rPr>
        <w:fldChar w:fldCharType="end"/>
      </w:r>
      <w:r w:rsidR="00AC24F0" w:rsidRPr="00000100">
        <w:fldChar w:fldCharType="begin"/>
      </w:r>
      <w:r w:rsidRPr="00000100">
        <w:instrText xml:space="preserve"> TC "</w:instrText>
      </w:r>
      <w:r>
        <w:rPr>
          <w:lang w:bidi="th-TH"/>
        </w:rPr>
        <w:instrText>Address Type</w:instrText>
      </w:r>
      <w:r w:rsidRPr="00000100">
        <w:instrText xml:space="preserve">" \f </w:instrText>
      </w:r>
      <w:r>
        <w:instrText>DAD</w:instrText>
      </w:r>
      <w:r w:rsidRPr="00000100">
        <w:instrText xml:space="preserve"> \l "</w:instrText>
      </w:r>
      <w:r>
        <w:instrText>2</w:instrText>
      </w:r>
      <w:r w:rsidRPr="00000100">
        <w:instrText xml:space="preserve">" </w:instrText>
      </w:r>
      <w:r w:rsidR="00AC24F0" w:rsidRPr="00000100">
        <w:fldChar w:fldCharType="end"/>
      </w:r>
      <w:bookmarkEnd w:id="163"/>
    </w:p>
    <w:p w:rsidR="00C56B44" w:rsidRPr="00C2632C" w:rsidRDefault="00C56B44" w:rsidP="00FD324C">
      <w:pPr>
        <w:pStyle w:val="BodyText"/>
      </w:pPr>
    </w:p>
    <w:p w:rsidR="00C56B44" w:rsidRDefault="00C56B44" w:rsidP="00FD324C">
      <w:pPr>
        <w:pStyle w:val="BodyText"/>
        <w:rPr>
          <w:lang w:bidi="th-TH"/>
        </w:rPr>
      </w:pPr>
      <w:r w:rsidRPr="00996C35">
        <w:rPr>
          <w:lang w:bidi="th-TH"/>
        </w:rPr>
        <w:t xml:space="preserve">The Address Type Lookup </w:t>
      </w:r>
      <w:r>
        <w:rPr>
          <w:lang w:bidi="th-TH"/>
        </w:rPr>
        <w:t>displays</w:t>
      </w:r>
      <w:r w:rsidRPr="00996C35">
        <w:rPr>
          <w:lang w:bidi="th-TH"/>
        </w:rPr>
        <w:t xml:space="preserve"> the types of addresses that </w:t>
      </w:r>
      <w:r>
        <w:rPr>
          <w:lang w:bidi="th-TH"/>
        </w:rPr>
        <w:t>may</w:t>
      </w:r>
      <w:r w:rsidRPr="00996C35">
        <w:rPr>
          <w:lang w:bidi="th-TH"/>
        </w:rPr>
        <w:t xml:space="preserve"> be associated with Person records in KIM</w:t>
      </w:r>
      <w:r>
        <w:rPr>
          <w:lang w:bidi="th-TH"/>
        </w:rPr>
        <w:t xml:space="preserve">. </w:t>
      </w:r>
    </w:p>
    <w:p w:rsidR="00C56B44" w:rsidRPr="00996C35" w:rsidRDefault="00C56B44" w:rsidP="00FD324C">
      <w:pPr>
        <w:pStyle w:val="BodyText"/>
        <w:rPr>
          <w:lang w:bidi="th-TH"/>
        </w:rPr>
      </w:pPr>
    </w:p>
    <w:p w:rsidR="00C56B44" w:rsidRDefault="00C56B44" w:rsidP="00FD324C">
      <w:pPr>
        <w:pStyle w:val="Heading4"/>
        <w:rPr>
          <w:lang w:bidi="th-TH"/>
        </w:rPr>
      </w:pPr>
      <w:bookmarkStart w:id="164" w:name="_D2HTopic_325"/>
      <w:r>
        <w:rPr>
          <w:lang w:bidi="th-TH"/>
        </w:rPr>
        <w:t>Attribute Lookup</w:t>
      </w:r>
      <w:bookmarkEnd w:id="164"/>
    </w:p>
    <w:p w:rsidR="00C56B44" w:rsidRPr="00C2632C" w:rsidRDefault="00C56B44" w:rsidP="00FD324C">
      <w:pPr>
        <w:pStyle w:val="BodyText"/>
        <w:rPr>
          <w:lang w:bidi="th-TH"/>
        </w:rPr>
      </w:pPr>
    </w:p>
    <w:p w:rsidR="00C56B44" w:rsidRDefault="00C56B44" w:rsidP="00FD324C">
      <w:pPr>
        <w:pStyle w:val="TableHeading"/>
        <w:ind w:right="0"/>
        <w:rPr>
          <w:lang w:bidi="th-TH"/>
        </w:rPr>
      </w:pPr>
      <w:r>
        <w:rPr>
          <w:lang w:bidi="th-TH"/>
        </w:rPr>
        <w:t>Address Type Lookup results definition</w:t>
      </w:r>
    </w:p>
    <w:tbl>
      <w:tblPr>
        <w:tblW w:w="9360" w:type="dxa"/>
        <w:tblInd w:w="115" w:type="dxa"/>
        <w:tblBorders>
          <w:insideH w:val="single" w:sz="4" w:space="0" w:color="auto"/>
          <w:insideV w:val="single" w:sz="4" w:space="0" w:color="auto"/>
        </w:tblBorders>
        <w:tblLayout w:type="fixed"/>
        <w:tblCellMar>
          <w:top w:w="58" w:type="dxa"/>
          <w:left w:w="115" w:type="dxa"/>
          <w:right w:w="58" w:type="dxa"/>
        </w:tblCellMar>
        <w:tblLook w:val="01E0"/>
      </w:tblPr>
      <w:tblGrid>
        <w:gridCol w:w="2542"/>
        <w:gridCol w:w="6818"/>
      </w:tblGrid>
      <w:tr w:rsidR="00C56B44" w:rsidTr="00FD324C">
        <w:tc>
          <w:tcPr>
            <w:tcW w:w="2045" w:type="dxa"/>
            <w:tcBorders>
              <w:top w:val="single" w:sz="6" w:space="0" w:color="auto"/>
              <w:bottom w:val="thickThinSmallGap" w:sz="12" w:space="0" w:color="auto"/>
              <w:right w:val="double" w:sz="4" w:space="0" w:color="auto"/>
            </w:tcBorders>
          </w:tcPr>
          <w:p w:rsidR="00C56B44" w:rsidRDefault="00C56B44" w:rsidP="00FD324C">
            <w:pPr>
              <w:pStyle w:val="TableCells"/>
              <w:rPr>
                <w:lang w:bidi="th-TH"/>
              </w:rPr>
            </w:pPr>
            <w:r>
              <w:rPr>
                <w:lang w:bidi="th-TH"/>
              </w:rPr>
              <w:t xml:space="preserve">Title </w:t>
            </w:r>
          </w:p>
        </w:tc>
        <w:tc>
          <w:tcPr>
            <w:tcW w:w="5486" w:type="dxa"/>
            <w:tcBorders>
              <w:top w:val="single" w:sz="6" w:space="0" w:color="auto"/>
              <w:bottom w:val="thickThinSmallGap" w:sz="12" w:space="0" w:color="auto"/>
            </w:tcBorders>
          </w:tcPr>
          <w:p w:rsidR="00C56B44" w:rsidRDefault="00C56B44" w:rsidP="00FD324C">
            <w:pPr>
              <w:pStyle w:val="TableCells"/>
              <w:rPr>
                <w:lang w:bidi="th-TH"/>
              </w:rPr>
            </w:pPr>
            <w:r>
              <w:rPr>
                <w:lang w:bidi="th-TH"/>
              </w:rPr>
              <w:t xml:space="preserve">Description </w:t>
            </w:r>
          </w:p>
        </w:tc>
      </w:tr>
      <w:tr w:rsidR="00C56B44" w:rsidRPr="00684807" w:rsidTr="00FD324C">
        <w:tc>
          <w:tcPr>
            <w:tcW w:w="2045" w:type="dxa"/>
            <w:tcBorders>
              <w:bottom w:val="nil"/>
              <w:right w:val="double" w:sz="4" w:space="0" w:color="auto"/>
            </w:tcBorders>
          </w:tcPr>
          <w:p w:rsidR="00C56B44" w:rsidRDefault="00C56B44" w:rsidP="00FD324C">
            <w:pPr>
              <w:pStyle w:val="TableCells"/>
              <w:rPr>
                <w:lang w:bidi="th-TH"/>
              </w:rPr>
            </w:pPr>
            <w:r>
              <w:rPr>
                <w:lang w:bidi="th-TH"/>
              </w:rPr>
              <w:t>Active Indicator</w:t>
            </w:r>
          </w:p>
        </w:tc>
        <w:tc>
          <w:tcPr>
            <w:tcW w:w="5486" w:type="dxa"/>
            <w:tcBorders>
              <w:bottom w:val="nil"/>
            </w:tcBorders>
          </w:tcPr>
          <w:p w:rsidR="00C56B44" w:rsidRDefault="00C56B44" w:rsidP="00FD324C">
            <w:pPr>
              <w:pStyle w:val="TableCells"/>
              <w:rPr>
                <w:lang w:bidi="th-TH"/>
              </w:rPr>
            </w:pPr>
            <w:r>
              <w:rPr>
                <w:lang w:bidi="th-TH"/>
              </w:rPr>
              <w:t>Display only. Indicates whether this address type is active (in which case the system displays it in the</w:t>
            </w:r>
            <w:r w:rsidRPr="00CD5242">
              <w:rPr>
                <w:rStyle w:val="Strong"/>
                <w:lang w:bidi="th-TH"/>
              </w:rPr>
              <w:t xml:space="preserve"> Address Type</w:t>
            </w:r>
            <w:r>
              <w:rPr>
                <w:lang w:bidi="th-TH"/>
              </w:rPr>
              <w:t xml:space="preserve"> list on the Person document). </w:t>
            </w:r>
          </w:p>
        </w:tc>
      </w:tr>
      <w:tr w:rsidR="00C56B44" w:rsidRPr="00684807" w:rsidTr="00FD324C">
        <w:tc>
          <w:tcPr>
            <w:tcW w:w="2045" w:type="dxa"/>
            <w:tcBorders>
              <w:right w:val="double" w:sz="4" w:space="0" w:color="auto"/>
            </w:tcBorders>
          </w:tcPr>
          <w:p w:rsidR="00C56B44" w:rsidRPr="00684807" w:rsidRDefault="00C56B44" w:rsidP="00FD324C">
            <w:pPr>
              <w:pStyle w:val="TableCells"/>
              <w:rPr>
                <w:lang w:bidi="th-TH"/>
              </w:rPr>
            </w:pPr>
            <w:r w:rsidRPr="00684807">
              <w:rPr>
                <w:lang w:bidi="th-TH"/>
              </w:rPr>
              <w:t xml:space="preserve">Address Type Code </w:t>
            </w:r>
          </w:p>
        </w:tc>
        <w:tc>
          <w:tcPr>
            <w:tcW w:w="5486" w:type="dxa"/>
          </w:tcPr>
          <w:p w:rsidR="00C56B44" w:rsidRPr="00684807" w:rsidRDefault="00C56B44" w:rsidP="00FD324C">
            <w:pPr>
              <w:pStyle w:val="TableCells"/>
              <w:rPr>
                <w:lang w:bidi="th-TH"/>
              </w:rPr>
            </w:pPr>
            <w:r>
              <w:rPr>
                <w:lang w:bidi="th-TH"/>
              </w:rPr>
              <w:t xml:space="preserve">Display only. The unique </w:t>
            </w:r>
            <w:r w:rsidRPr="00684807">
              <w:rPr>
                <w:lang w:bidi="th-TH"/>
              </w:rPr>
              <w:t>code</w:t>
            </w:r>
            <w:r>
              <w:rPr>
                <w:lang w:bidi="th-TH"/>
              </w:rPr>
              <w:t xml:space="preserve"> for this type</w:t>
            </w:r>
            <w:r w:rsidRPr="00684807">
              <w:rPr>
                <w:lang w:bidi="th-TH"/>
              </w:rPr>
              <w:t xml:space="preserve"> of </w:t>
            </w:r>
            <w:r>
              <w:rPr>
                <w:lang w:bidi="th-TH"/>
              </w:rPr>
              <w:t>a</w:t>
            </w:r>
            <w:r w:rsidRPr="00684807">
              <w:rPr>
                <w:lang w:bidi="th-TH"/>
              </w:rPr>
              <w:t>ddress</w:t>
            </w:r>
            <w:r>
              <w:rPr>
                <w:lang w:bidi="th-TH"/>
              </w:rPr>
              <w:t>.</w:t>
            </w:r>
          </w:p>
        </w:tc>
      </w:tr>
      <w:tr w:rsidR="00C56B44" w:rsidRPr="00684807" w:rsidTr="00FD324C">
        <w:tc>
          <w:tcPr>
            <w:tcW w:w="2045" w:type="dxa"/>
            <w:tcBorders>
              <w:right w:val="double" w:sz="4" w:space="0" w:color="auto"/>
            </w:tcBorders>
          </w:tcPr>
          <w:p w:rsidR="00C56B44" w:rsidRPr="00684807" w:rsidRDefault="00C56B44" w:rsidP="00FD324C">
            <w:pPr>
              <w:pStyle w:val="TableCells"/>
              <w:rPr>
                <w:lang w:bidi="th-TH"/>
              </w:rPr>
            </w:pPr>
            <w:r w:rsidRPr="00684807">
              <w:rPr>
                <w:lang w:bidi="th-TH"/>
              </w:rPr>
              <w:t xml:space="preserve">Address Type Name </w:t>
            </w:r>
          </w:p>
        </w:tc>
        <w:tc>
          <w:tcPr>
            <w:tcW w:w="5486" w:type="dxa"/>
          </w:tcPr>
          <w:p w:rsidR="00C56B44" w:rsidRPr="00684807" w:rsidRDefault="00C56B44" w:rsidP="00FD324C">
            <w:pPr>
              <w:pStyle w:val="TableCells"/>
              <w:rPr>
                <w:lang w:bidi="th-TH"/>
              </w:rPr>
            </w:pPr>
            <w:r>
              <w:rPr>
                <w:lang w:bidi="th-TH"/>
              </w:rPr>
              <w:t xml:space="preserve">Display only. </w:t>
            </w:r>
            <w:r w:rsidRPr="00684807">
              <w:rPr>
                <w:lang w:bidi="th-TH"/>
              </w:rPr>
              <w:t xml:space="preserve">The familiar title of </w:t>
            </w:r>
            <w:r>
              <w:rPr>
                <w:lang w:bidi="th-TH"/>
              </w:rPr>
              <w:t>this</w:t>
            </w:r>
            <w:r w:rsidRPr="00684807">
              <w:rPr>
                <w:lang w:bidi="th-TH"/>
              </w:rPr>
              <w:t xml:space="preserve"> address type.</w:t>
            </w:r>
          </w:p>
        </w:tc>
      </w:tr>
      <w:tr w:rsidR="00C56B44" w:rsidRPr="00684807" w:rsidTr="00FD324C">
        <w:tc>
          <w:tcPr>
            <w:tcW w:w="2045" w:type="dxa"/>
            <w:tcBorders>
              <w:right w:val="double" w:sz="4" w:space="0" w:color="auto"/>
            </w:tcBorders>
          </w:tcPr>
          <w:p w:rsidR="00C56B44" w:rsidRDefault="00C56B44" w:rsidP="00FD324C">
            <w:pPr>
              <w:pStyle w:val="TableCells"/>
              <w:rPr>
                <w:lang w:bidi="th-TH"/>
              </w:rPr>
            </w:pPr>
            <w:r>
              <w:rPr>
                <w:lang w:bidi="th-TH"/>
              </w:rPr>
              <w:t>Display Sort Code</w:t>
            </w:r>
          </w:p>
        </w:tc>
        <w:tc>
          <w:tcPr>
            <w:tcW w:w="5486" w:type="dxa"/>
          </w:tcPr>
          <w:p w:rsidR="00C56B44" w:rsidRDefault="00C56B44" w:rsidP="00FD324C">
            <w:pPr>
              <w:pStyle w:val="TableCells"/>
              <w:rPr>
                <w:lang w:bidi="th-TH"/>
              </w:rPr>
            </w:pPr>
            <w:r>
              <w:rPr>
                <w:lang w:bidi="th-TH"/>
              </w:rPr>
              <w:t>Display only. An alphabetical character used to determine the order in which address types are displayed in the list on the Person document.</w:t>
            </w:r>
          </w:p>
        </w:tc>
      </w:tr>
    </w:tbl>
    <w:p w:rsidR="00C56B44" w:rsidRDefault="00C56B44" w:rsidP="00FD324C">
      <w:pPr>
        <w:pStyle w:val="Heading3"/>
      </w:pPr>
      <w:bookmarkStart w:id="165" w:name="_Toc517271445"/>
      <w:bookmarkStart w:id="166" w:name="_D2HTopic_326"/>
      <w:r>
        <w:rPr>
          <w:lang w:bidi="th-TH"/>
        </w:rPr>
        <w:lastRenderedPageBreak/>
        <w:t>Affiliation Type</w:t>
      </w:r>
      <w:bookmarkEnd w:id="165"/>
      <w:r w:rsidR="00AC24F0">
        <w:rPr>
          <w:lang w:bidi="th-TH"/>
        </w:rPr>
        <w:fldChar w:fldCharType="begin"/>
      </w:r>
      <w:r>
        <w:rPr>
          <w:lang w:bidi="th-TH"/>
        </w:rPr>
        <w:instrText xml:space="preserve"> XE "</w:instrText>
      </w:r>
      <w:r w:rsidRPr="009C130F">
        <w:rPr>
          <w:lang w:bidi="th-TH"/>
        </w:rPr>
        <w:instrText>Affiliation Type Lookup</w:instrText>
      </w:r>
      <w:r>
        <w:rPr>
          <w:lang w:bidi="th-TH"/>
        </w:rPr>
        <w:instrText xml:space="preserve">" </w:instrText>
      </w:r>
      <w:r w:rsidR="00AC24F0">
        <w:rPr>
          <w:lang w:bidi="th-TH"/>
        </w:rPr>
        <w:fldChar w:fldCharType="end"/>
      </w:r>
      <w:r w:rsidR="00AC24F0" w:rsidRPr="00000100">
        <w:fldChar w:fldCharType="begin"/>
      </w:r>
      <w:r w:rsidRPr="00000100">
        <w:instrText xml:space="preserve"> TC "</w:instrText>
      </w:r>
      <w:r>
        <w:rPr>
          <w:lang w:bidi="th-TH"/>
        </w:rPr>
        <w:instrText>Affiliation Type</w:instrText>
      </w:r>
      <w:r w:rsidRPr="00000100">
        <w:instrText xml:space="preserve">" \f </w:instrText>
      </w:r>
      <w:r>
        <w:instrText>DAD</w:instrText>
      </w:r>
      <w:r w:rsidRPr="00000100">
        <w:instrText xml:space="preserve"> \l "</w:instrText>
      </w:r>
      <w:r>
        <w:instrText>2</w:instrText>
      </w:r>
      <w:r w:rsidRPr="00000100">
        <w:instrText xml:space="preserve">" </w:instrText>
      </w:r>
      <w:r w:rsidR="00AC24F0" w:rsidRPr="00000100">
        <w:fldChar w:fldCharType="end"/>
      </w:r>
      <w:bookmarkEnd w:id="166"/>
    </w:p>
    <w:p w:rsidR="00C56B44" w:rsidRPr="00C2632C" w:rsidRDefault="00C56B44" w:rsidP="00FD324C">
      <w:pPr>
        <w:pStyle w:val="BodyText"/>
      </w:pPr>
    </w:p>
    <w:p w:rsidR="00C56B44" w:rsidRPr="00B27238" w:rsidRDefault="00C56B44" w:rsidP="00FD324C">
      <w:pPr>
        <w:pStyle w:val="BodyText"/>
        <w:rPr>
          <w:lang w:bidi="th-TH"/>
        </w:rPr>
      </w:pPr>
      <w:r w:rsidRPr="00B27238">
        <w:rPr>
          <w:lang w:bidi="th-TH"/>
        </w:rPr>
        <w:t>Affiliation types specify cod</w:t>
      </w:r>
      <w:r>
        <w:rPr>
          <w:lang w:bidi="th-TH"/>
        </w:rPr>
        <w:t>e</w:t>
      </w:r>
      <w:r w:rsidRPr="00B27238">
        <w:rPr>
          <w:lang w:bidi="th-TH"/>
        </w:rPr>
        <w:t xml:space="preserve">s and text descriptions for the different types of affiliations that can be associated with a Person record in KIM. These codes may be used for data sorting or retrieval purposes. </w:t>
      </w:r>
      <w:r w:rsidRPr="00DC63AA">
        <w:rPr>
          <w:lang w:bidi="th-TH"/>
        </w:rPr>
        <w:t xml:space="preserve">The </w:t>
      </w:r>
      <w:r w:rsidRPr="00B27238">
        <w:rPr>
          <w:lang w:bidi="th-TH"/>
        </w:rPr>
        <w:t xml:space="preserve">Affiliation </w:t>
      </w:r>
      <w:r w:rsidRPr="00DC63AA">
        <w:rPr>
          <w:lang w:bidi="th-TH"/>
        </w:rPr>
        <w:t xml:space="preserve">Type Lookup displays the valid affiliation code types. </w:t>
      </w:r>
    </w:p>
    <w:p w:rsidR="00C56B44" w:rsidRDefault="00C56B44" w:rsidP="00FD324C">
      <w:pPr>
        <w:pStyle w:val="Heading4"/>
        <w:rPr>
          <w:lang w:bidi="th-TH"/>
        </w:rPr>
      </w:pPr>
      <w:bookmarkStart w:id="167" w:name="_D2HTopic_327"/>
      <w:r>
        <w:rPr>
          <w:lang w:bidi="th-TH"/>
        </w:rPr>
        <w:t>Attribute Lookup</w:t>
      </w:r>
      <w:bookmarkEnd w:id="167"/>
    </w:p>
    <w:p w:rsidR="00C56B44" w:rsidRPr="00C2632C" w:rsidRDefault="00C56B44" w:rsidP="00FD324C">
      <w:pPr>
        <w:pStyle w:val="BodyText"/>
        <w:rPr>
          <w:lang w:bidi="th-TH"/>
        </w:rPr>
      </w:pPr>
    </w:p>
    <w:p w:rsidR="00C56B44" w:rsidRDefault="00C56B44" w:rsidP="00FD324C">
      <w:pPr>
        <w:pStyle w:val="TableHeading"/>
        <w:ind w:right="0"/>
        <w:rPr>
          <w:lang w:bidi="th-TH"/>
        </w:rPr>
      </w:pPr>
      <w:r>
        <w:rPr>
          <w:lang w:bidi="th-TH"/>
        </w:rPr>
        <w:t>Affiliation Type Lookup results definition</w:t>
      </w:r>
    </w:p>
    <w:tbl>
      <w:tblPr>
        <w:tblW w:w="9360" w:type="dxa"/>
        <w:tblInd w:w="115" w:type="dxa"/>
        <w:tblBorders>
          <w:insideH w:val="single" w:sz="4" w:space="0" w:color="auto"/>
          <w:insideV w:val="single" w:sz="4" w:space="0" w:color="auto"/>
        </w:tblBorders>
        <w:tblLayout w:type="fixed"/>
        <w:tblCellMar>
          <w:top w:w="58" w:type="dxa"/>
          <w:left w:w="115" w:type="dxa"/>
          <w:right w:w="58" w:type="dxa"/>
        </w:tblCellMar>
        <w:tblLook w:val="01E0"/>
      </w:tblPr>
      <w:tblGrid>
        <w:gridCol w:w="2644"/>
        <w:gridCol w:w="6716"/>
      </w:tblGrid>
      <w:tr w:rsidR="00C56B44" w:rsidTr="00FD324C">
        <w:tc>
          <w:tcPr>
            <w:tcW w:w="2160" w:type="dxa"/>
            <w:tcBorders>
              <w:top w:val="single" w:sz="6" w:space="0" w:color="auto"/>
              <w:bottom w:val="thickThinSmallGap" w:sz="12" w:space="0" w:color="auto"/>
              <w:right w:val="double" w:sz="4" w:space="0" w:color="auto"/>
            </w:tcBorders>
          </w:tcPr>
          <w:p w:rsidR="00C56B44" w:rsidRDefault="00C56B44" w:rsidP="00FD324C">
            <w:pPr>
              <w:pStyle w:val="TableCells"/>
              <w:rPr>
                <w:lang w:bidi="th-TH"/>
              </w:rPr>
            </w:pPr>
            <w:r>
              <w:rPr>
                <w:lang w:bidi="th-TH"/>
              </w:rPr>
              <w:t xml:space="preserve">Title </w:t>
            </w:r>
          </w:p>
        </w:tc>
        <w:tc>
          <w:tcPr>
            <w:tcW w:w="5486" w:type="dxa"/>
            <w:tcBorders>
              <w:top w:val="single" w:sz="6" w:space="0" w:color="auto"/>
              <w:bottom w:val="thickThinSmallGap" w:sz="12" w:space="0" w:color="auto"/>
            </w:tcBorders>
          </w:tcPr>
          <w:p w:rsidR="00C56B44" w:rsidRDefault="00C56B44" w:rsidP="00FD324C">
            <w:pPr>
              <w:pStyle w:val="TableCells"/>
              <w:rPr>
                <w:lang w:bidi="th-TH"/>
              </w:rPr>
            </w:pPr>
            <w:r>
              <w:rPr>
                <w:lang w:bidi="th-TH"/>
              </w:rPr>
              <w:t>Description</w:t>
            </w:r>
          </w:p>
        </w:tc>
      </w:tr>
      <w:tr w:rsidR="00C56B44" w:rsidTr="00FD324C">
        <w:tc>
          <w:tcPr>
            <w:tcW w:w="2160" w:type="dxa"/>
            <w:tcBorders>
              <w:bottom w:val="nil"/>
              <w:right w:val="double" w:sz="4" w:space="0" w:color="auto"/>
            </w:tcBorders>
          </w:tcPr>
          <w:p w:rsidR="00C56B44" w:rsidRDefault="00C56B44" w:rsidP="00FD324C">
            <w:pPr>
              <w:pStyle w:val="TableCells"/>
              <w:rPr>
                <w:lang w:bidi="th-TH"/>
              </w:rPr>
            </w:pPr>
            <w:r>
              <w:rPr>
                <w:lang w:bidi="th-TH"/>
              </w:rPr>
              <w:t>Active Indicator</w:t>
            </w:r>
          </w:p>
        </w:tc>
        <w:tc>
          <w:tcPr>
            <w:tcW w:w="5486" w:type="dxa"/>
            <w:tcBorders>
              <w:bottom w:val="nil"/>
            </w:tcBorders>
          </w:tcPr>
          <w:p w:rsidR="00C56B44" w:rsidRDefault="00C56B44" w:rsidP="00FD324C">
            <w:pPr>
              <w:pStyle w:val="TableCells"/>
              <w:rPr>
                <w:lang w:bidi="th-TH"/>
              </w:rPr>
            </w:pPr>
            <w:r>
              <w:rPr>
                <w:lang w:bidi="th-TH"/>
              </w:rPr>
              <w:t xml:space="preserve">Display only. Indicates whether this type of affiliation is active (in which case the system displays it in the </w:t>
            </w:r>
            <w:r w:rsidRPr="00CD5242">
              <w:rPr>
                <w:rStyle w:val="Strong"/>
                <w:lang w:bidi="th-TH"/>
              </w:rPr>
              <w:t>Affiliation</w:t>
            </w:r>
            <w:r>
              <w:rPr>
                <w:rStyle w:val="Strong"/>
                <w:lang w:bidi="th-TH"/>
              </w:rPr>
              <w:t xml:space="preserve"> </w:t>
            </w:r>
            <w:r w:rsidRPr="00CD5242">
              <w:rPr>
                <w:rStyle w:val="Strong"/>
                <w:lang w:bidi="th-TH"/>
              </w:rPr>
              <w:t xml:space="preserve">Type </w:t>
            </w:r>
            <w:r>
              <w:rPr>
                <w:lang w:bidi="th-TH"/>
              </w:rPr>
              <w:t xml:space="preserve">list on the Person document). </w:t>
            </w:r>
          </w:p>
        </w:tc>
      </w:tr>
      <w:tr w:rsidR="00C56B44" w:rsidTr="00FD324C">
        <w:tc>
          <w:tcPr>
            <w:tcW w:w="2160" w:type="dxa"/>
            <w:tcBorders>
              <w:right w:val="double" w:sz="4" w:space="0" w:color="auto"/>
            </w:tcBorders>
          </w:tcPr>
          <w:p w:rsidR="00C56B44" w:rsidRPr="00571A24" w:rsidRDefault="00C56B44" w:rsidP="00FD324C">
            <w:pPr>
              <w:pStyle w:val="TableCells"/>
              <w:rPr>
                <w:lang w:bidi="th-TH"/>
              </w:rPr>
            </w:pPr>
            <w:r>
              <w:rPr>
                <w:lang w:bidi="th-TH"/>
              </w:rPr>
              <w:t>Affiliation Type Code</w:t>
            </w:r>
          </w:p>
        </w:tc>
        <w:tc>
          <w:tcPr>
            <w:tcW w:w="5486" w:type="dxa"/>
          </w:tcPr>
          <w:p w:rsidR="00C56B44" w:rsidRDefault="00C56B44" w:rsidP="00FD324C">
            <w:pPr>
              <w:pStyle w:val="TableCells"/>
              <w:spacing w:after="0"/>
              <w:rPr>
                <w:lang w:bidi="th-TH"/>
              </w:rPr>
            </w:pPr>
            <w:r>
              <w:rPr>
                <w:lang w:bidi="th-TH"/>
              </w:rPr>
              <w:t>Display only. A unique code that identifies this type of affiliation. The base values are:</w:t>
            </w:r>
          </w:p>
          <w:p w:rsidR="00C56B44" w:rsidRPr="00571A24" w:rsidRDefault="00C56B44" w:rsidP="00FD324C">
            <w:pPr>
              <w:pStyle w:val="TableCells"/>
              <w:rPr>
                <w:lang w:bidi="th-TH"/>
              </w:rPr>
            </w:pPr>
            <w:r>
              <w:rPr>
                <w:lang w:bidi="th-TH"/>
              </w:rPr>
              <w:t>AFLT - Affiliate</w:t>
            </w:r>
            <w:r>
              <w:rPr>
                <w:lang w:bidi="th-TH"/>
              </w:rPr>
              <w:br/>
              <w:t>FCLTY - Faculty</w:t>
            </w:r>
            <w:r>
              <w:rPr>
                <w:lang w:bidi="th-TH"/>
              </w:rPr>
              <w:br/>
              <w:t>STAFF - Staff</w:t>
            </w:r>
            <w:r>
              <w:rPr>
                <w:lang w:bidi="th-TH"/>
              </w:rPr>
              <w:br/>
              <w:t>STDNT - Student</w:t>
            </w:r>
          </w:p>
        </w:tc>
      </w:tr>
      <w:tr w:rsidR="00C56B44" w:rsidTr="00FD324C">
        <w:tc>
          <w:tcPr>
            <w:tcW w:w="2160" w:type="dxa"/>
            <w:tcBorders>
              <w:right w:val="double" w:sz="4" w:space="0" w:color="auto"/>
            </w:tcBorders>
          </w:tcPr>
          <w:p w:rsidR="00C56B44" w:rsidRDefault="00C56B44" w:rsidP="00FD324C">
            <w:pPr>
              <w:pStyle w:val="TableCells"/>
              <w:rPr>
                <w:lang w:bidi="th-TH"/>
              </w:rPr>
            </w:pPr>
            <w:r>
              <w:rPr>
                <w:lang w:bidi="th-TH"/>
              </w:rPr>
              <w:t>Affiliation Type Name</w:t>
            </w:r>
          </w:p>
        </w:tc>
        <w:tc>
          <w:tcPr>
            <w:tcW w:w="5486" w:type="dxa"/>
          </w:tcPr>
          <w:p w:rsidR="00C56B44" w:rsidRDefault="00C56B44" w:rsidP="00FD324C">
            <w:pPr>
              <w:pStyle w:val="TableCells"/>
              <w:rPr>
                <w:lang w:bidi="th-TH"/>
              </w:rPr>
            </w:pPr>
            <w:r>
              <w:rPr>
                <w:lang w:bidi="th-TH"/>
              </w:rPr>
              <w:t>Display only. A text description of this type of affiliation.</w:t>
            </w:r>
          </w:p>
        </w:tc>
      </w:tr>
      <w:tr w:rsidR="00C56B44" w:rsidTr="00FD324C">
        <w:tc>
          <w:tcPr>
            <w:tcW w:w="2160" w:type="dxa"/>
            <w:tcBorders>
              <w:right w:val="double" w:sz="4" w:space="0" w:color="auto"/>
            </w:tcBorders>
          </w:tcPr>
          <w:p w:rsidR="00C56B44" w:rsidRDefault="00C56B44" w:rsidP="00FD324C">
            <w:pPr>
              <w:pStyle w:val="TableCells"/>
              <w:rPr>
                <w:lang w:bidi="th-TH"/>
              </w:rPr>
            </w:pPr>
            <w:r>
              <w:rPr>
                <w:lang w:bidi="th-TH"/>
              </w:rPr>
              <w:t>Display Sort Code</w:t>
            </w:r>
          </w:p>
        </w:tc>
        <w:tc>
          <w:tcPr>
            <w:tcW w:w="5486" w:type="dxa"/>
          </w:tcPr>
          <w:p w:rsidR="00C56B44" w:rsidRDefault="00C56B44" w:rsidP="00FD324C">
            <w:pPr>
              <w:pStyle w:val="TableCells"/>
              <w:rPr>
                <w:lang w:bidi="th-TH"/>
              </w:rPr>
            </w:pPr>
            <w:r>
              <w:rPr>
                <w:lang w:bidi="th-TH"/>
              </w:rPr>
              <w:t xml:space="preserve">Display only. An alphabetical character used to determine the order in which the system displays affiliation types in the list. </w:t>
            </w:r>
          </w:p>
        </w:tc>
      </w:tr>
    </w:tbl>
    <w:p w:rsidR="00C56B44" w:rsidRDefault="00C56B44" w:rsidP="00FD324C">
      <w:pPr>
        <w:pStyle w:val="Heading3"/>
        <w:rPr>
          <w:lang w:bidi="th-TH"/>
        </w:rPr>
      </w:pPr>
      <w:bookmarkStart w:id="168" w:name="_Toc517271446"/>
      <w:bookmarkStart w:id="169" w:name="_D2HTopic_328"/>
      <w:r>
        <w:rPr>
          <w:lang w:bidi="th-TH"/>
        </w:rPr>
        <w:lastRenderedPageBreak/>
        <w:t>Campus</w:t>
      </w:r>
      <w:bookmarkEnd w:id="168"/>
      <w:r w:rsidR="00AC24F0">
        <w:rPr>
          <w:lang w:bidi="th-TH"/>
        </w:rPr>
        <w:fldChar w:fldCharType="begin"/>
      </w:r>
      <w:r>
        <w:rPr>
          <w:lang w:bidi="th-TH"/>
        </w:rPr>
        <w:instrText xml:space="preserve"> XE "CampusMaintenanceD</w:instrText>
      </w:r>
      <w:r w:rsidRPr="00220437">
        <w:rPr>
          <w:lang w:bidi="th-TH"/>
        </w:rPr>
        <w:instrText>ocument</w:instrText>
      </w:r>
      <w:r>
        <w:rPr>
          <w:lang w:bidi="th-TH"/>
        </w:rPr>
        <w:instrText xml:space="preserve">" </w:instrText>
      </w:r>
      <w:r w:rsidR="00AC24F0">
        <w:rPr>
          <w:lang w:bidi="th-TH"/>
        </w:rPr>
        <w:fldChar w:fldCharType="end"/>
      </w:r>
      <w:r w:rsidR="00AC24F0" w:rsidRPr="00000100">
        <w:fldChar w:fldCharType="begin"/>
      </w:r>
      <w:r w:rsidRPr="00000100">
        <w:instrText xml:space="preserve"> TC "</w:instrText>
      </w:r>
      <w:r>
        <w:rPr>
          <w:lang w:bidi="th-TH"/>
        </w:rPr>
        <w:instrText>Campus</w:instrText>
      </w:r>
      <w:r w:rsidRPr="00000100">
        <w:instrText xml:space="preserve">" \f </w:instrText>
      </w:r>
      <w:r>
        <w:instrText>DAD</w:instrText>
      </w:r>
      <w:r w:rsidRPr="00000100">
        <w:instrText xml:space="preserve"> \l "</w:instrText>
      </w:r>
      <w:r>
        <w:instrText>2</w:instrText>
      </w:r>
      <w:r w:rsidRPr="00000100">
        <w:instrText xml:space="preserve">" </w:instrText>
      </w:r>
      <w:r w:rsidR="00AC24F0" w:rsidRPr="00000100">
        <w:fldChar w:fldCharType="end"/>
      </w:r>
      <w:bookmarkEnd w:id="169"/>
    </w:p>
    <w:p w:rsidR="00C56B44" w:rsidRDefault="00C56B44" w:rsidP="00FD324C">
      <w:pPr>
        <w:pStyle w:val="BodyText"/>
        <w:rPr>
          <w:lang w:bidi="th-TH"/>
        </w:rPr>
      </w:pPr>
    </w:p>
    <w:p w:rsidR="00C56B44" w:rsidRDefault="00C56B44" w:rsidP="00FD324C">
      <w:pPr>
        <w:pStyle w:val="BodyText"/>
        <w:rPr>
          <w:lang w:bidi="th-TH"/>
        </w:rPr>
      </w:pPr>
      <w:r w:rsidRPr="0084304F">
        <w:rPr>
          <w:lang w:bidi="th-TH"/>
        </w:rPr>
        <w:t>The Campus</w:t>
      </w:r>
      <w:r>
        <w:rPr>
          <w:lang w:bidi="th-TH"/>
        </w:rPr>
        <w:t xml:space="preserve"> Maintenance Document is used to </w:t>
      </w:r>
      <w:r w:rsidRPr="0084304F">
        <w:rPr>
          <w:lang w:bidi="th-TH"/>
        </w:rPr>
        <w:t xml:space="preserve">identify the different fiscal and physical operating entities of an institution for use in </w:t>
      </w:r>
      <w:r>
        <w:rPr>
          <w:lang w:bidi="th-TH"/>
        </w:rPr>
        <w:t>Kuali Financials</w:t>
      </w:r>
      <w:r w:rsidRPr="0084304F">
        <w:rPr>
          <w:lang w:bidi="th-TH"/>
        </w:rPr>
        <w:t xml:space="preserve">. A campus </w:t>
      </w:r>
      <w:r>
        <w:rPr>
          <w:lang w:bidi="th-TH"/>
        </w:rPr>
        <w:t>may</w:t>
      </w:r>
      <w:r w:rsidRPr="0084304F">
        <w:rPr>
          <w:lang w:bidi="th-TH"/>
        </w:rPr>
        <w:t xml:space="preserve"> be identified as </w:t>
      </w:r>
      <w:r>
        <w:rPr>
          <w:lang w:bidi="th-TH"/>
        </w:rPr>
        <w:t>a f</w:t>
      </w:r>
      <w:r w:rsidRPr="0084304F">
        <w:rPr>
          <w:lang w:bidi="th-TH"/>
        </w:rPr>
        <w:t>iscal</w:t>
      </w:r>
      <w:r>
        <w:rPr>
          <w:lang w:bidi="th-TH"/>
        </w:rPr>
        <w:t xml:space="preserve"> entity, a p</w:t>
      </w:r>
      <w:r w:rsidRPr="0084304F">
        <w:rPr>
          <w:lang w:bidi="th-TH"/>
        </w:rPr>
        <w:t>hysical</w:t>
      </w:r>
      <w:r>
        <w:rPr>
          <w:lang w:bidi="th-TH"/>
        </w:rPr>
        <w:t xml:space="preserve"> entity, or b</w:t>
      </w:r>
      <w:r w:rsidRPr="0084304F">
        <w:rPr>
          <w:lang w:bidi="th-TH"/>
        </w:rPr>
        <w:t>oth.</w:t>
      </w:r>
    </w:p>
    <w:p w:rsidR="00C56B44" w:rsidRDefault="00C56B44" w:rsidP="00FD324C">
      <w:pPr>
        <w:pStyle w:val="Heading4"/>
        <w:rPr>
          <w:lang w:bidi="th-TH"/>
        </w:rPr>
      </w:pPr>
      <w:bookmarkStart w:id="170" w:name="_D2HTopic_329"/>
      <w:r>
        <w:rPr>
          <w:lang w:bidi="th-TH"/>
        </w:rPr>
        <w:t>Document Layout</w:t>
      </w:r>
      <w:bookmarkEnd w:id="170"/>
    </w:p>
    <w:p w:rsidR="00C56B44" w:rsidRPr="00B4046D" w:rsidRDefault="00C56B44" w:rsidP="00FD324C">
      <w:pPr>
        <w:pStyle w:val="BodyText"/>
        <w:rPr>
          <w:lang w:bidi="th-TH"/>
        </w:rPr>
      </w:pPr>
    </w:p>
    <w:p w:rsidR="00C56B44" w:rsidRDefault="00C56B44" w:rsidP="00FD324C">
      <w:pPr>
        <w:pStyle w:val="TableHeading"/>
        <w:ind w:right="0"/>
        <w:rPr>
          <w:lang w:bidi="th-TH"/>
        </w:rPr>
      </w:pPr>
      <w:r>
        <w:rPr>
          <w:lang w:bidi="th-TH"/>
        </w:rPr>
        <w:t>Campus field definitions</w:t>
      </w:r>
    </w:p>
    <w:tbl>
      <w:tblPr>
        <w:tblW w:w="9360" w:type="dxa"/>
        <w:tblInd w:w="115" w:type="dxa"/>
        <w:tblBorders>
          <w:insideH w:val="single" w:sz="4" w:space="0" w:color="auto"/>
          <w:insideV w:val="single" w:sz="4" w:space="0" w:color="auto"/>
        </w:tblBorders>
        <w:tblLayout w:type="fixed"/>
        <w:tblCellMar>
          <w:top w:w="58" w:type="dxa"/>
          <w:left w:w="115" w:type="dxa"/>
          <w:right w:w="58" w:type="dxa"/>
        </w:tblCellMar>
        <w:tblLook w:val="01E0"/>
      </w:tblPr>
      <w:tblGrid>
        <w:gridCol w:w="2685"/>
        <w:gridCol w:w="6675"/>
      </w:tblGrid>
      <w:tr w:rsidR="00C56B44" w:rsidTr="00FD324C">
        <w:tc>
          <w:tcPr>
            <w:tcW w:w="2160" w:type="dxa"/>
            <w:tcBorders>
              <w:top w:val="single" w:sz="6" w:space="0" w:color="auto"/>
              <w:bottom w:val="thickThinSmallGap" w:sz="12" w:space="0" w:color="auto"/>
              <w:right w:val="double" w:sz="4" w:space="0" w:color="auto"/>
            </w:tcBorders>
          </w:tcPr>
          <w:p w:rsidR="00C56B44" w:rsidRDefault="00C56B44" w:rsidP="00FD324C">
            <w:pPr>
              <w:pStyle w:val="TableCells"/>
              <w:rPr>
                <w:lang w:bidi="th-TH"/>
              </w:rPr>
            </w:pPr>
            <w:r>
              <w:rPr>
                <w:lang w:bidi="th-TH"/>
              </w:rPr>
              <w:t xml:space="preserve">Title </w:t>
            </w:r>
          </w:p>
        </w:tc>
        <w:tc>
          <w:tcPr>
            <w:tcW w:w="5371" w:type="dxa"/>
            <w:tcBorders>
              <w:top w:val="single" w:sz="6" w:space="0" w:color="auto"/>
              <w:bottom w:val="thickThinSmallGap" w:sz="12" w:space="0" w:color="auto"/>
            </w:tcBorders>
          </w:tcPr>
          <w:p w:rsidR="00C56B44" w:rsidRDefault="00C56B44" w:rsidP="00FD324C">
            <w:pPr>
              <w:pStyle w:val="TableCells"/>
              <w:rPr>
                <w:lang w:bidi="th-TH"/>
              </w:rPr>
            </w:pPr>
            <w:r>
              <w:rPr>
                <w:lang w:bidi="th-TH"/>
              </w:rPr>
              <w:t xml:space="preserve">Description </w:t>
            </w:r>
          </w:p>
        </w:tc>
      </w:tr>
      <w:tr w:rsidR="00C56B44" w:rsidTr="00FD324C">
        <w:tc>
          <w:tcPr>
            <w:tcW w:w="2160" w:type="dxa"/>
            <w:tcBorders>
              <w:right w:val="double" w:sz="4" w:space="0" w:color="auto"/>
            </w:tcBorders>
          </w:tcPr>
          <w:p w:rsidR="00C56B44" w:rsidRDefault="00C56B44" w:rsidP="00FD324C">
            <w:pPr>
              <w:pStyle w:val="TableCells"/>
              <w:rPr>
                <w:lang w:bidi="th-TH"/>
              </w:rPr>
            </w:pPr>
            <w:r>
              <w:rPr>
                <w:lang w:bidi="th-TH"/>
              </w:rPr>
              <w:t>Active Indicator</w:t>
            </w:r>
          </w:p>
        </w:tc>
        <w:tc>
          <w:tcPr>
            <w:tcW w:w="5371" w:type="dxa"/>
            <w:tcBorders>
              <w:top w:val="thickThinSmallGap" w:sz="12" w:space="0" w:color="auto"/>
              <w:bottom w:val="single" w:sz="4" w:space="0" w:color="auto"/>
            </w:tcBorders>
          </w:tcPr>
          <w:p w:rsidR="00C56B44" w:rsidRPr="007E4EF6" w:rsidRDefault="00C56B44" w:rsidP="00FD324C">
            <w:pPr>
              <w:pStyle w:val="TableCells"/>
              <w:rPr>
                <w:lang w:bidi="th-TH"/>
              </w:rPr>
            </w:pPr>
            <w:r w:rsidRPr="007E4EF6">
              <w:rPr>
                <w:lang w:bidi="th-TH"/>
              </w:rPr>
              <w:t>Indica</w:t>
            </w:r>
            <w:r>
              <w:rPr>
                <w:lang w:bidi="th-TH"/>
              </w:rPr>
              <w:t>tes whether this campus</w:t>
            </w:r>
            <w:r w:rsidRPr="007E4EF6">
              <w:rPr>
                <w:lang w:bidi="th-TH"/>
              </w:rPr>
              <w:t xml:space="preserve"> code is active or inactive in </w:t>
            </w:r>
            <w:r>
              <w:rPr>
                <w:lang w:bidi="th-TH"/>
              </w:rPr>
              <w:t xml:space="preserve">Kuali Financials. </w:t>
            </w:r>
            <w:r w:rsidRPr="007E4EF6">
              <w:rPr>
                <w:lang w:bidi="th-TH"/>
              </w:rPr>
              <w:t xml:space="preserve">Remove the check mark to deactivate this </w:t>
            </w:r>
            <w:r>
              <w:rPr>
                <w:lang w:bidi="th-TH"/>
              </w:rPr>
              <w:t>campus</w:t>
            </w:r>
            <w:r w:rsidRPr="007E4EF6">
              <w:rPr>
                <w:lang w:bidi="th-TH"/>
              </w:rPr>
              <w:t xml:space="preserve"> code. </w:t>
            </w:r>
          </w:p>
        </w:tc>
      </w:tr>
      <w:tr w:rsidR="00C56B44" w:rsidTr="00FD324C">
        <w:tc>
          <w:tcPr>
            <w:tcW w:w="2160" w:type="dxa"/>
            <w:tcBorders>
              <w:right w:val="double" w:sz="4" w:space="0" w:color="auto"/>
            </w:tcBorders>
          </w:tcPr>
          <w:p w:rsidR="00C56B44" w:rsidRDefault="00C56B44" w:rsidP="00FD324C">
            <w:pPr>
              <w:pStyle w:val="TableCells"/>
              <w:rPr>
                <w:lang w:bidi="th-TH"/>
              </w:rPr>
            </w:pPr>
            <w:r>
              <w:rPr>
                <w:lang w:bidi="th-TH"/>
              </w:rPr>
              <w:t xml:space="preserve">Campus Code </w:t>
            </w:r>
          </w:p>
        </w:tc>
        <w:tc>
          <w:tcPr>
            <w:tcW w:w="5371" w:type="dxa"/>
            <w:tcBorders>
              <w:top w:val="single" w:sz="4" w:space="0" w:color="auto"/>
            </w:tcBorders>
          </w:tcPr>
          <w:p w:rsidR="00C56B44" w:rsidRPr="00DE6E1B" w:rsidRDefault="00C56B44" w:rsidP="00FD324C">
            <w:pPr>
              <w:pStyle w:val="TableCells"/>
              <w:rPr>
                <w:lang w:bidi="th-TH"/>
              </w:rPr>
            </w:pPr>
            <w:r>
              <w:rPr>
                <w:lang w:bidi="th-TH"/>
              </w:rPr>
              <w:t>Required. The u</w:t>
            </w:r>
            <w:r w:rsidRPr="00DE6E1B">
              <w:rPr>
                <w:lang w:bidi="th-TH"/>
              </w:rPr>
              <w:t>nique identifying code assigned to a campus.</w:t>
            </w:r>
          </w:p>
        </w:tc>
      </w:tr>
      <w:tr w:rsidR="00C56B44" w:rsidTr="00FD324C">
        <w:tc>
          <w:tcPr>
            <w:tcW w:w="2160" w:type="dxa"/>
            <w:tcBorders>
              <w:right w:val="double" w:sz="4" w:space="0" w:color="auto"/>
            </w:tcBorders>
          </w:tcPr>
          <w:p w:rsidR="00C56B44" w:rsidRDefault="00C56B44" w:rsidP="00FD324C">
            <w:pPr>
              <w:pStyle w:val="TableCells"/>
              <w:rPr>
                <w:lang w:bidi="th-TH"/>
              </w:rPr>
            </w:pPr>
            <w:r>
              <w:rPr>
                <w:lang w:bidi="th-TH"/>
              </w:rPr>
              <w:t xml:space="preserve">Campus Name </w:t>
            </w:r>
          </w:p>
        </w:tc>
        <w:tc>
          <w:tcPr>
            <w:tcW w:w="5371" w:type="dxa"/>
          </w:tcPr>
          <w:p w:rsidR="00C56B44" w:rsidRPr="00DE6E1B" w:rsidRDefault="00C56B44" w:rsidP="00FD324C">
            <w:pPr>
              <w:pStyle w:val="TableCells"/>
              <w:rPr>
                <w:lang w:bidi="th-TH"/>
              </w:rPr>
            </w:pPr>
            <w:r w:rsidRPr="00DE6E1B">
              <w:rPr>
                <w:lang w:bidi="th-TH"/>
              </w:rPr>
              <w:t>Required</w:t>
            </w:r>
            <w:r>
              <w:rPr>
                <w:lang w:bidi="th-TH"/>
              </w:rPr>
              <w:t>. The f</w:t>
            </w:r>
            <w:r w:rsidRPr="00DE6E1B">
              <w:rPr>
                <w:lang w:bidi="th-TH"/>
              </w:rPr>
              <w:t xml:space="preserve">amiliar </w:t>
            </w:r>
            <w:r>
              <w:rPr>
                <w:lang w:bidi="th-TH"/>
              </w:rPr>
              <w:t>name</w:t>
            </w:r>
            <w:r w:rsidRPr="00DE6E1B">
              <w:rPr>
                <w:lang w:bidi="th-TH"/>
              </w:rPr>
              <w:t xml:space="preserve"> for a specific university campus.</w:t>
            </w:r>
          </w:p>
        </w:tc>
      </w:tr>
      <w:tr w:rsidR="00C56B44" w:rsidTr="00FD324C">
        <w:tc>
          <w:tcPr>
            <w:tcW w:w="2160" w:type="dxa"/>
            <w:tcBorders>
              <w:right w:val="double" w:sz="4" w:space="0" w:color="auto"/>
            </w:tcBorders>
          </w:tcPr>
          <w:p w:rsidR="00C56B44" w:rsidRDefault="00C56B44" w:rsidP="00FD324C">
            <w:pPr>
              <w:pStyle w:val="TableCells"/>
              <w:rPr>
                <w:lang w:bidi="th-TH"/>
              </w:rPr>
            </w:pPr>
            <w:r>
              <w:rPr>
                <w:lang w:bidi="th-TH"/>
              </w:rPr>
              <w:t xml:space="preserve">Campus Short Name </w:t>
            </w:r>
          </w:p>
        </w:tc>
        <w:tc>
          <w:tcPr>
            <w:tcW w:w="5371" w:type="dxa"/>
          </w:tcPr>
          <w:p w:rsidR="00C56B44" w:rsidRPr="00DE6E1B" w:rsidRDefault="00C56B44" w:rsidP="00FD324C">
            <w:pPr>
              <w:pStyle w:val="TableCells"/>
              <w:rPr>
                <w:lang w:bidi="th-TH"/>
              </w:rPr>
            </w:pPr>
            <w:r w:rsidRPr="00DE6E1B">
              <w:rPr>
                <w:lang w:bidi="th-TH"/>
              </w:rPr>
              <w:t>Required</w:t>
            </w:r>
            <w:r>
              <w:rPr>
                <w:lang w:bidi="th-TH"/>
              </w:rPr>
              <w:t xml:space="preserve">. </w:t>
            </w:r>
            <w:r w:rsidRPr="00DE6E1B">
              <w:rPr>
                <w:lang w:bidi="th-TH"/>
              </w:rPr>
              <w:t>An abbreviated name for a specific campus</w:t>
            </w:r>
            <w:r>
              <w:rPr>
                <w:lang w:bidi="th-TH"/>
              </w:rPr>
              <w:t>;</w:t>
            </w:r>
            <w:r w:rsidRPr="00DE6E1B">
              <w:rPr>
                <w:lang w:bidi="th-TH"/>
              </w:rPr>
              <w:t xml:space="preserve"> used in report</w:t>
            </w:r>
            <w:r>
              <w:rPr>
                <w:lang w:bidi="th-TH"/>
              </w:rPr>
              <w:t>s in which</w:t>
            </w:r>
            <w:r w:rsidRPr="00DE6E1B">
              <w:rPr>
                <w:lang w:bidi="th-TH"/>
              </w:rPr>
              <w:t xml:space="preserve"> space is limited.</w:t>
            </w:r>
          </w:p>
        </w:tc>
      </w:tr>
      <w:tr w:rsidR="00C56B44" w:rsidTr="00FD324C">
        <w:tc>
          <w:tcPr>
            <w:tcW w:w="2160" w:type="dxa"/>
            <w:tcBorders>
              <w:right w:val="double" w:sz="4" w:space="0" w:color="auto"/>
            </w:tcBorders>
          </w:tcPr>
          <w:p w:rsidR="00C56B44" w:rsidRDefault="00C56B44" w:rsidP="00FD324C">
            <w:pPr>
              <w:pStyle w:val="TableCells"/>
              <w:rPr>
                <w:lang w:bidi="th-TH"/>
              </w:rPr>
            </w:pPr>
            <w:r>
              <w:rPr>
                <w:lang w:bidi="th-TH"/>
              </w:rPr>
              <w:t xml:space="preserve">Campus Type Code </w:t>
            </w:r>
          </w:p>
        </w:tc>
        <w:tc>
          <w:tcPr>
            <w:tcW w:w="5371" w:type="dxa"/>
          </w:tcPr>
          <w:p w:rsidR="00C56B44" w:rsidRDefault="00C56B44" w:rsidP="00FD324C">
            <w:pPr>
              <w:pStyle w:val="TableCells"/>
              <w:rPr>
                <w:lang w:bidi="th-TH"/>
              </w:rPr>
            </w:pPr>
            <w:r w:rsidRPr="00DE6E1B">
              <w:rPr>
                <w:lang w:bidi="th-TH"/>
              </w:rPr>
              <w:t>Required</w:t>
            </w:r>
            <w:r>
              <w:rPr>
                <w:lang w:bidi="th-TH"/>
              </w:rPr>
              <w:t xml:space="preserve">. </w:t>
            </w:r>
            <w:r w:rsidRPr="00DE6E1B">
              <w:rPr>
                <w:lang w:bidi="th-TH"/>
              </w:rPr>
              <w:t>Indicates the type of campus</w:t>
            </w:r>
            <w:r>
              <w:rPr>
                <w:lang w:bidi="th-TH"/>
              </w:rPr>
              <w:t>. Valid values are:</w:t>
            </w:r>
          </w:p>
          <w:p w:rsidR="00C56B44" w:rsidRDefault="00C56B44" w:rsidP="00FD324C">
            <w:pPr>
              <w:pStyle w:val="TableCells"/>
              <w:rPr>
                <w:rFonts w:eastAsia="MS Mincho"/>
                <w:lang w:bidi="th-TH"/>
              </w:rPr>
            </w:pPr>
            <w:r w:rsidRPr="00DE6E1B">
              <w:rPr>
                <w:rFonts w:eastAsia="MS Mincho"/>
                <w:lang w:bidi="th-TH"/>
              </w:rPr>
              <w:t>B:</w:t>
            </w:r>
            <w:r>
              <w:rPr>
                <w:rFonts w:eastAsia="MS Mincho"/>
                <w:lang w:bidi="th-TH"/>
              </w:rPr>
              <w:t xml:space="preserve"> - </w:t>
            </w:r>
            <w:r w:rsidRPr="00DE6E1B">
              <w:rPr>
                <w:rFonts w:eastAsia="MS Mincho"/>
                <w:lang w:bidi="th-TH"/>
              </w:rPr>
              <w:t>Both</w:t>
            </w:r>
          </w:p>
          <w:p w:rsidR="00C56B44" w:rsidRDefault="00C56B44" w:rsidP="00FD324C">
            <w:pPr>
              <w:pStyle w:val="TableCells"/>
              <w:rPr>
                <w:rFonts w:eastAsia="MS Mincho"/>
                <w:lang w:bidi="th-TH"/>
              </w:rPr>
            </w:pPr>
            <w:r w:rsidRPr="00DE6E1B">
              <w:rPr>
                <w:rFonts w:eastAsia="MS Mincho"/>
                <w:lang w:bidi="th-TH"/>
              </w:rPr>
              <w:t>F</w:t>
            </w:r>
            <w:r>
              <w:rPr>
                <w:rFonts w:eastAsia="MS Mincho"/>
                <w:lang w:bidi="th-TH"/>
              </w:rPr>
              <w:t xml:space="preserve"> -</w:t>
            </w:r>
            <w:r w:rsidRPr="00DE6E1B">
              <w:rPr>
                <w:rFonts w:eastAsia="MS Mincho"/>
                <w:lang w:bidi="th-TH"/>
              </w:rPr>
              <w:t xml:space="preserve"> Fiscal</w:t>
            </w:r>
          </w:p>
          <w:p w:rsidR="00C56B44" w:rsidRPr="00DE6E1B" w:rsidRDefault="00C56B44" w:rsidP="00FD324C">
            <w:pPr>
              <w:pStyle w:val="TableCells"/>
              <w:rPr>
                <w:rFonts w:eastAsia="MS Mincho"/>
                <w:lang w:bidi="th-TH"/>
              </w:rPr>
            </w:pPr>
            <w:r w:rsidRPr="00DE6E1B">
              <w:rPr>
                <w:rFonts w:eastAsia="MS Mincho"/>
                <w:lang w:bidi="th-TH"/>
              </w:rPr>
              <w:t>P</w:t>
            </w:r>
            <w:r>
              <w:rPr>
                <w:rFonts w:eastAsia="MS Mincho"/>
                <w:lang w:bidi="th-TH"/>
              </w:rPr>
              <w:t xml:space="preserve"> –</w:t>
            </w:r>
            <w:r w:rsidRPr="00DE6E1B">
              <w:rPr>
                <w:rFonts w:eastAsia="MS Mincho"/>
                <w:lang w:bidi="th-TH"/>
              </w:rPr>
              <w:t xml:space="preserve"> Physical</w:t>
            </w:r>
          </w:p>
        </w:tc>
      </w:tr>
    </w:tbl>
    <w:p w:rsidR="00C56B44" w:rsidRDefault="00C56B44" w:rsidP="00FD324C">
      <w:pPr>
        <w:pStyle w:val="Heading3"/>
        <w:rPr>
          <w:lang w:bidi="th-TH"/>
        </w:rPr>
      </w:pPr>
      <w:bookmarkStart w:id="171" w:name="_Toc517271447"/>
      <w:bookmarkStart w:id="172" w:name="_D2HTopic_330"/>
      <w:r>
        <w:rPr>
          <w:lang w:bidi="th-TH"/>
        </w:rPr>
        <w:lastRenderedPageBreak/>
        <w:t>Campus Type</w:t>
      </w:r>
      <w:bookmarkEnd w:id="171"/>
      <w:r w:rsidR="00AC24F0">
        <w:rPr>
          <w:lang w:bidi="th-TH"/>
        </w:rPr>
        <w:fldChar w:fldCharType="begin"/>
      </w:r>
      <w:r>
        <w:rPr>
          <w:lang w:bidi="th-TH"/>
        </w:rPr>
        <w:instrText xml:space="preserve"> XE "</w:instrText>
      </w:r>
      <w:r w:rsidRPr="00B0398A">
        <w:rPr>
          <w:lang w:bidi="th-TH"/>
        </w:rPr>
        <w:instrText>Campus Type Lookup</w:instrText>
      </w:r>
      <w:r>
        <w:rPr>
          <w:lang w:bidi="th-TH"/>
        </w:rPr>
        <w:instrText xml:space="preserve">" </w:instrText>
      </w:r>
      <w:r w:rsidR="00AC24F0">
        <w:rPr>
          <w:lang w:bidi="th-TH"/>
        </w:rPr>
        <w:fldChar w:fldCharType="end"/>
      </w:r>
      <w:r w:rsidR="00AC24F0" w:rsidRPr="00000100">
        <w:fldChar w:fldCharType="begin"/>
      </w:r>
      <w:r w:rsidRPr="00000100">
        <w:instrText xml:space="preserve"> TC "</w:instrText>
      </w:r>
      <w:r>
        <w:rPr>
          <w:lang w:bidi="th-TH"/>
        </w:rPr>
        <w:instrText>Campus Type</w:instrText>
      </w:r>
      <w:r w:rsidRPr="00000100">
        <w:instrText xml:space="preserve">" \f </w:instrText>
      </w:r>
      <w:r>
        <w:instrText>DAD</w:instrText>
      </w:r>
      <w:r w:rsidRPr="00000100">
        <w:instrText xml:space="preserve"> \l "</w:instrText>
      </w:r>
      <w:r>
        <w:instrText>2</w:instrText>
      </w:r>
      <w:r w:rsidRPr="00000100">
        <w:instrText xml:space="preserve">" </w:instrText>
      </w:r>
      <w:r w:rsidR="00AC24F0" w:rsidRPr="00000100">
        <w:fldChar w:fldCharType="end"/>
      </w:r>
      <w:bookmarkEnd w:id="172"/>
    </w:p>
    <w:p w:rsidR="00C56B44" w:rsidRDefault="00C56B44" w:rsidP="00FD324C">
      <w:pPr>
        <w:pStyle w:val="BodyText"/>
        <w:rPr>
          <w:lang w:bidi="th-TH"/>
        </w:rPr>
      </w:pPr>
    </w:p>
    <w:p w:rsidR="00C56B44" w:rsidRPr="004E74CB" w:rsidRDefault="00C56B44" w:rsidP="00FD324C">
      <w:pPr>
        <w:pStyle w:val="BodyText"/>
        <w:rPr>
          <w:lang w:bidi="th-TH"/>
        </w:rPr>
      </w:pPr>
      <w:r>
        <w:rPr>
          <w:lang w:bidi="th-TH"/>
        </w:rPr>
        <w:t>Campus Type defines the valid types of campuses that can be selected when creating a new campus.</w:t>
      </w:r>
    </w:p>
    <w:p w:rsidR="00C56B44" w:rsidRDefault="00C56B44" w:rsidP="00FD324C">
      <w:pPr>
        <w:pStyle w:val="Heading4"/>
        <w:rPr>
          <w:lang w:bidi="th-TH"/>
        </w:rPr>
      </w:pPr>
      <w:bookmarkStart w:id="173" w:name="_D2HTopic_331"/>
      <w:r>
        <w:rPr>
          <w:lang w:bidi="th-TH"/>
        </w:rPr>
        <w:t>Document Layout</w:t>
      </w:r>
      <w:bookmarkEnd w:id="173"/>
    </w:p>
    <w:p w:rsidR="00C56B44" w:rsidRPr="00B4046D" w:rsidRDefault="00C56B44" w:rsidP="00FD324C">
      <w:pPr>
        <w:pStyle w:val="BodyText"/>
        <w:rPr>
          <w:lang w:bidi="th-TH"/>
        </w:rPr>
      </w:pPr>
    </w:p>
    <w:p w:rsidR="00C56B44" w:rsidRDefault="00C56B44" w:rsidP="00FD324C">
      <w:pPr>
        <w:pStyle w:val="TableHeading"/>
        <w:ind w:right="0"/>
        <w:rPr>
          <w:lang w:bidi="th-TH"/>
        </w:rPr>
      </w:pPr>
      <w:r>
        <w:rPr>
          <w:lang w:bidi="th-TH"/>
        </w:rPr>
        <w:t>Campus Type field definitions</w:t>
      </w:r>
    </w:p>
    <w:tbl>
      <w:tblPr>
        <w:tblW w:w="9360" w:type="dxa"/>
        <w:tblInd w:w="115" w:type="dxa"/>
        <w:tblBorders>
          <w:insideH w:val="single" w:sz="4" w:space="0" w:color="auto"/>
          <w:insideV w:val="single" w:sz="4" w:space="0" w:color="auto"/>
        </w:tblBorders>
        <w:tblLayout w:type="fixed"/>
        <w:tblCellMar>
          <w:top w:w="58" w:type="dxa"/>
          <w:left w:w="115" w:type="dxa"/>
          <w:right w:w="58" w:type="dxa"/>
        </w:tblCellMar>
        <w:tblLook w:val="01E0"/>
      </w:tblPr>
      <w:tblGrid>
        <w:gridCol w:w="2542"/>
        <w:gridCol w:w="6818"/>
      </w:tblGrid>
      <w:tr w:rsidR="00C56B44" w:rsidTr="00FD324C">
        <w:tc>
          <w:tcPr>
            <w:tcW w:w="2045" w:type="dxa"/>
            <w:tcBorders>
              <w:top w:val="single" w:sz="6" w:space="0" w:color="auto"/>
              <w:bottom w:val="thickThinSmallGap" w:sz="12" w:space="0" w:color="auto"/>
              <w:right w:val="double" w:sz="4" w:space="0" w:color="auto"/>
            </w:tcBorders>
          </w:tcPr>
          <w:p w:rsidR="00C56B44" w:rsidRDefault="00C56B44" w:rsidP="00FD324C">
            <w:pPr>
              <w:pStyle w:val="TableCells"/>
              <w:rPr>
                <w:lang w:bidi="th-TH"/>
              </w:rPr>
            </w:pPr>
            <w:r>
              <w:rPr>
                <w:lang w:bidi="th-TH"/>
              </w:rPr>
              <w:t xml:space="preserve">Title </w:t>
            </w:r>
          </w:p>
        </w:tc>
        <w:tc>
          <w:tcPr>
            <w:tcW w:w="5486" w:type="dxa"/>
            <w:tcBorders>
              <w:top w:val="single" w:sz="6" w:space="0" w:color="auto"/>
              <w:bottom w:val="thickThinSmallGap" w:sz="12" w:space="0" w:color="auto"/>
            </w:tcBorders>
          </w:tcPr>
          <w:p w:rsidR="00C56B44" w:rsidRDefault="00C56B44" w:rsidP="00FD324C">
            <w:pPr>
              <w:pStyle w:val="TableCells"/>
              <w:rPr>
                <w:lang w:bidi="th-TH"/>
              </w:rPr>
            </w:pPr>
            <w:r>
              <w:rPr>
                <w:lang w:bidi="th-TH"/>
              </w:rPr>
              <w:t xml:space="preserve">Description </w:t>
            </w:r>
          </w:p>
        </w:tc>
      </w:tr>
      <w:tr w:rsidR="00C56B44" w:rsidRPr="00684807" w:rsidTr="00FD324C">
        <w:tc>
          <w:tcPr>
            <w:tcW w:w="2045" w:type="dxa"/>
            <w:tcBorders>
              <w:bottom w:val="nil"/>
              <w:right w:val="double" w:sz="4" w:space="0" w:color="auto"/>
            </w:tcBorders>
          </w:tcPr>
          <w:p w:rsidR="00C56B44" w:rsidRPr="00684807" w:rsidRDefault="00C56B44" w:rsidP="00FD324C">
            <w:pPr>
              <w:pStyle w:val="TableCells"/>
              <w:rPr>
                <w:lang w:bidi="th-TH"/>
              </w:rPr>
            </w:pPr>
            <w:r w:rsidRPr="00684807">
              <w:rPr>
                <w:lang w:bidi="th-TH"/>
              </w:rPr>
              <w:t>Active Indicator</w:t>
            </w:r>
          </w:p>
        </w:tc>
        <w:tc>
          <w:tcPr>
            <w:tcW w:w="5486" w:type="dxa"/>
            <w:tcBorders>
              <w:bottom w:val="nil"/>
            </w:tcBorders>
          </w:tcPr>
          <w:p w:rsidR="00C56B44" w:rsidRPr="00684807" w:rsidRDefault="00C56B44" w:rsidP="00FD324C">
            <w:pPr>
              <w:pStyle w:val="TableCells"/>
              <w:rPr>
                <w:lang w:bidi="th-TH"/>
              </w:rPr>
            </w:pPr>
            <w:r w:rsidRPr="00684807">
              <w:rPr>
                <w:lang w:bidi="th-TH"/>
              </w:rPr>
              <w:t>Required</w:t>
            </w:r>
            <w:r>
              <w:rPr>
                <w:lang w:bidi="th-TH"/>
              </w:rPr>
              <w:t>. Indicates whether the campus code is active or inactive. Remove the check mark to deactivate a campus type and remove it from the list on the Campus document.</w:t>
            </w:r>
          </w:p>
        </w:tc>
      </w:tr>
      <w:tr w:rsidR="00C56B44" w:rsidRPr="00684807" w:rsidTr="00FD324C">
        <w:tc>
          <w:tcPr>
            <w:tcW w:w="2045" w:type="dxa"/>
            <w:tcBorders>
              <w:right w:val="double" w:sz="4" w:space="0" w:color="auto"/>
            </w:tcBorders>
          </w:tcPr>
          <w:p w:rsidR="00C56B44" w:rsidRPr="00684807" w:rsidRDefault="00C56B44" w:rsidP="00FD324C">
            <w:pPr>
              <w:pStyle w:val="TableCells"/>
              <w:rPr>
                <w:lang w:bidi="th-TH"/>
              </w:rPr>
            </w:pPr>
            <w:r>
              <w:rPr>
                <w:lang w:bidi="th-TH"/>
              </w:rPr>
              <w:t>Campus</w:t>
            </w:r>
            <w:r w:rsidRPr="00684807">
              <w:rPr>
                <w:lang w:bidi="th-TH"/>
              </w:rPr>
              <w:t xml:space="preserve"> Type Code </w:t>
            </w:r>
          </w:p>
        </w:tc>
        <w:tc>
          <w:tcPr>
            <w:tcW w:w="5486" w:type="dxa"/>
          </w:tcPr>
          <w:p w:rsidR="00C56B44" w:rsidRPr="00684807" w:rsidRDefault="00C56B44" w:rsidP="00FD324C">
            <w:pPr>
              <w:pStyle w:val="TableCells"/>
              <w:rPr>
                <w:lang w:bidi="th-TH"/>
              </w:rPr>
            </w:pPr>
            <w:r>
              <w:rPr>
                <w:lang w:bidi="th-TH"/>
              </w:rPr>
              <w:t>Required. Enter a code to identify this type of campus.</w:t>
            </w:r>
          </w:p>
        </w:tc>
      </w:tr>
      <w:tr w:rsidR="00C56B44" w:rsidRPr="00684807" w:rsidTr="00FD324C">
        <w:tc>
          <w:tcPr>
            <w:tcW w:w="2045" w:type="dxa"/>
            <w:tcBorders>
              <w:right w:val="double" w:sz="4" w:space="0" w:color="auto"/>
            </w:tcBorders>
          </w:tcPr>
          <w:p w:rsidR="00C56B44" w:rsidRPr="00684807" w:rsidRDefault="00C56B44" w:rsidP="00FD324C">
            <w:pPr>
              <w:pStyle w:val="TableCells"/>
              <w:rPr>
                <w:lang w:bidi="th-TH"/>
              </w:rPr>
            </w:pPr>
            <w:r>
              <w:rPr>
                <w:lang w:bidi="th-TH"/>
              </w:rPr>
              <w:t>Campus</w:t>
            </w:r>
            <w:r w:rsidRPr="00684807">
              <w:rPr>
                <w:lang w:bidi="th-TH"/>
              </w:rPr>
              <w:t xml:space="preserve"> Type Name </w:t>
            </w:r>
          </w:p>
        </w:tc>
        <w:tc>
          <w:tcPr>
            <w:tcW w:w="5486" w:type="dxa"/>
          </w:tcPr>
          <w:p w:rsidR="00C56B44" w:rsidRPr="00684807" w:rsidRDefault="00C56B44" w:rsidP="00FD324C">
            <w:pPr>
              <w:pStyle w:val="TableCells"/>
              <w:rPr>
                <w:lang w:bidi="th-TH"/>
              </w:rPr>
            </w:pPr>
            <w:r w:rsidRPr="00684807">
              <w:rPr>
                <w:lang w:bidi="th-TH"/>
              </w:rPr>
              <w:t>Required. Enter</w:t>
            </w:r>
            <w:r>
              <w:rPr>
                <w:lang w:bidi="th-TH"/>
              </w:rPr>
              <w:t xml:space="preserve"> a descriptive name for this campus</w:t>
            </w:r>
            <w:r w:rsidRPr="00684807">
              <w:rPr>
                <w:lang w:bidi="th-TH"/>
              </w:rPr>
              <w:t xml:space="preserve"> type.</w:t>
            </w:r>
          </w:p>
        </w:tc>
      </w:tr>
    </w:tbl>
    <w:p w:rsidR="00C56B44" w:rsidRDefault="00C56B44" w:rsidP="00FD324C">
      <w:pPr>
        <w:pStyle w:val="Heading3"/>
        <w:rPr>
          <w:lang w:bidi="th-TH"/>
        </w:rPr>
      </w:pPr>
      <w:bookmarkStart w:id="174" w:name="_Toc517271448"/>
      <w:bookmarkStart w:id="175" w:name="_D2HTopic_332"/>
      <w:r>
        <w:rPr>
          <w:lang w:bidi="th-TH"/>
        </w:rPr>
        <w:lastRenderedPageBreak/>
        <w:t>Country</w:t>
      </w:r>
      <w:bookmarkEnd w:id="174"/>
      <w:r w:rsidR="00AC24F0">
        <w:rPr>
          <w:lang w:bidi="th-TH"/>
        </w:rPr>
        <w:fldChar w:fldCharType="begin"/>
      </w:r>
      <w:r>
        <w:rPr>
          <w:lang w:bidi="th-TH"/>
        </w:rPr>
        <w:instrText xml:space="preserve"> XE "CountryMaintenanceD</w:instrText>
      </w:r>
      <w:r w:rsidRPr="00220437">
        <w:rPr>
          <w:lang w:bidi="th-TH"/>
        </w:rPr>
        <w:instrText>ocument</w:instrText>
      </w:r>
      <w:r>
        <w:rPr>
          <w:lang w:bidi="th-TH"/>
        </w:rPr>
        <w:instrText xml:space="preserve">" </w:instrText>
      </w:r>
      <w:r w:rsidR="00AC24F0">
        <w:rPr>
          <w:lang w:bidi="th-TH"/>
        </w:rPr>
        <w:fldChar w:fldCharType="end"/>
      </w:r>
      <w:r w:rsidR="00AC24F0" w:rsidRPr="00000100">
        <w:fldChar w:fldCharType="begin"/>
      </w:r>
      <w:r w:rsidRPr="00000100">
        <w:instrText xml:space="preserve"> TC "</w:instrText>
      </w:r>
      <w:r>
        <w:rPr>
          <w:lang w:bidi="th-TH"/>
        </w:rPr>
        <w:instrText>Country</w:instrText>
      </w:r>
      <w:r w:rsidRPr="00000100">
        <w:instrText xml:space="preserve">" \f </w:instrText>
      </w:r>
      <w:r>
        <w:instrText>DAD</w:instrText>
      </w:r>
      <w:r w:rsidRPr="00000100">
        <w:instrText xml:space="preserve"> \l "</w:instrText>
      </w:r>
      <w:r>
        <w:instrText>2</w:instrText>
      </w:r>
      <w:r w:rsidRPr="00000100">
        <w:instrText xml:space="preserve">" </w:instrText>
      </w:r>
      <w:r w:rsidR="00AC24F0" w:rsidRPr="00000100">
        <w:fldChar w:fldCharType="end"/>
      </w:r>
      <w:bookmarkEnd w:id="175"/>
    </w:p>
    <w:p w:rsidR="00C56B44" w:rsidRDefault="00C56B44" w:rsidP="00FD324C">
      <w:pPr>
        <w:pStyle w:val="BodyText"/>
        <w:rPr>
          <w:lang w:bidi="th-TH"/>
        </w:rPr>
      </w:pPr>
    </w:p>
    <w:p w:rsidR="00C56B44" w:rsidRDefault="00C56B44" w:rsidP="00FD324C">
      <w:pPr>
        <w:pStyle w:val="BodyText"/>
        <w:rPr>
          <w:lang w:bidi="th-TH"/>
        </w:rPr>
      </w:pPr>
      <w:r w:rsidRPr="00DE6E1B">
        <w:rPr>
          <w:lang w:bidi="th-TH"/>
        </w:rPr>
        <w:t xml:space="preserve">The </w:t>
      </w:r>
      <w:r w:rsidRPr="0084304F">
        <w:rPr>
          <w:lang w:bidi="th-TH"/>
        </w:rPr>
        <w:t>Country</w:t>
      </w:r>
      <w:r>
        <w:rPr>
          <w:lang w:bidi="th-TH"/>
        </w:rPr>
        <w:t xml:space="preserve"> Maintenance document</w:t>
      </w:r>
      <w:r w:rsidRPr="00DE6E1B">
        <w:rPr>
          <w:lang w:bidi="th-TH"/>
        </w:rPr>
        <w:t xml:space="preserve"> is used to assign specific identifying codes to country names.</w:t>
      </w:r>
    </w:p>
    <w:p w:rsidR="00C56B44" w:rsidRDefault="00C56B44" w:rsidP="00FD324C">
      <w:pPr>
        <w:pStyle w:val="Heading4"/>
        <w:rPr>
          <w:lang w:bidi="th-TH"/>
        </w:rPr>
      </w:pPr>
      <w:bookmarkStart w:id="176" w:name="_D2HTopic_333"/>
      <w:r>
        <w:rPr>
          <w:lang w:bidi="th-TH"/>
        </w:rPr>
        <w:t>Document Layout</w:t>
      </w:r>
      <w:bookmarkEnd w:id="176"/>
    </w:p>
    <w:p w:rsidR="00C56B44" w:rsidRPr="00B4046D" w:rsidRDefault="00C56B44" w:rsidP="00FD324C">
      <w:pPr>
        <w:pStyle w:val="BodyText"/>
        <w:rPr>
          <w:lang w:bidi="th-TH"/>
        </w:rPr>
      </w:pPr>
    </w:p>
    <w:p w:rsidR="00C56B44" w:rsidRDefault="00C56B44" w:rsidP="00FD324C">
      <w:pPr>
        <w:pStyle w:val="TableHeading"/>
        <w:ind w:right="0"/>
        <w:rPr>
          <w:lang w:bidi="th-TH"/>
        </w:rPr>
      </w:pPr>
      <w:r>
        <w:rPr>
          <w:lang w:bidi="th-TH"/>
        </w:rPr>
        <w:t>Country field definitions</w:t>
      </w:r>
    </w:p>
    <w:tbl>
      <w:tblPr>
        <w:tblW w:w="9360" w:type="dxa"/>
        <w:tblInd w:w="115" w:type="dxa"/>
        <w:tblBorders>
          <w:insideH w:val="single" w:sz="4" w:space="0" w:color="auto"/>
          <w:insideV w:val="single" w:sz="4" w:space="0" w:color="auto"/>
        </w:tblBorders>
        <w:tblLayout w:type="fixed"/>
        <w:tblCellMar>
          <w:top w:w="58" w:type="dxa"/>
          <w:left w:w="115" w:type="dxa"/>
          <w:right w:w="58" w:type="dxa"/>
        </w:tblCellMar>
        <w:tblLook w:val="01E0"/>
      </w:tblPr>
      <w:tblGrid>
        <w:gridCol w:w="2685"/>
        <w:gridCol w:w="6675"/>
      </w:tblGrid>
      <w:tr w:rsidR="00C56B44" w:rsidTr="00FD324C">
        <w:tc>
          <w:tcPr>
            <w:tcW w:w="2160" w:type="dxa"/>
            <w:tcBorders>
              <w:top w:val="single" w:sz="6" w:space="0" w:color="auto"/>
              <w:bottom w:val="thickThinSmallGap" w:sz="12" w:space="0" w:color="auto"/>
              <w:right w:val="double" w:sz="4" w:space="0" w:color="auto"/>
            </w:tcBorders>
          </w:tcPr>
          <w:p w:rsidR="00C56B44" w:rsidRDefault="00C56B44" w:rsidP="00FD324C">
            <w:pPr>
              <w:pStyle w:val="TableCells"/>
              <w:rPr>
                <w:lang w:bidi="th-TH"/>
              </w:rPr>
            </w:pPr>
            <w:r>
              <w:rPr>
                <w:lang w:bidi="th-TH"/>
              </w:rPr>
              <w:t xml:space="preserve">Title </w:t>
            </w:r>
          </w:p>
        </w:tc>
        <w:tc>
          <w:tcPr>
            <w:tcW w:w="5371" w:type="dxa"/>
            <w:tcBorders>
              <w:top w:val="single" w:sz="6" w:space="0" w:color="auto"/>
              <w:bottom w:val="thickThinSmallGap" w:sz="12" w:space="0" w:color="auto"/>
            </w:tcBorders>
          </w:tcPr>
          <w:p w:rsidR="00C56B44" w:rsidRPr="007E4EF6" w:rsidRDefault="00C56B44" w:rsidP="00FD324C">
            <w:pPr>
              <w:pStyle w:val="TableCells"/>
              <w:rPr>
                <w:lang w:bidi="th-TH"/>
              </w:rPr>
            </w:pPr>
            <w:r w:rsidRPr="007E4EF6">
              <w:rPr>
                <w:lang w:bidi="th-TH"/>
              </w:rPr>
              <w:t xml:space="preserve">Description </w:t>
            </w:r>
          </w:p>
        </w:tc>
      </w:tr>
      <w:tr w:rsidR="00C56B44" w:rsidTr="00FD324C">
        <w:tc>
          <w:tcPr>
            <w:tcW w:w="2160" w:type="dxa"/>
            <w:tcBorders>
              <w:right w:val="double" w:sz="4" w:space="0" w:color="auto"/>
            </w:tcBorders>
          </w:tcPr>
          <w:p w:rsidR="00C56B44" w:rsidRDefault="00C56B44" w:rsidP="00FD324C">
            <w:pPr>
              <w:pStyle w:val="TableCells"/>
              <w:rPr>
                <w:lang w:bidi="th-TH"/>
              </w:rPr>
            </w:pPr>
            <w:r>
              <w:rPr>
                <w:lang w:bidi="th-TH"/>
              </w:rPr>
              <w:t>Active Indicator</w:t>
            </w:r>
          </w:p>
        </w:tc>
        <w:tc>
          <w:tcPr>
            <w:tcW w:w="5371" w:type="dxa"/>
          </w:tcPr>
          <w:p w:rsidR="00C56B44" w:rsidRPr="007E4EF6" w:rsidRDefault="00C56B44" w:rsidP="00FD324C">
            <w:pPr>
              <w:pStyle w:val="TableCells"/>
              <w:rPr>
                <w:lang w:bidi="th-TH"/>
              </w:rPr>
            </w:pPr>
            <w:r w:rsidRPr="007E4EF6">
              <w:rPr>
                <w:lang w:bidi="th-TH"/>
              </w:rPr>
              <w:t xml:space="preserve">Indicates whether this country code is active or inactive in </w:t>
            </w:r>
            <w:r>
              <w:rPr>
                <w:lang w:bidi="th-TH"/>
              </w:rPr>
              <w:t xml:space="preserve">Kuali Financials. </w:t>
            </w:r>
            <w:r w:rsidRPr="007E4EF6">
              <w:rPr>
                <w:lang w:bidi="th-TH"/>
              </w:rPr>
              <w:t xml:space="preserve">Remove the check mark to deactivate this country code. </w:t>
            </w:r>
          </w:p>
        </w:tc>
      </w:tr>
      <w:tr w:rsidR="00C56B44" w:rsidTr="00FD324C">
        <w:tc>
          <w:tcPr>
            <w:tcW w:w="2160" w:type="dxa"/>
            <w:tcBorders>
              <w:right w:val="double" w:sz="4" w:space="0" w:color="auto"/>
            </w:tcBorders>
          </w:tcPr>
          <w:p w:rsidR="00C56B44" w:rsidRDefault="00C56B44" w:rsidP="00FD324C">
            <w:pPr>
              <w:pStyle w:val="TableCells"/>
              <w:rPr>
                <w:lang w:bidi="th-TH"/>
              </w:rPr>
            </w:pPr>
            <w:r>
              <w:rPr>
                <w:lang w:bidi="th-TH"/>
              </w:rPr>
              <w:t>Alternate Country Code</w:t>
            </w:r>
          </w:p>
        </w:tc>
        <w:tc>
          <w:tcPr>
            <w:tcW w:w="5371" w:type="dxa"/>
          </w:tcPr>
          <w:p w:rsidR="00C56B44" w:rsidRPr="007E4EF6" w:rsidRDefault="00C56B44" w:rsidP="00FD324C">
            <w:pPr>
              <w:pStyle w:val="TableCells"/>
              <w:rPr>
                <w:lang w:bidi="th-TH"/>
              </w:rPr>
            </w:pPr>
            <w:r>
              <w:rPr>
                <w:rStyle w:val="Strong"/>
                <w:lang w:bidi="th-TH"/>
              </w:rPr>
              <w:t>Optional. Another code by which this country may be identified.</w:t>
            </w:r>
          </w:p>
        </w:tc>
      </w:tr>
      <w:tr w:rsidR="00C56B44" w:rsidTr="00FD324C">
        <w:tc>
          <w:tcPr>
            <w:tcW w:w="2160" w:type="dxa"/>
            <w:tcBorders>
              <w:right w:val="double" w:sz="4" w:space="0" w:color="auto"/>
            </w:tcBorders>
          </w:tcPr>
          <w:p w:rsidR="00C56B44" w:rsidRDefault="00C56B44" w:rsidP="00FD324C">
            <w:pPr>
              <w:pStyle w:val="TableCells"/>
              <w:rPr>
                <w:lang w:bidi="th-TH"/>
              </w:rPr>
            </w:pPr>
            <w:r>
              <w:rPr>
                <w:lang w:bidi="th-TH"/>
              </w:rPr>
              <w:t xml:space="preserve">Country Code </w:t>
            </w:r>
          </w:p>
        </w:tc>
        <w:tc>
          <w:tcPr>
            <w:tcW w:w="5371" w:type="dxa"/>
          </w:tcPr>
          <w:p w:rsidR="00C56B44" w:rsidRPr="007E4EF6" w:rsidRDefault="00C56B44" w:rsidP="00FD324C">
            <w:pPr>
              <w:pStyle w:val="TableCells"/>
              <w:rPr>
                <w:rStyle w:val="Strong"/>
                <w:b w:val="0"/>
                <w:bCs w:val="0"/>
                <w:lang w:bidi="th-TH"/>
              </w:rPr>
            </w:pPr>
            <w:r>
              <w:rPr>
                <w:rStyle w:val="Strong"/>
                <w:lang w:bidi="th-TH"/>
              </w:rPr>
              <w:t xml:space="preserve">Required. </w:t>
            </w:r>
            <w:r w:rsidRPr="007E4EF6">
              <w:rPr>
                <w:rStyle w:val="Strong"/>
                <w:lang w:bidi="th-TH"/>
              </w:rPr>
              <w:t>A unique identifying code assigned to a country.</w:t>
            </w:r>
          </w:p>
        </w:tc>
      </w:tr>
      <w:tr w:rsidR="00C56B44" w:rsidTr="00FD324C">
        <w:tc>
          <w:tcPr>
            <w:tcW w:w="2160" w:type="dxa"/>
            <w:tcBorders>
              <w:right w:val="double" w:sz="4" w:space="0" w:color="auto"/>
            </w:tcBorders>
          </w:tcPr>
          <w:p w:rsidR="00C56B44" w:rsidRDefault="00C56B44" w:rsidP="00FD324C">
            <w:pPr>
              <w:pStyle w:val="TableCells"/>
              <w:rPr>
                <w:lang w:bidi="th-TH"/>
              </w:rPr>
            </w:pPr>
            <w:r>
              <w:rPr>
                <w:lang w:bidi="th-TH"/>
              </w:rPr>
              <w:t xml:space="preserve">Country Name </w:t>
            </w:r>
          </w:p>
        </w:tc>
        <w:tc>
          <w:tcPr>
            <w:tcW w:w="5371" w:type="dxa"/>
          </w:tcPr>
          <w:p w:rsidR="00C56B44" w:rsidRPr="007E4EF6" w:rsidRDefault="00C56B44" w:rsidP="00FD324C">
            <w:pPr>
              <w:pStyle w:val="TableCells"/>
              <w:rPr>
                <w:rStyle w:val="Strong"/>
                <w:b w:val="0"/>
                <w:bCs w:val="0"/>
                <w:lang w:bidi="th-TH"/>
              </w:rPr>
            </w:pPr>
            <w:r w:rsidRPr="007E4EF6">
              <w:rPr>
                <w:rStyle w:val="Strong"/>
                <w:lang w:bidi="th-TH"/>
              </w:rPr>
              <w:t>Required</w:t>
            </w:r>
            <w:r>
              <w:rPr>
                <w:rStyle w:val="Strong"/>
                <w:lang w:bidi="th-TH"/>
              </w:rPr>
              <w:t xml:space="preserve">. </w:t>
            </w:r>
            <w:r w:rsidRPr="007E4EF6">
              <w:rPr>
                <w:rStyle w:val="Strong"/>
                <w:lang w:bidi="th-TH"/>
              </w:rPr>
              <w:t>A familiar name of a specific country.</w:t>
            </w:r>
          </w:p>
        </w:tc>
      </w:tr>
    </w:tbl>
    <w:p w:rsidR="00C56B44" w:rsidRDefault="00C56B44" w:rsidP="00FD324C">
      <w:pPr>
        <w:pStyle w:val="Heading3"/>
        <w:rPr>
          <w:lang w:bidi="th-TH"/>
        </w:rPr>
      </w:pPr>
      <w:bookmarkStart w:id="177" w:name="_Toc517271449"/>
      <w:bookmarkStart w:id="178" w:name="_D2HTopic_334"/>
      <w:r>
        <w:rPr>
          <w:lang w:bidi="th-TH"/>
        </w:rPr>
        <w:lastRenderedPageBreak/>
        <w:t>County</w:t>
      </w:r>
      <w:bookmarkEnd w:id="177"/>
      <w:r w:rsidR="00AC24F0">
        <w:rPr>
          <w:lang w:bidi="th-TH"/>
        </w:rPr>
        <w:fldChar w:fldCharType="begin"/>
      </w:r>
      <w:r>
        <w:rPr>
          <w:lang w:bidi="th-TH"/>
        </w:rPr>
        <w:instrText>XE "CountyMaintenanceD</w:instrText>
      </w:r>
      <w:r w:rsidRPr="00220437">
        <w:rPr>
          <w:lang w:bidi="th-TH"/>
        </w:rPr>
        <w:instrText>ocument</w:instrText>
      </w:r>
      <w:r>
        <w:rPr>
          <w:lang w:bidi="th-TH"/>
        </w:rPr>
        <w:instrText xml:space="preserve">" </w:instrText>
      </w:r>
      <w:r w:rsidR="00AC24F0">
        <w:rPr>
          <w:lang w:bidi="th-TH"/>
        </w:rPr>
        <w:fldChar w:fldCharType="end"/>
      </w:r>
      <w:r w:rsidR="00AC24F0" w:rsidRPr="00000100">
        <w:fldChar w:fldCharType="begin"/>
      </w:r>
      <w:r w:rsidRPr="00000100">
        <w:instrText xml:space="preserve"> TC "</w:instrText>
      </w:r>
      <w:r>
        <w:rPr>
          <w:lang w:bidi="th-TH"/>
        </w:rPr>
        <w:instrText>County</w:instrText>
      </w:r>
      <w:r w:rsidRPr="00000100">
        <w:instrText xml:space="preserve">" \f </w:instrText>
      </w:r>
      <w:r>
        <w:instrText>DAD</w:instrText>
      </w:r>
      <w:r w:rsidRPr="00000100">
        <w:instrText xml:space="preserve"> \l "</w:instrText>
      </w:r>
      <w:r>
        <w:instrText>2</w:instrText>
      </w:r>
      <w:r w:rsidRPr="00000100">
        <w:instrText xml:space="preserve">" </w:instrText>
      </w:r>
      <w:r w:rsidR="00AC24F0" w:rsidRPr="00000100">
        <w:fldChar w:fldCharType="end"/>
      </w:r>
      <w:bookmarkEnd w:id="178"/>
    </w:p>
    <w:p w:rsidR="00C56B44" w:rsidRDefault="00C56B44" w:rsidP="00FD324C">
      <w:pPr>
        <w:pStyle w:val="BodyText"/>
        <w:rPr>
          <w:lang w:bidi="th-TH"/>
        </w:rPr>
      </w:pPr>
    </w:p>
    <w:p w:rsidR="00C56B44" w:rsidRDefault="00C56B44" w:rsidP="00FD324C">
      <w:pPr>
        <w:pStyle w:val="BodyText"/>
        <w:rPr>
          <w:lang w:bidi="th-TH"/>
        </w:rPr>
      </w:pPr>
      <w:r w:rsidRPr="00447024">
        <w:rPr>
          <w:lang w:bidi="th-TH"/>
        </w:rPr>
        <w:t xml:space="preserve">The </w:t>
      </w:r>
      <w:r>
        <w:rPr>
          <w:lang w:bidi="th-TH"/>
        </w:rPr>
        <w:t>County Maintenance document</w:t>
      </w:r>
      <w:r w:rsidRPr="00447024">
        <w:rPr>
          <w:lang w:bidi="th-TH"/>
        </w:rPr>
        <w:t xml:space="preserve"> is used to assign specific identifying codes to county names.</w:t>
      </w:r>
    </w:p>
    <w:p w:rsidR="00C56B44" w:rsidRDefault="00C56B44" w:rsidP="00FD324C">
      <w:pPr>
        <w:pStyle w:val="Heading4"/>
        <w:rPr>
          <w:lang w:bidi="th-TH"/>
        </w:rPr>
      </w:pPr>
      <w:bookmarkStart w:id="179" w:name="_D2HTopic_335"/>
      <w:r w:rsidRPr="00447024">
        <w:rPr>
          <w:lang w:bidi="th-TH"/>
        </w:rPr>
        <w:t>Document Layout</w:t>
      </w:r>
      <w:bookmarkEnd w:id="179"/>
    </w:p>
    <w:p w:rsidR="00C56B44" w:rsidRPr="00B4046D" w:rsidRDefault="00C56B44" w:rsidP="00FD324C">
      <w:pPr>
        <w:pStyle w:val="BodyText"/>
        <w:rPr>
          <w:lang w:bidi="th-TH"/>
        </w:rPr>
      </w:pPr>
    </w:p>
    <w:p w:rsidR="00C56B44" w:rsidRPr="00247E0C" w:rsidRDefault="00C56B44" w:rsidP="00FD324C">
      <w:pPr>
        <w:pStyle w:val="TableHeading"/>
        <w:ind w:right="0"/>
        <w:rPr>
          <w:lang w:bidi="th-TH"/>
        </w:rPr>
      </w:pPr>
      <w:r w:rsidRPr="00247E0C">
        <w:rPr>
          <w:lang w:bidi="th-TH"/>
        </w:rPr>
        <w:t>Count</w:t>
      </w:r>
      <w:r>
        <w:rPr>
          <w:lang w:bidi="th-TH"/>
        </w:rPr>
        <w:t>ies</w:t>
      </w:r>
      <w:r w:rsidRPr="00247E0C">
        <w:rPr>
          <w:lang w:bidi="th-TH"/>
        </w:rPr>
        <w:t xml:space="preserve"> </w:t>
      </w:r>
      <w:r>
        <w:rPr>
          <w:lang w:bidi="th-TH"/>
        </w:rPr>
        <w:t>tab field definitions</w:t>
      </w:r>
    </w:p>
    <w:tbl>
      <w:tblPr>
        <w:tblW w:w="9360" w:type="dxa"/>
        <w:tblInd w:w="115" w:type="dxa"/>
        <w:tblBorders>
          <w:insideH w:val="single" w:sz="4" w:space="0" w:color="auto"/>
          <w:insideV w:val="single" w:sz="4" w:space="0" w:color="auto"/>
        </w:tblBorders>
        <w:tblLayout w:type="fixed"/>
        <w:tblCellMar>
          <w:top w:w="58" w:type="dxa"/>
          <w:left w:w="115" w:type="dxa"/>
          <w:right w:w="58" w:type="dxa"/>
        </w:tblCellMar>
        <w:tblLook w:val="01E0"/>
      </w:tblPr>
      <w:tblGrid>
        <w:gridCol w:w="2685"/>
        <w:gridCol w:w="6675"/>
      </w:tblGrid>
      <w:tr w:rsidR="00C56B44" w:rsidRPr="00247E0C" w:rsidTr="00FD324C">
        <w:tc>
          <w:tcPr>
            <w:tcW w:w="2160" w:type="dxa"/>
            <w:tcBorders>
              <w:top w:val="single" w:sz="6" w:space="0" w:color="auto"/>
              <w:bottom w:val="thickThinSmallGap" w:sz="12" w:space="0" w:color="auto"/>
              <w:right w:val="double" w:sz="4" w:space="0" w:color="auto"/>
            </w:tcBorders>
          </w:tcPr>
          <w:p w:rsidR="00C56B44" w:rsidRPr="007A0984" w:rsidRDefault="00C56B44" w:rsidP="00FD324C">
            <w:pPr>
              <w:pStyle w:val="TableCells"/>
              <w:rPr>
                <w:lang w:bidi="th-TH"/>
              </w:rPr>
            </w:pPr>
            <w:r w:rsidRPr="007A0984">
              <w:rPr>
                <w:lang w:bidi="th-TH"/>
              </w:rPr>
              <w:t xml:space="preserve">Title </w:t>
            </w:r>
          </w:p>
        </w:tc>
        <w:tc>
          <w:tcPr>
            <w:tcW w:w="5371" w:type="dxa"/>
            <w:tcBorders>
              <w:top w:val="single" w:sz="6" w:space="0" w:color="auto"/>
              <w:bottom w:val="thickThinSmallGap" w:sz="12" w:space="0" w:color="auto"/>
            </w:tcBorders>
          </w:tcPr>
          <w:p w:rsidR="00C56B44" w:rsidRPr="007A0984" w:rsidRDefault="00C56B44" w:rsidP="00FD324C">
            <w:pPr>
              <w:pStyle w:val="TableCells"/>
              <w:rPr>
                <w:lang w:bidi="th-TH"/>
              </w:rPr>
            </w:pPr>
            <w:r w:rsidRPr="007A0984">
              <w:rPr>
                <w:lang w:bidi="th-TH"/>
              </w:rPr>
              <w:t xml:space="preserve">Description </w:t>
            </w:r>
          </w:p>
        </w:tc>
      </w:tr>
      <w:tr w:rsidR="00C56B44" w:rsidRPr="00247E0C" w:rsidTr="00FD324C">
        <w:tc>
          <w:tcPr>
            <w:tcW w:w="2160" w:type="dxa"/>
            <w:tcBorders>
              <w:right w:val="double" w:sz="4" w:space="0" w:color="auto"/>
            </w:tcBorders>
          </w:tcPr>
          <w:p w:rsidR="00C56B44" w:rsidRPr="007A0984" w:rsidRDefault="00C56B44" w:rsidP="00FD324C">
            <w:pPr>
              <w:pStyle w:val="TableCells"/>
              <w:rPr>
                <w:lang w:bidi="th-TH"/>
              </w:rPr>
            </w:pPr>
            <w:r w:rsidRPr="007A0984">
              <w:rPr>
                <w:lang w:bidi="th-TH"/>
              </w:rPr>
              <w:t>Active Indicator</w:t>
            </w:r>
          </w:p>
        </w:tc>
        <w:tc>
          <w:tcPr>
            <w:tcW w:w="5371" w:type="dxa"/>
          </w:tcPr>
          <w:p w:rsidR="00C56B44" w:rsidRPr="007A0984" w:rsidRDefault="00C56B44" w:rsidP="00FD324C">
            <w:pPr>
              <w:pStyle w:val="TableCells"/>
              <w:rPr>
                <w:lang w:bidi="th-TH"/>
              </w:rPr>
            </w:pPr>
            <w:r w:rsidRPr="007A0984">
              <w:rPr>
                <w:lang w:bidi="th-TH"/>
              </w:rPr>
              <w:t xml:space="preserve">Indicates whether the county code is active or inactive in </w:t>
            </w:r>
            <w:r>
              <w:rPr>
                <w:lang w:bidi="th-TH"/>
              </w:rPr>
              <w:t xml:space="preserve">Kuali Financials. </w:t>
            </w:r>
            <w:r w:rsidRPr="007A0984">
              <w:rPr>
                <w:lang w:bidi="th-TH"/>
              </w:rPr>
              <w:t xml:space="preserve">Remove the check mark to deactivate this county code. </w:t>
            </w:r>
          </w:p>
        </w:tc>
      </w:tr>
      <w:tr w:rsidR="00C56B44" w:rsidRPr="00247E0C" w:rsidTr="00FD324C">
        <w:tc>
          <w:tcPr>
            <w:tcW w:w="2160" w:type="dxa"/>
            <w:tcBorders>
              <w:right w:val="double" w:sz="4" w:space="0" w:color="auto"/>
            </w:tcBorders>
          </w:tcPr>
          <w:p w:rsidR="00C56B44" w:rsidRPr="007A0984" w:rsidRDefault="00C56B44" w:rsidP="00FD324C">
            <w:pPr>
              <w:pStyle w:val="TableCells"/>
              <w:rPr>
                <w:lang w:bidi="th-TH"/>
              </w:rPr>
            </w:pPr>
            <w:r w:rsidRPr="007A0984">
              <w:rPr>
                <w:lang w:bidi="th-TH"/>
              </w:rPr>
              <w:t xml:space="preserve">Country Code </w:t>
            </w:r>
          </w:p>
        </w:tc>
        <w:tc>
          <w:tcPr>
            <w:tcW w:w="5371" w:type="dxa"/>
          </w:tcPr>
          <w:p w:rsidR="00C56B44" w:rsidRPr="007A0984" w:rsidRDefault="00C56B44" w:rsidP="00FD324C">
            <w:pPr>
              <w:pStyle w:val="TableCells"/>
              <w:rPr>
                <w:lang w:bidi="th-TH"/>
              </w:rPr>
            </w:pPr>
            <w:r w:rsidRPr="007A0984">
              <w:rPr>
                <w:rStyle w:val="Strong"/>
                <w:lang w:bidi="th-TH"/>
              </w:rPr>
              <w:t>The country code for the country in which this county is located</w:t>
            </w:r>
            <w:r>
              <w:rPr>
                <w:rStyle w:val="Strong"/>
                <w:lang w:bidi="th-TH"/>
              </w:rPr>
              <w:t xml:space="preserve">. </w:t>
            </w:r>
          </w:p>
        </w:tc>
      </w:tr>
      <w:tr w:rsidR="00C56B44" w:rsidRPr="00247E0C" w:rsidTr="00FD324C">
        <w:tc>
          <w:tcPr>
            <w:tcW w:w="2160" w:type="dxa"/>
            <w:tcBorders>
              <w:right w:val="double" w:sz="4" w:space="0" w:color="auto"/>
            </w:tcBorders>
          </w:tcPr>
          <w:p w:rsidR="00C56B44" w:rsidRPr="007A0984" w:rsidRDefault="00C56B44" w:rsidP="00FD324C">
            <w:pPr>
              <w:pStyle w:val="TableCells"/>
              <w:rPr>
                <w:lang w:bidi="th-TH"/>
              </w:rPr>
            </w:pPr>
            <w:r w:rsidRPr="007A0984">
              <w:rPr>
                <w:lang w:bidi="th-TH"/>
              </w:rPr>
              <w:t>County</w:t>
            </w:r>
            <w:r>
              <w:rPr>
                <w:lang w:bidi="th-TH"/>
              </w:rPr>
              <w:t xml:space="preserve"> </w:t>
            </w:r>
            <w:r w:rsidRPr="007A0984">
              <w:rPr>
                <w:lang w:bidi="th-TH"/>
              </w:rPr>
              <w:t>Code</w:t>
            </w:r>
          </w:p>
        </w:tc>
        <w:tc>
          <w:tcPr>
            <w:tcW w:w="5371" w:type="dxa"/>
          </w:tcPr>
          <w:p w:rsidR="00C56B44" w:rsidRPr="007A0984" w:rsidRDefault="00C56B44" w:rsidP="00FD324C">
            <w:pPr>
              <w:pStyle w:val="TableCells"/>
              <w:rPr>
                <w:lang w:bidi="th-TH"/>
              </w:rPr>
            </w:pPr>
            <w:r w:rsidRPr="007A0984">
              <w:rPr>
                <w:lang w:bidi="th-TH"/>
              </w:rPr>
              <w:t>A unique identifying code assigned to this county.</w:t>
            </w:r>
          </w:p>
        </w:tc>
      </w:tr>
      <w:tr w:rsidR="00C56B44" w:rsidRPr="00247E0C" w:rsidTr="00FD324C">
        <w:tc>
          <w:tcPr>
            <w:tcW w:w="2160" w:type="dxa"/>
            <w:tcBorders>
              <w:right w:val="double" w:sz="4" w:space="0" w:color="auto"/>
            </w:tcBorders>
          </w:tcPr>
          <w:p w:rsidR="00C56B44" w:rsidRPr="007A0984" w:rsidRDefault="00C56B44" w:rsidP="00FD324C">
            <w:pPr>
              <w:pStyle w:val="TableCells"/>
              <w:rPr>
                <w:lang w:bidi="th-TH"/>
              </w:rPr>
            </w:pPr>
            <w:r w:rsidRPr="007A0984">
              <w:rPr>
                <w:lang w:bidi="th-TH"/>
              </w:rPr>
              <w:t>County</w:t>
            </w:r>
            <w:r>
              <w:rPr>
                <w:lang w:bidi="th-TH"/>
              </w:rPr>
              <w:t xml:space="preserve"> </w:t>
            </w:r>
            <w:r w:rsidRPr="007A0984">
              <w:rPr>
                <w:lang w:bidi="th-TH"/>
              </w:rPr>
              <w:t>Name</w:t>
            </w:r>
          </w:p>
        </w:tc>
        <w:tc>
          <w:tcPr>
            <w:tcW w:w="5371" w:type="dxa"/>
          </w:tcPr>
          <w:p w:rsidR="00C56B44" w:rsidRPr="007A0984" w:rsidRDefault="00C56B44" w:rsidP="00FD324C">
            <w:pPr>
              <w:pStyle w:val="TableCells"/>
              <w:rPr>
                <w:lang w:bidi="th-TH"/>
              </w:rPr>
            </w:pPr>
            <w:r w:rsidRPr="007A0984">
              <w:rPr>
                <w:lang w:bidi="th-TH"/>
              </w:rPr>
              <w:t>Required. The familiar name of this county.</w:t>
            </w:r>
          </w:p>
        </w:tc>
      </w:tr>
      <w:tr w:rsidR="00C56B44" w:rsidRPr="00247E0C" w:rsidTr="00FD324C">
        <w:tc>
          <w:tcPr>
            <w:tcW w:w="2160" w:type="dxa"/>
            <w:tcBorders>
              <w:right w:val="double" w:sz="4" w:space="0" w:color="auto"/>
            </w:tcBorders>
          </w:tcPr>
          <w:p w:rsidR="00C56B44" w:rsidRPr="007A0984" w:rsidRDefault="00C56B44" w:rsidP="00FD324C">
            <w:pPr>
              <w:pStyle w:val="TableCells"/>
              <w:rPr>
                <w:lang w:bidi="th-TH"/>
              </w:rPr>
            </w:pPr>
            <w:r w:rsidRPr="007A0984">
              <w:rPr>
                <w:lang w:bidi="th-TH"/>
              </w:rPr>
              <w:t>State</w:t>
            </w:r>
          </w:p>
        </w:tc>
        <w:tc>
          <w:tcPr>
            <w:tcW w:w="5371" w:type="dxa"/>
          </w:tcPr>
          <w:p w:rsidR="00C56B44" w:rsidRPr="007A0984" w:rsidRDefault="00C56B44" w:rsidP="00FD324C">
            <w:pPr>
              <w:pStyle w:val="TableCells"/>
              <w:rPr>
                <w:lang w:bidi="th-TH"/>
              </w:rPr>
            </w:pPr>
            <w:r w:rsidRPr="007A0984">
              <w:rPr>
                <w:lang w:bidi="th-TH"/>
              </w:rPr>
              <w:t xml:space="preserve">The state abbreviation assigned to </w:t>
            </w:r>
            <w:r w:rsidRPr="007A0984">
              <w:rPr>
                <w:rStyle w:val="Strong"/>
                <w:lang w:bidi="th-TH"/>
              </w:rPr>
              <w:t>the state in which a county is located.</w:t>
            </w:r>
          </w:p>
        </w:tc>
      </w:tr>
    </w:tbl>
    <w:p w:rsidR="00C56B44" w:rsidRDefault="00C56B44" w:rsidP="00FD324C">
      <w:pPr>
        <w:pStyle w:val="Heading3"/>
      </w:pPr>
      <w:bookmarkStart w:id="180" w:name="_Toc517271450"/>
      <w:bookmarkStart w:id="181" w:name="_D2HTopic_336"/>
      <w:r>
        <w:rPr>
          <w:lang w:bidi="th-TH"/>
        </w:rPr>
        <w:lastRenderedPageBreak/>
        <w:t>Document Type</w:t>
      </w:r>
      <w:bookmarkEnd w:id="180"/>
      <w:r w:rsidR="00AC24F0">
        <w:rPr>
          <w:lang w:bidi="th-TH"/>
        </w:rPr>
        <w:fldChar w:fldCharType="begin"/>
      </w:r>
      <w:r>
        <w:rPr>
          <w:lang w:bidi="th-TH"/>
        </w:rPr>
        <w:instrText xml:space="preserve"> XE "Document Type" </w:instrText>
      </w:r>
      <w:r w:rsidR="00AC24F0">
        <w:rPr>
          <w:lang w:bidi="th-TH"/>
        </w:rPr>
        <w:fldChar w:fldCharType="end"/>
      </w:r>
      <w:r w:rsidR="00AC24F0" w:rsidRPr="00000100">
        <w:fldChar w:fldCharType="begin"/>
      </w:r>
      <w:r w:rsidRPr="00000100">
        <w:instrText xml:space="preserve"> TC "</w:instrText>
      </w:r>
      <w:r>
        <w:rPr>
          <w:lang w:bidi="th-TH"/>
        </w:rPr>
        <w:instrText>Document Type</w:instrText>
      </w:r>
      <w:r w:rsidRPr="00000100">
        <w:instrText xml:space="preserve">" \f </w:instrText>
      </w:r>
      <w:r>
        <w:instrText>EAD</w:instrText>
      </w:r>
      <w:r w:rsidRPr="00000100">
        <w:instrText xml:space="preserve"> \l "</w:instrText>
      </w:r>
      <w:r>
        <w:instrText>2</w:instrText>
      </w:r>
      <w:r w:rsidRPr="00000100">
        <w:instrText xml:space="preserve">" </w:instrText>
      </w:r>
      <w:r w:rsidR="00AC24F0" w:rsidRPr="00000100">
        <w:fldChar w:fldCharType="end"/>
      </w:r>
      <w:bookmarkEnd w:id="181"/>
    </w:p>
    <w:p w:rsidR="00C56B44" w:rsidRPr="00B4046D" w:rsidRDefault="00C56B44" w:rsidP="00FD324C">
      <w:pPr>
        <w:pStyle w:val="BodyText"/>
      </w:pPr>
    </w:p>
    <w:p w:rsidR="00C56B44" w:rsidRDefault="00C56B44" w:rsidP="00FD324C">
      <w:pPr>
        <w:pStyle w:val="BodyText"/>
        <w:rPr>
          <w:lang w:bidi="th-TH"/>
        </w:rPr>
      </w:pPr>
      <w:r>
        <w:rPr>
          <w:lang w:bidi="th-TH"/>
        </w:rPr>
        <w:t xml:space="preserve">The Document Type document defines basic information about the document types that exist in Kuali Financials. It also defines document </w:t>
      </w:r>
      <w:proofErr w:type="gramStart"/>
      <w:r>
        <w:rPr>
          <w:lang w:bidi="th-TH"/>
        </w:rPr>
        <w:t>types</w:t>
      </w:r>
      <w:proofErr w:type="gramEnd"/>
      <w:r>
        <w:rPr>
          <w:lang w:bidi="th-TH"/>
        </w:rPr>
        <w:t xml:space="preserve"> specific to workflow and KIM. Many definitions of a document type not defined here are included in its workflow process definition and the data dictionary (a technical resource). The workflow process definition for a document type can be viewed using the Document Type lookup.</w:t>
      </w:r>
    </w:p>
    <w:p w:rsidR="00C56B44" w:rsidRDefault="00C56B44" w:rsidP="00FD324C">
      <w:pPr>
        <w:pStyle w:val="BodyText"/>
        <w:rPr>
          <w:lang w:bidi="th-TH"/>
        </w:rPr>
      </w:pPr>
    </w:p>
    <w:p w:rsidR="00C56B44" w:rsidRPr="00092ED2" w:rsidRDefault="00C56B44" w:rsidP="00FD324C">
      <w:pPr>
        <w:pStyle w:val="Note"/>
      </w:pPr>
      <w:r>
        <w:drawing>
          <wp:inline distT="0" distB="0" distL="0" distR="0">
            <wp:extent cx="191135" cy="191135"/>
            <wp:effectExtent l="19050" t="0" r="0" b="0"/>
            <wp:docPr id="558" name="Picture 2" descr="go-arrow-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arrow-red"/>
                    <pic:cNvPicPr>
                      <a:picLocks noChangeAspect="1" noChangeArrowheads="1"/>
                    </pic:cNvPicPr>
                  </pic:nvPicPr>
                  <pic:blipFill>
                    <a:blip r:embed="rId27"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r>
        <w:tab/>
      </w:r>
      <w:r w:rsidRPr="00092ED2">
        <w:t xml:space="preserve">For more </w:t>
      </w:r>
      <w:r>
        <w:t>information about w</w:t>
      </w:r>
      <w:r w:rsidRPr="00092ED2">
        <w:t xml:space="preserve">orkflow, see </w:t>
      </w:r>
      <w:r w:rsidRPr="00D82989">
        <w:t xml:space="preserve">Workflow: Overview and Key Concepts in </w:t>
      </w:r>
      <w:r w:rsidRPr="00B84D2C">
        <w:rPr>
          <w:rStyle w:val="Emphasis"/>
        </w:rPr>
        <w:t>Kuali Financials</w:t>
      </w:r>
      <w:r w:rsidRPr="00D82989">
        <w:rPr>
          <w:rStyle w:val="Emphasis"/>
        </w:rPr>
        <w:t xml:space="preserve"> Overview and Introduction to the User Interface</w:t>
      </w:r>
      <w:r w:rsidRPr="00092ED2">
        <w:t xml:space="preserve">. </w:t>
      </w:r>
      <w:r w:rsidR="00AC24F0">
        <w:fldChar w:fldCharType="begin"/>
      </w:r>
      <w:r>
        <w:instrText xml:space="preserve"> \MinBodyLeft 0 </w:instrText>
      </w:r>
      <w:r w:rsidR="00AC24F0">
        <w:fldChar w:fldCharType="end"/>
      </w:r>
    </w:p>
    <w:p w:rsidR="00C56B44" w:rsidRDefault="00C56B44" w:rsidP="00FD324C">
      <w:pPr>
        <w:pStyle w:val="Heading4"/>
        <w:rPr>
          <w:sz w:val="22"/>
          <w:szCs w:val="22"/>
          <w:lang w:bidi="th-TH"/>
        </w:rPr>
      </w:pPr>
      <w:bookmarkStart w:id="182" w:name="_D2HTopic_337"/>
      <w:r>
        <w:rPr>
          <w:lang w:bidi="th-TH"/>
        </w:rPr>
        <w:t>Document Layout</w:t>
      </w:r>
      <w:bookmarkEnd w:id="182"/>
    </w:p>
    <w:p w:rsidR="00C56B44" w:rsidRDefault="00C56B44" w:rsidP="00FD324C">
      <w:pPr>
        <w:pStyle w:val="BodyText"/>
        <w:rPr>
          <w:lang w:bidi="th-TH"/>
        </w:rPr>
      </w:pPr>
    </w:p>
    <w:p w:rsidR="00C56B44" w:rsidRDefault="00C56B44" w:rsidP="00FD324C">
      <w:pPr>
        <w:pStyle w:val="BodyText"/>
        <w:rPr>
          <w:lang w:bidi="th-TH"/>
        </w:rPr>
      </w:pPr>
      <w:r>
        <w:rPr>
          <w:lang w:bidi="th-TH"/>
        </w:rPr>
        <w:t xml:space="preserve">The Document Type document contains the </w:t>
      </w:r>
      <w:r w:rsidRPr="00C5260A">
        <w:rPr>
          <w:rStyle w:val="Strong"/>
          <w:lang w:bidi="th-TH"/>
        </w:rPr>
        <w:t>Document Type</w:t>
      </w:r>
      <w:r>
        <w:rPr>
          <w:lang w:bidi="th-TH"/>
        </w:rPr>
        <w:t xml:space="preserve"> and </w:t>
      </w:r>
      <w:r w:rsidRPr="00C5260A">
        <w:rPr>
          <w:rStyle w:val="Strong"/>
          <w:lang w:bidi="th-TH"/>
        </w:rPr>
        <w:t>Fields Available for Retroactive Application</w:t>
      </w:r>
      <w:r>
        <w:rPr>
          <w:lang w:bidi="th-TH"/>
        </w:rPr>
        <w:t xml:space="preserve"> tabs.</w:t>
      </w:r>
    </w:p>
    <w:p w:rsidR="00C56B44" w:rsidRDefault="00C56B44" w:rsidP="00FD324C">
      <w:pPr>
        <w:pStyle w:val="Heading5"/>
      </w:pPr>
      <w:bookmarkStart w:id="183" w:name="_D2HTopic_338"/>
      <w:r>
        <w:t>Document Type Tab</w:t>
      </w:r>
      <w:r w:rsidR="00AC24F0">
        <w:fldChar w:fldCharType="begin"/>
      </w:r>
      <w:r>
        <w:instrText xml:space="preserve"> XE "</w:instrText>
      </w:r>
      <w:r w:rsidRPr="00F71FDF">
        <w:instrText>Document Type document</w:instrText>
      </w:r>
      <w:r>
        <w:instrText xml:space="preserve">:Document Type tab" </w:instrText>
      </w:r>
      <w:r w:rsidR="00AC24F0">
        <w:fldChar w:fldCharType="end"/>
      </w:r>
      <w:bookmarkEnd w:id="183"/>
    </w:p>
    <w:p w:rsidR="00C56B44" w:rsidRPr="00B4046D" w:rsidRDefault="00C56B44" w:rsidP="00FD324C">
      <w:pPr>
        <w:pStyle w:val="Definition"/>
      </w:pPr>
    </w:p>
    <w:p w:rsidR="00C56B44" w:rsidRDefault="00C56B44" w:rsidP="00FD324C">
      <w:pPr>
        <w:pStyle w:val="TableHeading"/>
        <w:ind w:right="0"/>
        <w:rPr>
          <w:lang w:bidi="th-TH"/>
        </w:rPr>
      </w:pPr>
      <w:r>
        <w:rPr>
          <w:lang w:bidi="th-TH"/>
        </w:rPr>
        <w:t>Document Type tab field definitions</w:t>
      </w:r>
    </w:p>
    <w:tbl>
      <w:tblPr>
        <w:tblW w:w="9360" w:type="dxa"/>
        <w:tblInd w:w="115" w:type="dxa"/>
        <w:tblBorders>
          <w:insideH w:val="single" w:sz="4" w:space="0" w:color="auto"/>
          <w:insideV w:val="single" w:sz="4" w:space="0" w:color="auto"/>
        </w:tblBorders>
        <w:tblLayout w:type="fixed"/>
        <w:tblCellMar>
          <w:top w:w="58" w:type="dxa"/>
          <w:left w:w="115" w:type="dxa"/>
          <w:right w:w="58" w:type="dxa"/>
        </w:tblCellMar>
        <w:tblLook w:val="01E0"/>
      </w:tblPr>
      <w:tblGrid>
        <w:gridCol w:w="2685"/>
        <w:gridCol w:w="6675"/>
      </w:tblGrid>
      <w:tr w:rsidR="00C56B44" w:rsidTr="00FD324C">
        <w:tc>
          <w:tcPr>
            <w:tcW w:w="2160" w:type="dxa"/>
            <w:tcBorders>
              <w:top w:val="single" w:sz="6" w:space="0" w:color="auto"/>
              <w:bottom w:val="thickThinSmallGap" w:sz="12" w:space="0" w:color="auto"/>
              <w:right w:val="double" w:sz="4" w:space="0" w:color="auto"/>
            </w:tcBorders>
          </w:tcPr>
          <w:p w:rsidR="00C56B44" w:rsidRDefault="00C56B44" w:rsidP="00FD324C">
            <w:pPr>
              <w:pStyle w:val="TableCells"/>
              <w:rPr>
                <w:lang w:bidi="th-TH"/>
              </w:rPr>
            </w:pPr>
            <w:r>
              <w:rPr>
                <w:lang w:bidi="th-TH"/>
              </w:rPr>
              <w:t xml:space="preserve">Title </w:t>
            </w:r>
          </w:p>
        </w:tc>
        <w:tc>
          <w:tcPr>
            <w:tcW w:w="5371" w:type="dxa"/>
            <w:tcBorders>
              <w:top w:val="single" w:sz="6" w:space="0" w:color="auto"/>
              <w:bottom w:val="thickThinSmallGap" w:sz="12" w:space="0" w:color="auto"/>
            </w:tcBorders>
          </w:tcPr>
          <w:p w:rsidR="00C56B44" w:rsidRDefault="00C56B44" w:rsidP="00FD324C">
            <w:pPr>
              <w:pStyle w:val="TableCells"/>
              <w:rPr>
                <w:lang w:bidi="th-TH"/>
              </w:rPr>
            </w:pPr>
            <w:r>
              <w:rPr>
                <w:lang w:bidi="th-TH"/>
              </w:rPr>
              <w:t xml:space="preserve">Description </w:t>
            </w:r>
          </w:p>
        </w:tc>
      </w:tr>
      <w:tr w:rsidR="00C56B44" w:rsidTr="00FD324C">
        <w:tblPrEx>
          <w:tblBorders>
            <w:insideH w:val="none" w:sz="0" w:space="0" w:color="auto"/>
            <w:insideV w:val="none" w:sz="0" w:space="0" w:color="auto"/>
          </w:tblBorders>
          <w:tblCellMar>
            <w:top w:w="0" w:type="dxa"/>
            <w:left w:w="108" w:type="dxa"/>
            <w:right w:w="108" w:type="dxa"/>
          </w:tblCellMar>
        </w:tblPrEx>
        <w:tc>
          <w:tcPr>
            <w:tcW w:w="2160" w:type="dxa"/>
            <w:tcBorders>
              <w:top w:val="single" w:sz="4" w:space="0" w:color="auto"/>
              <w:bottom w:val="single" w:sz="4" w:space="0" w:color="auto"/>
              <w:right w:val="double" w:sz="4" w:space="0" w:color="auto"/>
            </w:tcBorders>
          </w:tcPr>
          <w:p w:rsidR="00C56B44" w:rsidRDefault="00C56B44" w:rsidP="00FD324C">
            <w:pPr>
              <w:pStyle w:val="TableCells"/>
              <w:rPr>
                <w:lang w:bidi="th-TH"/>
              </w:rPr>
            </w:pPr>
            <w:r>
              <w:rPr>
                <w:lang w:bidi="th-TH"/>
              </w:rPr>
              <w:t>Document Handler URL</w:t>
            </w:r>
          </w:p>
        </w:tc>
        <w:tc>
          <w:tcPr>
            <w:tcW w:w="5371" w:type="dxa"/>
            <w:tcBorders>
              <w:top w:val="single" w:sz="4" w:space="0" w:color="auto"/>
              <w:left w:val="double" w:sz="4" w:space="0" w:color="auto"/>
              <w:bottom w:val="single" w:sz="4" w:space="0" w:color="auto"/>
            </w:tcBorders>
          </w:tcPr>
          <w:p w:rsidR="00C56B44" w:rsidRDefault="00C56B44" w:rsidP="00FD324C">
            <w:pPr>
              <w:pStyle w:val="TableCells"/>
              <w:rPr>
                <w:lang w:bidi="th-TH"/>
              </w:rPr>
            </w:pPr>
            <w:r>
              <w:rPr>
                <w:lang w:bidi="th-TH"/>
              </w:rPr>
              <w:t>Optional. (Technical) Identifies the basic URL that will take a user to this document type.</w:t>
            </w:r>
          </w:p>
        </w:tc>
      </w:tr>
      <w:tr w:rsidR="00C56B44" w:rsidTr="00FD324C">
        <w:tblPrEx>
          <w:tblBorders>
            <w:insideH w:val="none" w:sz="0" w:space="0" w:color="auto"/>
            <w:insideV w:val="none" w:sz="0" w:space="0" w:color="auto"/>
          </w:tblBorders>
          <w:tblCellMar>
            <w:top w:w="0" w:type="dxa"/>
            <w:left w:w="108" w:type="dxa"/>
            <w:right w:w="108" w:type="dxa"/>
          </w:tblCellMar>
        </w:tblPrEx>
        <w:tc>
          <w:tcPr>
            <w:tcW w:w="2160" w:type="dxa"/>
            <w:tcBorders>
              <w:top w:val="single" w:sz="4" w:space="0" w:color="auto"/>
              <w:bottom w:val="single" w:sz="4" w:space="0" w:color="auto"/>
              <w:right w:val="double" w:sz="4" w:space="0" w:color="auto"/>
            </w:tcBorders>
          </w:tcPr>
          <w:p w:rsidR="00C56B44" w:rsidRDefault="00C56B44" w:rsidP="00FD324C">
            <w:pPr>
              <w:pStyle w:val="TableCells"/>
              <w:rPr>
                <w:lang w:bidi="th-TH"/>
              </w:rPr>
            </w:pPr>
            <w:r>
              <w:rPr>
                <w:lang w:bidi="th-TH"/>
              </w:rPr>
              <w:t>Name</w:t>
            </w:r>
          </w:p>
        </w:tc>
        <w:tc>
          <w:tcPr>
            <w:tcW w:w="5371" w:type="dxa"/>
            <w:tcBorders>
              <w:top w:val="single" w:sz="4" w:space="0" w:color="auto"/>
              <w:left w:val="double" w:sz="4" w:space="0" w:color="auto"/>
              <w:bottom w:val="single" w:sz="4" w:space="0" w:color="auto"/>
            </w:tcBorders>
          </w:tcPr>
          <w:p w:rsidR="00C56B44" w:rsidRDefault="00C56B44" w:rsidP="00FD324C">
            <w:pPr>
              <w:pStyle w:val="TableCells"/>
              <w:rPr>
                <w:lang w:bidi="th-TH"/>
              </w:rPr>
            </w:pPr>
            <w:r>
              <w:rPr>
                <w:lang w:bidi="th-TH"/>
              </w:rPr>
              <w:t xml:space="preserve">Required. The common name of the document type. For most Kuali Financials documents the name is a four-character abbreviation. Note that while the name field can support longer names (and </w:t>
            </w:r>
            <w:smartTag w:uri="urn:schemas-microsoft-com:office:smarttags" w:element="place">
              <w:r>
                <w:rPr>
                  <w:lang w:bidi="th-TH"/>
                </w:rPr>
                <w:t>KEW</w:t>
              </w:r>
            </w:smartTag>
            <w:r>
              <w:rPr>
                <w:lang w:bidi="th-TH"/>
              </w:rPr>
              <w:t xml:space="preserve"> and KIM documents are examples of these) the Labor Ledger and General Ledger can only support document names up to four characters in length. If you are creating a new document type that will eventually populate the ledgers be sure to abide by this four character convention.</w:t>
            </w:r>
          </w:p>
        </w:tc>
      </w:tr>
      <w:tr w:rsidR="00C56B44" w:rsidTr="00FD324C">
        <w:tc>
          <w:tcPr>
            <w:tcW w:w="2160" w:type="dxa"/>
            <w:tcBorders>
              <w:right w:val="double" w:sz="4" w:space="0" w:color="auto"/>
            </w:tcBorders>
          </w:tcPr>
          <w:p w:rsidR="00C56B44" w:rsidRDefault="00C56B44" w:rsidP="00FD324C">
            <w:pPr>
              <w:pStyle w:val="TableCells"/>
              <w:rPr>
                <w:lang w:bidi="th-TH"/>
              </w:rPr>
            </w:pPr>
            <w:r>
              <w:rPr>
                <w:lang w:bidi="th-TH"/>
              </w:rPr>
              <w:t>Notification From Address</w:t>
            </w:r>
          </w:p>
        </w:tc>
        <w:tc>
          <w:tcPr>
            <w:tcW w:w="5371" w:type="dxa"/>
          </w:tcPr>
          <w:p w:rsidR="00C56B44" w:rsidRDefault="00C56B44" w:rsidP="00FD324C">
            <w:pPr>
              <w:pStyle w:val="TableCells"/>
              <w:rPr>
                <w:lang w:bidi="th-TH"/>
              </w:rPr>
            </w:pPr>
            <w:r>
              <w:rPr>
                <w:lang w:bidi="th-TH"/>
              </w:rPr>
              <w:t>Optional. The email address that will appear as the From address on any action list notifications sent by workflow for this document type. This allows several applications using workflow to maintain separate notification email addresses.</w:t>
            </w:r>
          </w:p>
        </w:tc>
      </w:tr>
      <w:tr w:rsidR="00C56B44" w:rsidTr="00FD324C">
        <w:tc>
          <w:tcPr>
            <w:tcW w:w="2160" w:type="dxa"/>
            <w:tcBorders>
              <w:right w:val="double" w:sz="4" w:space="0" w:color="auto"/>
            </w:tcBorders>
          </w:tcPr>
          <w:p w:rsidR="00C56B44" w:rsidRDefault="00C56B44" w:rsidP="00FD324C">
            <w:pPr>
              <w:pStyle w:val="TableCells"/>
              <w:rPr>
                <w:lang w:bidi="th-TH"/>
              </w:rPr>
            </w:pPr>
            <w:r>
              <w:rPr>
                <w:lang w:bidi="th-TH"/>
              </w:rPr>
              <w:t>Parent Name</w:t>
            </w:r>
          </w:p>
        </w:tc>
        <w:tc>
          <w:tcPr>
            <w:tcW w:w="5371" w:type="dxa"/>
          </w:tcPr>
          <w:p w:rsidR="00C56B44" w:rsidRDefault="00C56B44" w:rsidP="00FD324C">
            <w:pPr>
              <w:pStyle w:val="TableCells"/>
              <w:rPr>
                <w:lang w:bidi="th-TH"/>
              </w:rPr>
            </w:pPr>
            <w:r>
              <w:rPr>
                <w:lang w:bidi="th-TH"/>
              </w:rPr>
              <w:t>Required. Every document type must answer to another document type in a parent/child relationship. Use the lookup to search for the document type to which this document type will answer.</w:t>
            </w:r>
          </w:p>
          <w:p w:rsidR="00C56B44" w:rsidRDefault="00C56B44" w:rsidP="00FD324C">
            <w:pPr>
              <w:pStyle w:val="TableCells"/>
              <w:rPr>
                <w:lang w:bidi="th-TH"/>
              </w:rPr>
            </w:pPr>
            <w:r>
              <w:rPr>
                <w:lang w:bidi="th-TH"/>
              </w:rPr>
              <w:t>Document types can inherit important definitions from their parent document types, including permissions and responsibilities.</w:t>
            </w:r>
          </w:p>
        </w:tc>
      </w:tr>
      <w:tr w:rsidR="00C56B44" w:rsidTr="00FD324C">
        <w:tc>
          <w:tcPr>
            <w:tcW w:w="2160" w:type="dxa"/>
            <w:tcBorders>
              <w:right w:val="double" w:sz="4" w:space="0" w:color="auto"/>
            </w:tcBorders>
          </w:tcPr>
          <w:p w:rsidR="00C56B44" w:rsidRDefault="00C56B44" w:rsidP="00FD324C">
            <w:pPr>
              <w:pStyle w:val="TableCells"/>
              <w:rPr>
                <w:lang w:bidi="th-TH"/>
              </w:rPr>
            </w:pPr>
            <w:r>
              <w:rPr>
                <w:lang w:bidi="th-TH"/>
              </w:rPr>
              <w:t>Active</w:t>
            </w:r>
          </w:p>
        </w:tc>
        <w:tc>
          <w:tcPr>
            <w:tcW w:w="5371" w:type="dxa"/>
          </w:tcPr>
          <w:p w:rsidR="00C56B44" w:rsidRDefault="00C56B44" w:rsidP="00FD324C">
            <w:pPr>
              <w:pStyle w:val="TableCells"/>
              <w:rPr>
                <w:lang w:bidi="th-TH"/>
              </w:rPr>
            </w:pPr>
            <w:r>
              <w:rPr>
                <w:lang w:bidi="th-TH"/>
              </w:rPr>
              <w:t xml:space="preserve">Required. The box should be checked if the document type is active and available for use. Uncheck the box to inactivate the document type. Note </w:t>
            </w:r>
            <w:r>
              <w:rPr>
                <w:lang w:bidi="th-TH"/>
              </w:rPr>
              <w:lastRenderedPageBreak/>
              <w:t xml:space="preserve">that you cannot post Labor Ledger or General Ledger entries with inactive document types. </w:t>
            </w:r>
          </w:p>
        </w:tc>
      </w:tr>
    </w:tbl>
    <w:p w:rsidR="00C56B44" w:rsidRDefault="00C56B44" w:rsidP="00FD324C">
      <w:pPr>
        <w:pStyle w:val="BodyText"/>
        <w:rPr>
          <w:lang w:bidi="th-TH"/>
        </w:rPr>
      </w:pPr>
    </w:p>
    <w:p w:rsidR="00C56B44" w:rsidRDefault="00C56B44" w:rsidP="00FD324C">
      <w:pPr>
        <w:pStyle w:val="Heading5"/>
      </w:pPr>
      <w:bookmarkStart w:id="184" w:name="_D2HTopic_339"/>
      <w:r>
        <w:t>Fields Available for Retroactive Application Tab</w:t>
      </w:r>
      <w:r w:rsidR="00AC24F0">
        <w:fldChar w:fldCharType="begin"/>
      </w:r>
      <w:r>
        <w:instrText xml:space="preserve"> XE "</w:instrText>
      </w:r>
      <w:r w:rsidRPr="00F71FDF">
        <w:instrText>Document Type document</w:instrText>
      </w:r>
      <w:r>
        <w:instrText xml:space="preserve">:Fields Available for Retroactive Application tab" </w:instrText>
      </w:r>
      <w:r w:rsidR="00AC24F0">
        <w:fldChar w:fldCharType="end"/>
      </w:r>
      <w:bookmarkEnd w:id="184"/>
    </w:p>
    <w:p w:rsidR="00C56B44" w:rsidRDefault="00C56B44" w:rsidP="00FD324C">
      <w:pPr>
        <w:pStyle w:val="BodyText"/>
        <w:rPr>
          <w:lang w:bidi="th-TH"/>
        </w:rPr>
      </w:pPr>
    </w:p>
    <w:p w:rsidR="00C56B44" w:rsidRDefault="00C56B44" w:rsidP="00FD324C">
      <w:pPr>
        <w:pStyle w:val="BodyText"/>
        <w:rPr>
          <w:lang w:bidi="th-TH"/>
        </w:rPr>
      </w:pPr>
      <w:r w:rsidRPr="003D6B21">
        <w:rPr>
          <w:lang w:bidi="th-TH"/>
        </w:rPr>
        <w:t xml:space="preserve">These are Document Type </w:t>
      </w:r>
      <w:r>
        <w:rPr>
          <w:lang w:bidi="th-TH"/>
        </w:rPr>
        <w:t>definition</w:t>
      </w:r>
      <w:r w:rsidRPr="003D6B21">
        <w:rPr>
          <w:lang w:bidi="th-TH"/>
        </w:rPr>
        <w:t xml:space="preserve">s that can be edited retroactively if need be. This means that should you decide to change one of these values for a given document type it is possible to apply the change retroactively to any documents of this type already created. For example, if you decided to change the Label of the Budget Adjustment document type you could choose </w:t>
      </w:r>
      <w:r>
        <w:rPr>
          <w:lang w:bidi="th-TH"/>
        </w:rPr>
        <w:t>to</w:t>
      </w:r>
      <w:r w:rsidRPr="003D6B21">
        <w:rPr>
          <w:lang w:bidi="th-TH"/>
        </w:rPr>
        <w:t xml:space="preserve"> have that label change apply to historical Budget A</w:t>
      </w:r>
      <w:r>
        <w:rPr>
          <w:lang w:bidi="th-TH"/>
        </w:rPr>
        <w:t xml:space="preserve">djustment documents in your Kuali Financials </w:t>
      </w:r>
      <w:r w:rsidRPr="003D6B21">
        <w:rPr>
          <w:lang w:bidi="th-TH"/>
        </w:rPr>
        <w:t>system.</w:t>
      </w:r>
    </w:p>
    <w:p w:rsidR="00C56B44" w:rsidRDefault="00C56B44" w:rsidP="00FD324C">
      <w:pPr>
        <w:pStyle w:val="TableHeading"/>
        <w:ind w:right="0"/>
        <w:rPr>
          <w:lang w:bidi="th-TH"/>
        </w:rPr>
      </w:pPr>
    </w:p>
    <w:p w:rsidR="00C56B44" w:rsidRDefault="00C56B44" w:rsidP="00FD324C">
      <w:pPr>
        <w:pStyle w:val="TableHeading"/>
        <w:ind w:right="0"/>
        <w:rPr>
          <w:lang w:bidi="th-TH"/>
        </w:rPr>
      </w:pPr>
      <w:r>
        <w:rPr>
          <w:lang w:bidi="th-TH"/>
        </w:rPr>
        <w:t>Fields Available for Retroactive Application tab field definitions</w:t>
      </w:r>
    </w:p>
    <w:tbl>
      <w:tblPr>
        <w:tblW w:w="9360" w:type="dxa"/>
        <w:tblInd w:w="115" w:type="dxa"/>
        <w:tblBorders>
          <w:insideH w:val="single" w:sz="4" w:space="0" w:color="auto"/>
          <w:insideV w:val="single" w:sz="4" w:space="0" w:color="auto"/>
        </w:tblBorders>
        <w:tblLayout w:type="fixed"/>
        <w:tblCellMar>
          <w:top w:w="58" w:type="dxa"/>
          <w:left w:w="115" w:type="dxa"/>
          <w:right w:w="58" w:type="dxa"/>
        </w:tblCellMar>
        <w:tblLook w:val="01E0"/>
      </w:tblPr>
      <w:tblGrid>
        <w:gridCol w:w="2685"/>
        <w:gridCol w:w="6675"/>
      </w:tblGrid>
      <w:tr w:rsidR="00C56B44" w:rsidTr="00FD324C">
        <w:tc>
          <w:tcPr>
            <w:tcW w:w="2160" w:type="dxa"/>
            <w:tcBorders>
              <w:top w:val="single" w:sz="6" w:space="0" w:color="auto"/>
              <w:bottom w:val="thickThinSmallGap" w:sz="12" w:space="0" w:color="auto"/>
              <w:right w:val="double" w:sz="4" w:space="0" w:color="auto"/>
            </w:tcBorders>
          </w:tcPr>
          <w:p w:rsidR="00C56B44" w:rsidRDefault="00C56B44" w:rsidP="00FD324C">
            <w:pPr>
              <w:pStyle w:val="TableCells"/>
              <w:rPr>
                <w:lang w:bidi="th-TH"/>
              </w:rPr>
            </w:pPr>
            <w:r>
              <w:rPr>
                <w:lang w:bidi="th-TH"/>
              </w:rPr>
              <w:t xml:space="preserve">Title </w:t>
            </w:r>
          </w:p>
        </w:tc>
        <w:tc>
          <w:tcPr>
            <w:tcW w:w="5371" w:type="dxa"/>
            <w:tcBorders>
              <w:top w:val="single" w:sz="6" w:space="0" w:color="auto"/>
              <w:bottom w:val="thickThinSmallGap" w:sz="12" w:space="0" w:color="auto"/>
            </w:tcBorders>
          </w:tcPr>
          <w:p w:rsidR="00C56B44" w:rsidRDefault="00C56B44" w:rsidP="00FD324C">
            <w:pPr>
              <w:pStyle w:val="TableCells"/>
              <w:rPr>
                <w:lang w:bidi="th-TH"/>
              </w:rPr>
            </w:pPr>
            <w:r>
              <w:rPr>
                <w:lang w:bidi="th-TH"/>
              </w:rPr>
              <w:t xml:space="preserve">Description </w:t>
            </w:r>
          </w:p>
        </w:tc>
      </w:tr>
      <w:tr w:rsidR="00C56B44" w:rsidTr="00FD324C">
        <w:tc>
          <w:tcPr>
            <w:tcW w:w="2160" w:type="dxa"/>
            <w:tcBorders>
              <w:right w:val="double" w:sz="4" w:space="0" w:color="auto"/>
            </w:tcBorders>
          </w:tcPr>
          <w:p w:rsidR="00C56B44" w:rsidRDefault="00C56B44" w:rsidP="00FD324C">
            <w:pPr>
              <w:pStyle w:val="TableCells"/>
              <w:rPr>
                <w:lang w:bidi="th-TH"/>
              </w:rPr>
            </w:pPr>
            <w:r>
              <w:rPr>
                <w:lang w:bidi="th-TH"/>
              </w:rPr>
              <w:t>Apply Label Change Retroactively</w:t>
            </w:r>
          </w:p>
        </w:tc>
        <w:tc>
          <w:tcPr>
            <w:tcW w:w="5371" w:type="dxa"/>
          </w:tcPr>
          <w:p w:rsidR="00C56B44" w:rsidRDefault="00C56B44" w:rsidP="00FD324C">
            <w:pPr>
              <w:pStyle w:val="TableCells"/>
              <w:rPr>
                <w:lang w:bidi="th-TH"/>
              </w:rPr>
            </w:pPr>
            <w:r>
              <w:rPr>
                <w:lang w:bidi="th-TH"/>
              </w:rPr>
              <w:t>Optional. Check this box only when updating an existing document type and only if you wish the fields on this tab to be updated on previously created versions of documents of this type.</w:t>
            </w:r>
          </w:p>
        </w:tc>
      </w:tr>
      <w:tr w:rsidR="00C56B44" w:rsidTr="00FD324C">
        <w:tc>
          <w:tcPr>
            <w:tcW w:w="2160" w:type="dxa"/>
            <w:tcBorders>
              <w:right w:val="double" w:sz="4" w:space="0" w:color="auto"/>
            </w:tcBorders>
          </w:tcPr>
          <w:p w:rsidR="00C56B44" w:rsidRDefault="00C56B44" w:rsidP="00FD324C">
            <w:pPr>
              <w:pStyle w:val="TableCells"/>
              <w:rPr>
                <w:lang w:bidi="th-TH"/>
              </w:rPr>
            </w:pPr>
            <w:r>
              <w:rPr>
                <w:lang w:bidi="th-TH"/>
              </w:rPr>
              <w:t>Description</w:t>
            </w:r>
          </w:p>
        </w:tc>
        <w:tc>
          <w:tcPr>
            <w:tcW w:w="5371" w:type="dxa"/>
          </w:tcPr>
          <w:p w:rsidR="00C56B44" w:rsidRDefault="00C56B44" w:rsidP="00FD324C">
            <w:pPr>
              <w:pStyle w:val="TableCells"/>
              <w:rPr>
                <w:lang w:bidi="th-TH"/>
              </w:rPr>
            </w:pPr>
            <w:r>
              <w:rPr>
                <w:lang w:bidi="th-TH"/>
              </w:rPr>
              <w:t>Optional. A text description of this document type.</w:t>
            </w:r>
          </w:p>
        </w:tc>
      </w:tr>
      <w:tr w:rsidR="00C56B44" w:rsidTr="00FD324C">
        <w:tc>
          <w:tcPr>
            <w:tcW w:w="2160" w:type="dxa"/>
            <w:tcBorders>
              <w:right w:val="double" w:sz="4" w:space="0" w:color="auto"/>
            </w:tcBorders>
          </w:tcPr>
          <w:p w:rsidR="00C56B44" w:rsidRDefault="00C56B44" w:rsidP="00FD324C">
            <w:pPr>
              <w:pStyle w:val="TableCells"/>
              <w:rPr>
                <w:lang w:bidi="th-TH"/>
              </w:rPr>
            </w:pPr>
            <w:r>
              <w:rPr>
                <w:lang w:bidi="th-TH"/>
              </w:rPr>
              <w:t>Help Definition URL</w:t>
            </w:r>
          </w:p>
        </w:tc>
        <w:tc>
          <w:tcPr>
            <w:tcW w:w="5371" w:type="dxa"/>
          </w:tcPr>
          <w:p w:rsidR="00C56B44" w:rsidRDefault="00C56B44" w:rsidP="00FD324C">
            <w:pPr>
              <w:pStyle w:val="TableCells"/>
              <w:rPr>
                <w:lang w:bidi="th-TH"/>
              </w:rPr>
            </w:pPr>
            <w:r>
              <w:rPr>
                <w:lang w:bidi="th-TH"/>
              </w:rPr>
              <w:t>Optional. (Technical) Identifies the URL where the online help content for this document type resides.</w:t>
            </w:r>
          </w:p>
        </w:tc>
      </w:tr>
      <w:tr w:rsidR="00C56B44" w:rsidTr="00FD324C">
        <w:tc>
          <w:tcPr>
            <w:tcW w:w="2160" w:type="dxa"/>
            <w:tcBorders>
              <w:right w:val="double" w:sz="4" w:space="0" w:color="auto"/>
            </w:tcBorders>
          </w:tcPr>
          <w:p w:rsidR="00C56B44" w:rsidRDefault="00C56B44" w:rsidP="00FD324C">
            <w:pPr>
              <w:pStyle w:val="TableCells"/>
              <w:rPr>
                <w:lang w:bidi="th-TH"/>
              </w:rPr>
            </w:pPr>
            <w:r>
              <w:rPr>
                <w:lang w:bidi="th-TH"/>
              </w:rPr>
              <w:t>Label</w:t>
            </w:r>
          </w:p>
        </w:tc>
        <w:tc>
          <w:tcPr>
            <w:tcW w:w="5371" w:type="dxa"/>
          </w:tcPr>
          <w:p w:rsidR="00C56B44" w:rsidRDefault="00C56B44" w:rsidP="00FD324C">
            <w:pPr>
              <w:pStyle w:val="TableCells"/>
              <w:rPr>
                <w:lang w:bidi="th-TH"/>
              </w:rPr>
            </w:pPr>
            <w:r>
              <w:rPr>
                <w:lang w:bidi="th-TH"/>
              </w:rPr>
              <w:t>Optional. The Label appears in most places where document types are displayed in results (including the action list and document search screens) and is commonly longer than the document Name, which is often an abbreviation.</w:t>
            </w:r>
          </w:p>
        </w:tc>
      </w:tr>
    </w:tbl>
    <w:p w:rsidR="00C56B44" w:rsidRDefault="00C56B44" w:rsidP="00FD324C">
      <w:pPr>
        <w:pStyle w:val="Heading4"/>
      </w:pPr>
      <w:bookmarkStart w:id="185" w:name="_D2HTopic_340"/>
      <w:r>
        <w:t>Document Type Inquiry</w:t>
      </w:r>
      <w:bookmarkEnd w:id="185"/>
    </w:p>
    <w:p w:rsidR="00C56B44" w:rsidRDefault="00C56B44" w:rsidP="00FD324C">
      <w:pPr>
        <w:pStyle w:val="BodyText"/>
        <w:rPr>
          <w:lang w:bidi="th-TH"/>
        </w:rPr>
      </w:pPr>
    </w:p>
    <w:p w:rsidR="00C56B44" w:rsidRDefault="00C56B44" w:rsidP="00FD324C">
      <w:pPr>
        <w:pStyle w:val="BodyText"/>
        <w:rPr>
          <w:lang w:bidi="th-TH"/>
        </w:rPr>
      </w:pPr>
      <w:r>
        <w:rPr>
          <w:lang w:bidi="th-TH"/>
        </w:rPr>
        <w:t>The Document Type Inquiry contains some additional fields that are not defined on this document but referenced from their source (either the corresponding workflow process definition or data dictionary information). These fields are defined below.</w:t>
      </w:r>
    </w:p>
    <w:p w:rsidR="00C56B44" w:rsidRDefault="00C56B44" w:rsidP="00FD324C">
      <w:pPr>
        <w:pStyle w:val="BodyText"/>
        <w:rPr>
          <w:lang w:bidi="th-TH"/>
        </w:rPr>
      </w:pPr>
    </w:p>
    <w:p w:rsidR="00C56B44" w:rsidRDefault="00C56B44" w:rsidP="00FD324C">
      <w:pPr>
        <w:pStyle w:val="TableHeading"/>
        <w:ind w:right="0"/>
        <w:rPr>
          <w:lang w:bidi="th-TH"/>
        </w:rPr>
      </w:pPr>
      <w:r>
        <w:rPr>
          <w:lang w:bidi="th-TH"/>
        </w:rPr>
        <w:t>Document Type Inquiry definition</w:t>
      </w:r>
    </w:p>
    <w:tbl>
      <w:tblPr>
        <w:tblW w:w="9360" w:type="dxa"/>
        <w:tblInd w:w="115" w:type="dxa"/>
        <w:tblBorders>
          <w:insideH w:val="single" w:sz="4" w:space="0" w:color="auto"/>
          <w:insideV w:val="single" w:sz="4" w:space="0" w:color="auto"/>
        </w:tblBorders>
        <w:tblLayout w:type="fixed"/>
        <w:tblCellMar>
          <w:top w:w="58" w:type="dxa"/>
          <w:left w:w="115" w:type="dxa"/>
          <w:right w:w="58" w:type="dxa"/>
        </w:tblCellMar>
        <w:tblLook w:val="01E0"/>
      </w:tblPr>
      <w:tblGrid>
        <w:gridCol w:w="2685"/>
        <w:gridCol w:w="6675"/>
      </w:tblGrid>
      <w:tr w:rsidR="00C56B44" w:rsidTr="00FD324C">
        <w:tc>
          <w:tcPr>
            <w:tcW w:w="2160" w:type="dxa"/>
            <w:tcBorders>
              <w:bottom w:val="thickThinSmallGap" w:sz="12" w:space="0" w:color="auto"/>
              <w:right w:val="double" w:sz="4" w:space="0" w:color="auto"/>
            </w:tcBorders>
          </w:tcPr>
          <w:p w:rsidR="00C56B44" w:rsidRDefault="00C56B44" w:rsidP="00FD324C">
            <w:pPr>
              <w:pStyle w:val="TableCells"/>
              <w:rPr>
                <w:lang w:bidi="th-TH"/>
              </w:rPr>
            </w:pPr>
            <w:r>
              <w:rPr>
                <w:lang w:bidi="th-TH"/>
              </w:rPr>
              <w:t xml:space="preserve">Title </w:t>
            </w:r>
          </w:p>
        </w:tc>
        <w:tc>
          <w:tcPr>
            <w:tcW w:w="5371" w:type="dxa"/>
            <w:tcBorders>
              <w:bottom w:val="thickThinSmallGap" w:sz="12" w:space="0" w:color="auto"/>
            </w:tcBorders>
          </w:tcPr>
          <w:p w:rsidR="00C56B44" w:rsidRDefault="00C56B44" w:rsidP="00FD324C">
            <w:pPr>
              <w:pStyle w:val="TableCells"/>
              <w:rPr>
                <w:lang w:bidi="th-TH"/>
              </w:rPr>
            </w:pPr>
            <w:r>
              <w:rPr>
                <w:lang w:bidi="th-TH"/>
              </w:rPr>
              <w:t xml:space="preserve">Description </w:t>
            </w:r>
          </w:p>
        </w:tc>
      </w:tr>
      <w:tr w:rsidR="00C56B44" w:rsidTr="00FD324C">
        <w:tc>
          <w:tcPr>
            <w:tcW w:w="2160" w:type="dxa"/>
            <w:tcBorders>
              <w:right w:val="double" w:sz="4" w:space="0" w:color="auto"/>
            </w:tcBorders>
          </w:tcPr>
          <w:p w:rsidR="00C56B44" w:rsidRDefault="00C56B44" w:rsidP="00FD324C">
            <w:pPr>
              <w:pStyle w:val="TableCells"/>
              <w:rPr>
                <w:lang w:bidi="th-TH"/>
              </w:rPr>
            </w:pPr>
            <w:r>
              <w:rPr>
                <w:lang w:bidi="th-TH"/>
              </w:rPr>
              <w:t>Parent ID</w:t>
            </w:r>
          </w:p>
        </w:tc>
        <w:tc>
          <w:tcPr>
            <w:tcW w:w="5371" w:type="dxa"/>
          </w:tcPr>
          <w:p w:rsidR="00C56B44" w:rsidRDefault="00C56B44" w:rsidP="00FD324C">
            <w:pPr>
              <w:pStyle w:val="TableCells"/>
              <w:rPr>
                <w:lang w:bidi="th-TH"/>
              </w:rPr>
            </w:pPr>
            <w:r>
              <w:rPr>
                <w:lang w:bidi="th-TH"/>
              </w:rPr>
              <w:t>Display only. The unique, system-generated ID number that identifies the parent document of this Document Type.</w:t>
            </w:r>
          </w:p>
        </w:tc>
      </w:tr>
      <w:tr w:rsidR="00C56B44" w:rsidTr="00FD324C">
        <w:tc>
          <w:tcPr>
            <w:tcW w:w="2160" w:type="dxa"/>
            <w:tcBorders>
              <w:right w:val="double" w:sz="4" w:space="0" w:color="auto"/>
            </w:tcBorders>
          </w:tcPr>
          <w:p w:rsidR="00C56B44" w:rsidRDefault="00C56B44" w:rsidP="00FD324C">
            <w:pPr>
              <w:pStyle w:val="TableCells"/>
              <w:rPr>
                <w:lang w:bidi="th-TH"/>
              </w:rPr>
            </w:pPr>
            <w:r>
              <w:rPr>
                <w:lang w:bidi="th-TH"/>
              </w:rPr>
              <w:t>ID</w:t>
            </w:r>
          </w:p>
        </w:tc>
        <w:tc>
          <w:tcPr>
            <w:tcW w:w="5371" w:type="dxa"/>
          </w:tcPr>
          <w:p w:rsidR="00C56B44" w:rsidRDefault="00C56B44" w:rsidP="00FD324C">
            <w:pPr>
              <w:pStyle w:val="TableCells"/>
              <w:rPr>
                <w:lang w:bidi="th-TH"/>
              </w:rPr>
            </w:pPr>
            <w:r>
              <w:rPr>
                <w:lang w:bidi="th-TH"/>
              </w:rPr>
              <w:t>Display only. The unique, system-generated ID number that identifies this document type.</w:t>
            </w:r>
          </w:p>
        </w:tc>
      </w:tr>
      <w:tr w:rsidR="00C56B44" w:rsidTr="00FD324C">
        <w:tc>
          <w:tcPr>
            <w:tcW w:w="2160" w:type="dxa"/>
            <w:tcBorders>
              <w:right w:val="double" w:sz="4" w:space="0" w:color="auto"/>
            </w:tcBorders>
          </w:tcPr>
          <w:p w:rsidR="00C56B44" w:rsidRDefault="00C56B44" w:rsidP="00FD324C">
            <w:pPr>
              <w:pStyle w:val="TableCells"/>
              <w:rPr>
                <w:lang w:bidi="th-TH"/>
              </w:rPr>
            </w:pPr>
            <w:r>
              <w:rPr>
                <w:lang w:bidi="th-TH"/>
              </w:rPr>
              <w:lastRenderedPageBreak/>
              <w:t>Post Processor Class</w:t>
            </w:r>
          </w:p>
        </w:tc>
        <w:tc>
          <w:tcPr>
            <w:tcW w:w="5371" w:type="dxa"/>
          </w:tcPr>
          <w:p w:rsidR="00C56B44" w:rsidRDefault="00C56B44" w:rsidP="00FD324C">
            <w:pPr>
              <w:pStyle w:val="TableCells"/>
              <w:rPr>
                <w:lang w:bidi="th-TH"/>
              </w:rPr>
            </w:pPr>
            <w:r>
              <w:rPr>
                <w:lang w:bidi="th-TH"/>
              </w:rPr>
              <w:t xml:space="preserve">Display only. (Technical.) Identifies the post processor this document type calls upon reaching a completed workflow status (usually Final or Processed). The post processor is the code that tells Kuali Financials what tables to update when a document is approved. </w:t>
            </w:r>
          </w:p>
        </w:tc>
      </w:tr>
      <w:tr w:rsidR="00C56B44" w:rsidTr="00FD324C">
        <w:tc>
          <w:tcPr>
            <w:tcW w:w="2160" w:type="dxa"/>
            <w:tcBorders>
              <w:right w:val="double" w:sz="4" w:space="0" w:color="auto"/>
            </w:tcBorders>
          </w:tcPr>
          <w:p w:rsidR="00C56B44" w:rsidRDefault="00C56B44" w:rsidP="00FD324C">
            <w:pPr>
              <w:pStyle w:val="TableCells"/>
              <w:rPr>
                <w:lang w:bidi="th-TH"/>
              </w:rPr>
            </w:pPr>
            <w:r>
              <w:rPr>
                <w:lang w:bidi="th-TH"/>
              </w:rPr>
              <w:t>Service Namespace</w:t>
            </w:r>
          </w:p>
        </w:tc>
        <w:tc>
          <w:tcPr>
            <w:tcW w:w="5371" w:type="dxa"/>
          </w:tcPr>
          <w:p w:rsidR="00C56B44" w:rsidRDefault="00C56B44" w:rsidP="00FD324C">
            <w:pPr>
              <w:pStyle w:val="TableCells"/>
              <w:rPr>
                <w:lang w:bidi="th-TH"/>
              </w:rPr>
            </w:pPr>
            <w:r>
              <w:rPr>
                <w:lang w:bidi="th-TH"/>
              </w:rPr>
              <w:t>Display only. The namespace (large functional category) that is associated with this document type.</w:t>
            </w:r>
          </w:p>
        </w:tc>
      </w:tr>
    </w:tbl>
    <w:p w:rsidR="00C56B44" w:rsidRPr="002C1A43" w:rsidRDefault="00C56B44" w:rsidP="00FD324C">
      <w:pPr>
        <w:pStyle w:val="BodyText"/>
        <w:rPr>
          <w:lang w:bidi="th-TH"/>
        </w:rPr>
      </w:pPr>
    </w:p>
    <w:p w:rsidR="00C56B44" w:rsidRDefault="00C56B44" w:rsidP="00FD324C">
      <w:pPr>
        <w:pStyle w:val="Heading3"/>
      </w:pPr>
      <w:bookmarkStart w:id="186" w:name="_Toc517271451"/>
      <w:bookmarkStart w:id="187" w:name="_D2HTopic_341"/>
      <w:r>
        <w:rPr>
          <w:lang w:bidi="th-TH"/>
        </w:rPr>
        <w:lastRenderedPageBreak/>
        <w:t>Email Type</w:t>
      </w:r>
      <w:bookmarkEnd w:id="186"/>
      <w:r w:rsidR="00AC24F0">
        <w:rPr>
          <w:lang w:bidi="th-TH"/>
        </w:rPr>
        <w:fldChar w:fldCharType="begin"/>
      </w:r>
      <w:r>
        <w:rPr>
          <w:lang w:bidi="th-TH"/>
        </w:rPr>
        <w:instrText xml:space="preserve"> XE "</w:instrText>
      </w:r>
      <w:r w:rsidRPr="00AD68D2">
        <w:rPr>
          <w:lang w:bidi="th-TH"/>
        </w:rPr>
        <w:instrText>Email Type Lookup</w:instrText>
      </w:r>
      <w:r>
        <w:rPr>
          <w:lang w:bidi="th-TH"/>
        </w:rPr>
        <w:instrText xml:space="preserve">" </w:instrText>
      </w:r>
      <w:r w:rsidR="00AC24F0">
        <w:rPr>
          <w:lang w:bidi="th-TH"/>
        </w:rPr>
        <w:fldChar w:fldCharType="end"/>
      </w:r>
      <w:r w:rsidR="00AC24F0" w:rsidRPr="00000100">
        <w:fldChar w:fldCharType="begin"/>
      </w:r>
      <w:r w:rsidRPr="00000100">
        <w:instrText xml:space="preserve"> TC "</w:instrText>
      </w:r>
      <w:r>
        <w:rPr>
          <w:lang w:bidi="th-TH"/>
        </w:rPr>
        <w:instrText>Email Type</w:instrText>
      </w:r>
      <w:r w:rsidRPr="00000100">
        <w:instrText xml:space="preserve">" \f </w:instrText>
      </w:r>
      <w:r>
        <w:instrText>DAD</w:instrText>
      </w:r>
      <w:r w:rsidRPr="00000100">
        <w:instrText xml:space="preserve"> \l "</w:instrText>
      </w:r>
      <w:r>
        <w:instrText>2</w:instrText>
      </w:r>
      <w:r w:rsidRPr="00000100">
        <w:instrText xml:space="preserve">" </w:instrText>
      </w:r>
      <w:r w:rsidR="00AC24F0" w:rsidRPr="00000100">
        <w:fldChar w:fldCharType="end"/>
      </w:r>
      <w:bookmarkEnd w:id="187"/>
    </w:p>
    <w:p w:rsidR="00C56B44" w:rsidRPr="00C2632C" w:rsidRDefault="00C56B44" w:rsidP="00FD324C">
      <w:pPr>
        <w:pStyle w:val="BodyText"/>
      </w:pPr>
    </w:p>
    <w:p w:rsidR="00C56B44" w:rsidRDefault="00C56B44" w:rsidP="00FD324C">
      <w:pPr>
        <w:pStyle w:val="BodyText"/>
        <w:rPr>
          <w:lang w:bidi="th-TH"/>
        </w:rPr>
      </w:pPr>
      <w:r w:rsidRPr="00B27238">
        <w:rPr>
          <w:lang w:bidi="th-TH"/>
        </w:rPr>
        <w:t>The Email Type Lookup is used to display the types of email address</w:t>
      </w:r>
      <w:r w:rsidRPr="0050038A">
        <w:rPr>
          <w:lang w:bidi="th-TH"/>
        </w:rPr>
        <w:t>es that may be entered on a Person record in KIM.</w:t>
      </w:r>
    </w:p>
    <w:p w:rsidR="00C56B44" w:rsidRDefault="00C56B44" w:rsidP="00FD324C">
      <w:pPr>
        <w:pStyle w:val="Heading4"/>
        <w:rPr>
          <w:lang w:bidi="th-TH"/>
        </w:rPr>
      </w:pPr>
      <w:bookmarkStart w:id="188" w:name="_D2HTopic_342"/>
      <w:r>
        <w:rPr>
          <w:lang w:bidi="th-TH"/>
        </w:rPr>
        <w:t>Attribute Lookup</w:t>
      </w:r>
      <w:bookmarkEnd w:id="188"/>
    </w:p>
    <w:p w:rsidR="00C56B44" w:rsidRPr="00C2632C" w:rsidRDefault="00C56B44" w:rsidP="00FD324C">
      <w:pPr>
        <w:pStyle w:val="BodyText"/>
        <w:rPr>
          <w:lang w:bidi="th-TH"/>
        </w:rPr>
      </w:pPr>
    </w:p>
    <w:p w:rsidR="00C56B44" w:rsidRDefault="00C56B44" w:rsidP="00FD324C">
      <w:pPr>
        <w:pStyle w:val="TableHeading"/>
        <w:ind w:right="0"/>
        <w:rPr>
          <w:lang w:bidi="th-TH"/>
        </w:rPr>
      </w:pPr>
      <w:r>
        <w:rPr>
          <w:lang w:bidi="th-TH"/>
        </w:rPr>
        <w:t>Email Type Code Lookup results definition</w:t>
      </w:r>
    </w:p>
    <w:tbl>
      <w:tblPr>
        <w:tblW w:w="9360" w:type="dxa"/>
        <w:tblInd w:w="115" w:type="dxa"/>
        <w:tblBorders>
          <w:insideH w:val="single" w:sz="4" w:space="0" w:color="auto"/>
          <w:insideV w:val="single" w:sz="4" w:space="0" w:color="auto"/>
        </w:tblBorders>
        <w:tblLayout w:type="fixed"/>
        <w:tblCellMar>
          <w:top w:w="58" w:type="dxa"/>
          <w:left w:w="115" w:type="dxa"/>
          <w:right w:w="58" w:type="dxa"/>
        </w:tblCellMar>
        <w:tblLook w:val="01E0"/>
      </w:tblPr>
      <w:tblGrid>
        <w:gridCol w:w="2644"/>
        <w:gridCol w:w="6716"/>
      </w:tblGrid>
      <w:tr w:rsidR="00C56B44" w:rsidTr="00FD324C">
        <w:tc>
          <w:tcPr>
            <w:tcW w:w="2160" w:type="dxa"/>
            <w:tcBorders>
              <w:top w:val="single" w:sz="6" w:space="0" w:color="auto"/>
              <w:bottom w:val="thickThinSmallGap" w:sz="12" w:space="0" w:color="auto"/>
              <w:right w:val="double" w:sz="4" w:space="0" w:color="auto"/>
            </w:tcBorders>
          </w:tcPr>
          <w:p w:rsidR="00C56B44" w:rsidRDefault="00C56B44" w:rsidP="00FD324C">
            <w:pPr>
              <w:pStyle w:val="TableCells"/>
              <w:rPr>
                <w:lang w:bidi="th-TH"/>
              </w:rPr>
            </w:pPr>
            <w:r>
              <w:rPr>
                <w:lang w:bidi="th-TH"/>
              </w:rPr>
              <w:t xml:space="preserve">Title </w:t>
            </w:r>
          </w:p>
        </w:tc>
        <w:tc>
          <w:tcPr>
            <w:tcW w:w="5486" w:type="dxa"/>
            <w:tcBorders>
              <w:top w:val="single" w:sz="6" w:space="0" w:color="auto"/>
              <w:bottom w:val="thickThinSmallGap" w:sz="12" w:space="0" w:color="auto"/>
            </w:tcBorders>
          </w:tcPr>
          <w:p w:rsidR="00C56B44" w:rsidRDefault="00C56B44" w:rsidP="00FD324C">
            <w:pPr>
              <w:pStyle w:val="TableCells"/>
              <w:rPr>
                <w:lang w:bidi="th-TH"/>
              </w:rPr>
            </w:pPr>
            <w:r>
              <w:rPr>
                <w:lang w:bidi="th-TH"/>
              </w:rPr>
              <w:t>Description</w:t>
            </w:r>
          </w:p>
        </w:tc>
      </w:tr>
      <w:tr w:rsidR="00C56B44" w:rsidTr="00FD324C">
        <w:tc>
          <w:tcPr>
            <w:tcW w:w="2160" w:type="dxa"/>
            <w:tcBorders>
              <w:bottom w:val="nil"/>
              <w:right w:val="double" w:sz="4" w:space="0" w:color="auto"/>
            </w:tcBorders>
          </w:tcPr>
          <w:p w:rsidR="00C56B44" w:rsidRDefault="00C56B44" w:rsidP="00FD324C">
            <w:pPr>
              <w:pStyle w:val="TableCells"/>
              <w:rPr>
                <w:lang w:bidi="th-TH"/>
              </w:rPr>
            </w:pPr>
            <w:r>
              <w:rPr>
                <w:lang w:bidi="th-TH"/>
              </w:rPr>
              <w:t>Active Indicator</w:t>
            </w:r>
          </w:p>
        </w:tc>
        <w:tc>
          <w:tcPr>
            <w:tcW w:w="5486" w:type="dxa"/>
            <w:tcBorders>
              <w:bottom w:val="nil"/>
            </w:tcBorders>
          </w:tcPr>
          <w:p w:rsidR="00C56B44" w:rsidRDefault="00C56B44" w:rsidP="00FD324C">
            <w:pPr>
              <w:pStyle w:val="TableCells"/>
              <w:rPr>
                <w:lang w:bidi="th-TH"/>
              </w:rPr>
            </w:pPr>
            <w:r>
              <w:rPr>
                <w:lang w:bidi="th-TH"/>
              </w:rPr>
              <w:t xml:space="preserve">Display only. Indicates whether this email address type is active (in which case the system displays it in the </w:t>
            </w:r>
            <w:r>
              <w:rPr>
                <w:rStyle w:val="Strong"/>
                <w:lang w:bidi="th-TH"/>
              </w:rPr>
              <w:t xml:space="preserve">Email Type </w:t>
            </w:r>
            <w:r>
              <w:rPr>
                <w:lang w:bidi="th-TH"/>
              </w:rPr>
              <w:t xml:space="preserve">list on the Person document). </w:t>
            </w:r>
          </w:p>
        </w:tc>
      </w:tr>
      <w:tr w:rsidR="00C56B44" w:rsidTr="00FD324C">
        <w:tc>
          <w:tcPr>
            <w:tcW w:w="2160" w:type="dxa"/>
            <w:tcBorders>
              <w:right w:val="double" w:sz="4" w:space="0" w:color="auto"/>
            </w:tcBorders>
          </w:tcPr>
          <w:p w:rsidR="00C56B44" w:rsidRDefault="00C56B44" w:rsidP="00FD324C">
            <w:pPr>
              <w:pStyle w:val="TableCells"/>
              <w:rPr>
                <w:lang w:bidi="th-TH"/>
              </w:rPr>
            </w:pPr>
            <w:r>
              <w:rPr>
                <w:lang w:bidi="th-TH"/>
              </w:rPr>
              <w:t>Display Sort Code</w:t>
            </w:r>
          </w:p>
        </w:tc>
        <w:tc>
          <w:tcPr>
            <w:tcW w:w="5486" w:type="dxa"/>
          </w:tcPr>
          <w:p w:rsidR="00C56B44" w:rsidRDefault="00C56B44" w:rsidP="00FD324C">
            <w:pPr>
              <w:pStyle w:val="TableCells"/>
              <w:rPr>
                <w:lang w:bidi="th-TH"/>
              </w:rPr>
            </w:pPr>
            <w:r>
              <w:rPr>
                <w:lang w:bidi="th-TH"/>
              </w:rPr>
              <w:t xml:space="preserve">Display only. An alphabetical character used to determine the order in which email address types are displayed in the list on the Person record. </w:t>
            </w:r>
          </w:p>
        </w:tc>
      </w:tr>
      <w:tr w:rsidR="00C56B44" w:rsidTr="00FD324C">
        <w:tc>
          <w:tcPr>
            <w:tcW w:w="2160" w:type="dxa"/>
            <w:tcBorders>
              <w:right w:val="double" w:sz="4" w:space="0" w:color="auto"/>
            </w:tcBorders>
          </w:tcPr>
          <w:p w:rsidR="00C56B44" w:rsidRPr="00571A24" w:rsidRDefault="00C56B44" w:rsidP="00FD324C">
            <w:pPr>
              <w:pStyle w:val="TableCells"/>
              <w:rPr>
                <w:lang w:bidi="th-TH"/>
              </w:rPr>
            </w:pPr>
            <w:r>
              <w:rPr>
                <w:lang w:bidi="th-TH"/>
              </w:rPr>
              <w:t>Email Type Code</w:t>
            </w:r>
          </w:p>
        </w:tc>
        <w:tc>
          <w:tcPr>
            <w:tcW w:w="5486" w:type="dxa"/>
          </w:tcPr>
          <w:p w:rsidR="00C56B44" w:rsidRDefault="00C56B44" w:rsidP="00FD324C">
            <w:pPr>
              <w:pStyle w:val="TableCells"/>
              <w:spacing w:after="0"/>
              <w:rPr>
                <w:lang w:bidi="th-TH"/>
              </w:rPr>
            </w:pPr>
            <w:r>
              <w:rPr>
                <w:lang w:bidi="th-TH"/>
              </w:rPr>
              <w:t>Display only. A unique code identifying this type of email address. The base data values are:</w:t>
            </w:r>
          </w:p>
          <w:p w:rsidR="00C56B44" w:rsidRPr="00571A24" w:rsidRDefault="00C56B44" w:rsidP="00FD324C">
            <w:pPr>
              <w:pStyle w:val="TableCells"/>
              <w:rPr>
                <w:lang w:bidi="th-TH"/>
              </w:rPr>
            </w:pPr>
            <w:r>
              <w:rPr>
                <w:lang w:bidi="th-TH"/>
              </w:rPr>
              <w:t>HM - Home</w:t>
            </w:r>
            <w:r>
              <w:rPr>
                <w:lang w:bidi="th-TH"/>
              </w:rPr>
              <w:br/>
              <w:t>OTH - Other</w:t>
            </w:r>
            <w:r>
              <w:rPr>
                <w:lang w:bidi="th-TH"/>
              </w:rPr>
              <w:br/>
              <w:t>WRK - Work</w:t>
            </w:r>
          </w:p>
        </w:tc>
      </w:tr>
      <w:tr w:rsidR="00C56B44" w:rsidTr="00FD324C">
        <w:tc>
          <w:tcPr>
            <w:tcW w:w="2160" w:type="dxa"/>
            <w:tcBorders>
              <w:right w:val="double" w:sz="4" w:space="0" w:color="auto"/>
            </w:tcBorders>
          </w:tcPr>
          <w:p w:rsidR="00C56B44" w:rsidRDefault="00C56B44" w:rsidP="00FD324C">
            <w:pPr>
              <w:pStyle w:val="TableCells"/>
              <w:rPr>
                <w:lang w:bidi="th-TH"/>
              </w:rPr>
            </w:pPr>
            <w:r>
              <w:rPr>
                <w:lang w:bidi="th-TH"/>
              </w:rPr>
              <w:t>Email Type Name</w:t>
            </w:r>
          </w:p>
        </w:tc>
        <w:tc>
          <w:tcPr>
            <w:tcW w:w="5486" w:type="dxa"/>
          </w:tcPr>
          <w:p w:rsidR="00C56B44" w:rsidRDefault="00C56B44" w:rsidP="00FD324C">
            <w:pPr>
              <w:pStyle w:val="TableCells"/>
              <w:rPr>
                <w:lang w:bidi="th-TH"/>
              </w:rPr>
            </w:pPr>
            <w:r>
              <w:rPr>
                <w:lang w:bidi="th-TH"/>
              </w:rPr>
              <w:t>Display only. A descriptive label for this type of email address.</w:t>
            </w:r>
          </w:p>
        </w:tc>
      </w:tr>
    </w:tbl>
    <w:p w:rsidR="00C56B44" w:rsidRDefault="00C56B44" w:rsidP="00FD324C">
      <w:pPr>
        <w:pStyle w:val="Heading3"/>
      </w:pPr>
      <w:bookmarkStart w:id="189" w:name="_Toc517271452"/>
      <w:bookmarkStart w:id="190" w:name="_D2HTopic_343"/>
      <w:r>
        <w:rPr>
          <w:lang w:bidi="th-TH"/>
        </w:rPr>
        <w:lastRenderedPageBreak/>
        <w:t>Employee Status</w:t>
      </w:r>
      <w:bookmarkEnd w:id="189"/>
      <w:r w:rsidR="00AC24F0">
        <w:rPr>
          <w:lang w:bidi="th-TH"/>
        </w:rPr>
        <w:fldChar w:fldCharType="begin"/>
      </w:r>
      <w:r>
        <w:rPr>
          <w:lang w:bidi="th-TH"/>
        </w:rPr>
        <w:instrText xml:space="preserve"> XE "</w:instrText>
      </w:r>
      <w:r w:rsidRPr="00755438">
        <w:rPr>
          <w:lang w:bidi="th-TH"/>
        </w:rPr>
        <w:instrText>Employee Status Lookup</w:instrText>
      </w:r>
      <w:r>
        <w:rPr>
          <w:lang w:bidi="th-TH"/>
        </w:rPr>
        <w:instrText xml:space="preserve">" </w:instrText>
      </w:r>
      <w:r w:rsidR="00AC24F0">
        <w:rPr>
          <w:lang w:bidi="th-TH"/>
        </w:rPr>
        <w:fldChar w:fldCharType="end"/>
      </w:r>
      <w:r w:rsidR="00AC24F0" w:rsidRPr="00000100">
        <w:fldChar w:fldCharType="begin"/>
      </w:r>
      <w:r w:rsidRPr="00000100">
        <w:instrText xml:space="preserve"> TC "</w:instrText>
      </w:r>
      <w:r>
        <w:rPr>
          <w:lang w:bidi="th-TH"/>
        </w:rPr>
        <w:instrText>Employee Status</w:instrText>
      </w:r>
      <w:r w:rsidRPr="00000100">
        <w:instrText xml:space="preserve">" \f </w:instrText>
      </w:r>
      <w:r>
        <w:instrText>DAD</w:instrText>
      </w:r>
      <w:r w:rsidRPr="00000100">
        <w:instrText xml:space="preserve"> \l "</w:instrText>
      </w:r>
      <w:r>
        <w:instrText>2</w:instrText>
      </w:r>
      <w:r w:rsidRPr="00000100">
        <w:instrText xml:space="preserve">" </w:instrText>
      </w:r>
      <w:r w:rsidR="00AC24F0" w:rsidRPr="00000100">
        <w:fldChar w:fldCharType="end"/>
      </w:r>
      <w:bookmarkEnd w:id="190"/>
    </w:p>
    <w:p w:rsidR="00C56B44" w:rsidRPr="00C2632C" w:rsidRDefault="00C56B44" w:rsidP="00FD324C">
      <w:pPr>
        <w:pStyle w:val="BodyText"/>
      </w:pPr>
    </w:p>
    <w:p w:rsidR="00C56B44" w:rsidRDefault="00C56B44" w:rsidP="00FD324C">
      <w:pPr>
        <w:pStyle w:val="BodyText"/>
        <w:rPr>
          <w:lang w:bidi="th-TH"/>
        </w:rPr>
      </w:pPr>
      <w:r>
        <w:rPr>
          <w:lang w:bidi="th-TH"/>
        </w:rPr>
        <w:t>T</w:t>
      </w:r>
      <w:r w:rsidRPr="004E74CB">
        <w:rPr>
          <w:lang w:bidi="th-TH"/>
        </w:rPr>
        <w:t xml:space="preserve">he </w:t>
      </w:r>
      <w:r w:rsidRPr="00B27238">
        <w:rPr>
          <w:lang w:bidi="th-TH"/>
        </w:rPr>
        <w:t xml:space="preserve">Employee </w:t>
      </w:r>
      <w:r>
        <w:rPr>
          <w:lang w:bidi="th-TH"/>
        </w:rPr>
        <w:t>Status</w:t>
      </w:r>
      <w:r w:rsidRPr="004E74CB">
        <w:rPr>
          <w:lang w:bidi="th-TH"/>
        </w:rPr>
        <w:t xml:space="preserve"> Lookup</w:t>
      </w:r>
      <w:r>
        <w:rPr>
          <w:lang w:bidi="th-TH"/>
        </w:rPr>
        <w:t xml:space="preserve"> allows you to view</w:t>
      </w:r>
      <w:r w:rsidRPr="00B27238">
        <w:rPr>
          <w:lang w:bidi="th-TH"/>
        </w:rPr>
        <w:t xml:space="preserve"> the various status codes that can be assigned to a faculty or staff type of affiliation on the Person document in KIM.</w:t>
      </w:r>
    </w:p>
    <w:p w:rsidR="00C56B44" w:rsidRDefault="00C56B44" w:rsidP="00FD324C">
      <w:pPr>
        <w:pStyle w:val="Heading4"/>
        <w:rPr>
          <w:lang w:bidi="th-TH"/>
        </w:rPr>
      </w:pPr>
      <w:bookmarkStart w:id="191" w:name="_D2HTopic_344"/>
      <w:r>
        <w:rPr>
          <w:lang w:bidi="th-TH"/>
        </w:rPr>
        <w:t>Attribute Lookup</w:t>
      </w:r>
      <w:bookmarkEnd w:id="191"/>
    </w:p>
    <w:p w:rsidR="00C56B44" w:rsidRPr="00C2632C" w:rsidRDefault="00C56B44" w:rsidP="00FD324C">
      <w:pPr>
        <w:pStyle w:val="BodyText"/>
        <w:rPr>
          <w:lang w:bidi="th-TH"/>
        </w:rPr>
      </w:pPr>
    </w:p>
    <w:p w:rsidR="00C56B44" w:rsidRDefault="00C56B44" w:rsidP="00FD324C">
      <w:pPr>
        <w:pStyle w:val="TableHeading"/>
        <w:ind w:right="0"/>
        <w:rPr>
          <w:lang w:bidi="th-TH"/>
        </w:rPr>
      </w:pPr>
      <w:r>
        <w:rPr>
          <w:lang w:bidi="th-TH"/>
        </w:rPr>
        <w:t>Employee Status Lookup definition</w:t>
      </w:r>
    </w:p>
    <w:tbl>
      <w:tblPr>
        <w:tblW w:w="9360" w:type="dxa"/>
        <w:tblInd w:w="115" w:type="dxa"/>
        <w:tblBorders>
          <w:insideH w:val="single" w:sz="4" w:space="0" w:color="auto"/>
          <w:insideV w:val="single" w:sz="4" w:space="0" w:color="auto"/>
        </w:tblBorders>
        <w:tblLayout w:type="fixed"/>
        <w:tblCellMar>
          <w:top w:w="58" w:type="dxa"/>
          <w:left w:w="115" w:type="dxa"/>
          <w:right w:w="58" w:type="dxa"/>
        </w:tblCellMar>
        <w:tblLook w:val="01E0"/>
      </w:tblPr>
      <w:tblGrid>
        <w:gridCol w:w="2644"/>
        <w:gridCol w:w="6716"/>
      </w:tblGrid>
      <w:tr w:rsidR="00C56B44" w:rsidTr="00FD324C">
        <w:tc>
          <w:tcPr>
            <w:tcW w:w="2160" w:type="dxa"/>
            <w:tcBorders>
              <w:top w:val="single" w:sz="6" w:space="0" w:color="auto"/>
              <w:bottom w:val="thickThinSmallGap" w:sz="12" w:space="0" w:color="auto"/>
              <w:right w:val="double" w:sz="4" w:space="0" w:color="auto"/>
            </w:tcBorders>
          </w:tcPr>
          <w:p w:rsidR="00C56B44" w:rsidRDefault="00C56B44" w:rsidP="00FD324C">
            <w:pPr>
              <w:pStyle w:val="TableCells"/>
              <w:rPr>
                <w:lang w:bidi="th-TH"/>
              </w:rPr>
            </w:pPr>
            <w:r>
              <w:rPr>
                <w:lang w:bidi="th-TH"/>
              </w:rPr>
              <w:t xml:space="preserve">Title </w:t>
            </w:r>
          </w:p>
        </w:tc>
        <w:tc>
          <w:tcPr>
            <w:tcW w:w="5486" w:type="dxa"/>
            <w:tcBorders>
              <w:top w:val="single" w:sz="6" w:space="0" w:color="auto"/>
              <w:bottom w:val="thickThinSmallGap" w:sz="12" w:space="0" w:color="auto"/>
            </w:tcBorders>
          </w:tcPr>
          <w:p w:rsidR="00C56B44" w:rsidRPr="00B27238" w:rsidRDefault="00C56B44" w:rsidP="00FD324C">
            <w:pPr>
              <w:pStyle w:val="TableCells"/>
              <w:rPr>
                <w:lang w:bidi="th-TH"/>
              </w:rPr>
            </w:pPr>
            <w:r w:rsidRPr="00B27238">
              <w:rPr>
                <w:lang w:bidi="th-TH"/>
              </w:rPr>
              <w:t>Description</w:t>
            </w:r>
          </w:p>
        </w:tc>
      </w:tr>
      <w:tr w:rsidR="00C56B44" w:rsidTr="00FD324C">
        <w:tc>
          <w:tcPr>
            <w:tcW w:w="2160" w:type="dxa"/>
            <w:tcBorders>
              <w:bottom w:val="nil"/>
              <w:right w:val="double" w:sz="4" w:space="0" w:color="auto"/>
            </w:tcBorders>
          </w:tcPr>
          <w:p w:rsidR="00C56B44" w:rsidRDefault="00C56B44" w:rsidP="00FD324C">
            <w:pPr>
              <w:pStyle w:val="TableCells"/>
              <w:rPr>
                <w:lang w:bidi="th-TH"/>
              </w:rPr>
            </w:pPr>
            <w:r>
              <w:rPr>
                <w:lang w:bidi="th-TH"/>
              </w:rPr>
              <w:t>Active Indicator</w:t>
            </w:r>
          </w:p>
        </w:tc>
        <w:tc>
          <w:tcPr>
            <w:tcW w:w="5486" w:type="dxa"/>
            <w:tcBorders>
              <w:bottom w:val="nil"/>
            </w:tcBorders>
          </w:tcPr>
          <w:p w:rsidR="00C56B44" w:rsidRPr="00B27238" w:rsidRDefault="00C56B44" w:rsidP="00FD324C">
            <w:pPr>
              <w:pStyle w:val="TableCells"/>
              <w:rPr>
                <w:lang w:bidi="th-TH"/>
              </w:rPr>
            </w:pPr>
            <w:r>
              <w:rPr>
                <w:lang w:bidi="th-TH"/>
              </w:rPr>
              <w:t>Display only.</w:t>
            </w:r>
            <w:r w:rsidRPr="00B27238">
              <w:rPr>
                <w:lang w:bidi="th-TH"/>
              </w:rPr>
              <w:t xml:space="preserve"> Indicates whether this employee status is active (in which case the system displays it in the </w:t>
            </w:r>
            <w:r w:rsidRPr="00B27238">
              <w:rPr>
                <w:rStyle w:val="Strong"/>
                <w:lang w:bidi="th-TH"/>
              </w:rPr>
              <w:t>Employee Status</w:t>
            </w:r>
            <w:r>
              <w:rPr>
                <w:rStyle w:val="Strong"/>
                <w:lang w:bidi="th-TH"/>
              </w:rPr>
              <w:t xml:space="preserve"> </w:t>
            </w:r>
            <w:r>
              <w:rPr>
                <w:lang w:bidi="th-TH"/>
              </w:rPr>
              <w:t>list</w:t>
            </w:r>
            <w:r w:rsidRPr="00B27238">
              <w:rPr>
                <w:lang w:bidi="th-TH"/>
              </w:rPr>
              <w:t xml:space="preserve"> on the Person document). </w:t>
            </w:r>
          </w:p>
        </w:tc>
      </w:tr>
      <w:tr w:rsidR="00C56B44" w:rsidTr="00FD324C">
        <w:tc>
          <w:tcPr>
            <w:tcW w:w="2160" w:type="dxa"/>
            <w:tcBorders>
              <w:right w:val="double" w:sz="4" w:space="0" w:color="auto"/>
            </w:tcBorders>
          </w:tcPr>
          <w:p w:rsidR="00C56B44" w:rsidRDefault="00C56B44" w:rsidP="00FD324C">
            <w:pPr>
              <w:pStyle w:val="TableCells"/>
              <w:rPr>
                <w:lang w:bidi="th-TH"/>
              </w:rPr>
            </w:pPr>
            <w:r>
              <w:rPr>
                <w:lang w:bidi="th-TH"/>
              </w:rPr>
              <w:t>Display Sort Code</w:t>
            </w:r>
          </w:p>
        </w:tc>
        <w:tc>
          <w:tcPr>
            <w:tcW w:w="5486" w:type="dxa"/>
          </w:tcPr>
          <w:p w:rsidR="00C56B44" w:rsidRPr="00B27238" w:rsidRDefault="00C56B44" w:rsidP="00FD324C">
            <w:pPr>
              <w:pStyle w:val="TableCells"/>
              <w:rPr>
                <w:lang w:bidi="th-TH"/>
              </w:rPr>
            </w:pPr>
            <w:r>
              <w:rPr>
                <w:lang w:bidi="th-TH"/>
              </w:rPr>
              <w:t>Display only.</w:t>
            </w:r>
            <w:r w:rsidRPr="00B27238">
              <w:rPr>
                <w:lang w:bidi="th-TH"/>
              </w:rPr>
              <w:t xml:space="preserve"> A numeric value used to determine the order in which employee statuses are displayed in the </w:t>
            </w:r>
            <w:r>
              <w:rPr>
                <w:lang w:bidi="th-TH"/>
              </w:rPr>
              <w:t>list</w:t>
            </w:r>
            <w:r w:rsidRPr="00B27238">
              <w:rPr>
                <w:lang w:bidi="th-TH"/>
              </w:rPr>
              <w:t xml:space="preserve">. </w:t>
            </w:r>
          </w:p>
        </w:tc>
      </w:tr>
      <w:tr w:rsidR="00C56B44" w:rsidTr="00FD324C">
        <w:tc>
          <w:tcPr>
            <w:tcW w:w="2160" w:type="dxa"/>
            <w:tcBorders>
              <w:right w:val="double" w:sz="4" w:space="0" w:color="auto"/>
            </w:tcBorders>
          </w:tcPr>
          <w:p w:rsidR="00C56B44" w:rsidRPr="00571A24" w:rsidRDefault="00C56B44" w:rsidP="00FD324C">
            <w:pPr>
              <w:pStyle w:val="TableCells"/>
              <w:rPr>
                <w:lang w:bidi="th-TH"/>
              </w:rPr>
            </w:pPr>
            <w:r>
              <w:rPr>
                <w:lang w:bidi="th-TH"/>
              </w:rPr>
              <w:t>Employee Status Code</w:t>
            </w:r>
          </w:p>
        </w:tc>
        <w:tc>
          <w:tcPr>
            <w:tcW w:w="5486" w:type="dxa"/>
          </w:tcPr>
          <w:p w:rsidR="00C56B44" w:rsidRPr="00B27238" w:rsidRDefault="00C56B44" w:rsidP="00FD324C">
            <w:pPr>
              <w:pStyle w:val="TableCells"/>
              <w:rPr>
                <w:lang w:bidi="th-TH"/>
              </w:rPr>
            </w:pPr>
            <w:r>
              <w:rPr>
                <w:lang w:bidi="th-TH"/>
              </w:rPr>
              <w:t>Display only.</w:t>
            </w:r>
            <w:r w:rsidRPr="00B27238">
              <w:rPr>
                <w:lang w:bidi="th-TH"/>
              </w:rPr>
              <w:t xml:space="preserve"> A unique code to identify this employee status code. The base data values are:</w:t>
            </w:r>
          </w:p>
          <w:p w:rsidR="00C56B44" w:rsidRPr="00B27238" w:rsidRDefault="00C56B44" w:rsidP="00FD324C">
            <w:pPr>
              <w:pStyle w:val="TableCells"/>
              <w:rPr>
                <w:lang w:bidi="th-TH"/>
              </w:rPr>
            </w:pPr>
            <w:r w:rsidRPr="00B27238">
              <w:rPr>
                <w:lang w:bidi="th-TH"/>
              </w:rPr>
              <w:t xml:space="preserve">A </w:t>
            </w:r>
            <w:r>
              <w:rPr>
                <w:lang w:bidi="th-TH"/>
              </w:rPr>
              <w:t>-</w:t>
            </w:r>
            <w:r w:rsidRPr="00B27238">
              <w:rPr>
                <w:lang w:bidi="th-TH"/>
              </w:rPr>
              <w:t xml:space="preserve"> Active</w:t>
            </w:r>
            <w:r w:rsidRPr="00B27238">
              <w:rPr>
                <w:lang w:bidi="th-TH"/>
              </w:rPr>
              <w:br/>
              <w:t xml:space="preserve">D </w:t>
            </w:r>
            <w:r>
              <w:rPr>
                <w:lang w:bidi="th-TH"/>
              </w:rPr>
              <w:t>-</w:t>
            </w:r>
            <w:r w:rsidRPr="00B27238">
              <w:rPr>
                <w:lang w:bidi="th-TH"/>
              </w:rPr>
              <w:t xml:space="preserve"> Deceased</w:t>
            </w:r>
            <w:r w:rsidRPr="00B27238">
              <w:rPr>
                <w:lang w:bidi="th-TH"/>
              </w:rPr>
              <w:br/>
              <w:t xml:space="preserve">L </w:t>
            </w:r>
            <w:r>
              <w:rPr>
                <w:lang w:bidi="th-TH"/>
              </w:rPr>
              <w:t>-</w:t>
            </w:r>
            <w:r w:rsidRPr="00B27238">
              <w:rPr>
                <w:lang w:bidi="th-TH"/>
              </w:rPr>
              <w:t xml:space="preserve"> On Non-Pay Leave</w:t>
            </w:r>
            <w:r w:rsidRPr="00B27238">
              <w:rPr>
                <w:lang w:bidi="th-TH"/>
              </w:rPr>
              <w:br/>
              <w:t xml:space="preserve">N </w:t>
            </w:r>
            <w:r>
              <w:rPr>
                <w:lang w:bidi="th-TH"/>
              </w:rPr>
              <w:t>-</w:t>
            </w:r>
            <w:r w:rsidRPr="00B27238">
              <w:rPr>
                <w:lang w:bidi="th-TH"/>
              </w:rPr>
              <w:t xml:space="preserve"> Status Not Yet Processed</w:t>
            </w:r>
            <w:r w:rsidRPr="00B27238">
              <w:rPr>
                <w:lang w:bidi="th-TH"/>
              </w:rPr>
              <w:br/>
              <w:t xml:space="preserve">P </w:t>
            </w:r>
            <w:r>
              <w:rPr>
                <w:lang w:bidi="th-TH"/>
              </w:rPr>
              <w:t>-</w:t>
            </w:r>
            <w:r w:rsidRPr="00B27238">
              <w:rPr>
                <w:lang w:bidi="th-TH"/>
              </w:rPr>
              <w:t xml:space="preserve"> Processing</w:t>
            </w:r>
            <w:r w:rsidRPr="00B27238">
              <w:rPr>
                <w:lang w:bidi="th-TH"/>
              </w:rPr>
              <w:br/>
              <w:t xml:space="preserve">R </w:t>
            </w:r>
            <w:r>
              <w:rPr>
                <w:lang w:bidi="th-TH"/>
              </w:rPr>
              <w:t>-</w:t>
            </w:r>
            <w:r w:rsidRPr="00B27238">
              <w:rPr>
                <w:lang w:bidi="th-TH"/>
              </w:rPr>
              <w:t xml:space="preserve"> Retired</w:t>
            </w:r>
            <w:r w:rsidRPr="00B27238">
              <w:rPr>
                <w:lang w:bidi="th-TH"/>
              </w:rPr>
              <w:br/>
              <w:t xml:space="preserve">T </w:t>
            </w:r>
            <w:r>
              <w:rPr>
                <w:lang w:bidi="th-TH"/>
              </w:rPr>
              <w:t>-</w:t>
            </w:r>
            <w:r w:rsidRPr="00B27238">
              <w:rPr>
                <w:lang w:bidi="th-TH"/>
              </w:rPr>
              <w:t xml:space="preserve"> Terminated</w:t>
            </w:r>
          </w:p>
        </w:tc>
      </w:tr>
      <w:tr w:rsidR="00C56B44" w:rsidTr="00FD324C">
        <w:tc>
          <w:tcPr>
            <w:tcW w:w="2160" w:type="dxa"/>
            <w:tcBorders>
              <w:right w:val="double" w:sz="4" w:space="0" w:color="auto"/>
            </w:tcBorders>
          </w:tcPr>
          <w:p w:rsidR="00C56B44" w:rsidRDefault="00C56B44" w:rsidP="00FD324C">
            <w:pPr>
              <w:pStyle w:val="TableCells"/>
              <w:rPr>
                <w:lang w:bidi="th-TH"/>
              </w:rPr>
            </w:pPr>
            <w:r>
              <w:rPr>
                <w:lang w:bidi="th-TH"/>
              </w:rPr>
              <w:t>Employee Status Name</w:t>
            </w:r>
          </w:p>
        </w:tc>
        <w:tc>
          <w:tcPr>
            <w:tcW w:w="5486" w:type="dxa"/>
          </w:tcPr>
          <w:p w:rsidR="00C56B44" w:rsidRPr="00B27238" w:rsidRDefault="00C56B44" w:rsidP="00FD324C">
            <w:pPr>
              <w:pStyle w:val="TableCells"/>
              <w:rPr>
                <w:lang w:bidi="th-TH"/>
              </w:rPr>
            </w:pPr>
            <w:r>
              <w:rPr>
                <w:lang w:bidi="th-TH"/>
              </w:rPr>
              <w:t>Display only.</w:t>
            </w:r>
            <w:r w:rsidRPr="00B27238">
              <w:rPr>
                <w:lang w:bidi="th-TH"/>
              </w:rPr>
              <w:t xml:space="preserve"> A descriptive label for this employee status.</w:t>
            </w:r>
          </w:p>
        </w:tc>
      </w:tr>
    </w:tbl>
    <w:p w:rsidR="00C56B44" w:rsidRDefault="00C56B44" w:rsidP="00FD324C">
      <w:pPr>
        <w:pStyle w:val="Heading3"/>
      </w:pPr>
      <w:bookmarkStart w:id="192" w:name="_Toc517271453"/>
      <w:bookmarkStart w:id="193" w:name="_D2HTopic_345"/>
      <w:r>
        <w:rPr>
          <w:lang w:bidi="th-TH"/>
        </w:rPr>
        <w:lastRenderedPageBreak/>
        <w:t>Employee Type</w:t>
      </w:r>
      <w:bookmarkEnd w:id="192"/>
      <w:r w:rsidR="00AC24F0">
        <w:rPr>
          <w:lang w:bidi="th-TH"/>
        </w:rPr>
        <w:fldChar w:fldCharType="begin"/>
      </w:r>
      <w:r>
        <w:rPr>
          <w:lang w:bidi="th-TH"/>
        </w:rPr>
        <w:instrText xml:space="preserve"> XE "</w:instrText>
      </w:r>
      <w:r w:rsidRPr="007D766A">
        <w:rPr>
          <w:lang w:bidi="th-TH"/>
        </w:rPr>
        <w:instrText>Employee Type Lookup</w:instrText>
      </w:r>
      <w:r>
        <w:rPr>
          <w:lang w:bidi="th-TH"/>
        </w:rPr>
        <w:instrText xml:space="preserve">" </w:instrText>
      </w:r>
      <w:r w:rsidR="00AC24F0">
        <w:rPr>
          <w:lang w:bidi="th-TH"/>
        </w:rPr>
        <w:fldChar w:fldCharType="end"/>
      </w:r>
      <w:r w:rsidR="00AC24F0" w:rsidRPr="00000100">
        <w:fldChar w:fldCharType="begin"/>
      </w:r>
      <w:r w:rsidRPr="00000100">
        <w:instrText xml:space="preserve"> TC "</w:instrText>
      </w:r>
      <w:r>
        <w:rPr>
          <w:lang w:bidi="th-TH"/>
        </w:rPr>
        <w:instrText>Employee Type</w:instrText>
      </w:r>
      <w:r w:rsidRPr="00000100">
        <w:instrText xml:space="preserve">" \f </w:instrText>
      </w:r>
      <w:r>
        <w:instrText>DAD</w:instrText>
      </w:r>
      <w:r w:rsidRPr="00000100">
        <w:instrText xml:space="preserve"> \l "</w:instrText>
      </w:r>
      <w:r>
        <w:instrText>2</w:instrText>
      </w:r>
      <w:r w:rsidRPr="00000100">
        <w:instrText xml:space="preserve">" </w:instrText>
      </w:r>
      <w:r w:rsidR="00AC24F0" w:rsidRPr="00000100">
        <w:fldChar w:fldCharType="end"/>
      </w:r>
      <w:bookmarkEnd w:id="193"/>
    </w:p>
    <w:p w:rsidR="00C56B44" w:rsidRPr="00C2632C" w:rsidRDefault="00C56B44" w:rsidP="00FD324C">
      <w:pPr>
        <w:pStyle w:val="BodyText"/>
      </w:pPr>
    </w:p>
    <w:p w:rsidR="00C56B44" w:rsidRDefault="00C56B44" w:rsidP="00FD324C">
      <w:pPr>
        <w:pStyle w:val="BodyText"/>
        <w:rPr>
          <w:lang w:bidi="th-TH"/>
        </w:rPr>
      </w:pPr>
      <w:r>
        <w:rPr>
          <w:lang w:bidi="th-TH"/>
        </w:rPr>
        <w:t>T</w:t>
      </w:r>
      <w:r w:rsidRPr="004E74CB">
        <w:rPr>
          <w:lang w:bidi="th-TH"/>
        </w:rPr>
        <w:t xml:space="preserve">he </w:t>
      </w:r>
      <w:r w:rsidRPr="00B27238">
        <w:rPr>
          <w:lang w:bidi="th-TH"/>
        </w:rPr>
        <w:t xml:space="preserve">Employee </w:t>
      </w:r>
      <w:r w:rsidRPr="004E74CB">
        <w:rPr>
          <w:lang w:bidi="th-TH"/>
        </w:rPr>
        <w:t>Type Lookup</w:t>
      </w:r>
      <w:r>
        <w:rPr>
          <w:lang w:bidi="th-TH"/>
        </w:rPr>
        <w:t xml:space="preserve"> allows you to view</w:t>
      </w:r>
      <w:r w:rsidRPr="00B27238">
        <w:rPr>
          <w:lang w:bidi="th-TH"/>
        </w:rPr>
        <w:t xml:space="preserve"> the various status codes that can be assigned to a faculty or staff type of affiliation on the Person document in KIM.</w:t>
      </w:r>
    </w:p>
    <w:p w:rsidR="00C56B44" w:rsidRDefault="00C56B44" w:rsidP="00FD324C">
      <w:pPr>
        <w:pStyle w:val="Heading4"/>
        <w:rPr>
          <w:lang w:bidi="th-TH"/>
        </w:rPr>
      </w:pPr>
      <w:bookmarkStart w:id="194" w:name="_D2HTopic_346"/>
      <w:r>
        <w:rPr>
          <w:lang w:bidi="th-TH"/>
        </w:rPr>
        <w:t>Attribute Lookup</w:t>
      </w:r>
      <w:bookmarkEnd w:id="194"/>
    </w:p>
    <w:p w:rsidR="00C56B44" w:rsidRPr="00C2632C" w:rsidRDefault="00C56B44" w:rsidP="00FD324C">
      <w:pPr>
        <w:pStyle w:val="BodyText"/>
        <w:rPr>
          <w:lang w:bidi="th-TH"/>
        </w:rPr>
      </w:pPr>
    </w:p>
    <w:p w:rsidR="00C56B44" w:rsidRDefault="00C56B44" w:rsidP="00FD324C">
      <w:pPr>
        <w:pStyle w:val="TableHeading"/>
        <w:ind w:right="0"/>
        <w:rPr>
          <w:lang w:bidi="th-TH"/>
        </w:rPr>
      </w:pPr>
      <w:r>
        <w:rPr>
          <w:lang w:bidi="th-TH"/>
        </w:rPr>
        <w:t>Employee Type Lookup results definition</w:t>
      </w:r>
    </w:p>
    <w:tbl>
      <w:tblPr>
        <w:tblW w:w="9360" w:type="dxa"/>
        <w:tblInd w:w="115" w:type="dxa"/>
        <w:tblBorders>
          <w:insideH w:val="single" w:sz="4" w:space="0" w:color="auto"/>
          <w:insideV w:val="single" w:sz="4" w:space="0" w:color="auto"/>
        </w:tblBorders>
        <w:tblLayout w:type="fixed"/>
        <w:tblCellMar>
          <w:top w:w="58" w:type="dxa"/>
          <w:left w:w="115" w:type="dxa"/>
          <w:right w:w="58" w:type="dxa"/>
        </w:tblCellMar>
        <w:tblLook w:val="01E0"/>
      </w:tblPr>
      <w:tblGrid>
        <w:gridCol w:w="2424"/>
        <w:gridCol w:w="6936"/>
      </w:tblGrid>
      <w:tr w:rsidR="00C56B44" w:rsidTr="00FD324C">
        <w:tc>
          <w:tcPr>
            <w:tcW w:w="1980" w:type="dxa"/>
            <w:tcBorders>
              <w:top w:val="single" w:sz="6" w:space="0" w:color="auto"/>
              <w:bottom w:val="thickThinSmallGap" w:sz="12" w:space="0" w:color="auto"/>
              <w:right w:val="double" w:sz="4" w:space="0" w:color="auto"/>
            </w:tcBorders>
          </w:tcPr>
          <w:p w:rsidR="00C56B44" w:rsidRDefault="00C56B44" w:rsidP="00FD324C">
            <w:pPr>
              <w:pStyle w:val="TableCells"/>
              <w:rPr>
                <w:lang w:bidi="th-TH"/>
              </w:rPr>
            </w:pPr>
            <w:r>
              <w:rPr>
                <w:lang w:bidi="th-TH"/>
              </w:rPr>
              <w:t xml:space="preserve">Title </w:t>
            </w:r>
          </w:p>
        </w:tc>
        <w:tc>
          <w:tcPr>
            <w:tcW w:w="5666" w:type="dxa"/>
            <w:tcBorders>
              <w:top w:val="single" w:sz="6" w:space="0" w:color="auto"/>
              <w:bottom w:val="thickThinSmallGap" w:sz="12" w:space="0" w:color="auto"/>
            </w:tcBorders>
          </w:tcPr>
          <w:p w:rsidR="00C56B44" w:rsidRDefault="00C56B44" w:rsidP="00FD324C">
            <w:pPr>
              <w:pStyle w:val="TableCells"/>
              <w:rPr>
                <w:lang w:bidi="th-TH"/>
              </w:rPr>
            </w:pPr>
            <w:r>
              <w:rPr>
                <w:lang w:bidi="th-TH"/>
              </w:rPr>
              <w:t>Description</w:t>
            </w:r>
          </w:p>
        </w:tc>
      </w:tr>
      <w:tr w:rsidR="00C56B44" w:rsidTr="00FD324C">
        <w:tc>
          <w:tcPr>
            <w:tcW w:w="1980" w:type="dxa"/>
            <w:tcBorders>
              <w:bottom w:val="nil"/>
              <w:right w:val="double" w:sz="4" w:space="0" w:color="auto"/>
            </w:tcBorders>
          </w:tcPr>
          <w:p w:rsidR="00C56B44" w:rsidRDefault="00C56B44" w:rsidP="00FD324C">
            <w:pPr>
              <w:pStyle w:val="TableCells"/>
              <w:rPr>
                <w:lang w:bidi="th-TH"/>
              </w:rPr>
            </w:pPr>
            <w:r>
              <w:rPr>
                <w:lang w:bidi="th-TH"/>
              </w:rPr>
              <w:t>Active Indicator</w:t>
            </w:r>
          </w:p>
        </w:tc>
        <w:tc>
          <w:tcPr>
            <w:tcW w:w="5666" w:type="dxa"/>
            <w:tcBorders>
              <w:bottom w:val="nil"/>
            </w:tcBorders>
          </w:tcPr>
          <w:p w:rsidR="00C56B44" w:rsidRDefault="00C56B44" w:rsidP="00FD324C">
            <w:pPr>
              <w:pStyle w:val="TableCells"/>
              <w:rPr>
                <w:lang w:bidi="th-TH"/>
              </w:rPr>
            </w:pPr>
            <w:r>
              <w:rPr>
                <w:lang w:bidi="th-TH"/>
              </w:rPr>
              <w:t xml:space="preserve">Display only. Indicates whether this employee type is active (in which case the system displays it in the </w:t>
            </w:r>
            <w:r>
              <w:rPr>
                <w:rStyle w:val="Strong"/>
                <w:lang w:bidi="th-TH"/>
              </w:rPr>
              <w:t xml:space="preserve">Employee Type </w:t>
            </w:r>
            <w:r>
              <w:rPr>
                <w:lang w:bidi="th-TH"/>
              </w:rPr>
              <w:t xml:space="preserve">list on the Person document). </w:t>
            </w:r>
          </w:p>
        </w:tc>
      </w:tr>
      <w:tr w:rsidR="00C56B44" w:rsidTr="00FD324C">
        <w:tc>
          <w:tcPr>
            <w:tcW w:w="1980" w:type="dxa"/>
            <w:tcBorders>
              <w:right w:val="double" w:sz="4" w:space="0" w:color="auto"/>
            </w:tcBorders>
          </w:tcPr>
          <w:p w:rsidR="00C56B44" w:rsidRDefault="00C56B44" w:rsidP="00FD324C">
            <w:pPr>
              <w:pStyle w:val="TableCells"/>
              <w:rPr>
                <w:lang w:bidi="th-TH"/>
              </w:rPr>
            </w:pPr>
            <w:r>
              <w:rPr>
                <w:lang w:bidi="th-TH"/>
              </w:rPr>
              <w:t>Display Sort Code</w:t>
            </w:r>
          </w:p>
        </w:tc>
        <w:tc>
          <w:tcPr>
            <w:tcW w:w="5666" w:type="dxa"/>
          </w:tcPr>
          <w:p w:rsidR="00C56B44" w:rsidRDefault="00C56B44" w:rsidP="00FD324C">
            <w:pPr>
              <w:pStyle w:val="TableCells"/>
              <w:rPr>
                <w:lang w:bidi="th-TH"/>
              </w:rPr>
            </w:pPr>
            <w:r>
              <w:rPr>
                <w:lang w:bidi="th-TH"/>
              </w:rPr>
              <w:t xml:space="preserve">Display only. A numeric value used to determine the order in which employee types are displayed in the list. </w:t>
            </w:r>
          </w:p>
        </w:tc>
      </w:tr>
      <w:tr w:rsidR="00C56B44" w:rsidTr="00FD324C">
        <w:tc>
          <w:tcPr>
            <w:tcW w:w="1980" w:type="dxa"/>
            <w:tcBorders>
              <w:right w:val="double" w:sz="4" w:space="0" w:color="auto"/>
            </w:tcBorders>
          </w:tcPr>
          <w:p w:rsidR="00C56B44" w:rsidRPr="00571A24" w:rsidRDefault="00C56B44" w:rsidP="00FD324C">
            <w:pPr>
              <w:pStyle w:val="TableCells"/>
              <w:rPr>
                <w:lang w:bidi="th-TH"/>
              </w:rPr>
            </w:pPr>
            <w:r>
              <w:rPr>
                <w:lang w:bidi="th-TH"/>
              </w:rPr>
              <w:t>Employee Type Code</w:t>
            </w:r>
          </w:p>
        </w:tc>
        <w:tc>
          <w:tcPr>
            <w:tcW w:w="5666" w:type="dxa"/>
          </w:tcPr>
          <w:p w:rsidR="00C56B44" w:rsidRDefault="00C56B44" w:rsidP="00FD324C">
            <w:pPr>
              <w:pStyle w:val="TableCells"/>
              <w:spacing w:after="0"/>
              <w:rPr>
                <w:lang w:bidi="th-TH"/>
              </w:rPr>
            </w:pPr>
            <w:r>
              <w:rPr>
                <w:lang w:bidi="th-TH"/>
              </w:rPr>
              <w:t>Display only. A unique code identifying this type of employee. The base data values are:</w:t>
            </w:r>
          </w:p>
          <w:p w:rsidR="00C56B44" w:rsidRPr="00571A24" w:rsidRDefault="00C56B44" w:rsidP="00FD324C">
            <w:pPr>
              <w:pStyle w:val="TableCells"/>
              <w:rPr>
                <w:lang w:bidi="th-TH"/>
              </w:rPr>
            </w:pPr>
            <w:r>
              <w:rPr>
                <w:lang w:bidi="th-TH"/>
              </w:rPr>
              <w:t>N - Non-Professional</w:t>
            </w:r>
            <w:r>
              <w:rPr>
                <w:lang w:bidi="th-TH"/>
              </w:rPr>
              <w:br/>
              <w:t>O - Other</w:t>
            </w:r>
            <w:r>
              <w:rPr>
                <w:lang w:bidi="th-TH"/>
              </w:rPr>
              <w:br/>
              <w:t>P - Professional</w:t>
            </w:r>
          </w:p>
        </w:tc>
      </w:tr>
      <w:tr w:rsidR="00C56B44" w:rsidTr="00FD324C">
        <w:tc>
          <w:tcPr>
            <w:tcW w:w="1980" w:type="dxa"/>
            <w:tcBorders>
              <w:right w:val="double" w:sz="4" w:space="0" w:color="auto"/>
            </w:tcBorders>
          </w:tcPr>
          <w:p w:rsidR="00C56B44" w:rsidRDefault="00C56B44" w:rsidP="00FD324C">
            <w:pPr>
              <w:pStyle w:val="TableCells"/>
              <w:rPr>
                <w:lang w:bidi="th-TH"/>
              </w:rPr>
            </w:pPr>
            <w:r>
              <w:rPr>
                <w:lang w:bidi="th-TH"/>
              </w:rPr>
              <w:t>Employee Type Name</w:t>
            </w:r>
          </w:p>
        </w:tc>
        <w:tc>
          <w:tcPr>
            <w:tcW w:w="5666" w:type="dxa"/>
          </w:tcPr>
          <w:p w:rsidR="00C56B44" w:rsidRDefault="00C56B44" w:rsidP="00FD324C">
            <w:pPr>
              <w:pStyle w:val="TableCells"/>
              <w:rPr>
                <w:lang w:bidi="th-TH"/>
              </w:rPr>
            </w:pPr>
            <w:r>
              <w:rPr>
                <w:lang w:bidi="th-TH"/>
              </w:rPr>
              <w:t>Display only. A descriptive label for this type of employee.</w:t>
            </w:r>
          </w:p>
        </w:tc>
      </w:tr>
    </w:tbl>
    <w:p w:rsidR="00C56B44" w:rsidRDefault="00C56B44" w:rsidP="00FD324C">
      <w:pPr>
        <w:pStyle w:val="Heading3"/>
      </w:pPr>
      <w:bookmarkStart w:id="195" w:name="_Toc517271454"/>
      <w:bookmarkStart w:id="196" w:name="_D2HTopic_347"/>
      <w:r>
        <w:rPr>
          <w:lang w:bidi="th-TH"/>
        </w:rPr>
        <w:lastRenderedPageBreak/>
        <w:t>Entity Type</w:t>
      </w:r>
      <w:bookmarkEnd w:id="195"/>
      <w:r w:rsidR="00AC24F0">
        <w:rPr>
          <w:lang w:bidi="th-TH"/>
        </w:rPr>
        <w:fldChar w:fldCharType="begin"/>
      </w:r>
      <w:r>
        <w:rPr>
          <w:lang w:bidi="th-TH"/>
        </w:rPr>
        <w:instrText xml:space="preserve"> XE "</w:instrText>
      </w:r>
      <w:r w:rsidRPr="007B58E0">
        <w:rPr>
          <w:lang w:bidi="th-TH"/>
        </w:rPr>
        <w:instrText>Entity Type Lookup</w:instrText>
      </w:r>
      <w:r>
        <w:rPr>
          <w:lang w:bidi="th-TH"/>
        </w:rPr>
        <w:instrText xml:space="preserve">" </w:instrText>
      </w:r>
      <w:r w:rsidR="00AC24F0">
        <w:rPr>
          <w:lang w:bidi="th-TH"/>
        </w:rPr>
        <w:fldChar w:fldCharType="end"/>
      </w:r>
      <w:r w:rsidR="00AC24F0" w:rsidRPr="00000100">
        <w:fldChar w:fldCharType="begin"/>
      </w:r>
      <w:r w:rsidRPr="00000100">
        <w:instrText xml:space="preserve"> TC "</w:instrText>
      </w:r>
      <w:r>
        <w:rPr>
          <w:lang w:bidi="th-TH"/>
        </w:rPr>
        <w:instrText>Entity Type</w:instrText>
      </w:r>
      <w:r w:rsidRPr="00000100">
        <w:instrText xml:space="preserve">" \f </w:instrText>
      </w:r>
      <w:r>
        <w:instrText>DAD</w:instrText>
      </w:r>
      <w:r w:rsidRPr="00000100">
        <w:instrText xml:space="preserve"> \l "</w:instrText>
      </w:r>
      <w:r>
        <w:instrText>2</w:instrText>
      </w:r>
      <w:r w:rsidRPr="00000100">
        <w:instrText xml:space="preserve">" </w:instrText>
      </w:r>
      <w:r w:rsidR="00AC24F0" w:rsidRPr="00000100">
        <w:fldChar w:fldCharType="end"/>
      </w:r>
      <w:bookmarkEnd w:id="196"/>
    </w:p>
    <w:p w:rsidR="00C56B44" w:rsidRPr="00C2632C" w:rsidRDefault="00C56B44" w:rsidP="00FD324C">
      <w:pPr>
        <w:pStyle w:val="BodyText"/>
      </w:pPr>
    </w:p>
    <w:p w:rsidR="00C56B44" w:rsidRPr="00B27238" w:rsidRDefault="00C56B44" w:rsidP="00FD324C">
      <w:pPr>
        <w:pStyle w:val="BodyText"/>
        <w:rPr>
          <w:lang w:bidi="th-TH"/>
        </w:rPr>
      </w:pPr>
      <w:r w:rsidRPr="00B27238">
        <w:rPr>
          <w:lang w:bidi="th-TH"/>
        </w:rPr>
        <w:t xml:space="preserve">The Entity Type Lookup displays the various entity types recognized in KIM. </w:t>
      </w:r>
    </w:p>
    <w:p w:rsidR="00C56B44" w:rsidRDefault="00C56B44" w:rsidP="00FD324C">
      <w:pPr>
        <w:pStyle w:val="Heading4"/>
        <w:rPr>
          <w:lang w:bidi="th-TH"/>
        </w:rPr>
      </w:pPr>
      <w:bookmarkStart w:id="197" w:name="_D2HTopic_348"/>
      <w:r>
        <w:rPr>
          <w:lang w:bidi="th-TH"/>
        </w:rPr>
        <w:t>Attribute Lookup</w:t>
      </w:r>
      <w:bookmarkEnd w:id="197"/>
    </w:p>
    <w:p w:rsidR="00C56B44" w:rsidRPr="00C2632C" w:rsidRDefault="00C56B44" w:rsidP="00FD324C">
      <w:pPr>
        <w:pStyle w:val="BodyText"/>
        <w:rPr>
          <w:lang w:bidi="th-TH"/>
        </w:rPr>
      </w:pPr>
    </w:p>
    <w:p w:rsidR="00C56B44" w:rsidRDefault="00C56B44" w:rsidP="00FD324C">
      <w:pPr>
        <w:pStyle w:val="TableHeading"/>
        <w:ind w:right="0"/>
        <w:rPr>
          <w:lang w:bidi="th-TH"/>
        </w:rPr>
      </w:pPr>
      <w:r>
        <w:rPr>
          <w:lang w:bidi="th-TH"/>
        </w:rPr>
        <w:t>Entity Type Lookup results definition</w:t>
      </w:r>
    </w:p>
    <w:tbl>
      <w:tblPr>
        <w:tblW w:w="9360" w:type="dxa"/>
        <w:tblInd w:w="115" w:type="dxa"/>
        <w:tblBorders>
          <w:insideH w:val="single" w:sz="4" w:space="0" w:color="auto"/>
          <w:insideV w:val="single" w:sz="4" w:space="0" w:color="auto"/>
        </w:tblBorders>
        <w:tblLayout w:type="fixed"/>
        <w:tblCellMar>
          <w:top w:w="58" w:type="dxa"/>
          <w:left w:w="115" w:type="dxa"/>
          <w:right w:w="58" w:type="dxa"/>
        </w:tblCellMar>
        <w:tblLook w:val="01E0"/>
      </w:tblPr>
      <w:tblGrid>
        <w:gridCol w:w="2644"/>
        <w:gridCol w:w="6716"/>
      </w:tblGrid>
      <w:tr w:rsidR="00C56B44" w:rsidRPr="00B15421" w:rsidTr="00FD324C">
        <w:tc>
          <w:tcPr>
            <w:tcW w:w="2160" w:type="dxa"/>
            <w:tcBorders>
              <w:top w:val="single" w:sz="6" w:space="0" w:color="auto"/>
              <w:bottom w:val="thickThinSmallGap" w:sz="12" w:space="0" w:color="auto"/>
              <w:right w:val="double" w:sz="4" w:space="0" w:color="auto"/>
            </w:tcBorders>
          </w:tcPr>
          <w:p w:rsidR="00C56B44" w:rsidRDefault="00C56B44" w:rsidP="00FD324C">
            <w:pPr>
              <w:pStyle w:val="TableCells"/>
              <w:rPr>
                <w:lang w:bidi="th-TH"/>
              </w:rPr>
            </w:pPr>
            <w:r>
              <w:rPr>
                <w:lang w:bidi="th-TH"/>
              </w:rPr>
              <w:t xml:space="preserve">Title </w:t>
            </w:r>
          </w:p>
        </w:tc>
        <w:tc>
          <w:tcPr>
            <w:tcW w:w="5486" w:type="dxa"/>
            <w:tcBorders>
              <w:top w:val="single" w:sz="6" w:space="0" w:color="auto"/>
              <w:bottom w:val="thickThinSmallGap" w:sz="12" w:space="0" w:color="auto"/>
            </w:tcBorders>
          </w:tcPr>
          <w:p w:rsidR="00C56B44" w:rsidRDefault="00C56B44" w:rsidP="00FD324C">
            <w:pPr>
              <w:pStyle w:val="TableCells"/>
              <w:rPr>
                <w:lang w:bidi="th-TH"/>
              </w:rPr>
            </w:pPr>
            <w:r>
              <w:rPr>
                <w:lang w:bidi="th-TH"/>
              </w:rPr>
              <w:t>Description</w:t>
            </w:r>
          </w:p>
        </w:tc>
      </w:tr>
      <w:tr w:rsidR="00C56B44" w:rsidTr="00FD324C">
        <w:tc>
          <w:tcPr>
            <w:tcW w:w="2160" w:type="dxa"/>
            <w:tcBorders>
              <w:bottom w:val="nil"/>
              <w:right w:val="double" w:sz="4" w:space="0" w:color="auto"/>
            </w:tcBorders>
          </w:tcPr>
          <w:p w:rsidR="00C56B44" w:rsidRDefault="00C56B44" w:rsidP="00FD324C">
            <w:pPr>
              <w:pStyle w:val="TableCells"/>
              <w:rPr>
                <w:lang w:bidi="th-TH"/>
              </w:rPr>
            </w:pPr>
            <w:r>
              <w:rPr>
                <w:lang w:bidi="th-TH"/>
              </w:rPr>
              <w:t>Active Indicator</w:t>
            </w:r>
          </w:p>
        </w:tc>
        <w:tc>
          <w:tcPr>
            <w:tcW w:w="5486" w:type="dxa"/>
            <w:tcBorders>
              <w:bottom w:val="nil"/>
            </w:tcBorders>
          </w:tcPr>
          <w:p w:rsidR="00C56B44" w:rsidRDefault="00C56B44" w:rsidP="00FD324C">
            <w:pPr>
              <w:pStyle w:val="TableCells"/>
              <w:rPr>
                <w:lang w:bidi="th-TH"/>
              </w:rPr>
            </w:pPr>
            <w:r>
              <w:rPr>
                <w:lang w:bidi="th-TH"/>
              </w:rPr>
              <w:t>Display only. Indicates whether this entity type is active. Because entity types are not viewable elsewhere in the application, inactivation will have no apparent effect.</w:t>
            </w:r>
          </w:p>
        </w:tc>
      </w:tr>
      <w:tr w:rsidR="00C56B44" w:rsidTr="00FD324C">
        <w:tc>
          <w:tcPr>
            <w:tcW w:w="2160" w:type="dxa"/>
            <w:tcBorders>
              <w:right w:val="double" w:sz="4" w:space="0" w:color="auto"/>
            </w:tcBorders>
          </w:tcPr>
          <w:p w:rsidR="00C56B44" w:rsidRDefault="00C56B44" w:rsidP="00FD324C">
            <w:pPr>
              <w:pStyle w:val="TableCells"/>
              <w:rPr>
                <w:lang w:bidi="th-TH"/>
              </w:rPr>
            </w:pPr>
            <w:r>
              <w:rPr>
                <w:lang w:bidi="th-TH"/>
              </w:rPr>
              <w:t>Display Sort Code</w:t>
            </w:r>
          </w:p>
        </w:tc>
        <w:tc>
          <w:tcPr>
            <w:tcW w:w="5486" w:type="dxa"/>
          </w:tcPr>
          <w:p w:rsidR="00C56B44" w:rsidRDefault="00C56B44" w:rsidP="00FD324C">
            <w:pPr>
              <w:pStyle w:val="TableCells"/>
              <w:rPr>
                <w:lang w:bidi="th-TH"/>
              </w:rPr>
            </w:pPr>
            <w:r>
              <w:rPr>
                <w:lang w:bidi="th-TH"/>
              </w:rPr>
              <w:t xml:space="preserve">Display only. A numeric value used to determine the order in which entity types would be displayed in a list. </w:t>
            </w:r>
          </w:p>
        </w:tc>
      </w:tr>
      <w:tr w:rsidR="00C56B44" w:rsidTr="00FD324C">
        <w:tc>
          <w:tcPr>
            <w:tcW w:w="2160" w:type="dxa"/>
            <w:tcBorders>
              <w:right w:val="double" w:sz="4" w:space="0" w:color="auto"/>
            </w:tcBorders>
          </w:tcPr>
          <w:p w:rsidR="00C56B44" w:rsidRPr="00571A24" w:rsidRDefault="00C56B44" w:rsidP="00FD324C">
            <w:pPr>
              <w:pStyle w:val="TableCells"/>
              <w:rPr>
                <w:lang w:bidi="th-TH"/>
              </w:rPr>
            </w:pPr>
            <w:r>
              <w:rPr>
                <w:lang w:bidi="th-TH"/>
              </w:rPr>
              <w:t>Entity Type Code</w:t>
            </w:r>
          </w:p>
        </w:tc>
        <w:tc>
          <w:tcPr>
            <w:tcW w:w="5486" w:type="dxa"/>
          </w:tcPr>
          <w:p w:rsidR="00C56B44" w:rsidRDefault="00C56B44" w:rsidP="00FD324C">
            <w:pPr>
              <w:pStyle w:val="TableCells"/>
              <w:spacing w:after="0"/>
              <w:rPr>
                <w:lang w:bidi="th-TH"/>
              </w:rPr>
            </w:pPr>
            <w:r>
              <w:rPr>
                <w:lang w:bidi="th-TH"/>
              </w:rPr>
              <w:t>Display only. A unique code that identifies this entity type. The base data values are:</w:t>
            </w:r>
          </w:p>
          <w:p w:rsidR="00C56B44" w:rsidRPr="00571A24" w:rsidRDefault="00C56B44" w:rsidP="00FD324C">
            <w:pPr>
              <w:pStyle w:val="TableCells"/>
              <w:rPr>
                <w:lang w:bidi="th-TH"/>
              </w:rPr>
            </w:pPr>
            <w:r>
              <w:rPr>
                <w:lang w:bidi="th-TH"/>
              </w:rPr>
              <w:t>PERSON - Person</w:t>
            </w:r>
            <w:r>
              <w:rPr>
                <w:lang w:bidi="th-TH"/>
              </w:rPr>
              <w:br/>
              <w:t>SYSTEM - System</w:t>
            </w:r>
          </w:p>
        </w:tc>
      </w:tr>
      <w:tr w:rsidR="00C56B44" w:rsidTr="00FD324C">
        <w:tc>
          <w:tcPr>
            <w:tcW w:w="2160" w:type="dxa"/>
            <w:tcBorders>
              <w:right w:val="double" w:sz="4" w:space="0" w:color="auto"/>
            </w:tcBorders>
          </w:tcPr>
          <w:p w:rsidR="00C56B44" w:rsidRDefault="00C56B44" w:rsidP="00FD324C">
            <w:pPr>
              <w:pStyle w:val="TableCells"/>
              <w:rPr>
                <w:lang w:bidi="th-TH"/>
              </w:rPr>
            </w:pPr>
            <w:r>
              <w:rPr>
                <w:lang w:bidi="th-TH"/>
              </w:rPr>
              <w:t>Entity Type Name</w:t>
            </w:r>
          </w:p>
        </w:tc>
        <w:tc>
          <w:tcPr>
            <w:tcW w:w="5486" w:type="dxa"/>
          </w:tcPr>
          <w:p w:rsidR="00C56B44" w:rsidRDefault="00C56B44" w:rsidP="00FD324C">
            <w:pPr>
              <w:pStyle w:val="TableCells"/>
              <w:rPr>
                <w:lang w:bidi="th-TH"/>
              </w:rPr>
            </w:pPr>
            <w:r>
              <w:rPr>
                <w:lang w:bidi="th-TH"/>
              </w:rPr>
              <w:t>Display only. A descriptive label for this entity type.</w:t>
            </w:r>
          </w:p>
        </w:tc>
      </w:tr>
    </w:tbl>
    <w:p w:rsidR="00C56B44" w:rsidRDefault="00C56B44" w:rsidP="00FD324C">
      <w:pPr>
        <w:pStyle w:val="Heading3"/>
        <w:rPr>
          <w:lang w:bidi="th-TH"/>
        </w:rPr>
      </w:pPr>
      <w:bookmarkStart w:id="198" w:name="_Toc517271455"/>
      <w:bookmarkStart w:id="199" w:name="_D2HTopic_349"/>
      <w:r>
        <w:rPr>
          <w:lang w:bidi="th-TH"/>
        </w:rPr>
        <w:lastRenderedPageBreak/>
        <w:t>External Identifier Type</w:t>
      </w:r>
      <w:bookmarkEnd w:id="198"/>
      <w:r w:rsidR="00AC24F0">
        <w:rPr>
          <w:lang w:bidi="th-TH"/>
        </w:rPr>
        <w:fldChar w:fldCharType="begin"/>
      </w:r>
      <w:r>
        <w:rPr>
          <w:lang w:bidi="th-TH"/>
        </w:rPr>
        <w:instrText xml:space="preserve"> XE "</w:instrText>
      </w:r>
      <w:r w:rsidRPr="00222690">
        <w:rPr>
          <w:lang w:bidi="th-TH"/>
        </w:rPr>
        <w:instrText>External Identifier Type Lookup</w:instrText>
      </w:r>
      <w:r>
        <w:rPr>
          <w:lang w:bidi="th-TH"/>
        </w:rPr>
        <w:instrText xml:space="preserve">" </w:instrText>
      </w:r>
      <w:r w:rsidR="00AC24F0">
        <w:rPr>
          <w:lang w:bidi="th-TH"/>
        </w:rPr>
        <w:fldChar w:fldCharType="end"/>
      </w:r>
      <w:r w:rsidR="00AC24F0" w:rsidRPr="00000100">
        <w:fldChar w:fldCharType="begin"/>
      </w:r>
      <w:r w:rsidRPr="00000100">
        <w:instrText xml:space="preserve"> TC "</w:instrText>
      </w:r>
      <w:r>
        <w:rPr>
          <w:lang w:bidi="th-TH"/>
        </w:rPr>
        <w:instrText>External Identifier Type</w:instrText>
      </w:r>
      <w:r w:rsidRPr="00000100">
        <w:instrText xml:space="preserve">" \f </w:instrText>
      </w:r>
      <w:r>
        <w:instrText>DAD</w:instrText>
      </w:r>
      <w:r w:rsidRPr="00000100">
        <w:instrText xml:space="preserve"> \l "</w:instrText>
      </w:r>
      <w:r>
        <w:instrText>2</w:instrText>
      </w:r>
      <w:r w:rsidRPr="00000100">
        <w:instrText xml:space="preserve">" </w:instrText>
      </w:r>
      <w:r w:rsidR="00AC24F0" w:rsidRPr="00000100">
        <w:fldChar w:fldCharType="end"/>
      </w:r>
      <w:bookmarkEnd w:id="199"/>
    </w:p>
    <w:p w:rsidR="00C56B44" w:rsidRDefault="00C56B44" w:rsidP="00FD324C">
      <w:pPr>
        <w:pStyle w:val="BodyText"/>
        <w:rPr>
          <w:rStyle w:val="BodyTextChar"/>
        </w:rPr>
      </w:pPr>
    </w:p>
    <w:p w:rsidR="00C56B44" w:rsidRDefault="00C56B44" w:rsidP="00FD324C">
      <w:pPr>
        <w:pStyle w:val="BodyText"/>
        <w:rPr>
          <w:lang w:bidi="th-TH"/>
        </w:rPr>
      </w:pPr>
      <w:r w:rsidRPr="008F1B44">
        <w:rPr>
          <w:rStyle w:val="BodyTextChar"/>
        </w:rPr>
        <w:t>The External Identifier Type Lookup displays the identifiers that may be associated with a Person record that has been generated by a non-Kuali system</w:t>
      </w:r>
      <w:r>
        <w:rPr>
          <w:rStyle w:val="BodyTextChar"/>
        </w:rPr>
        <w:t xml:space="preserve">. </w:t>
      </w:r>
      <w:r w:rsidRPr="00881143">
        <w:rPr>
          <w:lang w:bidi="th-TH"/>
        </w:rPr>
        <w:t xml:space="preserve">The only example in </w:t>
      </w:r>
      <w:r>
        <w:rPr>
          <w:lang w:bidi="th-TH"/>
        </w:rPr>
        <w:t>Kuali Financials</w:t>
      </w:r>
      <w:r w:rsidRPr="00881143">
        <w:rPr>
          <w:lang w:bidi="th-TH"/>
        </w:rPr>
        <w:t xml:space="preserve"> base data is Tax ID number.</w:t>
      </w:r>
    </w:p>
    <w:p w:rsidR="00C56B44" w:rsidRDefault="00C56B44" w:rsidP="00FD324C">
      <w:pPr>
        <w:pStyle w:val="Heading4"/>
        <w:rPr>
          <w:lang w:bidi="th-TH"/>
        </w:rPr>
      </w:pPr>
      <w:bookmarkStart w:id="200" w:name="_D2HTopic_350"/>
      <w:r>
        <w:rPr>
          <w:lang w:bidi="th-TH"/>
        </w:rPr>
        <w:t>Attribute Lookup</w:t>
      </w:r>
      <w:bookmarkEnd w:id="200"/>
    </w:p>
    <w:p w:rsidR="00C56B44" w:rsidRPr="00C2632C" w:rsidRDefault="00C56B44" w:rsidP="00FD324C">
      <w:pPr>
        <w:pStyle w:val="BodyText"/>
        <w:rPr>
          <w:lang w:bidi="th-TH"/>
        </w:rPr>
      </w:pPr>
    </w:p>
    <w:p w:rsidR="00C56B44" w:rsidRDefault="00C56B44" w:rsidP="00FD324C">
      <w:pPr>
        <w:pStyle w:val="TableHeading"/>
        <w:ind w:right="0"/>
        <w:rPr>
          <w:lang w:bidi="th-TH"/>
        </w:rPr>
      </w:pPr>
      <w:r>
        <w:rPr>
          <w:lang w:bidi="th-TH"/>
        </w:rPr>
        <w:t>External Identifier Lookup results definition</w:t>
      </w:r>
    </w:p>
    <w:tbl>
      <w:tblPr>
        <w:tblW w:w="9360" w:type="dxa"/>
        <w:tblInd w:w="115" w:type="dxa"/>
        <w:tblBorders>
          <w:insideH w:val="single" w:sz="4" w:space="0" w:color="auto"/>
          <w:insideV w:val="single" w:sz="4" w:space="0" w:color="auto"/>
        </w:tblBorders>
        <w:tblLayout w:type="fixed"/>
        <w:tblCellMar>
          <w:top w:w="58" w:type="dxa"/>
          <w:left w:w="115" w:type="dxa"/>
          <w:right w:w="58" w:type="dxa"/>
        </w:tblCellMar>
        <w:tblLook w:val="01E0"/>
      </w:tblPr>
      <w:tblGrid>
        <w:gridCol w:w="2644"/>
        <w:gridCol w:w="6716"/>
      </w:tblGrid>
      <w:tr w:rsidR="00C56B44" w:rsidTr="00FD324C">
        <w:tc>
          <w:tcPr>
            <w:tcW w:w="2160" w:type="dxa"/>
            <w:tcBorders>
              <w:top w:val="single" w:sz="6" w:space="0" w:color="auto"/>
              <w:bottom w:val="thickThinSmallGap" w:sz="12" w:space="0" w:color="auto"/>
              <w:right w:val="double" w:sz="4" w:space="0" w:color="auto"/>
            </w:tcBorders>
          </w:tcPr>
          <w:p w:rsidR="00C56B44" w:rsidRDefault="00C56B44" w:rsidP="00FD324C">
            <w:pPr>
              <w:pStyle w:val="TableCells"/>
              <w:rPr>
                <w:lang w:bidi="th-TH"/>
              </w:rPr>
            </w:pPr>
            <w:r>
              <w:rPr>
                <w:lang w:bidi="th-TH"/>
              </w:rPr>
              <w:t xml:space="preserve">Title </w:t>
            </w:r>
          </w:p>
        </w:tc>
        <w:tc>
          <w:tcPr>
            <w:tcW w:w="5486" w:type="dxa"/>
            <w:tcBorders>
              <w:top w:val="single" w:sz="6" w:space="0" w:color="auto"/>
              <w:bottom w:val="thickThinSmallGap" w:sz="12" w:space="0" w:color="auto"/>
            </w:tcBorders>
          </w:tcPr>
          <w:p w:rsidR="00C56B44" w:rsidRDefault="00C56B44" w:rsidP="00FD324C">
            <w:pPr>
              <w:pStyle w:val="TableCells"/>
              <w:rPr>
                <w:lang w:bidi="th-TH"/>
              </w:rPr>
            </w:pPr>
            <w:r>
              <w:rPr>
                <w:lang w:bidi="th-TH"/>
              </w:rPr>
              <w:t>Description</w:t>
            </w:r>
          </w:p>
        </w:tc>
      </w:tr>
      <w:tr w:rsidR="00C56B44" w:rsidTr="00FD324C">
        <w:tc>
          <w:tcPr>
            <w:tcW w:w="2160" w:type="dxa"/>
            <w:tcBorders>
              <w:bottom w:val="nil"/>
              <w:right w:val="double" w:sz="4" w:space="0" w:color="auto"/>
            </w:tcBorders>
          </w:tcPr>
          <w:p w:rsidR="00C56B44" w:rsidRDefault="00C56B44" w:rsidP="00FD324C">
            <w:pPr>
              <w:pStyle w:val="TableCells"/>
              <w:rPr>
                <w:lang w:bidi="th-TH"/>
              </w:rPr>
            </w:pPr>
            <w:r>
              <w:rPr>
                <w:lang w:bidi="th-TH"/>
              </w:rPr>
              <w:t>Active Indicator</w:t>
            </w:r>
          </w:p>
        </w:tc>
        <w:tc>
          <w:tcPr>
            <w:tcW w:w="5486" w:type="dxa"/>
            <w:tcBorders>
              <w:bottom w:val="nil"/>
            </w:tcBorders>
          </w:tcPr>
          <w:p w:rsidR="00C56B44" w:rsidRDefault="00C56B44" w:rsidP="00FD324C">
            <w:pPr>
              <w:pStyle w:val="TableCells"/>
              <w:rPr>
                <w:lang w:bidi="th-TH"/>
              </w:rPr>
            </w:pPr>
            <w:r>
              <w:rPr>
                <w:lang w:bidi="th-TH"/>
              </w:rPr>
              <w:t xml:space="preserve">Display only. Indicates whether this external identifier type is active. </w:t>
            </w:r>
          </w:p>
        </w:tc>
      </w:tr>
      <w:tr w:rsidR="00C56B44" w:rsidTr="00FD324C">
        <w:tc>
          <w:tcPr>
            <w:tcW w:w="2160" w:type="dxa"/>
            <w:tcBorders>
              <w:right w:val="double" w:sz="4" w:space="0" w:color="auto"/>
            </w:tcBorders>
          </w:tcPr>
          <w:p w:rsidR="00C56B44" w:rsidRDefault="00C56B44" w:rsidP="00FD324C">
            <w:pPr>
              <w:pStyle w:val="TableCells"/>
              <w:rPr>
                <w:lang w:bidi="th-TH"/>
              </w:rPr>
            </w:pPr>
            <w:r>
              <w:rPr>
                <w:lang w:bidi="th-TH"/>
              </w:rPr>
              <w:t>Display Sort Code</w:t>
            </w:r>
          </w:p>
        </w:tc>
        <w:tc>
          <w:tcPr>
            <w:tcW w:w="5486" w:type="dxa"/>
          </w:tcPr>
          <w:p w:rsidR="00C56B44" w:rsidRDefault="00C56B44" w:rsidP="00FD324C">
            <w:pPr>
              <w:pStyle w:val="TableCells"/>
              <w:rPr>
                <w:lang w:bidi="th-TH"/>
              </w:rPr>
            </w:pPr>
            <w:r>
              <w:rPr>
                <w:lang w:bidi="th-TH"/>
              </w:rPr>
              <w:t xml:space="preserve">Display only. A numeric value that determines the order in which external identifier types are displayed in the list. </w:t>
            </w:r>
          </w:p>
        </w:tc>
      </w:tr>
      <w:tr w:rsidR="00C56B44" w:rsidTr="00FD324C">
        <w:tc>
          <w:tcPr>
            <w:tcW w:w="2160" w:type="dxa"/>
            <w:tcBorders>
              <w:right w:val="double" w:sz="4" w:space="0" w:color="auto"/>
            </w:tcBorders>
          </w:tcPr>
          <w:p w:rsidR="00C56B44" w:rsidRPr="00571A24" w:rsidRDefault="00C56B44" w:rsidP="00FD324C">
            <w:pPr>
              <w:pStyle w:val="TableCells"/>
              <w:rPr>
                <w:lang w:bidi="th-TH"/>
              </w:rPr>
            </w:pPr>
            <w:r>
              <w:rPr>
                <w:lang w:bidi="th-TH"/>
              </w:rPr>
              <w:t>External Identifier Type Code</w:t>
            </w:r>
          </w:p>
        </w:tc>
        <w:tc>
          <w:tcPr>
            <w:tcW w:w="5486" w:type="dxa"/>
          </w:tcPr>
          <w:p w:rsidR="00C56B44" w:rsidRDefault="00C56B44" w:rsidP="00FD324C">
            <w:pPr>
              <w:pStyle w:val="TableCells"/>
              <w:spacing w:after="0"/>
              <w:rPr>
                <w:lang w:bidi="th-TH"/>
              </w:rPr>
            </w:pPr>
            <w:r>
              <w:rPr>
                <w:lang w:bidi="th-TH"/>
              </w:rPr>
              <w:t>Display only. A unique code that identifies this external identifier type. The base data value is:</w:t>
            </w:r>
          </w:p>
          <w:p w:rsidR="00C56B44" w:rsidRPr="00571A24" w:rsidRDefault="00C56B44" w:rsidP="00FD324C">
            <w:pPr>
              <w:pStyle w:val="TableCells"/>
              <w:rPr>
                <w:lang w:bidi="th-TH"/>
              </w:rPr>
            </w:pPr>
            <w:r>
              <w:rPr>
                <w:lang w:bidi="th-TH"/>
              </w:rPr>
              <w:t>TAX - Tax ID</w:t>
            </w:r>
          </w:p>
        </w:tc>
      </w:tr>
      <w:tr w:rsidR="00C56B44" w:rsidTr="00FD324C">
        <w:tc>
          <w:tcPr>
            <w:tcW w:w="2160" w:type="dxa"/>
            <w:tcBorders>
              <w:right w:val="double" w:sz="4" w:space="0" w:color="auto"/>
            </w:tcBorders>
          </w:tcPr>
          <w:p w:rsidR="00C56B44" w:rsidRDefault="00C56B44" w:rsidP="00FD324C">
            <w:pPr>
              <w:pStyle w:val="TableCells"/>
              <w:rPr>
                <w:lang w:bidi="th-TH"/>
              </w:rPr>
            </w:pPr>
            <w:r>
              <w:rPr>
                <w:lang w:bidi="th-TH"/>
              </w:rPr>
              <w:t>External Identifier Type Name</w:t>
            </w:r>
          </w:p>
        </w:tc>
        <w:tc>
          <w:tcPr>
            <w:tcW w:w="5486" w:type="dxa"/>
          </w:tcPr>
          <w:p w:rsidR="00C56B44" w:rsidRDefault="00C56B44" w:rsidP="00FD324C">
            <w:pPr>
              <w:pStyle w:val="TableCells"/>
              <w:rPr>
                <w:lang w:bidi="th-TH"/>
              </w:rPr>
            </w:pPr>
            <w:r>
              <w:rPr>
                <w:lang w:bidi="th-TH"/>
              </w:rPr>
              <w:t>Display only. A descriptive label for this external identifier type.</w:t>
            </w:r>
          </w:p>
        </w:tc>
      </w:tr>
    </w:tbl>
    <w:p w:rsidR="00C56B44" w:rsidRDefault="00C56B44" w:rsidP="00FD324C">
      <w:pPr>
        <w:pStyle w:val="Heading3"/>
      </w:pPr>
      <w:bookmarkStart w:id="201" w:name="_Toc517271456"/>
      <w:bookmarkStart w:id="202" w:name="_D2HTopic_351"/>
      <w:r>
        <w:rPr>
          <w:lang w:bidi="th-TH"/>
        </w:rPr>
        <w:lastRenderedPageBreak/>
        <w:t>Name Type</w:t>
      </w:r>
      <w:bookmarkEnd w:id="201"/>
      <w:r w:rsidR="00AC24F0">
        <w:rPr>
          <w:lang w:bidi="th-TH"/>
        </w:rPr>
        <w:fldChar w:fldCharType="begin"/>
      </w:r>
      <w:r>
        <w:rPr>
          <w:lang w:bidi="th-TH"/>
        </w:rPr>
        <w:instrText xml:space="preserve"> XE "</w:instrText>
      </w:r>
      <w:r w:rsidRPr="00410674">
        <w:rPr>
          <w:lang w:bidi="th-TH"/>
        </w:rPr>
        <w:instrText>Entity Name Type Lookup</w:instrText>
      </w:r>
      <w:r>
        <w:rPr>
          <w:lang w:bidi="th-TH"/>
        </w:rPr>
        <w:instrText xml:space="preserve">" </w:instrText>
      </w:r>
      <w:r w:rsidR="00AC24F0">
        <w:rPr>
          <w:lang w:bidi="th-TH"/>
        </w:rPr>
        <w:fldChar w:fldCharType="end"/>
      </w:r>
      <w:r w:rsidR="00AC24F0" w:rsidRPr="00000100">
        <w:fldChar w:fldCharType="begin"/>
      </w:r>
      <w:r w:rsidRPr="00000100">
        <w:instrText xml:space="preserve"> TC "</w:instrText>
      </w:r>
      <w:r>
        <w:rPr>
          <w:lang w:bidi="th-TH"/>
        </w:rPr>
        <w:instrText>Name Type</w:instrText>
      </w:r>
      <w:r w:rsidRPr="00000100">
        <w:instrText xml:space="preserve">" \f </w:instrText>
      </w:r>
      <w:r>
        <w:instrText>DAD</w:instrText>
      </w:r>
      <w:r w:rsidRPr="00000100">
        <w:instrText xml:space="preserve"> \l "</w:instrText>
      </w:r>
      <w:r>
        <w:instrText>2</w:instrText>
      </w:r>
      <w:r w:rsidRPr="00000100">
        <w:instrText xml:space="preserve">" </w:instrText>
      </w:r>
      <w:r w:rsidR="00AC24F0" w:rsidRPr="00000100">
        <w:fldChar w:fldCharType="end"/>
      </w:r>
      <w:bookmarkEnd w:id="202"/>
    </w:p>
    <w:p w:rsidR="00C56B44" w:rsidRPr="00B4046D" w:rsidRDefault="00C56B44" w:rsidP="00FD324C">
      <w:pPr>
        <w:pStyle w:val="BodyText"/>
      </w:pPr>
    </w:p>
    <w:p w:rsidR="00C56B44" w:rsidRDefault="00C56B44" w:rsidP="00FD324C">
      <w:pPr>
        <w:pStyle w:val="BodyText"/>
        <w:rPr>
          <w:lang w:bidi="th-TH"/>
        </w:rPr>
      </w:pPr>
      <w:r>
        <w:rPr>
          <w:lang w:bidi="th-TH"/>
        </w:rPr>
        <w:t>T</w:t>
      </w:r>
      <w:r w:rsidRPr="004E74CB">
        <w:rPr>
          <w:lang w:bidi="th-TH"/>
        </w:rPr>
        <w:t xml:space="preserve">he </w:t>
      </w:r>
      <w:r>
        <w:rPr>
          <w:lang w:bidi="th-TH"/>
        </w:rPr>
        <w:t>Entity Name Type Lookup allows you to view</w:t>
      </w:r>
      <w:r w:rsidRPr="00B27238">
        <w:rPr>
          <w:lang w:bidi="th-TH"/>
        </w:rPr>
        <w:t xml:space="preserve"> the types of names that can be associated with a person on the </w:t>
      </w:r>
      <w:r w:rsidRPr="00961ED1">
        <w:rPr>
          <w:rStyle w:val="Strong"/>
          <w:lang w:bidi="th-TH"/>
        </w:rPr>
        <w:t>Contact</w:t>
      </w:r>
      <w:r w:rsidRPr="00B27238">
        <w:rPr>
          <w:lang w:bidi="th-TH"/>
        </w:rPr>
        <w:t xml:space="preserve"> tab of a KIM Person docu</w:t>
      </w:r>
      <w:r w:rsidRPr="0050038A">
        <w:rPr>
          <w:lang w:bidi="th-TH"/>
        </w:rPr>
        <w:t>ment</w:t>
      </w:r>
      <w:r w:rsidRPr="00B27238">
        <w:rPr>
          <w:lang w:bidi="th-TH"/>
        </w:rPr>
        <w:t>.</w:t>
      </w:r>
    </w:p>
    <w:p w:rsidR="00C56B44" w:rsidRDefault="00C56B44" w:rsidP="00FD324C">
      <w:pPr>
        <w:pStyle w:val="Heading4"/>
        <w:rPr>
          <w:lang w:bidi="th-TH"/>
        </w:rPr>
      </w:pPr>
      <w:bookmarkStart w:id="203" w:name="_D2HTopic_352"/>
      <w:r>
        <w:rPr>
          <w:lang w:bidi="th-TH"/>
        </w:rPr>
        <w:t>Document Layout</w:t>
      </w:r>
      <w:bookmarkEnd w:id="203"/>
    </w:p>
    <w:p w:rsidR="00C56B44" w:rsidRPr="00B4046D" w:rsidRDefault="00C56B44" w:rsidP="00FD324C">
      <w:pPr>
        <w:pStyle w:val="BodyText"/>
        <w:rPr>
          <w:lang w:bidi="th-TH"/>
        </w:rPr>
      </w:pPr>
    </w:p>
    <w:p w:rsidR="00C56B44" w:rsidRPr="00D5699C" w:rsidRDefault="00C56B44" w:rsidP="00FD324C">
      <w:pPr>
        <w:pStyle w:val="Note"/>
      </w:pPr>
      <w:r>
        <w:drawing>
          <wp:inline distT="0" distB="0" distL="0" distR="0">
            <wp:extent cx="143510" cy="143510"/>
            <wp:effectExtent l="19050" t="0" r="8890" b="0"/>
            <wp:docPr id="1877" name="Picture 141" descr="pencil-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pencil-small"/>
                    <pic:cNvPicPr>
                      <a:picLocks noChangeAspect="1" noChangeArrowheads="1"/>
                    </pic:cNvPicPr>
                  </pic:nvPicPr>
                  <pic:blipFill>
                    <a:blip r:embed="rId21" cstate="print"/>
                    <a:srcRect/>
                    <a:stretch>
                      <a:fillRect/>
                    </a:stretch>
                  </pic:blipFill>
                  <pic:spPr bwMode="auto">
                    <a:xfrm>
                      <a:off x="0" y="0"/>
                      <a:ext cx="143510" cy="143510"/>
                    </a:xfrm>
                    <a:prstGeom prst="rect">
                      <a:avLst/>
                    </a:prstGeom>
                    <a:noFill/>
                    <a:ln w="9525">
                      <a:noFill/>
                      <a:miter lim="800000"/>
                      <a:headEnd/>
                      <a:tailEnd/>
                    </a:ln>
                  </pic:spPr>
                </pic:pic>
              </a:graphicData>
            </a:graphic>
          </wp:inline>
        </w:drawing>
      </w:r>
      <w:r>
        <w:tab/>
      </w:r>
      <w:r w:rsidRPr="00D5699C">
        <w:t>Name types cannot be edited via the interface. Technical assistance is required to add new or edit existing name types.</w:t>
      </w:r>
      <w:r w:rsidR="00AC24F0" w:rsidRPr="00D65FCD">
        <w:rPr>
          <w:rStyle w:val="MarginalNoteChar"/>
          <w:rFonts w:ascii="Times New Roman" w:hAnsi="Times New Roman"/>
          <w:lang w:bidi="th-TH"/>
        </w:rPr>
        <w:fldChar w:fldCharType="begin"/>
      </w:r>
      <w:r w:rsidRPr="00D65FCD">
        <w:rPr>
          <w:rStyle w:val="MarginalNoteChar"/>
          <w:rFonts w:ascii="Times New Roman" w:hAnsi="Times New Roman"/>
          <w:lang w:bidi="th-TH"/>
        </w:rPr>
        <w:instrText xml:space="preserve"> \MinBodyLeft 108 </w:instrText>
      </w:r>
      <w:r w:rsidR="00AC24F0" w:rsidRPr="00D65FCD">
        <w:rPr>
          <w:rStyle w:val="MarginalNoteChar"/>
          <w:rFonts w:ascii="Times New Roman" w:hAnsi="Times New Roman"/>
          <w:lang w:bidi="th-TH"/>
        </w:rPr>
        <w:fldChar w:fldCharType="end"/>
      </w:r>
    </w:p>
    <w:p w:rsidR="00C56B44" w:rsidRDefault="00C56B44" w:rsidP="00FD324C">
      <w:pPr>
        <w:pStyle w:val="TableHeading"/>
        <w:ind w:right="0"/>
        <w:rPr>
          <w:lang w:bidi="th-TH"/>
        </w:rPr>
      </w:pPr>
    </w:p>
    <w:p w:rsidR="00C56B44" w:rsidRDefault="00C56B44" w:rsidP="00FD324C">
      <w:pPr>
        <w:pStyle w:val="TableHeading"/>
        <w:ind w:right="0"/>
        <w:rPr>
          <w:lang w:bidi="th-TH"/>
        </w:rPr>
      </w:pPr>
      <w:r>
        <w:rPr>
          <w:lang w:bidi="th-TH"/>
        </w:rPr>
        <w:t>Entity Name Type Lookup results definition</w:t>
      </w:r>
    </w:p>
    <w:tbl>
      <w:tblPr>
        <w:tblW w:w="9360" w:type="dxa"/>
        <w:tblInd w:w="115" w:type="dxa"/>
        <w:tblBorders>
          <w:insideH w:val="single" w:sz="4" w:space="0" w:color="auto"/>
          <w:insideV w:val="single" w:sz="4" w:space="0" w:color="auto"/>
        </w:tblBorders>
        <w:tblLayout w:type="fixed"/>
        <w:tblCellMar>
          <w:top w:w="58" w:type="dxa"/>
          <w:left w:w="115" w:type="dxa"/>
          <w:right w:w="58" w:type="dxa"/>
        </w:tblCellMar>
        <w:tblLook w:val="01E0"/>
      </w:tblPr>
      <w:tblGrid>
        <w:gridCol w:w="2644"/>
        <w:gridCol w:w="6716"/>
      </w:tblGrid>
      <w:tr w:rsidR="00C56B44" w:rsidTr="00FD324C">
        <w:tc>
          <w:tcPr>
            <w:tcW w:w="2160" w:type="dxa"/>
            <w:tcBorders>
              <w:top w:val="single" w:sz="6" w:space="0" w:color="auto"/>
              <w:bottom w:val="thickThinSmallGap" w:sz="12" w:space="0" w:color="auto"/>
              <w:right w:val="double" w:sz="4" w:space="0" w:color="auto"/>
            </w:tcBorders>
          </w:tcPr>
          <w:p w:rsidR="00C56B44" w:rsidRDefault="00C56B44" w:rsidP="00FD324C">
            <w:pPr>
              <w:pStyle w:val="TableCells"/>
              <w:rPr>
                <w:lang w:bidi="th-TH"/>
              </w:rPr>
            </w:pPr>
            <w:r>
              <w:rPr>
                <w:lang w:bidi="th-TH"/>
              </w:rPr>
              <w:t xml:space="preserve">Title </w:t>
            </w:r>
          </w:p>
        </w:tc>
        <w:tc>
          <w:tcPr>
            <w:tcW w:w="5486" w:type="dxa"/>
            <w:tcBorders>
              <w:top w:val="single" w:sz="6" w:space="0" w:color="auto"/>
              <w:bottom w:val="thickThinSmallGap" w:sz="12" w:space="0" w:color="auto"/>
            </w:tcBorders>
          </w:tcPr>
          <w:p w:rsidR="00C56B44" w:rsidRDefault="00C56B44" w:rsidP="00FD324C">
            <w:pPr>
              <w:pStyle w:val="TableCells"/>
              <w:rPr>
                <w:lang w:bidi="th-TH"/>
              </w:rPr>
            </w:pPr>
            <w:r>
              <w:rPr>
                <w:lang w:bidi="th-TH"/>
              </w:rPr>
              <w:t>Description</w:t>
            </w:r>
          </w:p>
        </w:tc>
      </w:tr>
      <w:tr w:rsidR="00C56B44" w:rsidTr="00FD324C">
        <w:tc>
          <w:tcPr>
            <w:tcW w:w="2160" w:type="dxa"/>
            <w:tcBorders>
              <w:bottom w:val="nil"/>
              <w:right w:val="double" w:sz="4" w:space="0" w:color="auto"/>
            </w:tcBorders>
          </w:tcPr>
          <w:p w:rsidR="00C56B44" w:rsidRDefault="00C56B44" w:rsidP="00FD324C">
            <w:pPr>
              <w:pStyle w:val="TableCells"/>
              <w:rPr>
                <w:lang w:bidi="th-TH"/>
              </w:rPr>
            </w:pPr>
            <w:r>
              <w:rPr>
                <w:lang w:bidi="th-TH"/>
              </w:rPr>
              <w:t>Active Indicator</w:t>
            </w:r>
          </w:p>
        </w:tc>
        <w:tc>
          <w:tcPr>
            <w:tcW w:w="5486" w:type="dxa"/>
            <w:tcBorders>
              <w:bottom w:val="nil"/>
            </w:tcBorders>
          </w:tcPr>
          <w:p w:rsidR="00C56B44" w:rsidRDefault="00C56B44" w:rsidP="00FD324C">
            <w:pPr>
              <w:pStyle w:val="TableCells"/>
              <w:rPr>
                <w:lang w:bidi="th-TH"/>
              </w:rPr>
            </w:pPr>
            <w:r>
              <w:rPr>
                <w:lang w:bidi="th-TH"/>
              </w:rPr>
              <w:t xml:space="preserve">Display only. Indicates whether this name type is active (in which case the system displays it in the </w:t>
            </w:r>
            <w:r>
              <w:rPr>
                <w:rStyle w:val="Strong"/>
                <w:lang w:bidi="th-TH"/>
              </w:rPr>
              <w:t xml:space="preserve">Name Type </w:t>
            </w:r>
            <w:r>
              <w:rPr>
                <w:lang w:bidi="th-TH"/>
              </w:rPr>
              <w:t xml:space="preserve">list on the Person document). </w:t>
            </w:r>
          </w:p>
        </w:tc>
      </w:tr>
      <w:tr w:rsidR="00C56B44" w:rsidTr="00FD324C">
        <w:tc>
          <w:tcPr>
            <w:tcW w:w="2160" w:type="dxa"/>
            <w:tcBorders>
              <w:right w:val="double" w:sz="4" w:space="0" w:color="auto"/>
            </w:tcBorders>
          </w:tcPr>
          <w:p w:rsidR="00C56B44" w:rsidRDefault="00C56B44" w:rsidP="00FD324C">
            <w:pPr>
              <w:pStyle w:val="TableCells"/>
              <w:rPr>
                <w:lang w:bidi="th-TH"/>
              </w:rPr>
            </w:pPr>
            <w:r>
              <w:rPr>
                <w:lang w:bidi="th-TH"/>
              </w:rPr>
              <w:t>Display Sort Code</w:t>
            </w:r>
          </w:p>
        </w:tc>
        <w:tc>
          <w:tcPr>
            <w:tcW w:w="5486" w:type="dxa"/>
          </w:tcPr>
          <w:p w:rsidR="00C56B44" w:rsidRDefault="00C56B44" w:rsidP="00FD324C">
            <w:pPr>
              <w:pStyle w:val="TableCells"/>
              <w:rPr>
                <w:lang w:bidi="th-TH"/>
              </w:rPr>
            </w:pPr>
            <w:r>
              <w:rPr>
                <w:lang w:bidi="th-TH"/>
              </w:rPr>
              <w:t xml:space="preserve">Display only. An alphabetic value that determines the order in which name types are displayed in the list. </w:t>
            </w:r>
          </w:p>
        </w:tc>
      </w:tr>
      <w:tr w:rsidR="00C56B44" w:rsidTr="00FD324C">
        <w:tc>
          <w:tcPr>
            <w:tcW w:w="2160" w:type="dxa"/>
            <w:tcBorders>
              <w:right w:val="double" w:sz="4" w:space="0" w:color="auto"/>
            </w:tcBorders>
          </w:tcPr>
          <w:p w:rsidR="00C56B44" w:rsidRPr="00571A24" w:rsidRDefault="00C56B44" w:rsidP="00FD324C">
            <w:pPr>
              <w:pStyle w:val="TableCells"/>
              <w:rPr>
                <w:lang w:bidi="th-TH"/>
              </w:rPr>
            </w:pPr>
            <w:r>
              <w:rPr>
                <w:lang w:bidi="th-TH"/>
              </w:rPr>
              <w:t>Entity Name Type Code</w:t>
            </w:r>
          </w:p>
        </w:tc>
        <w:tc>
          <w:tcPr>
            <w:tcW w:w="5486" w:type="dxa"/>
          </w:tcPr>
          <w:p w:rsidR="00C56B44" w:rsidRDefault="00C56B44" w:rsidP="00FD324C">
            <w:pPr>
              <w:pStyle w:val="TableCells"/>
              <w:spacing w:after="0"/>
              <w:rPr>
                <w:lang w:bidi="th-TH"/>
              </w:rPr>
            </w:pPr>
            <w:r>
              <w:rPr>
                <w:lang w:bidi="th-TH"/>
              </w:rPr>
              <w:t>Display only. A unique code that identifies this type of name. The base data values are:</w:t>
            </w:r>
          </w:p>
          <w:p w:rsidR="00C56B44" w:rsidRPr="00571A24" w:rsidRDefault="00C56B44" w:rsidP="00FD324C">
            <w:pPr>
              <w:pStyle w:val="TableCells"/>
              <w:rPr>
                <w:lang w:bidi="th-TH"/>
              </w:rPr>
            </w:pPr>
            <w:r>
              <w:rPr>
                <w:lang w:bidi="th-TH"/>
              </w:rPr>
              <w:t>OTH - Other</w:t>
            </w:r>
            <w:r>
              <w:rPr>
                <w:lang w:bidi="th-TH"/>
              </w:rPr>
              <w:br/>
              <w:t>PRFR - Preferred</w:t>
            </w:r>
            <w:r>
              <w:rPr>
                <w:lang w:bidi="th-TH"/>
              </w:rPr>
              <w:br/>
              <w:t>PRM - Primary</w:t>
            </w:r>
          </w:p>
        </w:tc>
      </w:tr>
      <w:tr w:rsidR="00C56B44" w:rsidTr="00FD324C">
        <w:tc>
          <w:tcPr>
            <w:tcW w:w="2160" w:type="dxa"/>
            <w:tcBorders>
              <w:right w:val="double" w:sz="4" w:space="0" w:color="auto"/>
            </w:tcBorders>
          </w:tcPr>
          <w:p w:rsidR="00C56B44" w:rsidRDefault="00C56B44" w:rsidP="00FD324C">
            <w:pPr>
              <w:pStyle w:val="TableCells"/>
              <w:rPr>
                <w:lang w:bidi="th-TH"/>
              </w:rPr>
            </w:pPr>
            <w:r>
              <w:rPr>
                <w:lang w:bidi="th-TH"/>
              </w:rPr>
              <w:t>Entity Name Type Name</w:t>
            </w:r>
          </w:p>
        </w:tc>
        <w:tc>
          <w:tcPr>
            <w:tcW w:w="5486" w:type="dxa"/>
          </w:tcPr>
          <w:p w:rsidR="00C56B44" w:rsidRDefault="00C56B44" w:rsidP="00FD324C">
            <w:pPr>
              <w:pStyle w:val="TableCells"/>
              <w:rPr>
                <w:lang w:bidi="th-TH"/>
              </w:rPr>
            </w:pPr>
            <w:r>
              <w:rPr>
                <w:lang w:bidi="th-TH"/>
              </w:rPr>
              <w:t>Display only. A descriptive label for this name type.</w:t>
            </w:r>
          </w:p>
        </w:tc>
      </w:tr>
    </w:tbl>
    <w:p w:rsidR="00C56B44" w:rsidRDefault="00C56B44" w:rsidP="00FD324C">
      <w:pPr>
        <w:pStyle w:val="Heading3"/>
      </w:pPr>
      <w:bookmarkStart w:id="204" w:name="_Toc517271457"/>
      <w:bookmarkStart w:id="205" w:name="_D2HTopic_353"/>
      <w:r>
        <w:rPr>
          <w:lang w:bidi="th-TH"/>
        </w:rPr>
        <w:lastRenderedPageBreak/>
        <w:t>Namespace</w:t>
      </w:r>
      <w:bookmarkEnd w:id="204"/>
      <w:r w:rsidR="00AC24F0">
        <w:rPr>
          <w:lang w:bidi="th-TH"/>
        </w:rPr>
        <w:fldChar w:fldCharType="begin"/>
      </w:r>
      <w:r>
        <w:rPr>
          <w:lang w:bidi="th-TH"/>
        </w:rPr>
        <w:instrText xml:space="preserve"> XE "Financials </w:instrText>
      </w:r>
      <w:r w:rsidRPr="00504BDB">
        <w:rPr>
          <w:lang w:bidi="th-TH"/>
        </w:rPr>
        <w:instrText>Namespace document</w:instrText>
      </w:r>
      <w:r>
        <w:rPr>
          <w:lang w:bidi="th-TH"/>
        </w:rPr>
        <w:instrText xml:space="preserve">" </w:instrText>
      </w:r>
      <w:r w:rsidR="00AC24F0">
        <w:rPr>
          <w:lang w:bidi="th-TH"/>
        </w:rPr>
        <w:fldChar w:fldCharType="end"/>
      </w:r>
      <w:r w:rsidR="00AC24F0" w:rsidRPr="00000100">
        <w:fldChar w:fldCharType="begin"/>
      </w:r>
      <w:r w:rsidRPr="00000100">
        <w:instrText xml:space="preserve"> TC "</w:instrText>
      </w:r>
      <w:r>
        <w:instrText xml:space="preserve">Financials </w:instrText>
      </w:r>
      <w:r>
        <w:rPr>
          <w:lang w:bidi="th-TH"/>
        </w:rPr>
        <w:instrText>Namespace</w:instrText>
      </w:r>
      <w:r w:rsidRPr="00000100">
        <w:instrText xml:space="preserve">" \f </w:instrText>
      </w:r>
      <w:r>
        <w:instrText>EAD</w:instrText>
      </w:r>
      <w:r w:rsidRPr="00000100">
        <w:instrText xml:space="preserve"> \l "</w:instrText>
      </w:r>
      <w:r>
        <w:instrText>2</w:instrText>
      </w:r>
      <w:r w:rsidRPr="00000100">
        <w:instrText xml:space="preserve">" </w:instrText>
      </w:r>
      <w:r w:rsidR="00AC24F0" w:rsidRPr="00000100">
        <w:fldChar w:fldCharType="end"/>
      </w:r>
      <w:bookmarkEnd w:id="205"/>
    </w:p>
    <w:p w:rsidR="00C56B44" w:rsidRPr="00C2632C" w:rsidRDefault="00C56B44" w:rsidP="00FD324C">
      <w:pPr>
        <w:pStyle w:val="BodyText"/>
      </w:pPr>
    </w:p>
    <w:p w:rsidR="00C56B44" w:rsidRDefault="00C56B44" w:rsidP="00FD324C">
      <w:pPr>
        <w:pStyle w:val="BodyText"/>
        <w:rPr>
          <w:lang w:bidi="th-TH"/>
        </w:rPr>
      </w:pPr>
      <w:r>
        <w:rPr>
          <w:lang w:bidi="th-TH"/>
        </w:rPr>
        <w:t xml:space="preserve">Namespace codes are used to identify various pieces of functionality and generally correspond to large functional areas. </w:t>
      </w:r>
    </w:p>
    <w:p w:rsidR="00C56B44" w:rsidRDefault="00C56B44" w:rsidP="00FD324C">
      <w:pPr>
        <w:pStyle w:val="Note"/>
      </w:pPr>
      <w:r>
        <w:drawing>
          <wp:inline distT="0" distB="0" distL="0" distR="0">
            <wp:extent cx="190500" cy="190500"/>
            <wp:effectExtent l="19050" t="0" r="0" b="0"/>
            <wp:docPr id="755" name="Picture 5" descr="go-arrow-r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arrow-red.gif"/>
                    <pic:cNvPicPr/>
                  </pic:nvPicPr>
                  <pic:blipFill>
                    <a:blip r:embed="rId19" cstate="print"/>
                    <a:stretch>
                      <a:fillRect/>
                    </a:stretch>
                  </pic:blipFill>
                  <pic:spPr>
                    <a:xfrm>
                      <a:off x="0" y="0"/>
                      <a:ext cx="190500" cy="190500"/>
                    </a:xfrm>
                    <a:prstGeom prst="rect">
                      <a:avLst/>
                    </a:prstGeom>
                  </pic:spPr>
                </pic:pic>
              </a:graphicData>
            </a:graphic>
          </wp:inline>
        </w:drawing>
      </w:r>
      <w:r>
        <w:tab/>
        <w:t>The Kuali Financials Parameters, Namespaces, Components and Parameter Types have been separated out from the Rice Namespaces, Components, Parameter Types and Parameters. Financials Namespaces, Components and Parameter Types cannot be edited via the UI and require technical assistance to create or modify. Rice Parameters can be edited via the UI, but any changes made to objects with a KFS namespace are not reflected in the Kuali Financials Parameters, Namespaces, Components or Parameter Types.</w:t>
      </w:r>
    </w:p>
    <w:p w:rsidR="00C56B44" w:rsidRDefault="00C56B44" w:rsidP="00FD324C">
      <w:pPr>
        <w:pStyle w:val="Heading4"/>
        <w:rPr>
          <w:lang w:bidi="th-TH"/>
        </w:rPr>
      </w:pPr>
      <w:bookmarkStart w:id="206" w:name="_D2HTopic_354"/>
      <w:r>
        <w:rPr>
          <w:lang w:bidi="th-TH"/>
        </w:rPr>
        <w:t>Attribute Lookup</w:t>
      </w:r>
      <w:bookmarkEnd w:id="206"/>
    </w:p>
    <w:p w:rsidR="00C56B44" w:rsidRPr="00C2632C" w:rsidRDefault="00C56B44" w:rsidP="00FD324C">
      <w:pPr>
        <w:pStyle w:val="BodyText"/>
        <w:rPr>
          <w:lang w:bidi="th-TH"/>
        </w:rPr>
      </w:pPr>
    </w:p>
    <w:p w:rsidR="00C56B44" w:rsidRDefault="00C56B44" w:rsidP="00FD324C">
      <w:pPr>
        <w:pStyle w:val="TableHeading"/>
        <w:ind w:right="0"/>
        <w:rPr>
          <w:lang w:bidi="th-TH"/>
        </w:rPr>
      </w:pPr>
      <w:r>
        <w:rPr>
          <w:lang w:bidi="th-TH"/>
        </w:rPr>
        <w:t>Namespace Lookup results definition</w:t>
      </w:r>
    </w:p>
    <w:tbl>
      <w:tblPr>
        <w:tblW w:w="9360" w:type="dxa"/>
        <w:tblInd w:w="115" w:type="dxa"/>
        <w:tblBorders>
          <w:insideH w:val="single" w:sz="4" w:space="0" w:color="auto"/>
          <w:insideV w:val="single" w:sz="4" w:space="0" w:color="auto"/>
        </w:tblBorders>
        <w:tblLayout w:type="fixed"/>
        <w:tblCellMar>
          <w:top w:w="58" w:type="dxa"/>
          <w:left w:w="115" w:type="dxa"/>
          <w:right w:w="58" w:type="dxa"/>
        </w:tblCellMar>
        <w:tblLook w:val="01E0"/>
      </w:tblPr>
      <w:tblGrid>
        <w:gridCol w:w="2685"/>
        <w:gridCol w:w="6675"/>
      </w:tblGrid>
      <w:tr w:rsidR="00C56B44" w:rsidTr="00FD324C">
        <w:tc>
          <w:tcPr>
            <w:tcW w:w="2160" w:type="dxa"/>
            <w:tcBorders>
              <w:top w:val="single" w:sz="6" w:space="0" w:color="auto"/>
              <w:bottom w:val="thickThinSmallGap" w:sz="12" w:space="0" w:color="auto"/>
              <w:right w:val="double" w:sz="4" w:space="0" w:color="auto"/>
            </w:tcBorders>
          </w:tcPr>
          <w:p w:rsidR="00C56B44" w:rsidRDefault="00C56B44" w:rsidP="00FD324C">
            <w:pPr>
              <w:pStyle w:val="TableCells"/>
              <w:rPr>
                <w:lang w:bidi="th-TH"/>
              </w:rPr>
            </w:pPr>
            <w:r>
              <w:rPr>
                <w:lang w:bidi="th-TH"/>
              </w:rPr>
              <w:t xml:space="preserve">Title </w:t>
            </w:r>
          </w:p>
        </w:tc>
        <w:tc>
          <w:tcPr>
            <w:tcW w:w="5371" w:type="dxa"/>
            <w:tcBorders>
              <w:top w:val="single" w:sz="6" w:space="0" w:color="auto"/>
              <w:bottom w:val="thickThinSmallGap" w:sz="12" w:space="0" w:color="auto"/>
            </w:tcBorders>
          </w:tcPr>
          <w:p w:rsidR="00C56B44" w:rsidRDefault="00C56B44" w:rsidP="00FD324C">
            <w:pPr>
              <w:pStyle w:val="TableCells"/>
              <w:rPr>
                <w:lang w:bidi="th-TH"/>
              </w:rPr>
            </w:pPr>
            <w:r>
              <w:rPr>
                <w:lang w:bidi="th-TH"/>
              </w:rPr>
              <w:t xml:space="preserve">Description </w:t>
            </w:r>
          </w:p>
        </w:tc>
      </w:tr>
      <w:tr w:rsidR="00C56B44" w:rsidTr="00FD324C">
        <w:tc>
          <w:tcPr>
            <w:tcW w:w="2160" w:type="dxa"/>
            <w:tcBorders>
              <w:right w:val="double" w:sz="4" w:space="0" w:color="auto"/>
            </w:tcBorders>
          </w:tcPr>
          <w:p w:rsidR="00C56B44" w:rsidRDefault="00C56B44" w:rsidP="00FD324C">
            <w:pPr>
              <w:pStyle w:val="TableCells"/>
              <w:rPr>
                <w:lang w:bidi="th-TH"/>
              </w:rPr>
            </w:pPr>
            <w:r>
              <w:rPr>
                <w:lang w:bidi="th-TH"/>
              </w:rPr>
              <w:t>Namespace Code</w:t>
            </w:r>
          </w:p>
        </w:tc>
        <w:tc>
          <w:tcPr>
            <w:tcW w:w="5371" w:type="dxa"/>
          </w:tcPr>
          <w:p w:rsidR="00C56B44" w:rsidRDefault="00C56B44" w:rsidP="00FD324C">
            <w:pPr>
              <w:pStyle w:val="TableCells"/>
              <w:rPr>
                <w:lang w:bidi="th-TH"/>
              </w:rPr>
            </w:pPr>
            <w:r>
              <w:rPr>
                <w:lang w:bidi="th-TH"/>
              </w:rPr>
              <w:t>Identifies the module, or a large piece of functionality.</w:t>
            </w:r>
          </w:p>
        </w:tc>
      </w:tr>
      <w:tr w:rsidR="00C56B44" w:rsidTr="00FD324C">
        <w:tc>
          <w:tcPr>
            <w:tcW w:w="2160" w:type="dxa"/>
            <w:tcBorders>
              <w:right w:val="double" w:sz="4" w:space="0" w:color="auto"/>
            </w:tcBorders>
          </w:tcPr>
          <w:p w:rsidR="00C56B44" w:rsidRDefault="00C56B44" w:rsidP="00FD324C">
            <w:pPr>
              <w:pStyle w:val="TableCells"/>
              <w:rPr>
                <w:lang w:bidi="th-TH"/>
              </w:rPr>
            </w:pPr>
            <w:r>
              <w:rPr>
                <w:lang w:bidi="th-TH"/>
              </w:rPr>
              <w:t>Namespace Name</w:t>
            </w:r>
          </w:p>
        </w:tc>
        <w:tc>
          <w:tcPr>
            <w:tcW w:w="5371" w:type="dxa"/>
          </w:tcPr>
          <w:p w:rsidR="00C56B44" w:rsidRDefault="00C56B44" w:rsidP="00FD324C">
            <w:pPr>
              <w:pStyle w:val="TableCells"/>
              <w:rPr>
                <w:lang w:bidi="th-TH"/>
              </w:rPr>
            </w:pPr>
            <w:r>
              <w:rPr>
                <w:lang w:bidi="th-TH"/>
              </w:rPr>
              <w:t>A longer text description for this namespace code.</w:t>
            </w:r>
          </w:p>
        </w:tc>
      </w:tr>
      <w:tr w:rsidR="00C56B44" w:rsidTr="00FD324C">
        <w:tc>
          <w:tcPr>
            <w:tcW w:w="2160" w:type="dxa"/>
            <w:tcBorders>
              <w:right w:val="double" w:sz="4" w:space="0" w:color="auto"/>
            </w:tcBorders>
          </w:tcPr>
          <w:p w:rsidR="00C56B44" w:rsidRDefault="00C56B44" w:rsidP="00FD324C">
            <w:pPr>
              <w:pStyle w:val="TableCells"/>
              <w:rPr>
                <w:lang w:bidi="th-TH"/>
              </w:rPr>
            </w:pPr>
            <w:r>
              <w:rPr>
                <w:lang w:bidi="th-TH"/>
              </w:rPr>
              <w:t>Application ID</w:t>
            </w:r>
          </w:p>
        </w:tc>
        <w:tc>
          <w:tcPr>
            <w:tcW w:w="5371" w:type="dxa"/>
          </w:tcPr>
          <w:p w:rsidR="00C56B44" w:rsidRDefault="00C56B44" w:rsidP="00FD324C">
            <w:pPr>
              <w:pStyle w:val="TableCells"/>
              <w:rPr>
                <w:lang w:bidi="th-TH"/>
              </w:rPr>
            </w:pPr>
            <w:r>
              <w:rPr>
                <w:lang w:bidi="th-TH"/>
              </w:rPr>
              <w:t xml:space="preserve">Identifies the application (KFS, KC). </w:t>
            </w:r>
          </w:p>
        </w:tc>
      </w:tr>
      <w:tr w:rsidR="00C56B44" w:rsidTr="00FD324C">
        <w:tc>
          <w:tcPr>
            <w:tcW w:w="2160" w:type="dxa"/>
            <w:tcBorders>
              <w:right w:val="double" w:sz="4" w:space="0" w:color="auto"/>
            </w:tcBorders>
          </w:tcPr>
          <w:p w:rsidR="00C56B44" w:rsidRDefault="00C56B44" w:rsidP="00FD324C">
            <w:pPr>
              <w:pStyle w:val="TableCells"/>
              <w:rPr>
                <w:lang w:bidi="th-TH"/>
              </w:rPr>
            </w:pPr>
            <w:r>
              <w:rPr>
                <w:lang w:bidi="th-TH"/>
              </w:rPr>
              <w:t>Active Indicator</w:t>
            </w:r>
          </w:p>
        </w:tc>
        <w:tc>
          <w:tcPr>
            <w:tcW w:w="5371" w:type="dxa"/>
          </w:tcPr>
          <w:p w:rsidR="00C56B44" w:rsidRDefault="00C56B44" w:rsidP="00FD324C">
            <w:pPr>
              <w:pStyle w:val="TableCells"/>
              <w:rPr>
                <w:lang w:bidi="th-TH"/>
              </w:rPr>
            </w:pPr>
            <w:r>
              <w:rPr>
                <w:lang w:bidi="th-TH"/>
              </w:rPr>
              <w:t>Indentifies whether or not a particular Namespace is active.</w:t>
            </w:r>
          </w:p>
        </w:tc>
      </w:tr>
    </w:tbl>
    <w:p w:rsidR="00C56B44" w:rsidRDefault="00C56B44" w:rsidP="00FD324C">
      <w:pPr>
        <w:pStyle w:val="Heading3"/>
        <w:rPr>
          <w:lang w:bidi="th-TH"/>
        </w:rPr>
      </w:pPr>
      <w:bookmarkStart w:id="207" w:name="_Toc517271458"/>
      <w:bookmarkStart w:id="208" w:name="_D2HTopic_355"/>
      <w:r>
        <w:rPr>
          <w:lang w:bidi="th-TH"/>
        </w:rPr>
        <w:lastRenderedPageBreak/>
        <w:t>Parameter</w:t>
      </w:r>
      <w:bookmarkEnd w:id="207"/>
      <w:r w:rsidR="00AC24F0">
        <w:rPr>
          <w:lang w:bidi="th-TH"/>
        </w:rPr>
        <w:fldChar w:fldCharType="begin"/>
      </w:r>
      <w:r>
        <w:rPr>
          <w:lang w:bidi="th-TH"/>
        </w:rPr>
        <w:instrText xml:space="preserve"> XE "Financials </w:instrText>
      </w:r>
      <w:r w:rsidRPr="00CF09FF">
        <w:rPr>
          <w:lang w:bidi="th-TH"/>
        </w:rPr>
        <w:instrText>Parameter document</w:instrText>
      </w:r>
      <w:r>
        <w:rPr>
          <w:lang w:bidi="th-TH"/>
        </w:rPr>
        <w:instrText xml:space="preserve">" </w:instrText>
      </w:r>
      <w:r w:rsidR="00AC24F0">
        <w:rPr>
          <w:lang w:bidi="th-TH"/>
        </w:rPr>
        <w:fldChar w:fldCharType="end"/>
      </w:r>
      <w:r w:rsidR="00AC24F0" w:rsidRPr="00000100">
        <w:fldChar w:fldCharType="begin"/>
      </w:r>
      <w:r w:rsidRPr="00000100">
        <w:instrText xml:space="preserve"> TC "</w:instrText>
      </w:r>
      <w:r>
        <w:instrText xml:space="preserve">Financials </w:instrText>
      </w:r>
      <w:r>
        <w:rPr>
          <w:lang w:bidi="th-TH"/>
        </w:rPr>
        <w:instrText>Parameter</w:instrText>
      </w:r>
      <w:r w:rsidRPr="00000100">
        <w:instrText xml:space="preserve">" \f </w:instrText>
      </w:r>
      <w:r>
        <w:instrText>EAD</w:instrText>
      </w:r>
      <w:r w:rsidRPr="00000100">
        <w:instrText xml:space="preserve"> \l "</w:instrText>
      </w:r>
      <w:r>
        <w:instrText>2</w:instrText>
      </w:r>
      <w:r w:rsidRPr="00000100">
        <w:instrText xml:space="preserve">" </w:instrText>
      </w:r>
      <w:r w:rsidR="00AC24F0" w:rsidRPr="00000100">
        <w:fldChar w:fldCharType="end"/>
      </w:r>
      <w:bookmarkEnd w:id="208"/>
    </w:p>
    <w:p w:rsidR="00C56B44" w:rsidRDefault="00C56B44" w:rsidP="00FD324C">
      <w:pPr>
        <w:pStyle w:val="BodyText"/>
        <w:rPr>
          <w:lang w:bidi="th-TH"/>
        </w:rPr>
      </w:pPr>
    </w:p>
    <w:p w:rsidR="00C56B44" w:rsidRDefault="00C56B44" w:rsidP="00FD324C">
      <w:pPr>
        <w:pStyle w:val="BodyText"/>
        <w:rPr>
          <w:lang w:bidi="th-TH"/>
        </w:rPr>
      </w:pPr>
      <w:r>
        <w:rPr>
          <w:lang w:bidi="th-TH"/>
        </w:rPr>
        <w:t>The Parameter document is used to define parameters and business rules in Rice. A specific value of a parameter can vary based on what the parameter is used to define. Some parameters create business rules. These rules create restrictions and enforce valid values and combinations on various document types or batch processes. The value may, for example, be how the action list or doc search behaves or it may be a simple yes or no value to turn an option on or off.</w:t>
      </w:r>
    </w:p>
    <w:p w:rsidR="00C56B44" w:rsidRDefault="00C56B44" w:rsidP="00FD324C">
      <w:pPr>
        <w:pStyle w:val="BodyText"/>
        <w:rPr>
          <w:lang w:bidi="th-TH"/>
        </w:rPr>
      </w:pPr>
    </w:p>
    <w:p w:rsidR="00C56B44" w:rsidRDefault="00C56B44" w:rsidP="00FD324C">
      <w:pPr>
        <w:pStyle w:val="Note"/>
      </w:pPr>
      <w:r>
        <w:drawing>
          <wp:inline distT="0" distB="0" distL="0" distR="0">
            <wp:extent cx="190500" cy="190500"/>
            <wp:effectExtent l="19050" t="0" r="0" b="0"/>
            <wp:docPr id="754" name="Picture 5" descr="go-arrow-r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arrow-red.gif"/>
                    <pic:cNvPicPr/>
                  </pic:nvPicPr>
                  <pic:blipFill>
                    <a:blip r:embed="rId19" cstate="print"/>
                    <a:stretch>
                      <a:fillRect/>
                    </a:stretch>
                  </pic:blipFill>
                  <pic:spPr>
                    <a:xfrm>
                      <a:off x="0" y="0"/>
                      <a:ext cx="190500" cy="190500"/>
                    </a:xfrm>
                    <a:prstGeom prst="rect">
                      <a:avLst/>
                    </a:prstGeom>
                  </pic:spPr>
                </pic:pic>
              </a:graphicData>
            </a:graphic>
          </wp:inline>
        </w:drawing>
      </w:r>
      <w:r>
        <w:tab/>
        <w:t>The Kuali Financials Parameters, Namespaces, Components and Parameter Types have been separated out from the Rice Namespaces, Components, Parameter Types and Parameters. Financials Namespaces, Components and Parameter Types cannot be edited via the UI and require technical assistance to create or modify. Rice Parameters can be edited via the UI, but any changes made to objects with a KFS namespace are not reflected in the Kuali Financials Parameters, Namespaces, Components or Parameter Types.</w:t>
      </w:r>
    </w:p>
    <w:p w:rsidR="00C56B44" w:rsidRDefault="00C56B44" w:rsidP="00FD324C">
      <w:pPr>
        <w:pStyle w:val="Heading4"/>
        <w:rPr>
          <w:lang w:bidi="th-TH"/>
        </w:rPr>
      </w:pPr>
      <w:bookmarkStart w:id="209" w:name="_D2HTopic_356"/>
      <w:r>
        <w:rPr>
          <w:lang w:bidi="th-TH"/>
        </w:rPr>
        <w:t>Document Layout</w:t>
      </w:r>
      <w:bookmarkEnd w:id="209"/>
    </w:p>
    <w:p w:rsidR="00C56B44" w:rsidRDefault="00C56B44" w:rsidP="00FD324C">
      <w:pPr>
        <w:pStyle w:val="TableHeading"/>
        <w:ind w:right="0"/>
        <w:rPr>
          <w:lang w:bidi="th-TH"/>
        </w:rPr>
      </w:pPr>
    </w:p>
    <w:p w:rsidR="00C56B44" w:rsidRDefault="00C56B44" w:rsidP="00FD324C">
      <w:pPr>
        <w:pStyle w:val="TableHeading"/>
        <w:ind w:right="0"/>
        <w:rPr>
          <w:lang w:bidi="th-TH"/>
        </w:rPr>
      </w:pPr>
      <w:r>
        <w:rPr>
          <w:lang w:bidi="th-TH"/>
        </w:rPr>
        <w:t>Parameter tab field definitions</w:t>
      </w:r>
    </w:p>
    <w:tbl>
      <w:tblPr>
        <w:tblW w:w="9360" w:type="dxa"/>
        <w:tblInd w:w="115" w:type="dxa"/>
        <w:tblBorders>
          <w:insideH w:val="single" w:sz="4" w:space="0" w:color="auto"/>
          <w:insideV w:val="single" w:sz="4" w:space="0" w:color="auto"/>
        </w:tblBorders>
        <w:tblLayout w:type="fixed"/>
        <w:tblCellMar>
          <w:top w:w="58" w:type="dxa"/>
          <w:left w:w="115" w:type="dxa"/>
          <w:right w:w="58" w:type="dxa"/>
        </w:tblCellMar>
        <w:tblLook w:val="01E0"/>
      </w:tblPr>
      <w:tblGrid>
        <w:gridCol w:w="2685"/>
        <w:gridCol w:w="6675"/>
      </w:tblGrid>
      <w:tr w:rsidR="00C56B44" w:rsidTr="00FD324C">
        <w:tc>
          <w:tcPr>
            <w:tcW w:w="2160" w:type="dxa"/>
            <w:tcBorders>
              <w:top w:val="single" w:sz="6" w:space="0" w:color="auto"/>
              <w:bottom w:val="thickThinSmallGap" w:sz="12" w:space="0" w:color="auto"/>
              <w:right w:val="double" w:sz="4" w:space="0" w:color="auto"/>
            </w:tcBorders>
          </w:tcPr>
          <w:p w:rsidR="00C56B44" w:rsidRPr="002E4A52" w:rsidRDefault="00C56B44" w:rsidP="00FD324C">
            <w:pPr>
              <w:pStyle w:val="TableCells"/>
              <w:rPr>
                <w:lang w:bidi="th-TH"/>
              </w:rPr>
            </w:pPr>
            <w:r w:rsidRPr="002E4A52">
              <w:rPr>
                <w:lang w:bidi="th-TH"/>
              </w:rPr>
              <w:t xml:space="preserve">Title </w:t>
            </w:r>
          </w:p>
        </w:tc>
        <w:tc>
          <w:tcPr>
            <w:tcW w:w="5371" w:type="dxa"/>
            <w:tcBorders>
              <w:top w:val="single" w:sz="6" w:space="0" w:color="auto"/>
              <w:bottom w:val="thickThinSmallGap" w:sz="12" w:space="0" w:color="auto"/>
            </w:tcBorders>
          </w:tcPr>
          <w:p w:rsidR="00C56B44" w:rsidRDefault="00C56B44" w:rsidP="00FD324C">
            <w:pPr>
              <w:pStyle w:val="TableCells"/>
              <w:rPr>
                <w:lang w:bidi="th-TH"/>
              </w:rPr>
            </w:pPr>
            <w:r>
              <w:rPr>
                <w:lang w:bidi="th-TH"/>
              </w:rPr>
              <w:t xml:space="preserve">Description </w:t>
            </w:r>
          </w:p>
        </w:tc>
      </w:tr>
      <w:tr w:rsidR="00C56B44" w:rsidTr="00FD324C">
        <w:tc>
          <w:tcPr>
            <w:tcW w:w="2160" w:type="dxa"/>
            <w:tcBorders>
              <w:right w:val="double" w:sz="4" w:space="0" w:color="auto"/>
            </w:tcBorders>
          </w:tcPr>
          <w:p w:rsidR="00C56B44" w:rsidRPr="002E4A52" w:rsidRDefault="00C56B44" w:rsidP="00FD324C">
            <w:pPr>
              <w:pStyle w:val="TableCells"/>
              <w:rPr>
                <w:rFonts w:eastAsia="MS Mincho"/>
                <w:lang w:bidi="th-TH"/>
              </w:rPr>
            </w:pPr>
            <w:r>
              <w:rPr>
                <w:rFonts w:eastAsia="MS Mincho"/>
                <w:lang w:bidi="th-TH"/>
              </w:rPr>
              <w:t>Application ID</w:t>
            </w:r>
          </w:p>
        </w:tc>
        <w:tc>
          <w:tcPr>
            <w:tcW w:w="5371" w:type="dxa"/>
          </w:tcPr>
          <w:p w:rsidR="00C56B44" w:rsidRDefault="00C56B44" w:rsidP="00FD324C">
            <w:pPr>
              <w:pStyle w:val="TableCells"/>
              <w:rPr>
                <w:lang w:bidi="th-TH"/>
              </w:rPr>
            </w:pPr>
            <w:r>
              <w:rPr>
                <w:lang w:bidi="th-TH"/>
              </w:rPr>
              <w:t>Required. Enter the application namespace to identify the application to which this parameter applies. This value should be set to KFS.</w:t>
            </w:r>
          </w:p>
        </w:tc>
      </w:tr>
      <w:tr w:rsidR="00C56B44" w:rsidTr="00FD324C">
        <w:tc>
          <w:tcPr>
            <w:tcW w:w="2160" w:type="dxa"/>
            <w:tcBorders>
              <w:right w:val="double" w:sz="4" w:space="0" w:color="auto"/>
            </w:tcBorders>
          </w:tcPr>
          <w:p w:rsidR="00C56B44" w:rsidRPr="002E4A52" w:rsidRDefault="00C56B44" w:rsidP="00FD324C">
            <w:pPr>
              <w:pStyle w:val="TableCells"/>
              <w:rPr>
                <w:rFonts w:eastAsia="MS Mincho"/>
                <w:lang w:bidi="th-TH"/>
              </w:rPr>
            </w:pPr>
            <w:r w:rsidRPr="002E4A52">
              <w:rPr>
                <w:rFonts w:eastAsia="MS Mincho"/>
                <w:lang w:bidi="th-TH"/>
              </w:rPr>
              <w:t xml:space="preserve">Component </w:t>
            </w:r>
          </w:p>
        </w:tc>
        <w:tc>
          <w:tcPr>
            <w:tcW w:w="5371" w:type="dxa"/>
          </w:tcPr>
          <w:p w:rsidR="00C56B44" w:rsidRDefault="00C56B44" w:rsidP="00FD324C">
            <w:pPr>
              <w:pStyle w:val="TableCells"/>
              <w:rPr>
                <w:lang w:bidi="th-TH"/>
              </w:rPr>
            </w:pPr>
            <w:r>
              <w:rPr>
                <w:lang w:bidi="th-TH"/>
              </w:rPr>
              <w:t xml:space="preserve">Required. Enter the parameter component code or search for it from the </w:t>
            </w:r>
            <w:r w:rsidRPr="00C17D96">
              <w:rPr>
                <w:rStyle w:val="Strong"/>
                <w:lang w:bidi="th-TH"/>
              </w:rPr>
              <w:t>Parameter Component</w:t>
            </w:r>
            <w:r>
              <w:rPr>
                <w:lang w:bidi="th-TH"/>
              </w:rPr>
              <w:t xml:space="preserve"> lookup</w:t>
            </w:r>
            <w:r>
              <w:rPr>
                <w:noProof/>
              </w:rPr>
              <w:t xml:space="preserve"> icon</w:t>
            </w:r>
            <w:r>
              <w:rPr>
                <w:lang w:bidi="th-TH"/>
              </w:rPr>
              <w:t>.</w:t>
            </w:r>
          </w:p>
        </w:tc>
      </w:tr>
      <w:tr w:rsidR="00C56B44" w:rsidTr="00FD324C">
        <w:tc>
          <w:tcPr>
            <w:tcW w:w="2160" w:type="dxa"/>
            <w:tcBorders>
              <w:right w:val="double" w:sz="4" w:space="0" w:color="auto"/>
            </w:tcBorders>
          </w:tcPr>
          <w:p w:rsidR="00C56B44" w:rsidRPr="002E4A52" w:rsidRDefault="00C56B44" w:rsidP="00FD324C">
            <w:pPr>
              <w:pStyle w:val="TableCells"/>
              <w:rPr>
                <w:rFonts w:eastAsia="MS Mincho"/>
                <w:lang w:bidi="th-TH"/>
              </w:rPr>
            </w:pPr>
            <w:r>
              <w:rPr>
                <w:rFonts w:eastAsia="MS Mincho"/>
                <w:lang w:bidi="th-TH"/>
              </w:rPr>
              <w:t>Namespace</w:t>
            </w:r>
            <w:r w:rsidRPr="002E4A52">
              <w:rPr>
                <w:rFonts w:eastAsia="MS Mincho"/>
                <w:lang w:bidi="th-TH"/>
              </w:rPr>
              <w:t xml:space="preserve"> Code</w:t>
            </w:r>
          </w:p>
        </w:tc>
        <w:tc>
          <w:tcPr>
            <w:tcW w:w="5371" w:type="dxa"/>
          </w:tcPr>
          <w:p w:rsidR="00C56B44" w:rsidRDefault="00C56B44" w:rsidP="00FD324C">
            <w:pPr>
              <w:pStyle w:val="TableCells"/>
              <w:keepNext/>
              <w:rPr>
                <w:lang w:bidi="th-TH"/>
              </w:rPr>
            </w:pPr>
            <w:r>
              <w:rPr>
                <w:lang w:bidi="th-TH"/>
              </w:rPr>
              <w:t xml:space="preserve">Required. Select the appropriate Namespace code for the parameter from the </w:t>
            </w:r>
            <w:r>
              <w:rPr>
                <w:rStyle w:val="Strong"/>
                <w:lang w:bidi="th-TH"/>
              </w:rPr>
              <w:t>Namespace</w:t>
            </w:r>
            <w:r w:rsidRPr="00C17D96">
              <w:rPr>
                <w:rStyle w:val="Strong"/>
                <w:lang w:bidi="th-TH"/>
              </w:rPr>
              <w:t xml:space="preserve"> Code</w:t>
            </w:r>
            <w:r>
              <w:rPr>
                <w:lang w:bidi="th-TH"/>
              </w:rPr>
              <w:t xml:space="preserve"> list or search for it from the lookup icon.</w:t>
            </w:r>
          </w:p>
        </w:tc>
      </w:tr>
      <w:tr w:rsidR="00C56B44" w:rsidTr="00FD324C">
        <w:tc>
          <w:tcPr>
            <w:tcW w:w="2160" w:type="dxa"/>
            <w:tcBorders>
              <w:right w:val="double" w:sz="4" w:space="0" w:color="auto"/>
            </w:tcBorders>
          </w:tcPr>
          <w:p w:rsidR="00C56B44" w:rsidRPr="002E4A52" w:rsidRDefault="00C56B44" w:rsidP="00FD324C">
            <w:pPr>
              <w:pStyle w:val="TableCells"/>
              <w:rPr>
                <w:rFonts w:eastAsia="MS Mincho"/>
                <w:lang w:bidi="th-TH"/>
              </w:rPr>
            </w:pPr>
            <w:r w:rsidRPr="002E4A52">
              <w:rPr>
                <w:rFonts w:eastAsia="MS Mincho"/>
                <w:lang w:bidi="th-TH"/>
              </w:rPr>
              <w:t>Parameter Constraint Code</w:t>
            </w:r>
          </w:p>
        </w:tc>
        <w:tc>
          <w:tcPr>
            <w:tcW w:w="5371" w:type="dxa"/>
          </w:tcPr>
          <w:p w:rsidR="00C56B44" w:rsidRDefault="00C56B44" w:rsidP="00FD324C">
            <w:pPr>
              <w:pStyle w:val="TableCells"/>
              <w:rPr>
                <w:lang w:bidi="th-TH"/>
              </w:rPr>
            </w:pPr>
            <w:r>
              <w:rPr>
                <w:lang w:bidi="th-TH"/>
              </w:rPr>
              <w:t xml:space="preserve">Required. Select </w:t>
            </w:r>
            <w:r w:rsidRPr="00C17D96">
              <w:rPr>
                <w:rStyle w:val="Strong"/>
                <w:lang w:bidi="th-TH"/>
              </w:rPr>
              <w:t>Allowed</w:t>
            </w:r>
            <w:r>
              <w:rPr>
                <w:lang w:bidi="th-TH"/>
              </w:rPr>
              <w:t xml:space="preserve"> if the parameter is to allow the defined parameter value within Kuali Financials application. Select </w:t>
            </w:r>
            <w:r w:rsidRPr="00C17D96">
              <w:rPr>
                <w:rStyle w:val="Strong"/>
                <w:lang w:bidi="th-TH"/>
              </w:rPr>
              <w:t xml:space="preserve">Denied </w:t>
            </w:r>
            <w:r>
              <w:rPr>
                <w:lang w:bidi="th-TH"/>
              </w:rPr>
              <w:t>if the parameter is to deny the defined parameter value within Kuali Financials application. Consult with technical resources if you are unsure of the appropriate constraint code for a given parameter.</w:t>
            </w:r>
          </w:p>
        </w:tc>
      </w:tr>
      <w:tr w:rsidR="00C56B44" w:rsidTr="00FD324C">
        <w:tc>
          <w:tcPr>
            <w:tcW w:w="2160" w:type="dxa"/>
            <w:tcBorders>
              <w:right w:val="double" w:sz="4" w:space="0" w:color="auto"/>
            </w:tcBorders>
          </w:tcPr>
          <w:p w:rsidR="00C56B44" w:rsidRPr="002E4A52" w:rsidRDefault="00C56B44" w:rsidP="00FD324C">
            <w:pPr>
              <w:pStyle w:val="TableCells"/>
              <w:rPr>
                <w:rFonts w:eastAsia="MS Mincho"/>
                <w:lang w:bidi="th-TH"/>
              </w:rPr>
            </w:pPr>
            <w:r w:rsidRPr="002E4A52">
              <w:rPr>
                <w:rFonts w:eastAsia="MS Mincho"/>
                <w:lang w:bidi="th-TH"/>
              </w:rPr>
              <w:t>Parameter Description</w:t>
            </w:r>
          </w:p>
        </w:tc>
        <w:tc>
          <w:tcPr>
            <w:tcW w:w="5371" w:type="dxa"/>
          </w:tcPr>
          <w:p w:rsidR="00C56B44" w:rsidRDefault="00C56B44" w:rsidP="00FD324C">
            <w:pPr>
              <w:pStyle w:val="TableCells"/>
              <w:rPr>
                <w:lang w:bidi="th-TH"/>
              </w:rPr>
            </w:pPr>
            <w:r>
              <w:rPr>
                <w:lang w:bidi="th-TH"/>
              </w:rPr>
              <w:t>Required. Describe the purpose and usage of the parameter. The description is used for a documentation purpose.</w:t>
            </w:r>
          </w:p>
        </w:tc>
      </w:tr>
      <w:tr w:rsidR="00C56B44" w:rsidTr="00FD324C">
        <w:tc>
          <w:tcPr>
            <w:tcW w:w="2160" w:type="dxa"/>
            <w:tcBorders>
              <w:bottom w:val="single" w:sz="4" w:space="0" w:color="auto"/>
              <w:right w:val="double" w:sz="4" w:space="0" w:color="auto"/>
            </w:tcBorders>
          </w:tcPr>
          <w:p w:rsidR="00C56B44" w:rsidRPr="002E4A52" w:rsidRDefault="00C56B44" w:rsidP="00FD324C">
            <w:pPr>
              <w:pStyle w:val="TableCells"/>
              <w:rPr>
                <w:rFonts w:eastAsia="MS Mincho"/>
                <w:lang w:bidi="th-TH"/>
              </w:rPr>
            </w:pPr>
            <w:r w:rsidRPr="002E4A52">
              <w:rPr>
                <w:rFonts w:eastAsia="MS Mincho"/>
                <w:lang w:bidi="th-TH"/>
              </w:rPr>
              <w:t>Parameter Name</w:t>
            </w:r>
          </w:p>
        </w:tc>
        <w:tc>
          <w:tcPr>
            <w:tcW w:w="5371" w:type="dxa"/>
          </w:tcPr>
          <w:p w:rsidR="00C56B44" w:rsidRDefault="00C56B44" w:rsidP="00FD324C">
            <w:pPr>
              <w:pStyle w:val="TableCells"/>
              <w:rPr>
                <w:lang w:bidi="th-TH"/>
              </w:rPr>
            </w:pPr>
            <w:r>
              <w:rPr>
                <w:lang w:bidi="th-TH"/>
              </w:rPr>
              <w:t>Required. Enter the name of the parameter being defined.</w:t>
            </w:r>
          </w:p>
        </w:tc>
      </w:tr>
      <w:tr w:rsidR="00C56B44" w:rsidTr="00FD324C">
        <w:tc>
          <w:tcPr>
            <w:tcW w:w="2160" w:type="dxa"/>
            <w:tcBorders>
              <w:top w:val="single" w:sz="4" w:space="0" w:color="auto"/>
              <w:bottom w:val="single" w:sz="4" w:space="0" w:color="auto"/>
              <w:right w:val="double" w:sz="4" w:space="0" w:color="auto"/>
            </w:tcBorders>
          </w:tcPr>
          <w:p w:rsidR="00C56B44" w:rsidRPr="002E4A52" w:rsidRDefault="00C56B44" w:rsidP="00FD324C">
            <w:pPr>
              <w:pStyle w:val="TableCells"/>
              <w:rPr>
                <w:rFonts w:eastAsia="MS Mincho"/>
                <w:lang w:bidi="th-TH"/>
              </w:rPr>
            </w:pPr>
            <w:r w:rsidRPr="002E4A52">
              <w:rPr>
                <w:rFonts w:eastAsia="MS Mincho"/>
                <w:lang w:bidi="th-TH"/>
              </w:rPr>
              <w:t>Parameter Value</w:t>
            </w:r>
          </w:p>
        </w:tc>
        <w:tc>
          <w:tcPr>
            <w:tcW w:w="5371" w:type="dxa"/>
          </w:tcPr>
          <w:p w:rsidR="00C56B44" w:rsidRDefault="00C56B44" w:rsidP="00FD324C">
            <w:pPr>
              <w:pStyle w:val="TableCells"/>
              <w:rPr>
                <w:lang w:bidi="th-TH"/>
              </w:rPr>
            </w:pPr>
            <w:r>
              <w:rPr>
                <w:lang w:bidi="th-TH"/>
              </w:rPr>
              <w:t>Required. Enter the value for the parameter. The nature of a given parameter determines what form the parameter value should take. In some cases it is text for a user to view or it could be a value such as an account number or an object code. In cases where multiple values are allowed they should be separated by a semi-colon. Consult with technical resources if you are unsure what format a specific parameter value should take.</w:t>
            </w:r>
          </w:p>
        </w:tc>
      </w:tr>
      <w:tr w:rsidR="00C56B44" w:rsidTr="00FD324C">
        <w:tc>
          <w:tcPr>
            <w:tcW w:w="2160" w:type="dxa"/>
            <w:tcBorders>
              <w:top w:val="single" w:sz="4" w:space="0" w:color="auto"/>
              <w:right w:val="double" w:sz="4" w:space="0" w:color="auto"/>
            </w:tcBorders>
          </w:tcPr>
          <w:p w:rsidR="00C56B44" w:rsidRPr="002E4A52" w:rsidRDefault="00C56B44" w:rsidP="00FD324C">
            <w:pPr>
              <w:pStyle w:val="TableCells"/>
              <w:rPr>
                <w:rFonts w:eastAsia="MS Mincho"/>
                <w:lang w:bidi="th-TH"/>
              </w:rPr>
            </w:pPr>
            <w:r w:rsidRPr="002E4A52">
              <w:rPr>
                <w:rFonts w:eastAsia="MS Mincho"/>
                <w:lang w:bidi="th-TH"/>
              </w:rPr>
              <w:lastRenderedPageBreak/>
              <w:t>Parameter Type Code</w:t>
            </w:r>
          </w:p>
        </w:tc>
        <w:tc>
          <w:tcPr>
            <w:tcW w:w="5371" w:type="dxa"/>
          </w:tcPr>
          <w:p w:rsidR="00C56B44" w:rsidRDefault="00C56B44" w:rsidP="00FD324C">
            <w:pPr>
              <w:pStyle w:val="TableCells"/>
              <w:rPr>
                <w:lang w:bidi="th-TH"/>
              </w:rPr>
            </w:pPr>
            <w:r>
              <w:rPr>
                <w:lang w:bidi="th-TH"/>
              </w:rPr>
              <w:t xml:space="preserve">Required. Select the parameter type code from the </w:t>
            </w:r>
            <w:r w:rsidRPr="00C17D96">
              <w:rPr>
                <w:rStyle w:val="Strong"/>
                <w:lang w:bidi="th-TH"/>
              </w:rPr>
              <w:t>Par</w:t>
            </w:r>
            <w:r w:rsidRPr="00570FC9">
              <w:rPr>
                <w:rStyle w:val="Strong"/>
                <w:lang w:bidi="th-TH"/>
              </w:rPr>
              <w:t>ameter Type</w:t>
            </w:r>
            <w:r>
              <w:rPr>
                <w:lang w:bidi="th-TH"/>
              </w:rPr>
              <w:t xml:space="preserve"> list or search for it from the lookup</w:t>
            </w:r>
            <w:r>
              <w:rPr>
                <w:noProof/>
              </w:rPr>
              <w:t xml:space="preserve"> icon</w:t>
            </w:r>
            <w:r>
              <w:rPr>
                <w:lang w:bidi="th-TH"/>
              </w:rPr>
              <w:t>.</w:t>
            </w:r>
          </w:p>
          <w:p w:rsidR="00C56B44" w:rsidRDefault="00C56B44" w:rsidP="00FD324C">
            <w:pPr>
              <w:pStyle w:val="TableCells"/>
              <w:rPr>
                <w:lang w:bidi="th-TH"/>
              </w:rPr>
            </w:pPr>
            <w:r>
              <w:rPr>
                <w:lang w:bidi="th-TH"/>
              </w:rPr>
              <w:t>Default types include:</w:t>
            </w:r>
          </w:p>
          <w:p w:rsidR="00C56B44" w:rsidRDefault="00C56B44" w:rsidP="00FD324C">
            <w:pPr>
              <w:pStyle w:val="TableCells"/>
              <w:rPr>
                <w:lang w:bidi="th-TH"/>
              </w:rPr>
            </w:pPr>
            <w:r>
              <w:rPr>
                <w:lang w:bidi="th-TH"/>
              </w:rPr>
              <w:t>Authorization: Not used in Kuali Financials.</w:t>
            </w:r>
          </w:p>
          <w:p w:rsidR="00C56B44" w:rsidRDefault="00C56B44" w:rsidP="00FD324C">
            <w:pPr>
              <w:pStyle w:val="TableCells"/>
              <w:rPr>
                <w:lang w:bidi="th-TH"/>
              </w:rPr>
            </w:pPr>
            <w:proofErr w:type="spellStart"/>
            <w:r>
              <w:rPr>
                <w:lang w:bidi="th-TH"/>
              </w:rPr>
              <w:t>Config</w:t>
            </w:r>
            <w:proofErr w:type="spellEnd"/>
            <w:r>
              <w:rPr>
                <w:lang w:bidi="th-TH"/>
              </w:rPr>
              <w:t>: Used to establish institution values not specific to validation.</w:t>
            </w:r>
          </w:p>
          <w:p w:rsidR="00C56B44" w:rsidRDefault="00C56B44" w:rsidP="00FD324C">
            <w:pPr>
              <w:pStyle w:val="TableCells"/>
              <w:rPr>
                <w:lang w:bidi="th-TH"/>
              </w:rPr>
            </w:pPr>
            <w:r>
              <w:rPr>
                <w:lang w:bidi="th-TH"/>
              </w:rPr>
              <w:t>Document Validation: Used to establish business rules for documents.</w:t>
            </w:r>
          </w:p>
          <w:p w:rsidR="00C56B44" w:rsidRDefault="00C56B44" w:rsidP="00FD324C">
            <w:pPr>
              <w:pStyle w:val="TableCells"/>
              <w:rPr>
                <w:lang w:bidi="th-TH"/>
              </w:rPr>
            </w:pPr>
            <w:r>
              <w:rPr>
                <w:lang w:bidi="th-TH"/>
              </w:rPr>
              <w:t>Help: Used to establish custom help URLs.</w:t>
            </w:r>
          </w:p>
        </w:tc>
      </w:tr>
    </w:tbl>
    <w:p w:rsidR="00C56B44" w:rsidRDefault="00C56B44" w:rsidP="00FD324C">
      <w:pPr>
        <w:pStyle w:val="Heading3"/>
      </w:pPr>
      <w:bookmarkStart w:id="210" w:name="_Toc517271459"/>
      <w:bookmarkStart w:id="211" w:name="_D2HTopic_357"/>
      <w:r>
        <w:rPr>
          <w:lang w:bidi="th-TH"/>
        </w:rPr>
        <w:lastRenderedPageBreak/>
        <w:t>Parameter Component</w:t>
      </w:r>
      <w:bookmarkEnd w:id="210"/>
      <w:r w:rsidR="00AC24F0">
        <w:rPr>
          <w:lang w:bidi="th-TH"/>
        </w:rPr>
        <w:fldChar w:fldCharType="begin"/>
      </w:r>
      <w:r>
        <w:rPr>
          <w:lang w:bidi="th-TH"/>
        </w:rPr>
        <w:instrText xml:space="preserve"> XE "Financials </w:instrText>
      </w:r>
      <w:r w:rsidRPr="00EB1E1A">
        <w:rPr>
          <w:lang w:bidi="th-TH"/>
        </w:rPr>
        <w:instrText>Parameter Component document</w:instrText>
      </w:r>
      <w:r>
        <w:rPr>
          <w:lang w:bidi="th-TH"/>
        </w:rPr>
        <w:instrText xml:space="preserve">" </w:instrText>
      </w:r>
      <w:r w:rsidR="00AC24F0">
        <w:rPr>
          <w:lang w:bidi="th-TH"/>
        </w:rPr>
        <w:fldChar w:fldCharType="end"/>
      </w:r>
      <w:r w:rsidR="00AC24F0" w:rsidRPr="00000100">
        <w:fldChar w:fldCharType="begin"/>
      </w:r>
      <w:r w:rsidRPr="00000100">
        <w:instrText xml:space="preserve"> TC "</w:instrText>
      </w:r>
      <w:r>
        <w:instrText xml:space="preserve">Financials </w:instrText>
      </w:r>
      <w:r>
        <w:rPr>
          <w:lang w:bidi="th-TH"/>
        </w:rPr>
        <w:instrText>Parameter Component</w:instrText>
      </w:r>
      <w:r w:rsidRPr="00000100">
        <w:instrText xml:space="preserve">" \f </w:instrText>
      </w:r>
      <w:r>
        <w:instrText>EAD</w:instrText>
      </w:r>
      <w:r w:rsidRPr="00000100">
        <w:instrText xml:space="preserve"> \l "</w:instrText>
      </w:r>
      <w:r>
        <w:instrText>2</w:instrText>
      </w:r>
      <w:r w:rsidRPr="00000100">
        <w:instrText xml:space="preserve">" </w:instrText>
      </w:r>
      <w:r w:rsidR="00AC24F0" w:rsidRPr="00000100">
        <w:fldChar w:fldCharType="end"/>
      </w:r>
      <w:bookmarkEnd w:id="211"/>
    </w:p>
    <w:p w:rsidR="00C56B44" w:rsidRPr="00C2632C" w:rsidRDefault="00C56B44" w:rsidP="00FD324C">
      <w:pPr>
        <w:pStyle w:val="BodyText"/>
      </w:pPr>
    </w:p>
    <w:p w:rsidR="00C56B44" w:rsidRDefault="00C56B44" w:rsidP="00FD324C">
      <w:pPr>
        <w:pStyle w:val="BodyText"/>
        <w:rPr>
          <w:lang w:bidi="th-TH"/>
        </w:rPr>
      </w:pPr>
      <w:r>
        <w:rPr>
          <w:lang w:bidi="th-TH"/>
        </w:rPr>
        <w:t>The Parameter Component document defines valid components that can be associated with a parameter. Parameter components indicate a general or specific piece of Rice functionality to which a parameter applies. Some Parameter Components are generic (batch, lookup, all) while others are very specific and refer to particular processes, documents or even specific tabs or fields on documents.</w:t>
      </w:r>
    </w:p>
    <w:p w:rsidR="00C56B44" w:rsidRDefault="00C56B44" w:rsidP="00FD324C">
      <w:pPr>
        <w:pStyle w:val="BodyText"/>
        <w:rPr>
          <w:lang w:bidi="th-TH"/>
        </w:rPr>
      </w:pPr>
    </w:p>
    <w:p w:rsidR="00C56B44" w:rsidRDefault="00C56B44" w:rsidP="00FD324C">
      <w:pPr>
        <w:pStyle w:val="Note"/>
      </w:pPr>
      <w:r>
        <w:drawing>
          <wp:inline distT="0" distB="0" distL="0" distR="0">
            <wp:extent cx="190500" cy="190500"/>
            <wp:effectExtent l="19050" t="0" r="0" b="0"/>
            <wp:docPr id="756" name="Picture 5" descr="go-arrow-r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arrow-red.gif"/>
                    <pic:cNvPicPr/>
                  </pic:nvPicPr>
                  <pic:blipFill>
                    <a:blip r:embed="rId19" cstate="print"/>
                    <a:stretch>
                      <a:fillRect/>
                    </a:stretch>
                  </pic:blipFill>
                  <pic:spPr>
                    <a:xfrm>
                      <a:off x="0" y="0"/>
                      <a:ext cx="190500" cy="190500"/>
                    </a:xfrm>
                    <a:prstGeom prst="rect">
                      <a:avLst/>
                    </a:prstGeom>
                  </pic:spPr>
                </pic:pic>
              </a:graphicData>
            </a:graphic>
          </wp:inline>
        </w:drawing>
      </w:r>
      <w:r>
        <w:tab/>
        <w:t>The Kuali Financials Parameters, Namespaces, Components and Parameter Types have been separated out from the Rice Namespaces, Components, Parameter Types and Parameters. Financials Namespaces, Components and Parameter Types cannot be edited via the UI and require technical assistance to create or modify. Rice Parameters can be edited via the UI, but any changes made to objects with a KFS namespace are not reflected in the Kuali Financials Parameters, Namespaces, Components or Parameter Types.</w:t>
      </w:r>
    </w:p>
    <w:p w:rsidR="00C56B44" w:rsidRDefault="00C56B44" w:rsidP="00FD324C">
      <w:pPr>
        <w:pStyle w:val="Heading4"/>
        <w:rPr>
          <w:lang w:bidi="th-TH"/>
        </w:rPr>
      </w:pPr>
      <w:bookmarkStart w:id="212" w:name="_D2HTopic_358"/>
      <w:r>
        <w:rPr>
          <w:lang w:bidi="th-TH"/>
        </w:rPr>
        <w:t>Attribute Lookup</w:t>
      </w:r>
      <w:bookmarkEnd w:id="212"/>
    </w:p>
    <w:p w:rsidR="00C56B44" w:rsidRPr="00C2632C" w:rsidRDefault="00C56B44" w:rsidP="00FD324C">
      <w:pPr>
        <w:pStyle w:val="BodyText"/>
        <w:rPr>
          <w:lang w:bidi="th-TH"/>
        </w:rPr>
      </w:pPr>
    </w:p>
    <w:p w:rsidR="00C56B44" w:rsidRDefault="00C56B44" w:rsidP="00FD324C">
      <w:pPr>
        <w:pStyle w:val="TableHeading"/>
        <w:ind w:right="0"/>
        <w:rPr>
          <w:lang w:bidi="th-TH"/>
        </w:rPr>
      </w:pPr>
      <w:r>
        <w:rPr>
          <w:lang w:bidi="th-TH"/>
        </w:rPr>
        <w:t>Financials Parameter Lookup results definition</w:t>
      </w:r>
    </w:p>
    <w:tbl>
      <w:tblPr>
        <w:tblW w:w="9360" w:type="dxa"/>
        <w:tblInd w:w="115" w:type="dxa"/>
        <w:tblBorders>
          <w:insideH w:val="single" w:sz="4" w:space="0" w:color="auto"/>
          <w:insideV w:val="single" w:sz="4" w:space="0" w:color="auto"/>
        </w:tblBorders>
        <w:tblLayout w:type="fixed"/>
        <w:tblCellMar>
          <w:top w:w="58" w:type="dxa"/>
          <w:left w:w="115" w:type="dxa"/>
          <w:right w:w="58" w:type="dxa"/>
        </w:tblCellMar>
        <w:tblLook w:val="01E0"/>
      </w:tblPr>
      <w:tblGrid>
        <w:gridCol w:w="2685"/>
        <w:gridCol w:w="6675"/>
      </w:tblGrid>
      <w:tr w:rsidR="00C56B44" w:rsidTr="00FD324C">
        <w:tc>
          <w:tcPr>
            <w:tcW w:w="2160" w:type="dxa"/>
            <w:tcBorders>
              <w:bottom w:val="thickThinSmallGap" w:sz="12" w:space="0" w:color="auto"/>
              <w:right w:val="double" w:sz="4" w:space="0" w:color="auto"/>
            </w:tcBorders>
          </w:tcPr>
          <w:p w:rsidR="00C56B44" w:rsidRPr="002E4A52" w:rsidRDefault="00C56B44" w:rsidP="00FD324C">
            <w:pPr>
              <w:pStyle w:val="TableCells"/>
              <w:rPr>
                <w:lang w:bidi="th-TH"/>
              </w:rPr>
            </w:pPr>
            <w:r w:rsidRPr="002E4A52">
              <w:rPr>
                <w:lang w:bidi="th-TH"/>
              </w:rPr>
              <w:t xml:space="preserve">Title </w:t>
            </w:r>
          </w:p>
        </w:tc>
        <w:tc>
          <w:tcPr>
            <w:tcW w:w="5371" w:type="dxa"/>
            <w:tcBorders>
              <w:bottom w:val="thickThinSmallGap" w:sz="12" w:space="0" w:color="auto"/>
            </w:tcBorders>
          </w:tcPr>
          <w:p w:rsidR="00C56B44" w:rsidRDefault="00C56B44" w:rsidP="00FD324C">
            <w:pPr>
              <w:pStyle w:val="TableCells"/>
              <w:rPr>
                <w:lang w:bidi="th-TH"/>
              </w:rPr>
            </w:pPr>
            <w:r>
              <w:rPr>
                <w:lang w:bidi="th-TH"/>
              </w:rPr>
              <w:t xml:space="preserve">Description </w:t>
            </w:r>
          </w:p>
        </w:tc>
      </w:tr>
      <w:tr w:rsidR="00C56B44" w:rsidTr="00FD324C">
        <w:tc>
          <w:tcPr>
            <w:tcW w:w="2160" w:type="dxa"/>
            <w:tcBorders>
              <w:right w:val="double" w:sz="4" w:space="0" w:color="auto"/>
            </w:tcBorders>
          </w:tcPr>
          <w:p w:rsidR="00C56B44" w:rsidRPr="002E4A52" w:rsidRDefault="00C56B44" w:rsidP="00FD324C">
            <w:pPr>
              <w:pStyle w:val="TableCells"/>
              <w:rPr>
                <w:rFonts w:eastAsia="MS Mincho"/>
                <w:lang w:bidi="th-TH"/>
              </w:rPr>
            </w:pPr>
            <w:r>
              <w:rPr>
                <w:rFonts w:eastAsia="MS Mincho"/>
                <w:lang w:bidi="th-TH"/>
              </w:rPr>
              <w:t>Active Indicator</w:t>
            </w:r>
          </w:p>
        </w:tc>
        <w:tc>
          <w:tcPr>
            <w:tcW w:w="5371" w:type="dxa"/>
          </w:tcPr>
          <w:p w:rsidR="00C56B44" w:rsidRDefault="00C56B44" w:rsidP="00FD324C">
            <w:pPr>
              <w:pStyle w:val="TableCells"/>
              <w:rPr>
                <w:lang w:bidi="th-TH"/>
              </w:rPr>
            </w:pPr>
            <w:r>
              <w:rPr>
                <w:lang w:bidi="th-TH"/>
              </w:rPr>
              <w:t xml:space="preserve">Indicates whether or not the component is active. </w:t>
            </w:r>
          </w:p>
        </w:tc>
      </w:tr>
      <w:tr w:rsidR="00C56B44" w:rsidTr="00FD324C">
        <w:tc>
          <w:tcPr>
            <w:tcW w:w="2160" w:type="dxa"/>
            <w:tcBorders>
              <w:right w:val="double" w:sz="4" w:space="0" w:color="auto"/>
            </w:tcBorders>
          </w:tcPr>
          <w:p w:rsidR="00C56B44" w:rsidRPr="002E4A52" w:rsidRDefault="00C56B44" w:rsidP="00FD324C">
            <w:pPr>
              <w:pStyle w:val="TableCells"/>
              <w:rPr>
                <w:rFonts w:eastAsia="MS Mincho"/>
                <w:lang w:bidi="th-TH"/>
              </w:rPr>
            </w:pPr>
            <w:r w:rsidRPr="002E4A52">
              <w:rPr>
                <w:rFonts w:eastAsia="MS Mincho"/>
                <w:lang w:bidi="th-TH"/>
              </w:rPr>
              <w:t xml:space="preserve">Component </w:t>
            </w:r>
          </w:p>
        </w:tc>
        <w:tc>
          <w:tcPr>
            <w:tcW w:w="5371" w:type="dxa"/>
          </w:tcPr>
          <w:p w:rsidR="00C56B44" w:rsidRDefault="00C56B44" w:rsidP="00FD324C">
            <w:pPr>
              <w:pStyle w:val="TableCells"/>
              <w:rPr>
                <w:lang w:bidi="th-TH"/>
              </w:rPr>
            </w:pPr>
            <w:r>
              <w:rPr>
                <w:lang w:bidi="th-TH"/>
              </w:rPr>
              <w:t xml:space="preserve">Defines the component. </w:t>
            </w:r>
          </w:p>
        </w:tc>
      </w:tr>
      <w:tr w:rsidR="00C56B44" w:rsidTr="00FD324C">
        <w:tc>
          <w:tcPr>
            <w:tcW w:w="2160" w:type="dxa"/>
            <w:tcBorders>
              <w:right w:val="double" w:sz="4" w:space="0" w:color="auto"/>
            </w:tcBorders>
          </w:tcPr>
          <w:p w:rsidR="00C56B44" w:rsidRPr="002E4A52" w:rsidRDefault="00C56B44" w:rsidP="00FD324C">
            <w:pPr>
              <w:pStyle w:val="TableCells"/>
              <w:rPr>
                <w:rFonts w:eastAsia="MS Mincho"/>
                <w:lang w:bidi="th-TH"/>
              </w:rPr>
            </w:pPr>
            <w:r>
              <w:rPr>
                <w:rFonts w:eastAsia="MS Mincho"/>
                <w:lang w:bidi="th-TH"/>
              </w:rPr>
              <w:t xml:space="preserve">Component </w:t>
            </w:r>
            <w:r w:rsidRPr="002E4A52">
              <w:rPr>
                <w:rFonts w:eastAsia="MS Mincho"/>
                <w:lang w:bidi="th-TH"/>
              </w:rPr>
              <w:t>Name</w:t>
            </w:r>
          </w:p>
        </w:tc>
        <w:tc>
          <w:tcPr>
            <w:tcW w:w="5371" w:type="dxa"/>
          </w:tcPr>
          <w:p w:rsidR="00C56B44" w:rsidRDefault="00C56B44" w:rsidP="00FD324C">
            <w:pPr>
              <w:pStyle w:val="TableCells"/>
              <w:rPr>
                <w:lang w:bidi="th-TH"/>
              </w:rPr>
            </w:pPr>
            <w:r>
              <w:rPr>
                <w:lang w:bidi="th-TH"/>
              </w:rPr>
              <w:t>Defines the component.</w:t>
            </w:r>
          </w:p>
        </w:tc>
      </w:tr>
      <w:tr w:rsidR="00C56B44" w:rsidTr="00FD324C">
        <w:tc>
          <w:tcPr>
            <w:tcW w:w="2160" w:type="dxa"/>
            <w:tcBorders>
              <w:right w:val="double" w:sz="4" w:space="0" w:color="auto"/>
            </w:tcBorders>
          </w:tcPr>
          <w:p w:rsidR="00C56B44" w:rsidRPr="002E4A52" w:rsidRDefault="00C56B44" w:rsidP="00FD324C">
            <w:pPr>
              <w:pStyle w:val="TableCells"/>
              <w:rPr>
                <w:rFonts w:eastAsia="MS Mincho"/>
                <w:lang w:bidi="th-TH"/>
              </w:rPr>
            </w:pPr>
            <w:r>
              <w:rPr>
                <w:rFonts w:eastAsia="MS Mincho"/>
                <w:lang w:bidi="th-TH"/>
              </w:rPr>
              <w:t>Namespace Nam</w:t>
            </w:r>
            <w:r w:rsidRPr="002E4A52">
              <w:rPr>
                <w:rFonts w:eastAsia="MS Mincho"/>
                <w:lang w:bidi="th-TH"/>
              </w:rPr>
              <w:t>e</w:t>
            </w:r>
          </w:p>
        </w:tc>
        <w:tc>
          <w:tcPr>
            <w:tcW w:w="5371" w:type="dxa"/>
          </w:tcPr>
          <w:p w:rsidR="00C56B44" w:rsidRDefault="00C56B44" w:rsidP="00FD324C">
            <w:pPr>
              <w:pStyle w:val="TableCells"/>
              <w:keepNext/>
              <w:rPr>
                <w:lang w:bidi="th-TH"/>
              </w:rPr>
            </w:pPr>
            <w:r>
              <w:rPr>
                <w:lang w:bidi="th-TH"/>
              </w:rPr>
              <w:t xml:space="preserve">Identifies the namespace code the component is associated with. </w:t>
            </w:r>
          </w:p>
        </w:tc>
      </w:tr>
    </w:tbl>
    <w:p w:rsidR="00C56B44" w:rsidRPr="002C1A43" w:rsidRDefault="00C56B44" w:rsidP="00FD324C">
      <w:pPr>
        <w:pStyle w:val="BodyText"/>
        <w:rPr>
          <w:lang w:bidi="th-TH"/>
        </w:rPr>
      </w:pPr>
    </w:p>
    <w:p w:rsidR="00C56B44" w:rsidRDefault="00C56B44" w:rsidP="00FD324C">
      <w:pPr>
        <w:pStyle w:val="Heading3"/>
      </w:pPr>
      <w:bookmarkStart w:id="213" w:name="_Toc517271460"/>
      <w:bookmarkStart w:id="214" w:name="_D2HTopic_359"/>
      <w:r>
        <w:rPr>
          <w:lang w:bidi="th-TH"/>
        </w:rPr>
        <w:lastRenderedPageBreak/>
        <w:t>Parameter Type</w:t>
      </w:r>
      <w:bookmarkEnd w:id="213"/>
      <w:r w:rsidR="00AC24F0">
        <w:rPr>
          <w:lang w:bidi="th-TH"/>
        </w:rPr>
        <w:fldChar w:fldCharType="begin"/>
      </w:r>
      <w:r>
        <w:rPr>
          <w:lang w:bidi="th-TH"/>
        </w:rPr>
        <w:instrText xml:space="preserve"> XE "Financials </w:instrText>
      </w:r>
      <w:r w:rsidRPr="00DB6E23">
        <w:rPr>
          <w:lang w:bidi="th-TH"/>
        </w:rPr>
        <w:instrText>Parameter Type document</w:instrText>
      </w:r>
      <w:r>
        <w:rPr>
          <w:lang w:bidi="th-TH"/>
        </w:rPr>
        <w:instrText xml:space="preserve">" </w:instrText>
      </w:r>
      <w:r w:rsidR="00AC24F0">
        <w:rPr>
          <w:lang w:bidi="th-TH"/>
        </w:rPr>
        <w:fldChar w:fldCharType="end"/>
      </w:r>
      <w:r w:rsidR="00AC24F0" w:rsidRPr="00000100">
        <w:fldChar w:fldCharType="begin"/>
      </w:r>
      <w:r w:rsidRPr="00000100">
        <w:instrText xml:space="preserve"> TC "</w:instrText>
      </w:r>
      <w:r>
        <w:instrText xml:space="preserve">Financials </w:instrText>
      </w:r>
      <w:r>
        <w:rPr>
          <w:lang w:bidi="th-TH"/>
        </w:rPr>
        <w:instrText>Parameter Type</w:instrText>
      </w:r>
      <w:r w:rsidRPr="00000100">
        <w:instrText xml:space="preserve">" \f </w:instrText>
      </w:r>
      <w:r>
        <w:instrText>EAD</w:instrText>
      </w:r>
      <w:r w:rsidRPr="00000100">
        <w:instrText xml:space="preserve"> \l "</w:instrText>
      </w:r>
      <w:r>
        <w:instrText>2</w:instrText>
      </w:r>
      <w:r w:rsidRPr="00000100">
        <w:instrText xml:space="preserve">" </w:instrText>
      </w:r>
      <w:r w:rsidR="00AC24F0" w:rsidRPr="00000100">
        <w:fldChar w:fldCharType="end"/>
      </w:r>
      <w:bookmarkEnd w:id="214"/>
    </w:p>
    <w:p w:rsidR="00C56B44" w:rsidRPr="00C2632C" w:rsidRDefault="00C56B44" w:rsidP="00FD324C">
      <w:pPr>
        <w:pStyle w:val="BodyText"/>
      </w:pPr>
    </w:p>
    <w:p w:rsidR="00C56B44" w:rsidRDefault="00C56B44" w:rsidP="00FD324C">
      <w:pPr>
        <w:pStyle w:val="BodyText"/>
        <w:rPr>
          <w:lang w:bidi="th-TH"/>
        </w:rPr>
      </w:pPr>
      <w:r>
        <w:rPr>
          <w:lang w:bidi="th-TH"/>
        </w:rPr>
        <w:t xml:space="preserve">The Parameter Type broadly defines what a parameter is used for. </w:t>
      </w:r>
    </w:p>
    <w:p w:rsidR="00C56B44" w:rsidRDefault="00C56B44" w:rsidP="00FD324C">
      <w:pPr>
        <w:pStyle w:val="BodyText"/>
        <w:rPr>
          <w:lang w:bidi="th-TH"/>
        </w:rPr>
      </w:pPr>
    </w:p>
    <w:p w:rsidR="00C56B44" w:rsidRDefault="00C56B44" w:rsidP="00FD324C">
      <w:pPr>
        <w:pStyle w:val="Note"/>
      </w:pPr>
      <w:r>
        <w:drawing>
          <wp:inline distT="0" distB="0" distL="0" distR="0">
            <wp:extent cx="190500" cy="190500"/>
            <wp:effectExtent l="19050" t="0" r="0" b="0"/>
            <wp:docPr id="757" name="Picture 5" descr="go-arrow-r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arrow-red.gif"/>
                    <pic:cNvPicPr/>
                  </pic:nvPicPr>
                  <pic:blipFill>
                    <a:blip r:embed="rId19" cstate="print"/>
                    <a:stretch>
                      <a:fillRect/>
                    </a:stretch>
                  </pic:blipFill>
                  <pic:spPr>
                    <a:xfrm>
                      <a:off x="0" y="0"/>
                      <a:ext cx="190500" cy="190500"/>
                    </a:xfrm>
                    <a:prstGeom prst="rect">
                      <a:avLst/>
                    </a:prstGeom>
                  </pic:spPr>
                </pic:pic>
              </a:graphicData>
            </a:graphic>
          </wp:inline>
        </w:drawing>
      </w:r>
      <w:r>
        <w:tab/>
        <w:t>The Kuali Financials Parameters, Namespaces, Components and Parameter Types have been separated out from the Rice Namespaces, Components, Parameter Types and Parameters. Financials Namespaces, Components and Parameter Types cannot be edited via the UI and require technical assistance to create or modify. Rice Parameters can be edited via the UI, but any changes made to objects with a KFS namespace are not reflected in the Kuali Financials Parameters, Namespaces, Components or Parameter Types.</w:t>
      </w:r>
    </w:p>
    <w:p w:rsidR="00C56B44" w:rsidRDefault="00C56B44" w:rsidP="00FD324C">
      <w:pPr>
        <w:pStyle w:val="Heading4"/>
        <w:rPr>
          <w:lang w:bidi="th-TH"/>
        </w:rPr>
      </w:pPr>
      <w:bookmarkStart w:id="215" w:name="_D2HTopic_360"/>
      <w:r>
        <w:rPr>
          <w:lang w:bidi="th-TH"/>
        </w:rPr>
        <w:t>Attribute Lookup</w:t>
      </w:r>
      <w:bookmarkEnd w:id="215"/>
    </w:p>
    <w:p w:rsidR="00C56B44" w:rsidRPr="00C2632C" w:rsidRDefault="00C56B44" w:rsidP="00FD324C">
      <w:pPr>
        <w:pStyle w:val="BodyText"/>
        <w:rPr>
          <w:lang w:bidi="th-TH"/>
        </w:rPr>
      </w:pPr>
    </w:p>
    <w:p w:rsidR="00C56B44" w:rsidRDefault="00C56B44" w:rsidP="00FD324C">
      <w:pPr>
        <w:pStyle w:val="TableHeading"/>
        <w:ind w:right="0"/>
        <w:rPr>
          <w:lang w:bidi="th-TH"/>
        </w:rPr>
      </w:pPr>
      <w:r>
        <w:rPr>
          <w:lang w:bidi="th-TH"/>
        </w:rPr>
        <w:t>Parameter Type results definition</w:t>
      </w:r>
    </w:p>
    <w:tbl>
      <w:tblPr>
        <w:tblW w:w="9360" w:type="dxa"/>
        <w:tblInd w:w="115" w:type="dxa"/>
        <w:tblBorders>
          <w:insideH w:val="single" w:sz="4" w:space="0" w:color="auto"/>
          <w:insideV w:val="single" w:sz="4" w:space="0" w:color="auto"/>
        </w:tblBorders>
        <w:tblLayout w:type="fixed"/>
        <w:tblCellMar>
          <w:top w:w="58" w:type="dxa"/>
          <w:left w:w="115" w:type="dxa"/>
          <w:right w:w="58" w:type="dxa"/>
        </w:tblCellMar>
        <w:tblLook w:val="01E0"/>
      </w:tblPr>
      <w:tblGrid>
        <w:gridCol w:w="2685"/>
        <w:gridCol w:w="6675"/>
      </w:tblGrid>
      <w:tr w:rsidR="00C56B44" w:rsidTr="00FD324C">
        <w:tc>
          <w:tcPr>
            <w:tcW w:w="2160" w:type="dxa"/>
            <w:tcBorders>
              <w:top w:val="single" w:sz="6" w:space="0" w:color="auto"/>
              <w:bottom w:val="thickThinSmallGap" w:sz="12" w:space="0" w:color="auto"/>
              <w:right w:val="double" w:sz="4" w:space="0" w:color="auto"/>
            </w:tcBorders>
          </w:tcPr>
          <w:p w:rsidR="00C56B44" w:rsidRPr="002E4A52" w:rsidRDefault="00C56B44" w:rsidP="00FD324C">
            <w:pPr>
              <w:pStyle w:val="TableCells"/>
              <w:rPr>
                <w:lang w:bidi="th-TH"/>
              </w:rPr>
            </w:pPr>
            <w:r w:rsidRPr="002E4A52">
              <w:rPr>
                <w:lang w:bidi="th-TH"/>
              </w:rPr>
              <w:t xml:space="preserve">Title </w:t>
            </w:r>
          </w:p>
        </w:tc>
        <w:tc>
          <w:tcPr>
            <w:tcW w:w="5371" w:type="dxa"/>
            <w:tcBorders>
              <w:top w:val="single" w:sz="6" w:space="0" w:color="auto"/>
              <w:bottom w:val="thickThinSmallGap" w:sz="12" w:space="0" w:color="auto"/>
            </w:tcBorders>
          </w:tcPr>
          <w:p w:rsidR="00C56B44" w:rsidRDefault="00C56B44" w:rsidP="00FD324C">
            <w:pPr>
              <w:pStyle w:val="TableCells"/>
              <w:rPr>
                <w:lang w:bidi="th-TH"/>
              </w:rPr>
            </w:pPr>
            <w:r>
              <w:rPr>
                <w:lang w:bidi="th-TH"/>
              </w:rPr>
              <w:t xml:space="preserve">Description </w:t>
            </w:r>
          </w:p>
        </w:tc>
      </w:tr>
      <w:tr w:rsidR="00C56B44" w:rsidTr="00FD324C">
        <w:tc>
          <w:tcPr>
            <w:tcW w:w="2160" w:type="dxa"/>
            <w:tcBorders>
              <w:right w:val="double" w:sz="4" w:space="0" w:color="auto"/>
            </w:tcBorders>
          </w:tcPr>
          <w:p w:rsidR="00C56B44" w:rsidRPr="002E4A52" w:rsidRDefault="00C56B44" w:rsidP="00FD324C">
            <w:pPr>
              <w:pStyle w:val="TableCells"/>
              <w:rPr>
                <w:rFonts w:eastAsia="MS Mincho"/>
                <w:lang w:bidi="th-TH"/>
              </w:rPr>
            </w:pPr>
            <w:r>
              <w:rPr>
                <w:rFonts w:eastAsia="MS Mincho"/>
                <w:lang w:bidi="th-TH"/>
              </w:rPr>
              <w:t>Active Indicator</w:t>
            </w:r>
          </w:p>
        </w:tc>
        <w:tc>
          <w:tcPr>
            <w:tcW w:w="5371" w:type="dxa"/>
          </w:tcPr>
          <w:p w:rsidR="00C56B44" w:rsidRDefault="00C56B44" w:rsidP="00FD324C">
            <w:pPr>
              <w:pStyle w:val="TableCells"/>
              <w:rPr>
                <w:lang w:bidi="th-TH"/>
              </w:rPr>
            </w:pPr>
            <w:r>
              <w:rPr>
                <w:lang w:bidi="th-TH"/>
              </w:rPr>
              <w:t xml:space="preserve">Indicates whether or not the Financials Parameter Type is active. </w:t>
            </w:r>
          </w:p>
        </w:tc>
      </w:tr>
      <w:tr w:rsidR="00C56B44" w:rsidTr="00FD324C">
        <w:tc>
          <w:tcPr>
            <w:tcW w:w="2160" w:type="dxa"/>
            <w:tcBorders>
              <w:right w:val="double" w:sz="4" w:space="0" w:color="auto"/>
            </w:tcBorders>
          </w:tcPr>
          <w:p w:rsidR="00C56B44" w:rsidRPr="002E4A52" w:rsidRDefault="00C56B44" w:rsidP="00FD324C">
            <w:pPr>
              <w:pStyle w:val="TableCells"/>
              <w:rPr>
                <w:rFonts w:eastAsia="MS Mincho"/>
                <w:lang w:bidi="th-TH"/>
              </w:rPr>
            </w:pPr>
            <w:r>
              <w:rPr>
                <w:rFonts w:eastAsia="MS Mincho"/>
                <w:lang w:bidi="th-TH"/>
              </w:rPr>
              <w:t>Parameter Type Code</w:t>
            </w:r>
          </w:p>
        </w:tc>
        <w:tc>
          <w:tcPr>
            <w:tcW w:w="5371" w:type="dxa"/>
          </w:tcPr>
          <w:p w:rsidR="00C56B44" w:rsidRDefault="00C56B44" w:rsidP="00FD324C">
            <w:pPr>
              <w:pStyle w:val="TableCells"/>
              <w:keepNext/>
              <w:rPr>
                <w:lang w:bidi="th-TH"/>
              </w:rPr>
            </w:pPr>
            <w:r>
              <w:rPr>
                <w:lang w:bidi="th-TH"/>
              </w:rPr>
              <w:t>Unique Identifier.</w:t>
            </w:r>
          </w:p>
        </w:tc>
      </w:tr>
      <w:tr w:rsidR="00C56B44" w:rsidTr="00FD324C">
        <w:tc>
          <w:tcPr>
            <w:tcW w:w="2160" w:type="dxa"/>
            <w:tcBorders>
              <w:right w:val="double" w:sz="4" w:space="0" w:color="auto"/>
            </w:tcBorders>
          </w:tcPr>
          <w:p w:rsidR="00C56B44" w:rsidRPr="002E4A52" w:rsidRDefault="00C56B44" w:rsidP="00FD324C">
            <w:pPr>
              <w:pStyle w:val="TableCells"/>
              <w:rPr>
                <w:rFonts w:eastAsia="MS Mincho"/>
                <w:lang w:bidi="th-TH"/>
              </w:rPr>
            </w:pPr>
            <w:r>
              <w:rPr>
                <w:rFonts w:eastAsia="MS Mincho"/>
                <w:lang w:bidi="th-TH"/>
              </w:rPr>
              <w:t>Parameter Type Name</w:t>
            </w:r>
          </w:p>
        </w:tc>
        <w:tc>
          <w:tcPr>
            <w:tcW w:w="5371" w:type="dxa"/>
          </w:tcPr>
          <w:p w:rsidR="00C56B44" w:rsidRDefault="00C56B44" w:rsidP="00FD324C">
            <w:pPr>
              <w:pStyle w:val="TableCells"/>
              <w:rPr>
                <w:lang w:bidi="th-TH"/>
              </w:rPr>
            </w:pPr>
            <w:r>
              <w:rPr>
                <w:lang w:bidi="th-TH"/>
              </w:rPr>
              <w:t>Descriptive name for this parameter type.</w:t>
            </w:r>
          </w:p>
        </w:tc>
      </w:tr>
    </w:tbl>
    <w:p w:rsidR="00C56B44" w:rsidRDefault="00C56B44" w:rsidP="00FD324C">
      <w:pPr>
        <w:pStyle w:val="Heading3"/>
      </w:pPr>
      <w:bookmarkStart w:id="216" w:name="_Toc517271461"/>
      <w:bookmarkStart w:id="217" w:name="_D2HTopic_361"/>
      <w:r>
        <w:rPr>
          <w:lang w:bidi="th-TH"/>
        </w:rPr>
        <w:lastRenderedPageBreak/>
        <w:t>Permission</w:t>
      </w:r>
      <w:bookmarkEnd w:id="216"/>
      <w:r w:rsidR="00AC24F0">
        <w:rPr>
          <w:lang w:bidi="th-TH"/>
        </w:rPr>
        <w:fldChar w:fldCharType="begin"/>
      </w:r>
      <w:r>
        <w:rPr>
          <w:lang w:bidi="th-TH"/>
        </w:rPr>
        <w:instrText xml:space="preserve"> XE "</w:instrText>
      </w:r>
      <w:r w:rsidRPr="00EA49B4">
        <w:rPr>
          <w:lang w:bidi="th-TH"/>
        </w:rPr>
        <w:instrText>Permission document</w:instrText>
      </w:r>
      <w:r>
        <w:rPr>
          <w:lang w:bidi="th-TH"/>
        </w:rPr>
        <w:instrText xml:space="preserve">" </w:instrText>
      </w:r>
      <w:r w:rsidR="00AC24F0">
        <w:rPr>
          <w:lang w:bidi="th-TH"/>
        </w:rPr>
        <w:fldChar w:fldCharType="end"/>
      </w:r>
      <w:r w:rsidR="00AC24F0" w:rsidRPr="00000100">
        <w:fldChar w:fldCharType="begin"/>
      </w:r>
      <w:r w:rsidRPr="00000100">
        <w:instrText xml:space="preserve"> TC "</w:instrText>
      </w:r>
      <w:r>
        <w:rPr>
          <w:lang w:bidi="th-TH"/>
        </w:rPr>
        <w:instrText>Permission</w:instrText>
      </w:r>
      <w:r w:rsidRPr="00000100">
        <w:instrText xml:space="preserve">" \f </w:instrText>
      </w:r>
      <w:r>
        <w:instrText>DAD</w:instrText>
      </w:r>
      <w:r w:rsidRPr="00000100">
        <w:instrText xml:space="preserve"> \l "</w:instrText>
      </w:r>
      <w:r>
        <w:instrText>2</w:instrText>
      </w:r>
      <w:r w:rsidRPr="00000100">
        <w:instrText xml:space="preserve">" </w:instrText>
      </w:r>
      <w:r w:rsidR="00AC24F0" w:rsidRPr="00000100">
        <w:fldChar w:fldCharType="end"/>
      </w:r>
      <w:bookmarkEnd w:id="217"/>
    </w:p>
    <w:p w:rsidR="00C56B44" w:rsidRPr="00B4046D" w:rsidRDefault="00C56B44" w:rsidP="00FD324C">
      <w:pPr>
        <w:pStyle w:val="BodyText"/>
      </w:pPr>
    </w:p>
    <w:p w:rsidR="00C56B44" w:rsidRDefault="00C56B44" w:rsidP="00FD324C">
      <w:pPr>
        <w:pStyle w:val="BodyText"/>
        <w:rPr>
          <w:lang w:bidi="th-TH"/>
        </w:rPr>
      </w:pPr>
      <w:r>
        <w:rPr>
          <w:lang w:bidi="th-TH"/>
        </w:rPr>
        <w:t>The Permission document allows you to create new permissions or edit existing ones. The Permission Lookup allows you to search for and view existing permissions. You can view summarized information about the permission detail values as well as the roles that are currently associated with this permission.</w:t>
      </w:r>
    </w:p>
    <w:p w:rsidR="00C56B44" w:rsidRDefault="00C56B44" w:rsidP="00FD324C">
      <w:pPr>
        <w:pStyle w:val="BodyText"/>
        <w:rPr>
          <w:lang w:bidi="th-TH"/>
        </w:rPr>
      </w:pPr>
    </w:p>
    <w:p w:rsidR="00C56B44" w:rsidRDefault="00C56B44" w:rsidP="00FD324C">
      <w:pPr>
        <w:pStyle w:val="Note"/>
      </w:pPr>
      <w:r>
        <w:drawing>
          <wp:inline distT="0" distB="0" distL="0" distR="0">
            <wp:extent cx="149860" cy="149860"/>
            <wp:effectExtent l="19050" t="0" r="2540" b="0"/>
            <wp:docPr id="1522" name="Picture 91" descr="ex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exclaim"/>
                    <pic:cNvPicPr>
                      <a:picLocks noChangeAspect="1" noChangeArrowheads="1"/>
                    </pic:cNvPicPr>
                  </pic:nvPicPr>
                  <pic:blipFill>
                    <a:blip r:embed="rId28" cstate="print"/>
                    <a:srcRect/>
                    <a:stretch>
                      <a:fillRect/>
                    </a:stretch>
                  </pic:blipFill>
                  <pic:spPr bwMode="auto">
                    <a:xfrm>
                      <a:off x="0" y="0"/>
                      <a:ext cx="149860" cy="149860"/>
                    </a:xfrm>
                    <a:prstGeom prst="rect">
                      <a:avLst/>
                    </a:prstGeom>
                    <a:noFill/>
                    <a:ln w="9525">
                      <a:noFill/>
                      <a:miter lim="800000"/>
                      <a:headEnd/>
                      <a:tailEnd/>
                    </a:ln>
                  </pic:spPr>
                </pic:pic>
              </a:graphicData>
            </a:graphic>
          </wp:inline>
        </w:drawing>
      </w:r>
      <w:r>
        <w:tab/>
        <w:t>Extreme caution should be exercised when modifying existing permissions or adding new ones. Even small changes can have application-wide consequences. Changes should be made only after sufficient testing with your local configuration.</w:t>
      </w:r>
    </w:p>
    <w:p w:rsidR="00C56B44" w:rsidRDefault="00C56B44" w:rsidP="00FD324C">
      <w:pPr>
        <w:pStyle w:val="BodyText"/>
        <w:rPr>
          <w:lang w:bidi="th-TH"/>
        </w:rPr>
      </w:pPr>
    </w:p>
    <w:p w:rsidR="00C56B44" w:rsidRDefault="00C56B44" w:rsidP="00FD324C">
      <w:pPr>
        <w:pStyle w:val="TableHeading"/>
        <w:ind w:right="0"/>
        <w:rPr>
          <w:lang w:bidi="th-TH"/>
        </w:rPr>
      </w:pPr>
      <w:r>
        <w:rPr>
          <w:lang w:bidi="th-TH"/>
        </w:rPr>
        <w:t>Permission Lookup search field definitions</w:t>
      </w:r>
    </w:p>
    <w:tbl>
      <w:tblPr>
        <w:tblW w:w="9360" w:type="dxa"/>
        <w:tblInd w:w="115" w:type="dxa"/>
        <w:tblBorders>
          <w:insideH w:val="single" w:sz="4" w:space="0" w:color="auto"/>
          <w:insideV w:val="single" w:sz="4" w:space="0" w:color="auto"/>
        </w:tblBorders>
        <w:tblLayout w:type="fixed"/>
        <w:tblCellMar>
          <w:top w:w="58" w:type="dxa"/>
          <w:left w:w="115" w:type="dxa"/>
          <w:right w:w="58" w:type="dxa"/>
        </w:tblCellMar>
        <w:tblLook w:val="01E0"/>
      </w:tblPr>
      <w:tblGrid>
        <w:gridCol w:w="2644"/>
        <w:gridCol w:w="6716"/>
      </w:tblGrid>
      <w:tr w:rsidR="00C56B44" w:rsidTr="00FD324C">
        <w:tc>
          <w:tcPr>
            <w:tcW w:w="2160" w:type="dxa"/>
            <w:tcBorders>
              <w:top w:val="single" w:sz="6" w:space="0" w:color="auto"/>
              <w:bottom w:val="thickThinSmallGap" w:sz="12" w:space="0" w:color="auto"/>
              <w:right w:val="double" w:sz="4" w:space="0" w:color="auto"/>
            </w:tcBorders>
          </w:tcPr>
          <w:p w:rsidR="00C56B44" w:rsidRDefault="00C56B44" w:rsidP="00FD324C">
            <w:pPr>
              <w:pStyle w:val="TableCells"/>
              <w:rPr>
                <w:lang w:bidi="th-TH"/>
              </w:rPr>
            </w:pPr>
            <w:r>
              <w:rPr>
                <w:lang w:bidi="th-TH"/>
              </w:rPr>
              <w:t xml:space="preserve">Title </w:t>
            </w:r>
          </w:p>
        </w:tc>
        <w:tc>
          <w:tcPr>
            <w:tcW w:w="5486" w:type="dxa"/>
            <w:tcBorders>
              <w:top w:val="single" w:sz="6" w:space="0" w:color="auto"/>
              <w:bottom w:val="thickThinSmallGap" w:sz="12" w:space="0" w:color="auto"/>
            </w:tcBorders>
          </w:tcPr>
          <w:p w:rsidR="00C56B44" w:rsidRDefault="00C56B44" w:rsidP="00FD324C">
            <w:pPr>
              <w:pStyle w:val="TableCells"/>
              <w:rPr>
                <w:lang w:bidi="th-TH"/>
              </w:rPr>
            </w:pPr>
            <w:r>
              <w:rPr>
                <w:lang w:bidi="th-TH"/>
              </w:rPr>
              <w:t>Description</w:t>
            </w:r>
          </w:p>
        </w:tc>
      </w:tr>
      <w:tr w:rsidR="00C56B44" w:rsidTr="00FD324C">
        <w:tc>
          <w:tcPr>
            <w:tcW w:w="2160" w:type="dxa"/>
            <w:tcBorders>
              <w:right w:val="double" w:sz="4" w:space="0" w:color="auto"/>
            </w:tcBorders>
          </w:tcPr>
          <w:p w:rsidR="00C56B44" w:rsidRDefault="00C56B44" w:rsidP="00FD324C">
            <w:pPr>
              <w:pStyle w:val="TableCells"/>
              <w:rPr>
                <w:lang w:bidi="th-TH"/>
              </w:rPr>
            </w:pPr>
            <w:r>
              <w:rPr>
                <w:lang w:bidi="th-TH"/>
              </w:rPr>
              <w:t>Group Name</w:t>
            </w:r>
          </w:p>
        </w:tc>
        <w:tc>
          <w:tcPr>
            <w:tcW w:w="5486" w:type="dxa"/>
          </w:tcPr>
          <w:p w:rsidR="00C56B44" w:rsidRPr="00571A24" w:rsidRDefault="00C56B44" w:rsidP="00FD324C">
            <w:pPr>
              <w:pStyle w:val="TableCells"/>
              <w:rPr>
                <w:lang w:bidi="th-TH"/>
              </w:rPr>
            </w:pPr>
            <w:r>
              <w:rPr>
                <w:lang w:bidi="th-TH"/>
              </w:rPr>
              <w:t>Optional. To search for a permission based on the name of a group that has this permission through its association with a role, enter an appropriate group name.</w:t>
            </w:r>
          </w:p>
        </w:tc>
      </w:tr>
      <w:tr w:rsidR="00C56B44" w:rsidTr="00FD324C">
        <w:tc>
          <w:tcPr>
            <w:tcW w:w="2160" w:type="dxa"/>
            <w:tcBorders>
              <w:right w:val="double" w:sz="4" w:space="0" w:color="auto"/>
            </w:tcBorders>
          </w:tcPr>
          <w:p w:rsidR="00C56B44" w:rsidRDefault="00C56B44" w:rsidP="00FD324C">
            <w:pPr>
              <w:pStyle w:val="TableCells"/>
              <w:rPr>
                <w:lang w:bidi="th-TH"/>
              </w:rPr>
            </w:pPr>
            <w:r>
              <w:rPr>
                <w:lang w:bidi="th-TH"/>
              </w:rPr>
              <w:t>Group Namespace</w:t>
            </w:r>
          </w:p>
        </w:tc>
        <w:tc>
          <w:tcPr>
            <w:tcW w:w="5486" w:type="dxa"/>
          </w:tcPr>
          <w:p w:rsidR="00C56B44" w:rsidRPr="00571A24" w:rsidRDefault="00C56B44" w:rsidP="00FD324C">
            <w:pPr>
              <w:pStyle w:val="TableCells"/>
              <w:rPr>
                <w:lang w:bidi="th-TH"/>
              </w:rPr>
            </w:pPr>
            <w:r>
              <w:rPr>
                <w:lang w:bidi="th-TH"/>
              </w:rPr>
              <w:t>Optional. To search for a permission based on the namespace of groups that have this permission through the group's association with a role, enter an appropriate group namespace.</w:t>
            </w:r>
          </w:p>
        </w:tc>
      </w:tr>
      <w:tr w:rsidR="00C56B44" w:rsidTr="00FD324C">
        <w:tc>
          <w:tcPr>
            <w:tcW w:w="2160" w:type="dxa"/>
            <w:tcBorders>
              <w:right w:val="double" w:sz="4" w:space="0" w:color="auto"/>
            </w:tcBorders>
          </w:tcPr>
          <w:p w:rsidR="00C56B44" w:rsidRDefault="00C56B44" w:rsidP="00FD324C">
            <w:pPr>
              <w:pStyle w:val="TableCells"/>
              <w:rPr>
                <w:lang w:bidi="th-TH"/>
              </w:rPr>
            </w:pPr>
            <w:r>
              <w:rPr>
                <w:lang w:bidi="th-TH"/>
              </w:rPr>
              <w:t>Permission Detail Values</w:t>
            </w:r>
          </w:p>
        </w:tc>
        <w:tc>
          <w:tcPr>
            <w:tcW w:w="5486" w:type="dxa"/>
          </w:tcPr>
          <w:p w:rsidR="00C56B44" w:rsidRPr="00571A24" w:rsidRDefault="00C56B44" w:rsidP="00FD324C">
            <w:pPr>
              <w:pStyle w:val="TableCells"/>
              <w:rPr>
                <w:lang w:bidi="th-TH"/>
              </w:rPr>
            </w:pPr>
            <w:r>
              <w:rPr>
                <w:lang w:bidi="th-TH"/>
              </w:rPr>
              <w:t>Optional. To find a permission based on a specific permission detail value associated with it, enter the value.</w:t>
            </w:r>
          </w:p>
        </w:tc>
      </w:tr>
      <w:tr w:rsidR="00C56B44" w:rsidTr="00FD324C">
        <w:tc>
          <w:tcPr>
            <w:tcW w:w="2160" w:type="dxa"/>
            <w:tcBorders>
              <w:right w:val="double" w:sz="4" w:space="0" w:color="auto"/>
            </w:tcBorders>
          </w:tcPr>
          <w:p w:rsidR="00C56B44" w:rsidRDefault="00C56B44" w:rsidP="00FD324C">
            <w:pPr>
              <w:pStyle w:val="TableCells"/>
              <w:rPr>
                <w:lang w:bidi="th-TH"/>
              </w:rPr>
            </w:pPr>
            <w:r>
              <w:rPr>
                <w:lang w:bidi="th-TH"/>
              </w:rPr>
              <w:t>Permission Name</w:t>
            </w:r>
          </w:p>
        </w:tc>
        <w:tc>
          <w:tcPr>
            <w:tcW w:w="5486" w:type="dxa"/>
          </w:tcPr>
          <w:p w:rsidR="00C56B44" w:rsidRPr="00571A24" w:rsidRDefault="00C56B44" w:rsidP="00FD324C">
            <w:pPr>
              <w:pStyle w:val="TableCells"/>
              <w:rPr>
                <w:lang w:bidi="th-TH"/>
              </w:rPr>
            </w:pPr>
            <w:r>
              <w:rPr>
                <w:lang w:bidi="th-TH"/>
              </w:rPr>
              <w:t xml:space="preserve">Optional. To search for </w:t>
            </w:r>
            <w:proofErr w:type="gramStart"/>
            <w:r>
              <w:rPr>
                <w:lang w:bidi="th-TH"/>
              </w:rPr>
              <w:t>a permission</w:t>
            </w:r>
            <w:proofErr w:type="gramEnd"/>
            <w:r>
              <w:rPr>
                <w:lang w:bidi="th-TH"/>
              </w:rPr>
              <w:t xml:space="preserve"> by name, enter its name. </w:t>
            </w:r>
          </w:p>
        </w:tc>
      </w:tr>
      <w:tr w:rsidR="00C56B44" w:rsidTr="00FD324C">
        <w:tc>
          <w:tcPr>
            <w:tcW w:w="2160" w:type="dxa"/>
            <w:tcBorders>
              <w:right w:val="double" w:sz="4" w:space="0" w:color="auto"/>
            </w:tcBorders>
          </w:tcPr>
          <w:p w:rsidR="00C56B44" w:rsidRDefault="00C56B44" w:rsidP="00FD324C">
            <w:pPr>
              <w:pStyle w:val="TableCells"/>
              <w:rPr>
                <w:lang w:bidi="th-TH"/>
              </w:rPr>
            </w:pPr>
            <w:r>
              <w:rPr>
                <w:lang w:bidi="th-TH"/>
              </w:rPr>
              <w:t>Permission Namespace</w:t>
            </w:r>
          </w:p>
        </w:tc>
        <w:tc>
          <w:tcPr>
            <w:tcW w:w="5486" w:type="dxa"/>
          </w:tcPr>
          <w:p w:rsidR="00C56B44" w:rsidRPr="00571A24" w:rsidRDefault="00C56B44" w:rsidP="00FD324C">
            <w:pPr>
              <w:pStyle w:val="TableCells"/>
              <w:rPr>
                <w:lang w:bidi="th-TH"/>
              </w:rPr>
            </w:pPr>
            <w:r>
              <w:rPr>
                <w:lang w:bidi="th-TH"/>
              </w:rPr>
              <w:t xml:space="preserve">Optional. To search for a permission based on its namespace, select the appropriate permission namespace. </w:t>
            </w:r>
          </w:p>
        </w:tc>
      </w:tr>
      <w:tr w:rsidR="00C56B44" w:rsidTr="00FD324C">
        <w:tc>
          <w:tcPr>
            <w:tcW w:w="2160" w:type="dxa"/>
            <w:tcBorders>
              <w:right w:val="double" w:sz="4" w:space="0" w:color="auto"/>
            </w:tcBorders>
          </w:tcPr>
          <w:p w:rsidR="00C56B44" w:rsidRDefault="00C56B44" w:rsidP="00FD324C">
            <w:pPr>
              <w:pStyle w:val="TableCells"/>
              <w:rPr>
                <w:lang w:bidi="th-TH"/>
              </w:rPr>
            </w:pPr>
            <w:r>
              <w:rPr>
                <w:lang w:bidi="th-TH"/>
              </w:rPr>
              <w:t>Principal Name</w:t>
            </w:r>
          </w:p>
        </w:tc>
        <w:tc>
          <w:tcPr>
            <w:tcW w:w="5486" w:type="dxa"/>
          </w:tcPr>
          <w:p w:rsidR="00C56B44" w:rsidRPr="00571A24" w:rsidRDefault="00C56B44" w:rsidP="00FD324C">
            <w:pPr>
              <w:pStyle w:val="TableCells"/>
              <w:rPr>
                <w:lang w:bidi="th-TH"/>
              </w:rPr>
            </w:pPr>
            <w:r>
              <w:rPr>
                <w:lang w:bidi="th-TH"/>
              </w:rPr>
              <w:t>Optional. To search for a permission based on the principals that currently have this permission through their association with a role, enter an appropriate principal name.</w:t>
            </w:r>
          </w:p>
        </w:tc>
      </w:tr>
      <w:tr w:rsidR="00C56B44" w:rsidTr="00FD324C">
        <w:tc>
          <w:tcPr>
            <w:tcW w:w="2160" w:type="dxa"/>
            <w:tcBorders>
              <w:right w:val="double" w:sz="4" w:space="0" w:color="auto"/>
            </w:tcBorders>
          </w:tcPr>
          <w:p w:rsidR="00C56B44" w:rsidRDefault="00C56B44" w:rsidP="00FD324C">
            <w:pPr>
              <w:pStyle w:val="TableCells"/>
              <w:rPr>
                <w:lang w:bidi="th-TH"/>
              </w:rPr>
            </w:pPr>
            <w:r>
              <w:rPr>
                <w:lang w:bidi="th-TH"/>
              </w:rPr>
              <w:t>Role Name</w:t>
            </w:r>
          </w:p>
        </w:tc>
        <w:tc>
          <w:tcPr>
            <w:tcW w:w="5486" w:type="dxa"/>
          </w:tcPr>
          <w:p w:rsidR="00C56B44" w:rsidRPr="00571A24" w:rsidRDefault="00C56B44" w:rsidP="00FD324C">
            <w:pPr>
              <w:pStyle w:val="TableCells"/>
              <w:rPr>
                <w:lang w:bidi="th-TH"/>
              </w:rPr>
            </w:pPr>
            <w:r>
              <w:rPr>
                <w:lang w:bidi="th-TH"/>
              </w:rPr>
              <w:t>Optional. To search for a permission based on the role to which it is assigned, enter the appropriate role name.</w:t>
            </w:r>
          </w:p>
        </w:tc>
      </w:tr>
      <w:tr w:rsidR="00C56B44" w:rsidTr="00FD324C">
        <w:tc>
          <w:tcPr>
            <w:tcW w:w="2160" w:type="dxa"/>
            <w:tcBorders>
              <w:right w:val="double" w:sz="4" w:space="0" w:color="auto"/>
            </w:tcBorders>
          </w:tcPr>
          <w:p w:rsidR="00C56B44" w:rsidRDefault="00C56B44" w:rsidP="00FD324C">
            <w:pPr>
              <w:pStyle w:val="TableCells"/>
              <w:rPr>
                <w:lang w:bidi="th-TH"/>
              </w:rPr>
            </w:pPr>
            <w:r>
              <w:rPr>
                <w:lang w:bidi="th-TH"/>
              </w:rPr>
              <w:t>Role Namespace</w:t>
            </w:r>
          </w:p>
        </w:tc>
        <w:tc>
          <w:tcPr>
            <w:tcW w:w="5486" w:type="dxa"/>
          </w:tcPr>
          <w:p w:rsidR="00C56B44" w:rsidRPr="00571A24" w:rsidRDefault="00C56B44" w:rsidP="00FD324C">
            <w:pPr>
              <w:pStyle w:val="TableCells"/>
              <w:rPr>
                <w:lang w:bidi="th-TH"/>
              </w:rPr>
            </w:pPr>
            <w:r>
              <w:rPr>
                <w:lang w:bidi="th-TH"/>
              </w:rPr>
              <w:t>To search for a permission based on the namespace of the role to which it is assigned, enter the appropriate role namespace.</w:t>
            </w:r>
          </w:p>
        </w:tc>
      </w:tr>
      <w:tr w:rsidR="00C56B44" w:rsidTr="00FD324C">
        <w:tc>
          <w:tcPr>
            <w:tcW w:w="2160" w:type="dxa"/>
            <w:tcBorders>
              <w:right w:val="double" w:sz="4" w:space="0" w:color="auto"/>
            </w:tcBorders>
          </w:tcPr>
          <w:p w:rsidR="00C56B44" w:rsidRDefault="00C56B44" w:rsidP="00FD324C">
            <w:pPr>
              <w:pStyle w:val="TableCells"/>
              <w:rPr>
                <w:lang w:bidi="th-TH"/>
              </w:rPr>
            </w:pPr>
            <w:r>
              <w:rPr>
                <w:lang w:bidi="th-TH"/>
              </w:rPr>
              <w:t>Template Name</w:t>
            </w:r>
          </w:p>
        </w:tc>
        <w:tc>
          <w:tcPr>
            <w:tcW w:w="5486" w:type="dxa"/>
          </w:tcPr>
          <w:p w:rsidR="00C56B44" w:rsidRDefault="00C56B44" w:rsidP="00FD324C">
            <w:pPr>
              <w:pStyle w:val="TableCells"/>
              <w:rPr>
                <w:lang w:bidi="th-TH"/>
              </w:rPr>
            </w:pPr>
            <w:r>
              <w:rPr>
                <w:lang w:bidi="th-TH"/>
              </w:rPr>
              <w:t>Optional. To search for a permission based on the name of the template it is based on, enter the appropriate template name.</w:t>
            </w:r>
          </w:p>
        </w:tc>
      </w:tr>
      <w:tr w:rsidR="00C56B44" w:rsidTr="00FD324C">
        <w:tc>
          <w:tcPr>
            <w:tcW w:w="2160" w:type="dxa"/>
            <w:tcBorders>
              <w:right w:val="double" w:sz="4" w:space="0" w:color="auto"/>
            </w:tcBorders>
          </w:tcPr>
          <w:p w:rsidR="00C56B44" w:rsidRPr="00571A24" w:rsidRDefault="00C56B44" w:rsidP="00FD324C">
            <w:pPr>
              <w:pStyle w:val="TableCells"/>
              <w:rPr>
                <w:lang w:bidi="th-TH"/>
              </w:rPr>
            </w:pPr>
            <w:r>
              <w:rPr>
                <w:lang w:bidi="th-TH"/>
              </w:rPr>
              <w:t xml:space="preserve">Template Namespace </w:t>
            </w:r>
          </w:p>
        </w:tc>
        <w:tc>
          <w:tcPr>
            <w:tcW w:w="5486" w:type="dxa"/>
          </w:tcPr>
          <w:p w:rsidR="00C56B44" w:rsidRPr="00571A24" w:rsidRDefault="00C56B44" w:rsidP="00FD324C">
            <w:pPr>
              <w:pStyle w:val="TableCells"/>
              <w:rPr>
                <w:lang w:bidi="th-TH"/>
              </w:rPr>
            </w:pPr>
            <w:r>
              <w:rPr>
                <w:lang w:bidi="th-TH"/>
              </w:rPr>
              <w:t>Optional. To search for a permission based on its template namespace (that is, the name of the application and module to which its template belongs), select the appropriate namespace.</w:t>
            </w:r>
          </w:p>
        </w:tc>
      </w:tr>
    </w:tbl>
    <w:p w:rsidR="00C56B44" w:rsidRDefault="00C56B44" w:rsidP="00FD324C">
      <w:pPr>
        <w:pStyle w:val="BodyText"/>
        <w:rPr>
          <w:lang w:bidi="th-TH"/>
        </w:rPr>
      </w:pPr>
    </w:p>
    <w:p w:rsidR="00C56B44" w:rsidRDefault="00C56B44" w:rsidP="00FD324C">
      <w:pPr>
        <w:pStyle w:val="BodyText"/>
        <w:rPr>
          <w:lang w:bidi="th-TH"/>
        </w:rPr>
      </w:pPr>
      <w:r>
        <w:rPr>
          <w:lang w:bidi="th-TH"/>
        </w:rPr>
        <w:lastRenderedPageBreak/>
        <w:t>The Permission results display contains the fields described in the table below.</w:t>
      </w:r>
    </w:p>
    <w:p w:rsidR="00C56B44" w:rsidRDefault="00C56B44" w:rsidP="00FD324C">
      <w:pPr>
        <w:pStyle w:val="TableHeading"/>
        <w:ind w:right="0"/>
        <w:rPr>
          <w:lang w:bidi="th-TH"/>
        </w:rPr>
      </w:pPr>
    </w:p>
    <w:p w:rsidR="00C56B44" w:rsidRDefault="00C56B44" w:rsidP="00FD324C">
      <w:pPr>
        <w:pStyle w:val="TableHeading"/>
        <w:ind w:right="0"/>
        <w:rPr>
          <w:lang w:bidi="th-TH"/>
        </w:rPr>
      </w:pPr>
      <w:r>
        <w:rPr>
          <w:lang w:bidi="th-TH"/>
        </w:rPr>
        <w:t>Permission Lookup results fields</w:t>
      </w:r>
    </w:p>
    <w:tbl>
      <w:tblPr>
        <w:tblW w:w="9360" w:type="dxa"/>
        <w:tblInd w:w="115" w:type="dxa"/>
        <w:tblBorders>
          <w:insideH w:val="single" w:sz="4" w:space="0" w:color="auto"/>
          <w:insideV w:val="single" w:sz="4" w:space="0" w:color="auto"/>
        </w:tblBorders>
        <w:tblLayout w:type="fixed"/>
        <w:tblCellMar>
          <w:top w:w="58" w:type="dxa"/>
          <w:left w:w="115" w:type="dxa"/>
          <w:right w:w="58" w:type="dxa"/>
        </w:tblCellMar>
        <w:tblLook w:val="01E0"/>
      </w:tblPr>
      <w:tblGrid>
        <w:gridCol w:w="2644"/>
        <w:gridCol w:w="6716"/>
      </w:tblGrid>
      <w:tr w:rsidR="00C56B44" w:rsidTr="00FD324C">
        <w:tc>
          <w:tcPr>
            <w:tcW w:w="2160" w:type="dxa"/>
            <w:tcBorders>
              <w:top w:val="single" w:sz="6" w:space="0" w:color="auto"/>
              <w:bottom w:val="thickThinSmallGap" w:sz="12" w:space="0" w:color="auto"/>
              <w:right w:val="double" w:sz="4" w:space="0" w:color="auto"/>
            </w:tcBorders>
          </w:tcPr>
          <w:p w:rsidR="00C56B44" w:rsidRDefault="00C56B44" w:rsidP="00FD324C">
            <w:pPr>
              <w:pStyle w:val="TableCells"/>
              <w:rPr>
                <w:lang w:bidi="th-TH"/>
              </w:rPr>
            </w:pPr>
            <w:r>
              <w:rPr>
                <w:lang w:bidi="th-TH"/>
              </w:rPr>
              <w:t xml:space="preserve">Title </w:t>
            </w:r>
          </w:p>
        </w:tc>
        <w:tc>
          <w:tcPr>
            <w:tcW w:w="5486" w:type="dxa"/>
            <w:tcBorders>
              <w:top w:val="single" w:sz="6" w:space="0" w:color="auto"/>
              <w:bottom w:val="thickThinSmallGap" w:sz="12" w:space="0" w:color="auto"/>
            </w:tcBorders>
          </w:tcPr>
          <w:p w:rsidR="00C56B44" w:rsidRDefault="00C56B44" w:rsidP="00FD324C">
            <w:pPr>
              <w:pStyle w:val="TableCells"/>
              <w:rPr>
                <w:lang w:bidi="th-TH"/>
              </w:rPr>
            </w:pPr>
            <w:r>
              <w:rPr>
                <w:lang w:bidi="th-TH"/>
              </w:rPr>
              <w:t>Description</w:t>
            </w:r>
          </w:p>
        </w:tc>
      </w:tr>
      <w:tr w:rsidR="00C56B44" w:rsidTr="00FD324C">
        <w:tc>
          <w:tcPr>
            <w:tcW w:w="2160" w:type="dxa"/>
            <w:tcBorders>
              <w:right w:val="double" w:sz="4" w:space="0" w:color="auto"/>
            </w:tcBorders>
          </w:tcPr>
          <w:p w:rsidR="00C56B44" w:rsidRDefault="00C56B44" w:rsidP="00FD324C">
            <w:pPr>
              <w:pStyle w:val="TableCells"/>
              <w:rPr>
                <w:lang w:bidi="th-TH"/>
              </w:rPr>
            </w:pPr>
            <w:r>
              <w:rPr>
                <w:lang w:bidi="th-TH"/>
              </w:rPr>
              <w:t>Granted to Roles</w:t>
            </w:r>
          </w:p>
        </w:tc>
        <w:tc>
          <w:tcPr>
            <w:tcW w:w="5486" w:type="dxa"/>
          </w:tcPr>
          <w:p w:rsidR="00C56B44" w:rsidRDefault="00C56B44" w:rsidP="00FD324C">
            <w:pPr>
              <w:pStyle w:val="TableCells"/>
              <w:rPr>
                <w:lang w:bidi="th-TH"/>
              </w:rPr>
            </w:pPr>
            <w:r>
              <w:rPr>
                <w:lang w:bidi="th-TH"/>
              </w:rPr>
              <w:t>Lists the namespace and name of roles that have this permission. Click on the linked name to view the Role inquiry.</w:t>
            </w:r>
          </w:p>
        </w:tc>
      </w:tr>
      <w:tr w:rsidR="00C56B44" w:rsidTr="00FD324C">
        <w:tc>
          <w:tcPr>
            <w:tcW w:w="2160" w:type="dxa"/>
            <w:tcBorders>
              <w:right w:val="double" w:sz="4" w:space="0" w:color="auto"/>
            </w:tcBorders>
          </w:tcPr>
          <w:p w:rsidR="00C56B44" w:rsidRDefault="00C56B44" w:rsidP="00FD324C">
            <w:pPr>
              <w:pStyle w:val="TableCells"/>
              <w:rPr>
                <w:lang w:bidi="th-TH"/>
              </w:rPr>
            </w:pPr>
            <w:r>
              <w:rPr>
                <w:lang w:bidi="th-TH"/>
              </w:rPr>
              <w:t>Permission Description</w:t>
            </w:r>
          </w:p>
        </w:tc>
        <w:tc>
          <w:tcPr>
            <w:tcW w:w="5486" w:type="dxa"/>
          </w:tcPr>
          <w:p w:rsidR="00C56B44" w:rsidRDefault="00C56B44" w:rsidP="00FD324C">
            <w:pPr>
              <w:pStyle w:val="TableCells"/>
              <w:rPr>
                <w:lang w:bidi="th-TH"/>
              </w:rPr>
            </w:pPr>
            <w:r>
              <w:rPr>
                <w:lang w:bidi="th-TH"/>
              </w:rPr>
              <w:t>Display only. Detailed information that describes the permission and its purpose.</w:t>
            </w:r>
          </w:p>
        </w:tc>
      </w:tr>
      <w:tr w:rsidR="00C56B44" w:rsidTr="00FD324C">
        <w:tc>
          <w:tcPr>
            <w:tcW w:w="2160" w:type="dxa"/>
            <w:tcBorders>
              <w:right w:val="double" w:sz="4" w:space="0" w:color="auto"/>
            </w:tcBorders>
          </w:tcPr>
          <w:p w:rsidR="00C56B44" w:rsidRDefault="00C56B44" w:rsidP="00FD324C">
            <w:pPr>
              <w:pStyle w:val="TableCells"/>
              <w:rPr>
                <w:lang w:bidi="th-TH"/>
              </w:rPr>
            </w:pPr>
            <w:r>
              <w:rPr>
                <w:lang w:bidi="th-TH"/>
              </w:rPr>
              <w:t>Permission Detail Values</w:t>
            </w:r>
          </w:p>
        </w:tc>
        <w:tc>
          <w:tcPr>
            <w:tcW w:w="5486" w:type="dxa"/>
          </w:tcPr>
          <w:p w:rsidR="00C56B44" w:rsidRDefault="00C56B44" w:rsidP="00FD324C">
            <w:pPr>
              <w:pStyle w:val="TableCells"/>
              <w:rPr>
                <w:lang w:bidi="th-TH"/>
              </w:rPr>
            </w:pPr>
            <w:r>
              <w:rPr>
                <w:lang w:bidi="th-TH"/>
              </w:rPr>
              <w:t>Display only. Detailed information that, in combination with the permission name, defines the permission's function.</w:t>
            </w:r>
          </w:p>
          <w:p w:rsidR="00C56B44" w:rsidRDefault="00C56B44" w:rsidP="00FD324C">
            <w:pPr>
              <w:pStyle w:val="TableCells"/>
              <w:rPr>
                <w:lang w:bidi="th-TH"/>
              </w:rPr>
            </w:pPr>
            <w:r>
              <w:rPr>
                <w:lang w:bidi="th-TH"/>
              </w:rPr>
              <w:t>For example, if the permission name is Initiate Document, the Permission Detail Values field indicates the specific type of document the initiate permission pertains to.</w:t>
            </w:r>
          </w:p>
          <w:p w:rsidR="00C56B44" w:rsidRDefault="00C56B44" w:rsidP="00FD324C">
            <w:pPr>
              <w:pStyle w:val="TableCells"/>
              <w:rPr>
                <w:lang w:bidi="th-TH"/>
              </w:rPr>
            </w:pPr>
            <w:r>
              <w:rPr>
                <w:lang w:bidi="th-TH"/>
              </w:rPr>
              <w:t>Permission detail values can include many different types of data. Some common types are defined below.</w:t>
            </w:r>
          </w:p>
          <w:p w:rsidR="00C56B44" w:rsidRDefault="00C56B44" w:rsidP="00FD324C">
            <w:pPr>
              <w:pStyle w:val="TableCells"/>
              <w:rPr>
                <w:lang w:bidi="th-TH"/>
              </w:rPr>
            </w:pPr>
            <w:proofErr w:type="spellStart"/>
            <w:proofErr w:type="gramStart"/>
            <w:r w:rsidRPr="00E624FD">
              <w:rPr>
                <w:rStyle w:val="Strong"/>
              </w:rPr>
              <w:t>documentTypeName</w:t>
            </w:r>
            <w:proofErr w:type="spellEnd"/>
            <w:proofErr w:type="gramEnd"/>
            <w:r w:rsidRPr="00E624FD">
              <w:rPr>
                <w:rStyle w:val="Strong"/>
              </w:rPr>
              <w:t>:</w:t>
            </w:r>
            <w:r>
              <w:rPr>
                <w:lang w:bidi="th-TH"/>
              </w:rPr>
              <w:t xml:space="preserve"> The name of the document type associated with this permission.</w:t>
            </w:r>
          </w:p>
          <w:p w:rsidR="00C56B44" w:rsidRDefault="00C56B44" w:rsidP="00FD324C">
            <w:pPr>
              <w:pStyle w:val="TableCells"/>
              <w:rPr>
                <w:lang w:bidi="th-TH"/>
              </w:rPr>
            </w:pPr>
            <w:proofErr w:type="spellStart"/>
            <w:proofErr w:type="gramStart"/>
            <w:r w:rsidRPr="00E624FD">
              <w:rPr>
                <w:rStyle w:val="Strong"/>
              </w:rPr>
              <w:t>routeNodeName</w:t>
            </w:r>
            <w:proofErr w:type="spellEnd"/>
            <w:proofErr w:type="gramEnd"/>
            <w:r w:rsidRPr="00E624FD">
              <w:rPr>
                <w:rStyle w:val="Strong"/>
              </w:rPr>
              <w:t>:</w:t>
            </w:r>
            <w:r>
              <w:rPr>
                <w:lang w:bidi="th-TH"/>
              </w:rPr>
              <w:t xml:space="preserve"> The point in a document's workflow routing at which this permission becomes relevant.</w:t>
            </w:r>
          </w:p>
          <w:p w:rsidR="00C56B44" w:rsidRDefault="00C56B44" w:rsidP="00FD324C">
            <w:pPr>
              <w:pStyle w:val="TableCells"/>
              <w:rPr>
                <w:lang w:bidi="th-TH"/>
              </w:rPr>
            </w:pPr>
            <w:proofErr w:type="spellStart"/>
            <w:proofErr w:type="gramStart"/>
            <w:r w:rsidRPr="00E624FD">
              <w:rPr>
                <w:rStyle w:val="Strong"/>
              </w:rPr>
              <w:t>routeStatusCode</w:t>
            </w:r>
            <w:proofErr w:type="spellEnd"/>
            <w:proofErr w:type="gramEnd"/>
            <w:r w:rsidRPr="00E624FD">
              <w:rPr>
                <w:rStyle w:val="Strong"/>
              </w:rPr>
              <w:t>:</w:t>
            </w:r>
            <w:r>
              <w:rPr>
                <w:lang w:bidi="th-TH"/>
              </w:rPr>
              <w:t xml:space="preserve"> The routing status that a document must be in for this permission to apply.</w:t>
            </w:r>
          </w:p>
          <w:p w:rsidR="00C56B44" w:rsidRDefault="00C56B44" w:rsidP="00FD324C">
            <w:pPr>
              <w:pStyle w:val="TableCells"/>
              <w:rPr>
                <w:lang w:bidi="th-TH"/>
              </w:rPr>
            </w:pPr>
            <w:proofErr w:type="spellStart"/>
            <w:proofErr w:type="gramStart"/>
            <w:r w:rsidRPr="00E624FD">
              <w:rPr>
                <w:rStyle w:val="Strong"/>
              </w:rPr>
              <w:t>propertyName</w:t>
            </w:r>
            <w:proofErr w:type="spellEnd"/>
            <w:proofErr w:type="gramEnd"/>
            <w:r w:rsidRPr="00E624FD">
              <w:rPr>
                <w:rStyle w:val="Strong"/>
              </w:rPr>
              <w:t>:</w:t>
            </w:r>
            <w:r>
              <w:rPr>
                <w:lang w:bidi="th-TH"/>
              </w:rPr>
              <w:t xml:space="preserve"> Often, a field or document element that the permission pertains to.</w:t>
            </w:r>
          </w:p>
        </w:tc>
      </w:tr>
      <w:tr w:rsidR="00C56B44" w:rsidTr="00FD324C">
        <w:tc>
          <w:tcPr>
            <w:tcW w:w="2160" w:type="dxa"/>
            <w:tcBorders>
              <w:right w:val="double" w:sz="4" w:space="0" w:color="auto"/>
            </w:tcBorders>
          </w:tcPr>
          <w:p w:rsidR="00C56B44" w:rsidRDefault="00C56B44" w:rsidP="00FD324C">
            <w:pPr>
              <w:pStyle w:val="TableCells"/>
              <w:rPr>
                <w:lang w:bidi="th-TH"/>
              </w:rPr>
            </w:pPr>
            <w:r>
              <w:rPr>
                <w:lang w:bidi="th-TH"/>
              </w:rPr>
              <w:t>Permission Name</w:t>
            </w:r>
          </w:p>
        </w:tc>
        <w:tc>
          <w:tcPr>
            <w:tcW w:w="5486" w:type="dxa"/>
          </w:tcPr>
          <w:p w:rsidR="00C56B44" w:rsidRDefault="00C56B44" w:rsidP="00FD324C">
            <w:pPr>
              <w:pStyle w:val="TableCells"/>
              <w:rPr>
                <w:lang w:bidi="th-TH"/>
              </w:rPr>
            </w:pPr>
            <w:r>
              <w:rPr>
                <w:lang w:bidi="th-TH"/>
              </w:rPr>
              <w:t>The descriptive name for this permission. In most cases this will match the Template Name.</w:t>
            </w:r>
          </w:p>
        </w:tc>
      </w:tr>
      <w:tr w:rsidR="00C56B44" w:rsidRPr="00571A24" w:rsidTr="00FD324C">
        <w:tc>
          <w:tcPr>
            <w:tcW w:w="2160" w:type="dxa"/>
            <w:tcBorders>
              <w:right w:val="double" w:sz="4" w:space="0" w:color="auto"/>
            </w:tcBorders>
          </w:tcPr>
          <w:p w:rsidR="00C56B44" w:rsidRDefault="00C56B44" w:rsidP="00FD324C">
            <w:pPr>
              <w:pStyle w:val="TableCells"/>
              <w:rPr>
                <w:lang w:bidi="th-TH"/>
              </w:rPr>
            </w:pPr>
            <w:r>
              <w:rPr>
                <w:lang w:bidi="th-TH"/>
              </w:rPr>
              <w:t>Permission Namespace</w:t>
            </w:r>
          </w:p>
        </w:tc>
        <w:tc>
          <w:tcPr>
            <w:tcW w:w="5486" w:type="dxa"/>
          </w:tcPr>
          <w:p w:rsidR="00C56B44" w:rsidRPr="00571A24" w:rsidRDefault="00C56B44" w:rsidP="00FD324C">
            <w:pPr>
              <w:pStyle w:val="TableCells"/>
              <w:rPr>
                <w:lang w:bidi="th-TH"/>
              </w:rPr>
            </w:pPr>
            <w:r>
              <w:rPr>
                <w:lang w:bidi="th-TH"/>
              </w:rPr>
              <w:t xml:space="preserve">The code designating the application and module this permission is associated with. </w:t>
            </w:r>
          </w:p>
        </w:tc>
      </w:tr>
      <w:tr w:rsidR="00C56B44" w:rsidTr="00FD324C">
        <w:tc>
          <w:tcPr>
            <w:tcW w:w="2160" w:type="dxa"/>
            <w:tcBorders>
              <w:right w:val="double" w:sz="4" w:space="0" w:color="auto"/>
            </w:tcBorders>
          </w:tcPr>
          <w:p w:rsidR="00C56B44" w:rsidRDefault="00C56B44" w:rsidP="00FD324C">
            <w:pPr>
              <w:pStyle w:val="TableCells"/>
              <w:rPr>
                <w:lang w:bidi="th-TH"/>
              </w:rPr>
            </w:pPr>
            <w:r>
              <w:rPr>
                <w:lang w:bidi="th-TH"/>
              </w:rPr>
              <w:t>Template Name</w:t>
            </w:r>
          </w:p>
        </w:tc>
        <w:tc>
          <w:tcPr>
            <w:tcW w:w="5486" w:type="dxa"/>
          </w:tcPr>
          <w:p w:rsidR="00C56B44" w:rsidRDefault="00C56B44" w:rsidP="00FD324C">
            <w:pPr>
              <w:pStyle w:val="TableCells"/>
              <w:rPr>
                <w:lang w:bidi="th-TH"/>
              </w:rPr>
            </w:pPr>
            <w:r>
              <w:rPr>
                <w:lang w:bidi="th-TH"/>
              </w:rPr>
              <w:t>The template the permission is based on. A template usually defines, in a broad sense, what the permission controls. Similar types of permissions share the same template.</w:t>
            </w:r>
          </w:p>
        </w:tc>
      </w:tr>
      <w:tr w:rsidR="00C56B44" w:rsidRPr="00571A24" w:rsidTr="00FD324C">
        <w:tc>
          <w:tcPr>
            <w:tcW w:w="2160" w:type="dxa"/>
            <w:tcBorders>
              <w:right w:val="double" w:sz="4" w:space="0" w:color="auto"/>
            </w:tcBorders>
          </w:tcPr>
          <w:p w:rsidR="00C56B44" w:rsidRPr="00571A24" w:rsidRDefault="00C56B44" w:rsidP="00FD324C">
            <w:pPr>
              <w:pStyle w:val="TableCells"/>
              <w:rPr>
                <w:lang w:bidi="th-TH"/>
              </w:rPr>
            </w:pPr>
            <w:r>
              <w:rPr>
                <w:lang w:bidi="th-TH"/>
              </w:rPr>
              <w:t xml:space="preserve">Template Namespace </w:t>
            </w:r>
          </w:p>
        </w:tc>
        <w:tc>
          <w:tcPr>
            <w:tcW w:w="5486" w:type="dxa"/>
          </w:tcPr>
          <w:p w:rsidR="00C56B44" w:rsidRPr="00571A24" w:rsidRDefault="00C56B44" w:rsidP="00FD324C">
            <w:pPr>
              <w:pStyle w:val="TableCells"/>
              <w:rPr>
                <w:lang w:bidi="th-TH"/>
              </w:rPr>
            </w:pPr>
            <w:r>
              <w:rPr>
                <w:lang w:bidi="th-TH"/>
              </w:rPr>
              <w:t>The code identifying the application and module the template pertains to. Because templates tend to be general categories, they are often associated with system-level namespaces.</w:t>
            </w:r>
          </w:p>
        </w:tc>
      </w:tr>
    </w:tbl>
    <w:p w:rsidR="00C56B44" w:rsidRDefault="00C56B44" w:rsidP="00FD324C">
      <w:pPr>
        <w:pStyle w:val="BodyText"/>
        <w:rPr>
          <w:lang w:bidi="th-TH"/>
        </w:rPr>
      </w:pPr>
    </w:p>
    <w:p w:rsidR="00C56B44" w:rsidRDefault="00C56B44" w:rsidP="00FD324C">
      <w:pPr>
        <w:pStyle w:val="BodyText"/>
        <w:rPr>
          <w:lang w:bidi="th-TH"/>
        </w:rPr>
      </w:pPr>
      <w:r>
        <w:rPr>
          <w:lang w:bidi="th-TH"/>
        </w:rPr>
        <w:t>To view a Permission Inquiry, click the Permission Name of the appropriate row in the search results. The Inquiry screen contains the same information as the Search Results in a slightly different format.</w:t>
      </w:r>
    </w:p>
    <w:p w:rsidR="00C56B44" w:rsidRDefault="00C56B44" w:rsidP="00FD324C">
      <w:pPr>
        <w:pStyle w:val="Heading4"/>
        <w:rPr>
          <w:lang w:bidi="th-TH"/>
        </w:rPr>
      </w:pPr>
      <w:bookmarkStart w:id="218" w:name="_D2HTopic_362"/>
      <w:r>
        <w:rPr>
          <w:lang w:bidi="th-TH"/>
        </w:rPr>
        <w:t>Document Layout</w:t>
      </w:r>
      <w:bookmarkEnd w:id="218"/>
    </w:p>
    <w:p w:rsidR="00C56B44" w:rsidRDefault="00C56B44" w:rsidP="00FD324C">
      <w:pPr>
        <w:pStyle w:val="BodyText"/>
        <w:rPr>
          <w:lang w:bidi="th-TH"/>
        </w:rPr>
      </w:pPr>
    </w:p>
    <w:p w:rsidR="00C56B44" w:rsidRDefault="00C56B44" w:rsidP="00FD324C">
      <w:pPr>
        <w:pStyle w:val="BodyText"/>
        <w:rPr>
          <w:lang w:bidi="th-TH"/>
        </w:rPr>
      </w:pPr>
      <w:r>
        <w:rPr>
          <w:lang w:bidi="th-TH"/>
        </w:rPr>
        <w:t xml:space="preserve">The Permission document includes </w:t>
      </w:r>
      <w:r>
        <w:rPr>
          <w:b/>
          <w:lang w:bidi="th-TH"/>
        </w:rPr>
        <w:t>Permission Info</w:t>
      </w:r>
      <w:r>
        <w:rPr>
          <w:lang w:bidi="th-TH"/>
        </w:rPr>
        <w:t xml:space="preserve"> and </w:t>
      </w:r>
      <w:r>
        <w:rPr>
          <w:b/>
          <w:lang w:bidi="th-TH"/>
        </w:rPr>
        <w:t>Permission Details</w:t>
      </w:r>
      <w:r>
        <w:rPr>
          <w:lang w:bidi="th-TH"/>
        </w:rPr>
        <w:t xml:space="preserve"> tabs.</w:t>
      </w:r>
    </w:p>
    <w:p w:rsidR="00C56B44" w:rsidRDefault="00C56B44" w:rsidP="00FD324C">
      <w:pPr>
        <w:pStyle w:val="Heading5"/>
      </w:pPr>
      <w:bookmarkStart w:id="219" w:name="_D2HTopic_363"/>
      <w:r>
        <w:rPr>
          <w:lang w:bidi="th-TH"/>
        </w:rPr>
        <w:lastRenderedPageBreak/>
        <w:t>Permission Info Tab</w:t>
      </w:r>
      <w:r w:rsidR="00AC24F0">
        <w:fldChar w:fldCharType="begin"/>
      </w:r>
      <w:r>
        <w:instrText xml:space="preserve"> XE "</w:instrText>
      </w:r>
      <w:r w:rsidRPr="00EA49B4">
        <w:instrText>Permission document</w:instrText>
      </w:r>
      <w:r>
        <w:instrText>:</w:instrText>
      </w:r>
      <w:r>
        <w:rPr>
          <w:lang w:bidi="th-TH"/>
        </w:rPr>
        <w:instrText>Permission Info tab</w:instrText>
      </w:r>
      <w:r>
        <w:instrText xml:space="preserve">" </w:instrText>
      </w:r>
      <w:r w:rsidR="00AC24F0">
        <w:fldChar w:fldCharType="end"/>
      </w:r>
      <w:bookmarkEnd w:id="219"/>
    </w:p>
    <w:p w:rsidR="00C56B44" w:rsidRPr="00B4046D" w:rsidRDefault="00C56B44" w:rsidP="00FD324C">
      <w:pPr>
        <w:pStyle w:val="Definition"/>
      </w:pPr>
    </w:p>
    <w:p w:rsidR="00C56B44" w:rsidRDefault="00C56B44" w:rsidP="00FD324C">
      <w:pPr>
        <w:pStyle w:val="BodyText"/>
        <w:rPr>
          <w:lang w:bidi="th-TH"/>
        </w:rPr>
      </w:pPr>
      <w:r>
        <w:rPr>
          <w:lang w:bidi="th-TH"/>
        </w:rPr>
        <w:t>This tab identifies the permissions with a unique system-assigned ID number, a template, namespace, name and description.</w:t>
      </w:r>
    </w:p>
    <w:p w:rsidR="00C56B44" w:rsidRDefault="00C56B44" w:rsidP="00FD324C">
      <w:pPr>
        <w:pStyle w:val="BodyText"/>
        <w:rPr>
          <w:lang w:bidi="th-TH"/>
        </w:rPr>
      </w:pPr>
    </w:p>
    <w:p w:rsidR="00C56B44" w:rsidRDefault="00C56B44" w:rsidP="00FD324C">
      <w:pPr>
        <w:pStyle w:val="TableHeading"/>
        <w:ind w:right="0"/>
        <w:rPr>
          <w:lang w:bidi="th-TH"/>
        </w:rPr>
      </w:pPr>
      <w:r>
        <w:rPr>
          <w:lang w:bidi="th-TH"/>
        </w:rPr>
        <w:t>Permission Info tab field definitions</w:t>
      </w:r>
    </w:p>
    <w:tbl>
      <w:tblPr>
        <w:tblW w:w="9360" w:type="dxa"/>
        <w:tblInd w:w="115" w:type="dxa"/>
        <w:tblBorders>
          <w:insideH w:val="single" w:sz="4" w:space="0" w:color="auto"/>
          <w:insideV w:val="single" w:sz="4" w:space="0" w:color="auto"/>
        </w:tblBorders>
        <w:tblLayout w:type="fixed"/>
        <w:tblCellMar>
          <w:top w:w="58" w:type="dxa"/>
          <w:left w:w="115" w:type="dxa"/>
          <w:right w:w="58" w:type="dxa"/>
        </w:tblCellMar>
        <w:tblLook w:val="01E0"/>
      </w:tblPr>
      <w:tblGrid>
        <w:gridCol w:w="2685"/>
        <w:gridCol w:w="6675"/>
      </w:tblGrid>
      <w:tr w:rsidR="00C56B44" w:rsidTr="00FD324C">
        <w:tc>
          <w:tcPr>
            <w:tcW w:w="2160" w:type="dxa"/>
            <w:tcBorders>
              <w:top w:val="single" w:sz="6" w:space="0" w:color="auto"/>
              <w:bottom w:val="thickThinSmallGap" w:sz="12" w:space="0" w:color="auto"/>
              <w:right w:val="double" w:sz="4" w:space="0" w:color="auto"/>
            </w:tcBorders>
          </w:tcPr>
          <w:p w:rsidR="00C56B44" w:rsidRDefault="00C56B44" w:rsidP="00FD324C">
            <w:pPr>
              <w:pStyle w:val="TableCells"/>
              <w:rPr>
                <w:lang w:bidi="th-TH"/>
              </w:rPr>
            </w:pPr>
            <w:r>
              <w:rPr>
                <w:lang w:bidi="th-TH"/>
              </w:rPr>
              <w:t xml:space="preserve">Title </w:t>
            </w:r>
          </w:p>
        </w:tc>
        <w:tc>
          <w:tcPr>
            <w:tcW w:w="5371" w:type="dxa"/>
            <w:tcBorders>
              <w:top w:val="single" w:sz="6" w:space="0" w:color="auto"/>
              <w:bottom w:val="thickThinSmallGap" w:sz="12" w:space="0" w:color="auto"/>
            </w:tcBorders>
          </w:tcPr>
          <w:p w:rsidR="00C56B44" w:rsidRDefault="00C56B44" w:rsidP="00FD324C">
            <w:pPr>
              <w:pStyle w:val="TableCells"/>
              <w:rPr>
                <w:lang w:bidi="th-TH"/>
              </w:rPr>
            </w:pPr>
            <w:r>
              <w:rPr>
                <w:lang w:bidi="th-TH"/>
              </w:rPr>
              <w:t>Description</w:t>
            </w:r>
          </w:p>
        </w:tc>
      </w:tr>
      <w:tr w:rsidR="00C56B44" w:rsidTr="00FD324C">
        <w:tc>
          <w:tcPr>
            <w:tcW w:w="2160" w:type="dxa"/>
            <w:tcBorders>
              <w:right w:val="double" w:sz="4" w:space="0" w:color="auto"/>
            </w:tcBorders>
          </w:tcPr>
          <w:p w:rsidR="00C56B44" w:rsidRDefault="00C56B44" w:rsidP="00FD324C">
            <w:pPr>
              <w:pStyle w:val="TableCells"/>
              <w:rPr>
                <w:lang w:bidi="th-TH"/>
              </w:rPr>
            </w:pPr>
            <w:r>
              <w:rPr>
                <w:lang w:bidi="th-TH"/>
              </w:rPr>
              <w:t>Active Indicator</w:t>
            </w:r>
          </w:p>
        </w:tc>
        <w:tc>
          <w:tcPr>
            <w:tcW w:w="5371" w:type="dxa"/>
          </w:tcPr>
          <w:p w:rsidR="00C56B44" w:rsidRDefault="00C56B44" w:rsidP="00FD324C">
            <w:pPr>
              <w:pStyle w:val="TableCells"/>
              <w:rPr>
                <w:lang w:bidi="th-TH"/>
              </w:rPr>
            </w:pPr>
            <w:r>
              <w:rPr>
                <w:lang w:bidi="th-TH"/>
              </w:rPr>
              <w:t xml:space="preserve">Required (defaults to Yes). Change the default selection if you wish this permission to be inactive. Inactive permissions will be disregarded by KIM when doing permission checks. </w:t>
            </w:r>
          </w:p>
        </w:tc>
      </w:tr>
      <w:tr w:rsidR="00C56B44" w:rsidTr="00FD324C">
        <w:tc>
          <w:tcPr>
            <w:tcW w:w="2160" w:type="dxa"/>
            <w:tcBorders>
              <w:right w:val="double" w:sz="4" w:space="0" w:color="auto"/>
            </w:tcBorders>
          </w:tcPr>
          <w:p w:rsidR="00C56B44" w:rsidRDefault="00C56B44" w:rsidP="00FD324C">
            <w:pPr>
              <w:pStyle w:val="TableCells"/>
              <w:rPr>
                <w:lang w:bidi="th-TH"/>
              </w:rPr>
            </w:pPr>
            <w:r>
              <w:rPr>
                <w:lang w:bidi="th-TH"/>
              </w:rPr>
              <w:t xml:space="preserve">Permission Identifier </w:t>
            </w:r>
          </w:p>
        </w:tc>
        <w:tc>
          <w:tcPr>
            <w:tcW w:w="5371" w:type="dxa"/>
          </w:tcPr>
          <w:p w:rsidR="00C56B44" w:rsidRDefault="00C56B44" w:rsidP="00FD324C">
            <w:pPr>
              <w:pStyle w:val="TableCells"/>
              <w:rPr>
                <w:lang w:bidi="th-TH"/>
              </w:rPr>
            </w:pPr>
            <w:r>
              <w:rPr>
                <w:lang w:bidi="th-TH"/>
              </w:rPr>
              <w:t>Display only. The unique, system-assigned ID number that identifies this permission.</w:t>
            </w:r>
          </w:p>
        </w:tc>
      </w:tr>
      <w:tr w:rsidR="00C56B44" w:rsidTr="00FD324C">
        <w:tc>
          <w:tcPr>
            <w:tcW w:w="2160" w:type="dxa"/>
            <w:tcBorders>
              <w:right w:val="double" w:sz="4" w:space="0" w:color="auto"/>
            </w:tcBorders>
          </w:tcPr>
          <w:p w:rsidR="00C56B44" w:rsidRDefault="00C56B44" w:rsidP="00FD324C">
            <w:pPr>
              <w:pStyle w:val="TableCells"/>
              <w:rPr>
                <w:lang w:bidi="th-TH"/>
              </w:rPr>
            </w:pPr>
            <w:r>
              <w:rPr>
                <w:lang w:bidi="th-TH"/>
              </w:rPr>
              <w:t>Permission Name</w:t>
            </w:r>
          </w:p>
        </w:tc>
        <w:tc>
          <w:tcPr>
            <w:tcW w:w="5371" w:type="dxa"/>
          </w:tcPr>
          <w:p w:rsidR="00C56B44" w:rsidRDefault="00C56B44" w:rsidP="00FD324C">
            <w:pPr>
              <w:pStyle w:val="TableCells"/>
              <w:rPr>
                <w:lang w:bidi="th-TH"/>
              </w:rPr>
            </w:pPr>
            <w:r>
              <w:rPr>
                <w:lang w:bidi="th-TH"/>
              </w:rPr>
              <w:t>Required. A text name identifying this permission.</w:t>
            </w:r>
          </w:p>
        </w:tc>
      </w:tr>
      <w:tr w:rsidR="00C56B44" w:rsidTr="00FD324C">
        <w:tc>
          <w:tcPr>
            <w:tcW w:w="2160" w:type="dxa"/>
            <w:tcBorders>
              <w:right w:val="double" w:sz="4" w:space="0" w:color="auto"/>
            </w:tcBorders>
          </w:tcPr>
          <w:p w:rsidR="00C56B44" w:rsidRDefault="00C56B44" w:rsidP="00FD324C">
            <w:pPr>
              <w:pStyle w:val="TableCells"/>
              <w:rPr>
                <w:lang w:bidi="th-TH"/>
              </w:rPr>
            </w:pPr>
            <w:r>
              <w:rPr>
                <w:lang w:bidi="th-TH"/>
              </w:rPr>
              <w:t>Permission Namespace</w:t>
            </w:r>
          </w:p>
        </w:tc>
        <w:tc>
          <w:tcPr>
            <w:tcW w:w="5371" w:type="dxa"/>
          </w:tcPr>
          <w:p w:rsidR="00C56B44" w:rsidRDefault="00C56B44" w:rsidP="00FD324C">
            <w:pPr>
              <w:pStyle w:val="TableCells"/>
              <w:rPr>
                <w:lang w:bidi="th-TH"/>
              </w:rPr>
            </w:pPr>
            <w:r>
              <w:rPr>
                <w:lang w:bidi="th-TH"/>
              </w:rPr>
              <w:t>Required. An indicator that associates the permission with a particular application and module.</w:t>
            </w:r>
          </w:p>
        </w:tc>
      </w:tr>
      <w:tr w:rsidR="00C56B44" w:rsidTr="00FD324C">
        <w:tc>
          <w:tcPr>
            <w:tcW w:w="2160" w:type="dxa"/>
            <w:tcBorders>
              <w:right w:val="double" w:sz="4" w:space="0" w:color="auto"/>
            </w:tcBorders>
          </w:tcPr>
          <w:p w:rsidR="00C56B44" w:rsidRDefault="00C56B44" w:rsidP="00FD324C">
            <w:pPr>
              <w:pStyle w:val="TableCells"/>
              <w:rPr>
                <w:lang w:bidi="th-TH"/>
              </w:rPr>
            </w:pPr>
            <w:r>
              <w:rPr>
                <w:lang w:bidi="th-TH"/>
              </w:rPr>
              <w:t>Permission Description</w:t>
            </w:r>
          </w:p>
        </w:tc>
        <w:tc>
          <w:tcPr>
            <w:tcW w:w="5371" w:type="dxa"/>
          </w:tcPr>
          <w:p w:rsidR="00C56B44" w:rsidRDefault="00C56B44" w:rsidP="00FD324C">
            <w:pPr>
              <w:pStyle w:val="TableCells"/>
              <w:rPr>
                <w:lang w:bidi="th-TH"/>
              </w:rPr>
            </w:pPr>
            <w:r>
              <w:rPr>
                <w:lang w:bidi="th-TH"/>
              </w:rPr>
              <w:t>Optional. Enter a text description of what this permission does.</w:t>
            </w:r>
          </w:p>
        </w:tc>
      </w:tr>
      <w:tr w:rsidR="00C56B44" w:rsidTr="00FD324C">
        <w:tc>
          <w:tcPr>
            <w:tcW w:w="2160" w:type="dxa"/>
            <w:tcBorders>
              <w:right w:val="double" w:sz="4" w:space="0" w:color="auto"/>
            </w:tcBorders>
          </w:tcPr>
          <w:p w:rsidR="00C56B44" w:rsidRDefault="00C56B44" w:rsidP="00FD324C">
            <w:pPr>
              <w:pStyle w:val="TableCells"/>
              <w:rPr>
                <w:lang w:bidi="th-TH"/>
              </w:rPr>
            </w:pPr>
            <w:r>
              <w:rPr>
                <w:lang w:bidi="th-TH"/>
              </w:rPr>
              <w:t>Template ID</w:t>
            </w:r>
          </w:p>
        </w:tc>
        <w:tc>
          <w:tcPr>
            <w:tcW w:w="5371" w:type="dxa"/>
          </w:tcPr>
          <w:p w:rsidR="00C56B44" w:rsidRDefault="00C56B44" w:rsidP="00FD324C">
            <w:pPr>
              <w:pStyle w:val="TableCells"/>
              <w:rPr>
                <w:lang w:bidi="th-TH"/>
              </w:rPr>
            </w:pPr>
            <w:r w:rsidRPr="00D17A8A">
              <w:rPr>
                <w:rFonts w:eastAsia="MS Gothic"/>
                <w:lang w:bidi="th-TH"/>
              </w:rPr>
              <w:t>Required. Select the Template this permission is associated with. Templates identify broad permission types</w:t>
            </w:r>
            <w:r>
              <w:rPr>
                <w:lang w:bidi="th-TH"/>
              </w:rPr>
              <w:t>.</w:t>
            </w:r>
          </w:p>
        </w:tc>
      </w:tr>
    </w:tbl>
    <w:p w:rsidR="00C56B44" w:rsidRDefault="00C56B44" w:rsidP="00FD324C">
      <w:pPr>
        <w:pStyle w:val="BodyText"/>
        <w:rPr>
          <w:lang w:bidi="th-TH"/>
        </w:rPr>
      </w:pPr>
    </w:p>
    <w:p w:rsidR="00C56B44" w:rsidRDefault="00C56B44" w:rsidP="00FD324C">
      <w:pPr>
        <w:pStyle w:val="Heading5"/>
      </w:pPr>
      <w:bookmarkStart w:id="220" w:name="_D2HTopic_364"/>
      <w:r>
        <w:rPr>
          <w:lang w:bidi="th-TH"/>
        </w:rPr>
        <w:t>Permission Details Tab</w:t>
      </w:r>
      <w:r w:rsidR="00AC24F0">
        <w:fldChar w:fldCharType="begin"/>
      </w:r>
      <w:r>
        <w:instrText xml:space="preserve"> XE "</w:instrText>
      </w:r>
      <w:r w:rsidRPr="00EA49B4">
        <w:instrText>Permission document</w:instrText>
      </w:r>
      <w:r>
        <w:instrText>:</w:instrText>
      </w:r>
      <w:r>
        <w:rPr>
          <w:lang w:bidi="th-TH"/>
        </w:rPr>
        <w:instrText>Permission Details tab</w:instrText>
      </w:r>
      <w:r>
        <w:instrText xml:space="preserve">" </w:instrText>
      </w:r>
      <w:r w:rsidR="00AC24F0">
        <w:fldChar w:fldCharType="end"/>
      </w:r>
      <w:bookmarkEnd w:id="220"/>
    </w:p>
    <w:p w:rsidR="00C56B44" w:rsidRPr="00B4046D" w:rsidRDefault="00C56B44" w:rsidP="00FD324C">
      <w:pPr>
        <w:pStyle w:val="Definition"/>
      </w:pPr>
    </w:p>
    <w:p w:rsidR="00C56B44" w:rsidRDefault="00C56B44" w:rsidP="00FD324C">
      <w:pPr>
        <w:pStyle w:val="BodyText"/>
        <w:rPr>
          <w:lang w:bidi="th-TH"/>
        </w:rPr>
      </w:pPr>
      <w:r>
        <w:rPr>
          <w:lang w:bidi="th-TH"/>
        </w:rPr>
        <w:t>This tab identifies the permission values that KIM needs to make this permission function. These values vary greatly depending on the type of permission being created. It is highly recommended that users view similar permissions (those with the same Template ID) and discuss Permission Details with technical resources to ensure values are entered correctly.</w:t>
      </w:r>
    </w:p>
    <w:p w:rsidR="00C56B44" w:rsidRDefault="00C56B44" w:rsidP="00FD324C">
      <w:pPr>
        <w:pStyle w:val="BodyText"/>
        <w:rPr>
          <w:lang w:bidi="th-TH"/>
        </w:rPr>
      </w:pPr>
    </w:p>
    <w:p w:rsidR="00C56B44" w:rsidRDefault="00C56B44" w:rsidP="00FD324C">
      <w:pPr>
        <w:pStyle w:val="TableHeading"/>
        <w:ind w:right="0"/>
        <w:rPr>
          <w:lang w:bidi="th-TH"/>
        </w:rPr>
      </w:pPr>
      <w:r>
        <w:rPr>
          <w:lang w:bidi="th-TH"/>
        </w:rPr>
        <w:t>Permission Details tab field definitions</w:t>
      </w:r>
    </w:p>
    <w:tbl>
      <w:tblPr>
        <w:tblW w:w="9360" w:type="dxa"/>
        <w:tblInd w:w="115" w:type="dxa"/>
        <w:tblBorders>
          <w:insideH w:val="single" w:sz="4" w:space="0" w:color="auto"/>
          <w:insideV w:val="single" w:sz="4" w:space="0" w:color="auto"/>
        </w:tblBorders>
        <w:tblLayout w:type="fixed"/>
        <w:tblCellMar>
          <w:top w:w="58" w:type="dxa"/>
          <w:left w:w="115" w:type="dxa"/>
          <w:right w:w="58" w:type="dxa"/>
        </w:tblCellMar>
        <w:tblLook w:val="01E0"/>
      </w:tblPr>
      <w:tblGrid>
        <w:gridCol w:w="2685"/>
        <w:gridCol w:w="6675"/>
      </w:tblGrid>
      <w:tr w:rsidR="00C56B44" w:rsidTr="00FD324C">
        <w:tc>
          <w:tcPr>
            <w:tcW w:w="2160" w:type="dxa"/>
            <w:tcBorders>
              <w:top w:val="single" w:sz="6" w:space="0" w:color="auto"/>
              <w:bottom w:val="thickThinSmallGap" w:sz="12" w:space="0" w:color="auto"/>
              <w:right w:val="double" w:sz="4" w:space="0" w:color="auto"/>
            </w:tcBorders>
          </w:tcPr>
          <w:p w:rsidR="00C56B44" w:rsidRDefault="00C56B44" w:rsidP="00FD324C">
            <w:pPr>
              <w:pStyle w:val="TableCells"/>
              <w:rPr>
                <w:lang w:bidi="th-TH"/>
              </w:rPr>
            </w:pPr>
            <w:r>
              <w:rPr>
                <w:lang w:bidi="th-TH"/>
              </w:rPr>
              <w:t xml:space="preserve">Title </w:t>
            </w:r>
          </w:p>
        </w:tc>
        <w:tc>
          <w:tcPr>
            <w:tcW w:w="5371" w:type="dxa"/>
            <w:tcBorders>
              <w:top w:val="single" w:sz="6" w:space="0" w:color="auto"/>
              <w:bottom w:val="thickThinSmallGap" w:sz="12" w:space="0" w:color="auto"/>
            </w:tcBorders>
          </w:tcPr>
          <w:p w:rsidR="00C56B44" w:rsidRPr="00435C32" w:rsidRDefault="00C56B44" w:rsidP="00FD324C">
            <w:pPr>
              <w:pStyle w:val="TableCells"/>
              <w:rPr>
                <w:lang w:bidi="th-TH"/>
              </w:rPr>
            </w:pPr>
            <w:r w:rsidRPr="00435C32">
              <w:rPr>
                <w:lang w:bidi="th-TH"/>
              </w:rPr>
              <w:t>Description</w:t>
            </w:r>
          </w:p>
        </w:tc>
      </w:tr>
      <w:tr w:rsidR="00C56B44" w:rsidTr="00FD324C">
        <w:tc>
          <w:tcPr>
            <w:tcW w:w="2160" w:type="dxa"/>
            <w:tcBorders>
              <w:right w:val="double" w:sz="4" w:space="0" w:color="auto"/>
            </w:tcBorders>
          </w:tcPr>
          <w:p w:rsidR="00C56B44" w:rsidRDefault="00C56B44" w:rsidP="00FD324C">
            <w:pPr>
              <w:pStyle w:val="TableCells"/>
              <w:rPr>
                <w:lang w:bidi="th-TH"/>
              </w:rPr>
            </w:pPr>
            <w:r>
              <w:rPr>
                <w:lang w:bidi="th-TH"/>
              </w:rPr>
              <w:t xml:space="preserve">Permission Details </w:t>
            </w:r>
          </w:p>
        </w:tc>
        <w:tc>
          <w:tcPr>
            <w:tcW w:w="5371" w:type="dxa"/>
          </w:tcPr>
          <w:p w:rsidR="00C56B44" w:rsidRPr="00435C32" w:rsidRDefault="00C56B44" w:rsidP="00FD324C">
            <w:pPr>
              <w:pStyle w:val="TableCells"/>
              <w:rPr>
                <w:lang w:bidi="th-TH"/>
              </w:rPr>
            </w:pPr>
            <w:r w:rsidRPr="00435C32">
              <w:rPr>
                <w:rFonts w:eastAsia="MS Gothic"/>
                <w:lang w:bidi="th-TH"/>
              </w:rPr>
              <w:t xml:space="preserve">Optional (though most </w:t>
            </w:r>
            <w:proofErr w:type="gramStart"/>
            <w:r w:rsidRPr="00435C32">
              <w:rPr>
                <w:rFonts w:eastAsia="MS Gothic"/>
                <w:lang w:bidi="th-TH"/>
              </w:rPr>
              <w:t>permissions</w:t>
            </w:r>
            <w:proofErr w:type="gramEnd"/>
            <w:r w:rsidRPr="00435C32">
              <w:rPr>
                <w:rFonts w:eastAsia="MS Gothic"/>
                <w:lang w:bidi="th-TH"/>
              </w:rPr>
              <w:t xml:space="preserve"> require some details to be functional). Enter the permission details specific to this permission. Details should be entered as the name of the property followed by an </w:t>
            </w:r>
            <w:r>
              <w:rPr>
                <w:rFonts w:eastAsia="MS Gothic"/>
                <w:lang w:bidi="th-TH"/>
              </w:rPr>
              <w:t>equal sign</w:t>
            </w:r>
            <w:r w:rsidRPr="00435C32">
              <w:rPr>
                <w:rFonts w:eastAsia="MS Gothic"/>
                <w:lang w:bidi="th-TH"/>
              </w:rPr>
              <w:t xml:space="preserve"> followed by the value of the property. When entering multiple details they should be separated by a hard return in the text box, such as:</w:t>
            </w:r>
          </w:p>
          <w:p w:rsidR="00C56B44" w:rsidRPr="00435C32" w:rsidRDefault="00C56B44" w:rsidP="00FD324C">
            <w:pPr>
              <w:pStyle w:val="TableCells"/>
              <w:rPr>
                <w:rFonts w:eastAsia="MS Gothic"/>
                <w:lang w:bidi="th-TH"/>
              </w:rPr>
            </w:pPr>
            <w:proofErr w:type="spellStart"/>
            <w:r w:rsidRPr="00435C32">
              <w:rPr>
                <w:rFonts w:eastAsia="MS Gothic"/>
                <w:lang w:bidi="th-TH"/>
              </w:rPr>
              <w:t>componentName</w:t>
            </w:r>
            <w:proofErr w:type="spellEnd"/>
            <w:r w:rsidRPr="00435C32">
              <w:rPr>
                <w:rFonts w:eastAsia="MS Gothic"/>
                <w:lang w:bidi="th-TH"/>
              </w:rPr>
              <w:t>=</w:t>
            </w:r>
            <w:proofErr w:type="spellStart"/>
            <w:r w:rsidRPr="00435C32">
              <w:rPr>
                <w:rFonts w:eastAsia="MS Gothic"/>
                <w:lang w:bidi="th-TH"/>
              </w:rPr>
              <w:t>IdentityManagementPersonDocument</w:t>
            </w:r>
            <w:proofErr w:type="spellEnd"/>
          </w:p>
          <w:p w:rsidR="00C56B44" w:rsidRPr="00435C32" w:rsidRDefault="00C56B44" w:rsidP="00FD324C">
            <w:pPr>
              <w:pStyle w:val="TableCells"/>
              <w:rPr>
                <w:lang w:bidi="th-TH"/>
              </w:rPr>
            </w:pPr>
            <w:proofErr w:type="spellStart"/>
            <w:r w:rsidRPr="00435C32">
              <w:rPr>
                <w:rFonts w:eastAsia="MS Gothic"/>
                <w:lang w:bidi="th-TH"/>
              </w:rPr>
              <w:t>propertyName</w:t>
            </w:r>
            <w:proofErr w:type="spellEnd"/>
            <w:r w:rsidRPr="00435C32">
              <w:rPr>
                <w:rFonts w:eastAsia="MS Gothic"/>
                <w:lang w:bidi="th-TH"/>
              </w:rPr>
              <w:t>=</w:t>
            </w:r>
            <w:proofErr w:type="spellStart"/>
            <w:r w:rsidRPr="00435C32">
              <w:rPr>
                <w:rFonts w:eastAsia="MS Gothic"/>
                <w:lang w:bidi="th-TH"/>
              </w:rPr>
              <w:t>taxId</w:t>
            </w:r>
            <w:proofErr w:type="spellEnd"/>
          </w:p>
          <w:p w:rsidR="00C56B44" w:rsidRPr="00435C32" w:rsidRDefault="00C56B44" w:rsidP="00FD324C">
            <w:pPr>
              <w:pStyle w:val="TableCells"/>
              <w:rPr>
                <w:lang w:bidi="th-TH"/>
              </w:rPr>
            </w:pPr>
          </w:p>
        </w:tc>
      </w:tr>
    </w:tbl>
    <w:p w:rsidR="00C56B44" w:rsidRDefault="00C56B44" w:rsidP="00FD324C">
      <w:pPr>
        <w:pStyle w:val="Heading3"/>
      </w:pPr>
      <w:bookmarkStart w:id="221" w:name="_Toc517271462"/>
      <w:bookmarkStart w:id="222" w:name="_D2HTopic_365"/>
      <w:r>
        <w:rPr>
          <w:lang w:bidi="th-TH"/>
        </w:rPr>
        <w:lastRenderedPageBreak/>
        <w:t>Phone Type</w:t>
      </w:r>
      <w:bookmarkEnd w:id="221"/>
      <w:r w:rsidR="00AC24F0">
        <w:rPr>
          <w:lang w:bidi="th-TH"/>
        </w:rPr>
        <w:fldChar w:fldCharType="begin"/>
      </w:r>
      <w:r>
        <w:rPr>
          <w:lang w:bidi="th-TH"/>
        </w:rPr>
        <w:instrText xml:space="preserve"> XE "</w:instrText>
      </w:r>
      <w:r w:rsidRPr="00075098">
        <w:rPr>
          <w:lang w:bidi="th-TH"/>
        </w:rPr>
        <w:instrText>Phone Type Lookup</w:instrText>
      </w:r>
      <w:r>
        <w:rPr>
          <w:lang w:bidi="th-TH"/>
        </w:rPr>
        <w:instrText xml:space="preserve">" </w:instrText>
      </w:r>
      <w:r w:rsidR="00AC24F0">
        <w:rPr>
          <w:lang w:bidi="th-TH"/>
        </w:rPr>
        <w:fldChar w:fldCharType="end"/>
      </w:r>
      <w:r w:rsidR="00AC24F0" w:rsidRPr="00000100">
        <w:fldChar w:fldCharType="begin"/>
      </w:r>
      <w:r w:rsidRPr="00000100">
        <w:instrText xml:space="preserve"> TC "</w:instrText>
      </w:r>
      <w:r>
        <w:rPr>
          <w:lang w:bidi="th-TH"/>
        </w:rPr>
        <w:instrText>Phone Type</w:instrText>
      </w:r>
      <w:r w:rsidRPr="00000100">
        <w:instrText xml:space="preserve">" \f </w:instrText>
      </w:r>
      <w:r>
        <w:instrText>DAD</w:instrText>
      </w:r>
      <w:r w:rsidRPr="00000100">
        <w:instrText xml:space="preserve"> \l "</w:instrText>
      </w:r>
      <w:r>
        <w:instrText>2</w:instrText>
      </w:r>
      <w:r w:rsidRPr="00000100">
        <w:instrText xml:space="preserve">" </w:instrText>
      </w:r>
      <w:r w:rsidR="00AC24F0" w:rsidRPr="00000100">
        <w:fldChar w:fldCharType="end"/>
      </w:r>
      <w:bookmarkEnd w:id="222"/>
    </w:p>
    <w:p w:rsidR="00C56B44" w:rsidRPr="00B4046D" w:rsidRDefault="00C56B44" w:rsidP="00FD324C">
      <w:pPr>
        <w:pStyle w:val="BodyText"/>
      </w:pPr>
    </w:p>
    <w:p w:rsidR="00C56B44" w:rsidRDefault="00C56B44" w:rsidP="00FD324C">
      <w:pPr>
        <w:pStyle w:val="BodyText"/>
        <w:rPr>
          <w:rFonts w:ascii="Arial Narrow" w:hAnsi="Arial Narrow"/>
          <w:sz w:val="22"/>
          <w:szCs w:val="22"/>
          <w:lang w:bidi="th-TH"/>
        </w:rPr>
      </w:pPr>
      <w:r w:rsidRPr="00FF16F3">
        <w:rPr>
          <w:lang w:bidi="th-TH"/>
        </w:rPr>
        <w:t xml:space="preserve">The </w:t>
      </w:r>
      <w:r>
        <w:rPr>
          <w:lang w:bidi="th-TH"/>
        </w:rPr>
        <w:t>P</w:t>
      </w:r>
      <w:r w:rsidRPr="00FF16F3">
        <w:rPr>
          <w:lang w:bidi="th-TH"/>
        </w:rPr>
        <w:t xml:space="preserve">hone </w:t>
      </w:r>
      <w:r>
        <w:rPr>
          <w:lang w:bidi="th-TH"/>
        </w:rPr>
        <w:t>T</w:t>
      </w:r>
      <w:r w:rsidRPr="00FF16F3">
        <w:rPr>
          <w:lang w:bidi="th-TH"/>
        </w:rPr>
        <w:t xml:space="preserve">ype </w:t>
      </w:r>
      <w:r>
        <w:rPr>
          <w:lang w:bidi="th-TH"/>
        </w:rPr>
        <w:t>Lookup displays</w:t>
      </w:r>
      <w:r w:rsidRPr="00FF16F3">
        <w:rPr>
          <w:lang w:bidi="th-TH"/>
        </w:rPr>
        <w:t xml:space="preserve"> codes </w:t>
      </w:r>
      <w:r>
        <w:rPr>
          <w:lang w:bidi="th-TH"/>
        </w:rPr>
        <w:t>that</w:t>
      </w:r>
      <w:r w:rsidRPr="00FF16F3">
        <w:rPr>
          <w:lang w:bidi="th-TH"/>
        </w:rPr>
        <w:t xml:space="preserve"> identify various categories of phone numbers on the Person document</w:t>
      </w:r>
      <w:r>
        <w:rPr>
          <w:rFonts w:ascii="Arial Narrow" w:hAnsi="Arial Narrow"/>
          <w:sz w:val="22"/>
          <w:szCs w:val="22"/>
          <w:lang w:bidi="th-TH"/>
        </w:rPr>
        <w:t>.</w:t>
      </w:r>
    </w:p>
    <w:p w:rsidR="00C56B44" w:rsidRDefault="00C56B44" w:rsidP="00FD324C">
      <w:pPr>
        <w:pStyle w:val="Heading4"/>
        <w:rPr>
          <w:lang w:bidi="th-TH"/>
        </w:rPr>
      </w:pPr>
      <w:bookmarkStart w:id="223" w:name="_D2HTopic_366"/>
      <w:r>
        <w:rPr>
          <w:lang w:bidi="th-TH"/>
        </w:rPr>
        <w:t>Document Layout</w:t>
      </w:r>
      <w:bookmarkEnd w:id="223"/>
    </w:p>
    <w:p w:rsidR="00C56B44" w:rsidRPr="00B4046D" w:rsidRDefault="00C56B44" w:rsidP="00FD324C">
      <w:pPr>
        <w:pStyle w:val="BodyText"/>
        <w:rPr>
          <w:lang w:bidi="th-TH"/>
        </w:rPr>
      </w:pPr>
    </w:p>
    <w:p w:rsidR="00C56B44" w:rsidRDefault="00C56B44" w:rsidP="00FD324C">
      <w:pPr>
        <w:pStyle w:val="TableHeading"/>
        <w:ind w:right="0"/>
        <w:rPr>
          <w:lang w:bidi="th-TH"/>
        </w:rPr>
      </w:pPr>
      <w:r>
        <w:rPr>
          <w:lang w:bidi="th-TH"/>
        </w:rPr>
        <w:t>Phone Type Lookup results definition</w:t>
      </w:r>
    </w:p>
    <w:tbl>
      <w:tblPr>
        <w:tblW w:w="9360" w:type="dxa"/>
        <w:tblInd w:w="115" w:type="dxa"/>
        <w:tblBorders>
          <w:insideH w:val="single" w:sz="4" w:space="0" w:color="auto"/>
          <w:insideV w:val="single" w:sz="4" w:space="0" w:color="auto"/>
        </w:tblBorders>
        <w:tblLayout w:type="fixed"/>
        <w:tblCellMar>
          <w:top w:w="58" w:type="dxa"/>
          <w:left w:w="115" w:type="dxa"/>
          <w:right w:w="58" w:type="dxa"/>
        </w:tblCellMar>
        <w:tblLook w:val="01E0"/>
      </w:tblPr>
      <w:tblGrid>
        <w:gridCol w:w="2685"/>
        <w:gridCol w:w="6675"/>
      </w:tblGrid>
      <w:tr w:rsidR="00C56B44" w:rsidTr="00FD324C">
        <w:tc>
          <w:tcPr>
            <w:tcW w:w="2160" w:type="dxa"/>
            <w:tcBorders>
              <w:top w:val="single" w:sz="6" w:space="0" w:color="auto"/>
              <w:bottom w:val="thickThinSmallGap" w:sz="12" w:space="0" w:color="auto"/>
              <w:right w:val="double" w:sz="4" w:space="0" w:color="auto"/>
            </w:tcBorders>
          </w:tcPr>
          <w:p w:rsidR="00C56B44" w:rsidRDefault="00C56B44" w:rsidP="00FD324C">
            <w:pPr>
              <w:pStyle w:val="TableCells"/>
              <w:rPr>
                <w:lang w:bidi="th-TH"/>
              </w:rPr>
            </w:pPr>
            <w:r>
              <w:rPr>
                <w:lang w:bidi="th-TH"/>
              </w:rPr>
              <w:t xml:space="preserve">Title </w:t>
            </w:r>
          </w:p>
        </w:tc>
        <w:tc>
          <w:tcPr>
            <w:tcW w:w="5371" w:type="dxa"/>
            <w:tcBorders>
              <w:top w:val="single" w:sz="6" w:space="0" w:color="auto"/>
              <w:bottom w:val="thickThinSmallGap" w:sz="12" w:space="0" w:color="auto"/>
            </w:tcBorders>
          </w:tcPr>
          <w:p w:rsidR="00C56B44" w:rsidRDefault="00C56B44" w:rsidP="00FD324C">
            <w:pPr>
              <w:pStyle w:val="TableCells"/>
              <w:rPr>
                <w:lang w:bidi="th-TH"/>
              </w:rPr>
            </w:pPr>
            <w:r>
              <w:rPr>
                <w:lang w:bidi="th-TH"/>
              </w:rPr>
              <w:t xml:space="preserve">Description </w:t>
            </w:r>
          </w:p>
        </w:tc>
      </w:tr>
      <w:tr w:rsidR="00C56B44" w:rsidRPr="00684807" w:rsidTr="00FD324C">
        <w:tc>
          <w:tcPr>
            <w:tcW w:w="2160" w:type="dxa"/>
            <w:tcBorders>
              <w:bottom w:val="nil"/>
              <w:right w:val="double" w:sz="4" w:space="0" w:color="auto"/>
            </w:tcBorders>
          </w:tcPr>
          <w:p w:rsidR="00C56B44" w:rsidRDefault="00C56B44" w:rsidP="00FD324C">
            <w:pPr>
              <w:pStyle w:val="TableCells"/>
              <w:rPr>
                <w:lang w:bidi="th-TH"/>
              </w:rPr>
            </w:pPr>
            <w:r>
              <w:rPr>
                <w:lang w:bidi="th-TH"/>
              </w:rPr>
              <w:t>Active Indicator</w:t>
            </w:r>
          </w:p>
        </w:tc>
        <w:tc>
          <w:tcPr>
            <w:tcW w:w="5371" w:type="dxa"/>
            <w:tcBorders>
              <w:bottom w:val="nil"/>
            </w:tcBorders>
          </w:tcPr>
          <w:p w:rsidR="00C56B44" w:rsidRDefault="00C56B44" w:rsidP="00FD324C">
            <w:pPr>
              <w:pStyle w:val="TableCells"/>
              <w:rPr>
                <w:lang w:bidi="th-TH"/>
              </w:rPr>
            </w:pPr>
            <w:r>
              <w:rPr>
                <w:lang w:bidi="th-TH"/>
              </w:rPr>
              <w:t xml:space="preserve">Display only. Indicates whether this phone type is active (in which case the system displays it in the </w:t>
            </w:r>
            <w:r>
              <w:rPr>
                <w:rStyle w:val="Strong"/>
                <w:lang w:bidi="th-TH"/>
              </w:rPr>
              <w:t xml:space="preserve">Phone Type </w:t>
            </w:r>
            <w:r>
              <w:rPr>
                <w:lang w:bidi="th-TH"/>
              </w:rPr>
              <w:t xml:space="preserve">list on the Person document). </w:t>
            </w:r>
          </w:p>
        </w:tc>
      </w:tr>
      <w:tr w:rsidR="00C56B44" w:rsidTr="00FD324C">
        <w:tc>
          <w:tcPr>
            <w:tcW w:w="2160" w:type="dxa"/>
            <w:tcBorders>
              <w:right w:val="double" w:sz="4" w:space="0" w:color="auto"/>
            </w:tcBorders>
          </w:tcPr>
          <w:p w:rsidR="00C56B44" w:rsidRDefault="00C56B44" w:rsidP="00FD324C">
            <w:pPr>
              <w:pStyle w:val="TableCells"/>
              <w:rPr>
                <w:lang w:bidi="th-TH"/>
              </w:rPr>
            </w:pPr>
            <w:r>
              <w:rPr>
                <w:lang w:bidi="th-TH"/>
              </w:rPr>
              <w:t>Display Sort Code</w:t>
            </w:r>
          </w:p>
        </w:tc>
        <w:tc>
          <w:tcPr>
            <w:tcW w:w="5371" w:type="dxa"/>
          </w:tcPr>
          <w:p w:rsidR="00C56B44" w:rsidRDefault="00C56B44" w:rsidP="00FD324C">
            <w:pPr>
              <w:pStyle w:val="TableCells"/>
              <w:rPr>
                <w:lang w:bidi="th-TH"/>
              </w:rPr>
            </w:pPr>
            <w:r>
              <w:rPr>
                <w:lang w:bidi="th-TH"/>
              </w:rPr>
              <w:t xml:space="preserve">Display only. An alphabetic value that determines the order in which phone types are displayed in the list. </w:t>
            </w:r>
          </w:p>
        </w:tc>
      </w:tr>
      <w:tr w:rsidR="00C56B44" w:rsidRPr="00684807" w:rsidTr="00FD324C">
        <w:tc>
          <w:tcPr>
            <w:tcW w:w="2160" w:type="dxa"/>
            <w:tcBorders>
              <w:right w:val="double" w:sz="4" w:space="0" w:color="auto"/>
            </w:tcBorders>
          </w:tcPr>
          <w:p w:rsidR="00C56B44" w:rsidRPr="00684807" w:rsidRDefault="00C56B44" w:rsidP="00FD324C">
            <w:pPr>
              <w:pStyle w:val="TableCells"/>
              <w:rPr>
                <w:lang w:bidi="th-TH"/>
              </w:rPr>
            </w:pPr>
            <w:r>
              <w:rPr>
                <w:lang w:bidi="th-TH"/>
              </w:rPr>
              <w:t xml:space="preserve">Phone </w:t>
            </w:r>
            <w:r w:rsidRPr="00684807">
              <w:rPr>
                <w:lang w:bidi="th-TH"/>
              </w:rPr>
              <w:t xml:space="preserve">Type Code </w:t>
            </w:r>
          </w:p>
        </w:tc>
        <w:tc>
          <w:tcPr>
            <w:tcW w:w="5371" w:type="dxa"/>
          </w:tcPr>
          <w:p w:rsidR="00C56B44" w:rsidRPr="00684807" w:rsidRDefault="00C56B44" w:rsidP="00FD324C">
            <w:pPr>
              <w:pStyle w:val="TableCells"/>
              <w:rPr>
                <w:lang w:bidi="th-TH"/>
              </w:rPr>
            </w:pPr>
            <w:r>
              <w:rPr>
                <w:lang w:bidi="th-TH"/>
              </w:rPr>
              <w:t>Display only. T</w:t>
            </w:r>
            <w:r w:rsidRPr="00684807">
              <w:rPr>
                <w:lang w:bidi="th-TH"/>
              </w:rPr>
              <w:t>he code t</w:t>
            </w:r>
            <w:r>
              <w:rPr>
                <w:lang w:bidi="th-TH"/>
              </w:rPr>
              <w:t>hat identifies the type</w:t>
            </w:r>
            <w:r w:rsidRPr="00684807">
              <w:rPr>
                <w:lang w:bidi="th-TH"/>
              </w:rPr>
              <w:t xml:space="preserve"> of </w:t>
            </w:r>
            <w:r>
              <w:rPr>
                <w:lang w:bidi="th-TH"/>
              </w:rPr>
              <w:t>phone number.</w:t>
            </w:r>
          </w:p>
        </w:tc>
      </w:tr>
      <w:tr w:rsidR="00C56B44" w:rsidRPr="00684807" w:rsidTr="00FD324C">
        <w:tc>
          <w:tcPr>
            <w:tcW w:w="2160" w:type="dxa"/>
            <w:tcBorders>
              <w:right w:val="double" w:sz="4" w:space="0" w:color="auto"/>
            </w:tcBorders>
          </w:tcPr>
          <w:p w:rsidR="00C56B44" w:rsidRPr="00684807" w:rsidRDefault="00C56B44" w:rsidP="00FD324C">
            <w:pPr>
              <w:pStyle w:val="TableCells"/>
              <w:rPr>
                <w:lang w:bidi="th-TH"/>
              </w:rPr>
            </w:pPr>
            <w:r>
              <w:rPr>
                <w:lang w:bidi="th-TH"/>
              </w:rPr>
              <w:t>Phone</w:t>
            </w:r>
            <w:r w:rsidRPr="00684807">
              <w:rPr>
                <w:lang w:bidi="th-TH"/>
              </w:rPr>
              <w:t xml:space="preserve"> Type Name </w:t>
            </w:r>
          </w:p>
        </w:tc>
        <w:tc>
          <w:tcPr>
            <w:tcW w:w="5371" w:type="dxa"/>
          </w:tcPr>
          <w:p w:rsidR="00C56B44" w:rsidRPr="00684807" w:rsidRDefault="00C56B44" w:rsidP="00FD324C">
            <w:pPr>
              <w:pStyle w:val="TableCells"/>
              <w:rPr>
                <w:lang w:bidi="th-TH"/>
              </w:rPr>
            </w:pPr>
            <w:r>
              <w:rPr>
                <w:lang w:bidi="th-TH"/>
              </w:rPr>
              <w:t>Display only. T</w:t>
            </w:r>
            <w:r w:rsidRPr="00684807">
              <w:rPr>
                <w:lang w:bidi="th-TH"/>
              </w:rPr>
              <w:t>h</w:t>
            </w:r>
            <w:r>
              <w:rPr>
                <w:lang w:bidi="th-TH"/>
              </w:rPr>
              <w:t>e descriptive name for this type of phone number</w:t>
            </w:r>
            <w:r w:rsidRPr="00684807">
              <w:rPr>
                <w:lang w:bidi="th-TH"/>
              </w:rPr>
              <w:t>.</w:t>
            </w:r>
          </w:p>
        </w:tc>
      </w:tr>
    </w:tbl>
    <w:p w:rsidR="00C56B44" w:rsidRDefault="00C56B44" w:rsidP="00FD324C">
      <w:pPr>
        <w:pStyle w:val="Heading3"/>
      </w:pPr>
      <w:bookmarkStart w:id="224" w:name="_Toc517271463"/>
      <w:bookmarkStart w:id="225" w:name="_D2HTopic_367"/>
      <w:r>
        <w:rPr>
          <w:lang w:bidi="th-TH"/>
        </w:rPr>
        <w:lastRenderedPageBreak/>
        <w:t>Postal Code</w:t>
      </w:r>
      <w:bookmarkEnd w:id="224"/>
      <w:r w:rsidR="00AC24F0">
        <w:rPr>
          <w:lang w:bidi="th-TH"/>
        </w:rPr>
        <w:fldChar w:fldCharType="begin"/>
      </w:r>
      <w:r>
        <w:rPr>
          <w:lang w:bidi="th-TH"/>
        </w:rPr>
        <w:instrText xml:space="preserve"> XE "PostalCodeMaintenanceD</w:instrText>
      </w:r>
      <w:r w:rsidRPr="00220437">
        <w:rPr>
          <w:lang w:bidi="th-TH"/>
        </w:rPr>
        <w:instrText>ocument</w:instrText>
      </w:r>
      <w:r>
        <w:rPr>
          <w:lang w:bidi="th-TH"/>
        </w:rPr>
        <w:instrText xml:space="preserve">" </w:instrText>
      </w:r>
      <w:r w:rsidR="00AC24F0">
        <w:rPr>
          <w:lang w:bidi="th-TH"/>
        </w:rPr>
        <w:fldChar w:fldCharType="end"/>
      </w:r>
      <w:r w:rsidR="00AC24F0" w:rsidRPr="00000100">
        <w:fldChar w:fldCharType="begin"/>
      </w:r>
      <w:r w:rsidRPr="00000100">
        <w:instrText xml:space="preserve"> TC "</w:instrText>
      </w:r>
      <w:r>
        <w:rPr>
          <w:lang w:bidi="th-TH"/>
        </w:rPr>
        <w:instrText>Postal Code</w:instrText>
      </w:r>
      <w:r w:rsidRPr="00000100">
        <w:instrText xml:space="preserve">" \f </w:instrText>
      </w:r>
      <w:r>
        <w:instrText>DAD</w:instrText>
      </w:r>
      <w:r w:rsidRPr="00000100">
        <w:instrText xml:space="preserve"> \l "</w:instrText>
      </w:r>
      <w:r>
        <w:instrText>2</w:instrText>
      </w:r>
      <w:r w:rsidRPr="00000100">
        <w:instrText xml:space="preserve">" </w:instrText>
      </w:r>
      <w:r w:rsidR="00AC24F0" w:rsidRPr="00000100">
        <w:fldChar w:fldCharType="end"/>
      </w:r>
      <w:bookmarkEnd w:id="225"/>
    </w:p>
    <w:p w:rsidR="00C56B44" w:rsidRPr="00B4046D" w:rsidRDefault="00C56B44" w:rsidP="00FD324C">
      <w:pPr>
        <w:pStyle w:val="BodyText"/>
      </w:pPr>
    </w:p>
    <w:p w:rsidR="00C56B44" w:rsidRDefault="00C56B44" w:rsidP="00FD324C">
      <w:pPr>
        <w:pStyle w:val="BodyText"/>
        <w:rPr>
          <w:lang w:bidi="th-TH"/>
        </w:rPr>
      </w:pPr>
      <w:r w:rsidRPr="00247E0C">
        <w:rPr>
          <w:lang w:bidi="th-TH"/>
        </w:rPr>
        <w:t xml:space="preserve">The </w:t>
      </w:r>
      <w:r>
        <w:rPr>
          <w:lang w:bidi="th-TH"/>
        </w:rPr>
        <w:t>Postal Code Maintenance document</w:t>
      </w:r>
      <w:r w:rsidRPr="00247E0C">
        <w:rPr>
          <w:lang w:bidi="th-TH"/>
        </w:rPr>
        <w:t xml:space="preserve"> defines the zip code by city and state.</w:t>
      </w:r>
      <w:r w:rsidRPr="00125BE0">
        <w:rPr>
          <w:lang w:bidi="th-TH"/>
        </w:rPr>
        <w:t xml:space="preserve"> </w:t>
      </w:r>
    </w:p>
    <w:p w:rsidR="00C56B44" w:rsidRDefault="00C56B44" w:rsidP="00FD324C">
      <w:pPr>
        <w:pStyle w:val="BodyText"/>
        <w:rPr>
          <w:lang w:bidi="th-TH"/>
        </w:rPr>
      </w:pPr>
    </w:p>
    <w:p w:rsidR="00C56B44" w:rsidRPr="00D5699C" w:rsidRDefault="00C56B44" w:rsidP="00FD324C">
      <w:pPr>
        <w:pStyle w:val="Note"/>
      </w:pPr>
      <w:r>
        <w:drawing>
          <wp:inline distT="0" distB="0" distL="0" distR="0">
            <wp:extent cx="143510" cy="143510"/>
            <wp:effectExtent l="19050" t="0" r="8890" b="0"/>
            <wp:docPr id="1630" name="Picture 141" descr="pencil-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pencil-small"/>
                    <pic:cNvPicPr>
                      <a:picLocks noChangeAspect="1" noChangeArrowheads="1"/>
                    </pic:cNvPicPr>
                  </pic:nvPicPr>
                  <pic:blipFill>
                    <a:blip r:embed="rId21" cstate="print"/>
                    <a:srcRect/>
                    <a:stretch>
                      <a:fillRect/>
                    </a:stretch>
                  </pic:blipFill>
                  <pic:spPr bwMode="auto">
                    <a:xfrm>
                      <a:off x="0" y="0"/>
                      <a:ext cx="143510" cy="143510"/>
                    </a:xfrm>
                    <a:prstGeom prst="rect">
                      <a:avLst/>
                    </a:prstGeom>
                    <a:noFill/>
                    <a:ln w="9525">
                      <a:noFill/>
                      <a:miter lim="800000"/>
                      <a:headEnd/>
                      <a:tailEnd/>
                    </a:ln>
                  </pic:spPr>
                </pic:pic>
              </a:graphicData>
            </a:graphic>
          </wp:inline>
        </w:drawing>
      </w:r>
      <w:r w:rsidRPr="00DE7896">
        <w:tab/>
      </w:r>
      <w:r w:rsidRPr="00D5699C">
        <w:t>The user may also enter a city and state to find the associated zip code.</w:t>
      </w:r>
    </w:p>
    <w:p w:rsidR="00C56B44" w:rsidRPr="00247E0C" w:rsidRDefault="00C56B44" w:rsidP="00FD324C">
      <w:pPr>
        <w:pStyle w:val="Heading4"/>
        <w:rPr>
          <w:lang w:bidi="th-TH"/>
        </w:rPr>
      </w:pPr>
      <w:bookmarkStart w:id="226" w:name="_D2HTopic_368"/>
      <w:r>
        <w:rPr>
          <w:lang w:bidi="th-TH"/>
        </w:rPr>
        <w:t>Document Layout</w:t>
      </w:r>
      <w:bookmarkEnd w:id="226"/>
    </w:p>
    <w:p w:rsidR="00C56B44" w:rsidRDefault="00C56B44" w:rsidP="00FD324C">
      <w:pPr>
        <w:pStyle w:val="BodyText"/>
        <w:rPr>
          <w:lang w:bidi="th-TH"/>
        </w:rPr>
      </w:pPr>
    </w:p>
    <w:p w:rsidR="00C56B44" w:rsidRPr="00247E0C" w:rsidRDefault="00C56B44" w:rsidP="00FD324C">
      <w:pPr>
        <w:pStyle w:val="TableHeading"/>
        <w:ind w:right="0"/>
        <w:rPr>
          <w:lang w:bidi="th-TH"/>
        </w:rPr>
      </w:pPr>
      <w:r w:rsidRPr="00247E0C">
        <w:rPr>
          <w:lang w:bidi="th-TH"/>
        </w:rPr>
        <w:t>Postal Code</w:t>
      </w:r>
      <w:r>
        <w:rPr>
          <w:lang w:bidi="th-TH"/>
        </w:rPr>
        <w:t>s tab field definitions</w:t>
      </w:r>
    </w:p>
    <w:tbl>
      <w:tblPr>
        <w:tblW w:w="9360" w:type="dxa"/>
        <w:tblInd w:w="115" w:type="dxa"/>
        <w:tblBorders>
          <w:insideH w:val="single" w:sz="4" w:space="0" w:color="auto"/>
          <w:insideV w:val="single" w:sz="4" w:space="0" w:color="auto"/>
        </w:tblBorders>
        <w:tblLayout w:type="fixed"/>
        <w:tblCellMar>
          <w:top w:w="58" w:type="dxa"/>
          <w:left w:w="115" w:type="dxa"/>
          <w:right w:w="58" w:type="dxa"/>
        </w:tblCellMar>
        <w:tblLook w:val="01E0"/>
      </w:tblPr>
      <w:tblGrid>
        <w:gridCol w:w="2685"/>
        <w:gridCol w:w="6675"/>
      </w:tblGrid>
      <w:tr w:rsidR="00C56B44" w:rsidRPr="00247E0C" w:rsidTr="00FD324C">
        <w:tc>
          <w:tcPr>
            <w:tcW w:w="2160" w:type="dxa"/>
            <w:tcBorders>
              <w:top w:val="single" w:sz="6" w:space="0" w:color="auto"/>
              <w:bottom w:val="thickThinSmallGap" w:sz="12" w:space="0" w:color="auto"/>
              <w:right w:val="double" w:sz="4" w:space="0" w:color="auto"/>
            </w:tcBorders>
          </w:tcPr>
          <w:p w:rsidR="00C56B44" w:rsidRPr="002E4A52" w:rsidRDefault="00C56B44" w:rsidP="00FD324C">
            <w:pPr>
              <w:pStyle w:val="TableCells"/>
              <w:rPr>
                <w:lang w:bidi="th-TH"/>
              </w:rPr>
            </w:pPr>
            <w:r w:rsidRPr="002E4A52">
              <w:rPr>
                <w:lang w:bidi="th-TH"/>
              </w:rPr>
              <w:t xml:space="preserve">Title </w:t>
            </w:r>
          </w:p>
        </w:tc>
        <w:tc>
          <w:tcPr>
            <w:tcW w:w="5371" w:type="dxa"/>
            <w:tcBorders>
              <w:top w:val="single" w:sz="6" w:space="0" w:color="auto"/>
              <w:bottom w:val="thickThinSmallGap" w:sz="12" w:space="0" w:color="auto"/>
            </w:tcBorders>
          </w:tcPr>
          <w:p w:rsidR="00C56B44" w:rsidRPr="00DC63AA" w:rsidRDefault="00C56B44" w:rsidP="00FD324C">
            <w:pPr>
              <w:pStyle w:val="TableCells"/>
              <w:rPr>
                <w:lang w:bidi="th-TH"/>
              </w:rPr>
            </w:pPr>
            <w:r w:rsidRPr="00DC63AA">
              <w:rPr>
                <w:lang w:bidi="th-TH"/>
              </w:rPr>
              <w:t xml:space="preserve">Description </w:t>
            </w:r>
          </w:p>
        </w:tc>
      </w:tr>
      <w:tr w:rsidR="00C56B44" w:rsidRPr="00247E0C" w:rsidTr="00FD324C">
        <w:tc>
          <w:tcPr>
            <w:tcW w:w="2160" w:type="dxa"/>
            <w:tcBorders>
              <w:right w:val="double" w:sz="4" w:space="0" w:color="auto"/>
            </w:tcBorders>
          </w:tcPr>
          <w:p w:rsidR="00C56B44" w:rsidRPr="002E4A52" w:rsidRDefault="00C56B44" w:rsidP="00FD324C">
            <w:pPr>
              <w:pStyle w:val="TableCells"/>
              <w:rPr>
                <w:lang w:bidi="th-TH"/>
              </w:rPr>
            </w:pPr>
            <w:r w:rsidRPr="002E4A52">
              <w:rPr>
                <w:lang w:bidi="th-TH"/>
              </w:rPr>
              <w:t>Active Indicator</w:t>
            </w:r>
          </w:p>
        </w:tc>
        <w:tc>
          <w:tcPr>
            <w:tcW w:w="5371" w:type="dxa"/>
          </w:tcPr>
          <w:p w:rsidR="00C56B44" w:rsidRPr="00DC63AA" w:rsidRDefault="00C56B44" w:rsidP="00FD324C">
            <w:pPr>
              <w:pStyle w:val="TableCells"/>
              <w:rPr>
                <w:lang w:bidi="th-TH"/>
              </w:rPr>
            </w:pPr>
            <w:r w:rsidRPr="00DC63AA">
              <w:rPr>
                <w:lang w:bidi="th-TH"/>
              </w:rPr>
              <w:t xml:space="preserve">Indicates whether the postal code is active or inactive in </w:t>
            </w:r>
            <w:r>
              <w:rPr>
                <w:lang w:bidi="th-TH"/>
              </w:rPr>
              <w:t xml:space="preserve">Kuali Financials. </w:t>
            </w:r>
            <w:r w:rsidRPr="00DC63AA">
              <w:rPr>
                <w:lang w:bidi="th-TH"/>
              </w:rPr>
              <w:t>Remove the check mark to deactivate this postal code.</w:t>
            </w:r>
          </w:p>
        </w:tc>
      </w:tr>
      <w:tr w:rsidR="00C56B44" w:rsidRPr="00247E0C" w:rsidTr="00FD324C">
        <w:tc>
          <w:tcPr>
            <w:tcW w:w="2160" w:type="dxa"/>
            <w:tcBorders>
              <w:right w:val="double" w:sz="4" w:space="0" w:color="auto"/>
            </w:tcBorders>
          </w:tcPr>
          <w:p w:rsidR="00C56B44" w:rsidRPr="002E4A52" w:rsidRDefault="00C56B44" w:rsidP="00FD324C">
            <w:pPr>
              <w:pStyle w:val="TableCells"/>
              <w:rPr>
                <w:lang w:bidi="th-TH"/>
              </w:rPr>
            </w:pPr>
            <w:r w:rsidRPr="002E4A52">
              <w:rPr>
                <w:lang w:bidi="th-TH"/>
              </w:rPr>
              <w:t xml:space="preserve">City Name </w:t>
            </w:r>
          </w:p>
        </w:tc>
        <w:tc>
          <w:tcPr>
            <w:tcW w:w="5371" w:type="dxa"/>
          </w:tcPr>
          <w:p w:rsidR="00C56B44" w:rsidRPr="00DC63AA" w:rsidRDefault="00C56B44" w:rsidP="00FD324C">
            <w:pPr>
              <w:pStyle w:val="TableCells"/>
              <w:rPr>
                <w:lang w:bidi="th-TH"/>
              </w:rPr>
            </w:pPr>
            <w:r w:rsidRPr="00DC63AA">
              <w:rPr>
                <w:lang w:bidi="th-TH"/>
              </w:rPr>
              <w:t xml:space="preserve">Required. The name of the city </w:t>
            </w:r>
            <w:r w:rsidRPr="00DC63AA">
              <w:rPr>
                <w:rStyle w:val="Strong"/>
                <w:lang w:bidi="th-TH"/>
              </w:rPr>
              <w:t>associated with the zip (postal) code</w:t>
            </w:r>
            <w:r w:rsidRPr="00DC63AA">
              <w:rPr>
                <w:lang w:bidi="th-TH"/>
              </w:rPr>
              <w:t>.</w:t>
            </w:r>
          </w:p>
        </w:tc>
      </w:tr>
      <w:tr w:rsidR="00C56B44" w:rsidRPr="00247E0C" w:rsidTr="00FD324C">
        <w:tc>
          <w:tcPr>
            <w:tcW w:w="2160" w:type="dxa"/>
            <w:tcBorders>
              <w:right w:val="double" w:sz="4" w:space="0" w:color="auto"/>
            </w:tcBorders>
          </w:tcPr>
          <w:p w:rsidR="00C56B44" w:rsidRPr="002E4A52" w:rsidRDefault="00C56B44" w:rsidP="00FD324C">
            <w:pPr>
              <w:pStyle w:val="TableCells"/>
              <w:rPr>
                <w:lang w:bidi="th-TH"/>
              </w:rPr>
            </w:pPr>
            <w:r w:rsidRPr="002E4A52">
              <w:rPr>
                <w:lang w:bidi="th-TH"/>
              </w:rPr>
              <w:t xml:space="preserve">Country Code </w:t>
            </w:r>
          </w:p>
        </w:tc>
        <w:tc>
          <w:tcPr>
            <w:tcW w:w="5371" w:type="dxa"/>
          </w:tcPr>
          <w:p w:rsidR="00C56B44" w:rsidRPr="00DC63AA" w:rsidRDefault="00C56B44" w:rsidP="00FD324C">
            <w:pPr>
              <w:pStyle w:val="TableCells"/>
              <w:rPr>
                <w:rStyle w:val="Strong"/>
                <w:b w:val="0"/>
                <w:bCs w:val="0"/>
                <w:lang w:bidi="th-TH"/>
              </w:rPr>
            </w:pPr>
            <w:r w:rsidRPr="00DC63AA">
              <w:rPr>
                <w:rStyle w:val="Strong"/>
                <w:lang w:bidi="th-TH"/>
              </w:rPr>
              <w:t>The country code for the country associated with the zip (postal) code</w:t>
            </w:r>
            <w:r>
              <w:rPr>
                <w:rStyle w:val="Strong"/>
                <w:lang w:bidi="th-TH"/>
              </w:rPr>
              <w:t xml:space="preserve">. </w:t>
            </w:r>
          </w:p>
        </w:tc>
      </w:tr>
      <w:tr w:rsidR="00C56B44" w:rsidRPr="00247E0C" w:rsidTr="00FD324C">
        <w:tc>
          <w:tcPr>
            <w:tcW w:w="2160" w:type="dxa"/>
            <w:tcBorders>
              <w:right w:val="double" w:sz="4" w:space="0" w:color="auto"/>
            </w:tcBorders>
          </w:tcPr>
          <w:p w:rsidR="00C56B44" w:rsidRPr="002E4A52" w:rsidRDefault="00C56B44" w:rsidP="00FD324C">
            <w:pPr>
              <w:pStyle w:val="TableCells"/>
              <w:rPr>
                <w:lang w:bidi="th-TH"/>
              </w:rPr>
            </w:pPr>
            <w:r w:rsidRPr="002E4A52">
              <w:rPr>
                <w:lang w:bidi="th-TH"/>
              </w:rPr>
              <w:t>County</w:t>
            </w:r>
            <w:r>
              <w:rPr>
                <w:lang w:bidi="th-TH"/>
              </w:rPr>
              <w:t xml:space="preserve"> </w:t>
            </w:r>
            <w:r w:rsidRPr="002E4A52">
              <w:rPr>
                <w:lang w:bidi="th-TH"/>
              </w:rPr>
              <w:t>Code</w:t>
            </w:r>
          </w:p>
        </w:tc>
        <w:tc>
          <w:tcPr>
            <w:tcW w:w="5371" w:type="dxa"/>
          </w:tcPr>
          <w:p w:rsidR="00C56B44" w:rsidRPr="00DC63AA" w:rsidRDefault="00C56B44" w:rsidP="00FD324C">
            <w:pPr>
              <w:pStyle w:val="TableCells"/>
              <w:rPr>
                <w:lang w:bidi="th-TH"/>
              </w:rPr>
            </w:pPr>
            <w:r w:rsidRPr="00DC63AA">
              <w:rPr>
                <w:lang w:bidi="th-TH"/>
              </w:rPr>
              <w:t xml:space="preserve">The unique identifying code for the county </w:t>
            </w:r>
            <w:r w:rsidRPr="00DC63AA">
              <w:rPr>
                <w:rStyle w:val="Strong"/>
                <w:lang w:bidi="th-TH"/>
              </w:rPr>
              <w:t>associated with the zip (postal) code</w:t>
            </w:r>
            <w:r w:rsidRPr="00DC63AA">
              <w:rPr>
                <w:lang w:bidi="th-TH"/>
              </w:rPr>
              <w:t>.</w:t>
            </w:r>
          </w:p>
        </w:tc>
      </w:tr>
      <w:tr w:rsidR="00C56B44" w:rsidRPr="00247E0C" w:rsidTr="00FD324C">
        <w:tc>
          <w:tcPr>
            <w:tcW w:w="2160" w:type="dxa"/>
            <w:tcBorders>
              <w:right w:val="double" w:sz="4" w:space="0" w:color="auto"/>
            </w:tcBorders>
          </w:tcPr>
          <w:p w:rsidR="00C56B44" w:rsidRPr="002E4A52" w:rsidRDefault="00C56B44" w:rsidP="00FD324C">
            <w:pPr>
              <w:pStyle w:val="TableCells"/>
              <w:rPr>
                <w:lang w:bidi="th-TH"/>
              </w:rPr>
            </w:pPr>
            <w:r w:rsidRPr="002E4A52">
              <w:rPr>
                <w:lang w:bidi="th-TH"/>
              </w:rPr>
              <w:t xml:space="preserve">Postal Code </w:t>
            </w:r>
          </w:p>
        </w:tc>
        <w:tc>
          <w:tcPr>
            <w:tcW w:w="5371" w:type="dxa"/>
          </w:tcPr>
          <w:p w:rsidR="00C56B44" w:rsidRPr="00DC63AA" w:rsidRDefault="00C56B44" w:rsidP="00FD324C">
            <w:pPr>
              <w:pStyle w:val="TableCells"/>
              <w:rPr>
                <w:lang w:bidi="th-TH"/>
              </w:rPr>
            </w:pPr>
            <w:r w:rsidRPr="00DC63AA">
              <w:rPr>
                <w:lang w:bidi="th-TH"/>
              </w:rPr>
              <w:t>Identifies a Postal Service code.</w:t>
            </w:r>
          </w:p>
        </w:tc>
      </w:tr>
      <w:tr w:rsidR="00C56B44" w:rsidRPr="00247E0C" w:rsidTr="00FD324C">
        <w:tc>
          <w:tcPr>
            <w:tcW w:w="2160" w:type="dxa"/>
            <w:tcBorders>
              <w:right w:val="double" w:sz="4" w:space="0" w:color="auto"/>
            </w:tcBorders>
          </w:tcPr>
          <w:p w:rsidR="00C56B44" w:rsidRPr="002E4A52" w:rsidRDefault="00C56B44" w:rsidP="00FD324C">
            <w:pPr>
              <w:pStyle w:val="TableCells"/>
              <w:rPr>
                <w:lang w:bidi="th-TH"/>
              </w:rPr>
            </w:pPr>
            <w:r w:rsidRPr="002E4A52">
              <w:rPr>
                <w:lang w:bidi="th-TH"/>
              </w:rPr>
              <w:t xml:space="preserve">State </w:t>
            </w:r>
          </w:p>
        </w:tc>
        <w:tc>
          <w:tcPr>
            <w:tcW w:w="5371" w:type="dxa"/>
          </w:tcPr>
          <w:p w:rsidR="00C56B44" w:rsidRPr="00DC63AA" w:rsidRDefault="00C56B44" w:rsidP="00FD324C">
            <w:pPr>
              <w:pStyle w:val="TableCells"/>
              <w:rPr>
                <w:lang w:bidi="th-TH"/>
              </w:rPr>
            </w:pPr>
            <w:r w:rsidRPr="00DC63AA">
              <w:rPr>
                <w:lang w:bidi="th-TH"/>
              </w:rPr>
              <w:t xml:space="preserve">Required. The state </w:t>
            </w:r>
            <w:r w:rsidRPr="00DC63AA">
              <w:rPr>
                <w:rStyle w:val="Strong"/>
                <w:lang w:bidi="th-TH"/>
              </w:rPr>
              <w:t>associated with the zip (postal) code.</w:t>
            </w:r>
          </w:p>
        </w:tc>
      </w:tr>
    </w:tbl>
    <w:p w:rsidR="00C56B44" w:rsidRDefault="00C56B44" w:rsidP="00FD324C">
      <w:pPr>
        <w:pStyle w:val="Heading3"/>
        <w:rPr>
          <w:lang w:bidi="th-TH"/>
        </w:rPr>
      </w:pPr>
      <w:bookmarkStart w:id="227" w:name="_Toc517271464"/>
      <w:bookmarkStart w:id="228" w:name="_D2HTopic_369"/>
      <w:r>
        <w:rPr>
          <w:lang w:bidi="th-TH"/>
        </w:rPr>
        <w:lastRenderedPageBreak/>
        <w:t>Responsibility</w:t>
      </w:r>
      <w:bookmarkEnd w:id="227"/>
      <w:r w:rsidR="00AC24F0">
        <w:rPr>
          <w:lang w:bidi="th-TH"/>
        </w:rPr>
        <w:fldChar w:fldCharType="begin"/>
      </w:r>
      <w:r>
        <w:rPr>
          <w:lang w:bidi="th-TH"/>
        </w:rPr>
        <w:instrText xml:space="preserve"> XE "Responsibility</w:instrText>
      </w:r>
      <w:r w:rsidRPr="00EA49B4">
        <w:rPr>
          <w:lang w:bidi="th-TH"/>
        </w:rPr>
        <w:instrText xml:space="preserve"> document</w:instrText>
      </w:r>
      <w:r>
        <w:rPr>
          <w:lang w:bidi="th-TH"/>
        </w:rPr>
        <w:instrText xml:space="preserve">" </w:instrText>
      </w:r>
      <w:r w:rsidR="00AC24F0">
        <w:rPr>
          <w:lang w:bidi="th-TH"/>
        </w:rPr>
        <w:fldChar w:fldCharType="end"/>
      </w:r>
      <w:r w:rsidR="00AC24F0" w:rsidRPr="00000100">
        <w:fldChar w:fldCharType="begin"/>
      </w:r>
      <w:r w:rsidRPr="00000100">
        <w:instrText xml:space="preserve"> TC "</w:instrText>
      </w:r>
      <w:r>
        <w:rPr>
          <w:lang w:bidi="th-TH"/>
        </w:rPr>
        <w:instrText>Responsibility</w:instrText>
      </w:r>
      <w:r w:rsidRPr="00000100">
        <w:instrText xml:space="preserve">" \f </w:instrText>
      </w:r>
      <w:r>
        <w:instrText>DAD</w:instrText>
      </w:r>
      <w:r w:rsidRPr="00000100">
        <w:instrText xml:space="preserve"> \l "</w:instrText>
      </w:r>
      <w:r>
        <w:instrText>2</w:instrText>
      </w:r>
      <w:r w:rsidRPr="00000100">
        <w:instrText xml:space="preserve">" </w:instrText>
      </w:r>
      <w:r w:rsidR="00AC24F0" w:rsidRPr="00000100">
        <w:fldChar w:fldCharType="end"/>
      </w:r>
      <w:bookmarkEnd w:id="228"/>
    </w:p>
    <w:p w:rsidR="00C56B44" w:rsidRDefault="00C56B44" w:rsidP="00FD324C">
      <w:pPr>
        <w:pStyle w:val="BodyText"/>
        <w:rPr>
          <w:lang w:bidi="th-TH"/>
        </w:rPr>
      </w:pPr>
    </w:p>
    <w:p w:rsidR="00C56B44" w:rsidRDefault="00C56B44" w:rsidP="00FD324C">
      <w:pPr>
        <w:pStyle w:val="BodyText"/>
        <w:rPr>
          <w:lang w:bidi="th-TH"/>
        </w:rPr>
      </w:pPr>
      <w:r>
        <w:rPr>
          <w:lang w:bidi="th-TH"/>
        </w:rPr>
        <w:t>The Responsibility document allows you to create new responsibilities or edit existing ones. The Responsibility Lookup allows you to search for and view existing responsibilities. You can view summarized information about the responsibility detail values as well as the roles with which the responsibility is currently associated.</w:t>
      </w:r>
    </w:p>
    <w:p w:rsidR="00C56B44" w:rsidRPr="00BA6209" w:rsidRDefault="00C56B44" w:rsidP="00FD324C">
      <w:pPr>
        <w:pStyle w:val="BodyText"/>
      </w:pPr>
      <w:r w:rsidRPr="00BA6209">
        <w:t>Information about the Responsibility document follows detailed information about the Responsibility Lookup below.</w:t>
      </w:r>
    </w:p>
    <w:p w:rsidR="00C56B44" w:rsidRDefault="00C56B44" w:rsidP="00FD324C">
      <w:pPr>
        <w:pStyle w:val="BodyText"/>
        <w:rPr>
          <w:lang w:bidi="th-TH"/>
        </w:rPr>
      </w:pPr>
    </w:p>
    <w:p w:rsidR="00C56B44" w:rsidRDefault="00C56B44" w:rsidP="00FD324C">
      <w:pPr>
        <w:pStyle w:val="Note"/>
      </w:pPr>
      <w:r>
        <w:drawing>
          <wp:inline distT="0" distB="0" distL="0" distR="0">
            <wp:extent cx="149860" cy="149860"/>
            <wp:effectExtent l="19050" t="0" r="2540" b="0"/>
            <wp:docPr id="1913" name="Picture 103" descr="ex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exclaim"/>
                    <pic:cNvPicPr>
                      <a:picLocks noChangeAspect="1" noChangeArrowheads="1"/>
                    </pic:cNvPicPr>
                  </pic:nvPicPr>
                  <pic:blipFill>
                    <a:blip r:embed="rId28" cstate="print"/>
                    <a:srcRect/>
                    <a:stretch>
                      <a:fillRect/>
                    </a:stretch>
                  </pic:blipFill>
                  <pic:spPr bwMode="auto">
                    <a:xfrm>
                      <a:off x="0" y="0"/>
                      <a:ext cx="149860" cy="149860"/>
                    </a:xfrm>
                    <a:prstGeom prst="rect">
                      <a:avLst/>
                    </a:prstGeom>
                    <a:noFill/>
                    <a:ln w="9525">
                      <a:noFill/>
                      <a:miter lim="800000"/>
                      <a:headEnd/>
                      <a:tailEnd/>
                    </a:ln>
                  </pic:spPr>
                </pic:pic>
              </a:graphicData>
            </a:graphic>
          </wp:inline>
        </w:drawing>
      </w:r>
      <w:r>
        <w:tab/>
        <w:t xml:space="preserve">Caution should be exercised when modifying existing responsibilities or adding new ones. Relatively minor changes can result in disruptions to the workflow of documents if made in error. Changes should be made only after sufficient testing with your local configuration. </w:t>
      </w:r>
    </w:p>
    <w:p w:rsidR="00C56B44" w:rsidRDefault="00C56B44" w:rsidP="00FD324C">
      <w:pPr>
        <w:pStyle w:val="BodyText"/>
        <w:rPr>
          <w:lang w:bidi="th-TH"/>
        </w:rPr>
      </w:pPr>
    </w:p>
    <w:p w:rsidR="00C56B44" w:rsidRDefault="00C56B44" w:rsidP="00FD324C">
      <w:pPr>
        <w:pStyle w:val="TableHeading"/>
        <w:ind w:right="0"/>
        <w:rPr>
          <w:lang w:bidi="th-TH"/>
        </w:rPr>
      </w:pPr>
      <w:r>
        <w:rPr>
          <w:lang w:bidi="th-TH"/>
        </w:rPr>
        <w:t>Responsibility Lookup search criteria</w:t>
      </w:r>
    </w:p>
    <w:tbl>
      <w:tblPr>
        <w:tblW w:w="9360" w:type="dxa"/>
        <w:tblInd w:w="115" w:type="dxa"/>
        <w:tblBorders>
          <w:insideH w:val="single" w:sz="4" w:space="0" w:color="auto"/>
          <w:insideV w:val="single" w:sz="4" w:space="0" w:color="auto"/>
        </w:tblBorders>
        <w:tblLayout w:type="fixed"/>
        <w:tblCellMar>
          <w:top w:w="58" w:type="dxa"/>
          <w:left w:w="115" w:type="dxa"/>
          <w:right w:w="58" w:type="dxa"/>
        </w:tblCellMar>
        <w:tblLook w:val="01E0"/>
      </w:tblPr>
      <w:tblGrid>
        <w:gridCol w:w="2644"/>
        <w:gridCol w:w="6716"/>
      </w:tblGrid>
      <w:tr w:rsidR="00C56B44" w:rsidTr="00FD324C">
        <w:tc>
          <w:tcPr>
            <w:tcW w:w="2160" w:type="dxa"/>
            <w:tcBorders>
              <w:top w:val="single" w:sz="6" w:space="0" w:color="auto"/>
              <w:bottom w:val="thickThinSmallGap" w:sz="12" w:space="0" w:color="auto"/>
              <w:right w:val="double" w:sz="4" w:space="0" w:color="auto"/>
            </w:tcBorders>
          </w:tcPr>
          <w:p w:rsidR="00C56B44" w:rsidRDefault="00C56B44" w:rsidP="00FD324C">
            <w:pPr>
              <w:pStyle w:val="TableCells"/>
              <w:rPr>
                <w:lang w:bidi="th-TH"/>
              </w:rPr>
            </w:pPr>
            <w:r>
              <w:rPr>
                <w:lang w:bidi="th-TH"/>
              </w:rPr>
              <w:t xml:space="preserve">Title </w:t>
            </w:r>
          </w:p>
        </w:tc>
        <w:tc>
          <w:tcPr>
            <w:tcW w:w="5486" w:type="dxa"/>
            <w:tcBorders>
              <w:top w:val="single" w:sz="6" w:space="0" w:color="auto"/>
              <w:bottom w:val="thickThinSmallGap" w:sz="12" w:space="0" w:color="auto"/>
            </w:tcBorders>
          </w:tcPr>
          <w:p w:rsidR="00C56B44" w:rsidRDefault="00C56B44" w:rsidP="00FD324C">
            <w:pPr>
              <w:pStyle w:val="TableCells"/>
              <w:rPr>
                <w:lang w:bidi="th-TH"/>
              </w:rPr>
            </w:pPr>
            <w:r>
              <w:rPr>
                <w:lang w:bidi="th-TH"/>
              </w:rPr>
              <w:t>Description</w:t>
            </w:r>
          </w:p>
        </w:tc>
      </w:tr>
      <w:tr w:rsidR="00C56B44" w:rsidTr="00FD324C">
        <w:tc>
          <w:tcPr>
            <w:tcW w:w="2160" w:type="dxa"/>
            <w:tcBorders>
              <w:right w:val="double" w:sz="4" w:space="0" w:color="auto"/>
            </w:tcBorders>
          </w:tcPr>
          <w:p w:rsidR="00C56B44" w:rsidRDefault="00C56B44" w:rsidP="00FD324C">
            <w:pPr>
              <w:pStyle w:val="TableCells"/>
              <w:rPr>
                <w:lang w:bidi="th-TH"/>
              </w:rPr>
            </w:pPr>
            <w:r>
              <w:rPr>
                <w:lang w:bidi="th-TH"/>
              </w:rPr>
              <w:t>Definitions</w:t>
            </w:r>
          </w:p>
        </w:tc>
        <w:tc>
          <w:tcPr>
            <w:tcW w:w="5486" w:type="dxa"/>
          </w:tcPr>
          <w:p w:rsidR="00C56B44" w:rsidRPr="00571A24" w:rsidRDefault="00C56B44" w:rsidP="00FD324C">
            <w:pPr>
              <w:pStyle w:val="TableCells"/>
              <w:rPr>
                <w:lang w:bidi="th-TH"/>
              </w:rPr>
            </w:pPr>
            <w:r>
              <w:rPr>
                <w:lang w:bidi="th-TH"/>
              </w:rPr>
              <w:t>Optional. To find a responsibility based on a specific responsibility detail value associated with it, enter the value.</w:t>
            </w:r>
          </w:p>
        </w:tc>
      </w:tr>
      <w:tr w:rsidR="00C56B44" w:rsidTr="00FD324C">
        <w:tc>
          <w:tcPr>
            <w:tcW w:w="2160" w:type="dxa"/>
            <w:tcBorders>
              <w:right w:val="double" w:sz="4" w:space="0" w:color="auto"/>
            </w:tcBorders>
          </w:tcPr>
          <w:p w:rsidR="00C56B44" w:rsidRDefault="00C56B44" w:rsidP="00FD324C">
            <w:pPr>
              <w:pStyle w:val="TableCells"/>
              <w:rPr>
                <w:lang w:bidi="th-TH"/>
              </w:rPr>
            </w:pPr>
            <w:r>
              <w:rPr>
                <w:lang w:bidi="th-TH"/>
              </w:rPr>
              <w:t>Group Name</w:t>
            </w:r>
          </w:p>
        </w:tc>
        <w:tc>
          <w:tcPr>
            <w:tcW w:w="5486" w:type="dxa"/>
          </w:tcPr>
          <w:p w:rsidR="00C56B44" w:rsidRPr="00571A24" w:rsidRDefault="00C56B44" w:rsidP="00FD324C">
            <w:pPr>
              <w:pStyle w:val="TableCells"/>
              <w:rPr>
                <w:lang w:bidi="th-TH"/>
              </w:rPr>
            </w:pPr>
            <w:r>
              <w:rPr>
                <w:lang w:bidi="th-TH"/>
              </w:rPr>
              <w:t>Optional. To search for a responsibility based on the name of a group that has this responsibility through its association with a role, enter an appropriate group name.</w:t>
            </w:r>
          </w:p>
        </w:tc>
      </w:tr>
      <w:tr w:rsidR="00C56B44" w:rsidTr="00FD324C">
        <w:tc>
          <w:tcPr>
            <w:tcW w:w="2160" w:type="dxa"/>
            <w:tcBorders>
              <w:right w:val="double" w:sz="4" w:space="0" w:color="auto"/>
            </w:tcBorders>
          </w:tcPr>
          <w:p w:rsidR="00C56B44" w:rsidRDefault="00C56B44" w:rsidP="00FD324C">
            <w:pPr>
              <w:pStyle w:val="TableCells"/>
              <w:rPr>
                <w:lang w:bidi="th-TH"/>
              </w:rPr>
            </w:pPr>
            <w:r>
              <w:rPr>
                <w:lang w:bidi="th-TH"/>
              </w:rPr>
              <w:t>Group Namespace</w:t>
            </w:r>
          </w:p>
        </w:tc>
        <w:tc>
          <w:tcPr>
            <w:tcW w:w="5486" w:type="dxa"/>
          </w:tcPr>
          <w:p w:rsidR="00C56B44" w:rsidRPr="00571A24" w:rsidRDefault="00C56B44" w:rsidP="00FD324C">
            <w:pPr>
              <w:pStyle w:val="TableCells"/>
              <w:rPr>
                <w:lang w:bidi="th-TH"/>
              </w:rPr>
            </w:pPr>
            <w:r>
              <w:rPr>
                <w:lang w:bidi="th-TH"/>
              </w:rPr>
              <w:t>Optional. To search for a responsibility based on the namespace of groups that have this responsibility through the group's association with a role, enter an appropriate group namespace.</w:t>
            </w:r>
          </w:p>
        </w:tc>
      </w:tr>
      <w:tr w:rsidR="00C56B44" w:rsidTr="00FD324C">
        <w:tc>
          <w:tcPr>
            <w:tcW w:w="2160" w:type="dxa"/>
            <w:tcBorders>
              <w:right w:val="double" w:sz="4" w:space="0" w:color="auto"/>
            </w:tcBorders>
          </w:tcPr>
          <w:p w:rsidR="00C56B44" w:rsidRDefault="00C56B44" w:rsidP="00FD324C">
            <w:pPr>
              <w:pStyle w:val="TableCells"/>
              <w:rPr>
                <w:lang w:bidi="th-TH"/>
              </w:rPr>
            </w:pPr>
            <w:r>
              <w:rPr>
                <w:lang w:bidi="th-TH"/>
              </w:rPr>
              <w:t>Principal Name</w:t>
            </w:r>
          </w:p>
        </w:tc>
        <w:tc>
          <w:tcPr>
            <w:tcW w:w="5486" w:type="dxa"/>
          </w:tcPr>
          <w:p w:rsidR="00C56B44" w:rsidRPr="00571A24" w:rsidRDefault="00C56B44" w:rsidP="00FD324C">
            <w:pPr>
              <w:pStyle w:val="TableCells"/>
              <w:rPr>
                <w:lang w:bidi="th-TH"/>
              </w:rPr>
            </w:pPr>
            <w:r>
              <w:rPr>
                <w:lang w:bidi="th-TH"/>
              </w:rPr>
              <w:t>Optional. To search for a responsibility based on the principals that currently have this responsibility through their association with a role, enter an appropriate principal name.</w:t>
            </w:r>
          </w:p>
        </w:tc>
      </w:tr>
      <w:tr w:rsidR="00C56B44" w:rsidTr="00FD324C">
        <w:tc>
          <w:tcPr>
            <w:tcW w:w="2160" w:type="dxa"/>
            <w:tcBorders>
              <w:right w:val="double" w:sz="4" w:space="0" w:color="auto"/>
            </w:tcBorders>
          </w:tcPr>
          <w:p w:rsidR="00C56B44" w:rsidRDefault="00C56B44" w:rsidP="00FD324C">
            <w:pPr>
              <w:pStyle w:val="TableCells"/>
              <w:rPr>
                <w:lang w:bidi="th-TH"/>
              </w:rPr>
            </w:pPr>
            <w:r>
              <w:rPr>
                <w:lang w:bidi="th-TH"/>
              </w:rPr>
              <w:t>Responsibility Name</w:t>
            </w:r>
          </w:p>
        </w:tc>
        <w:tc>
          <w:tcPr>
            <w:tcW w:w="5486" w:type="dxa"/>
          </w:tcPr>
          <w:p w:rsidR="00C56B44" w:rsidRPr="00571A24" w:rsidRDefault="00C56B44" w:rsidP="00FD324C">
            <w:pPr>
              <w:pStyle w:val="TableCells"/>
              <w:rPr>
                <w:lang w:bidi="th-TH"/>
              </w:rPr>
            </w:pPr>
            <w:r>
              <w:rPr>
                <w:lang w:bidi="th-TH"/>
              </w:rPr>
              <w:t>Optional. To search for a responsibility by name, enter its name.</w:t>
            </w:r>
          </w:p>
        </w:tc>
      </w:tr>
      <w:tr w:rsidR="00C56B44" w:rsidTr="00FD324C">
        <w:tc>
          <w:tcPr>
            <w:tcW w:w="2160" w:type="dxa"/>
            <w:tcBorders>
              <w:right w:val="double" w:sz="4" w:space="0" w:color="auto"/>
            </w:tcBorders>
          </w:tcPr>
          <w:p w:rsidR="00C56B44" w:rsidRDefault="00C56B44" w:rsidP="00FD324C">
            <w:pPr>
              <w:pStyle w:val="TableCells"/>
              <w:rPr>
                <w:lang w:bidi="th-TH"/>
              </w:rPr>
            </w:pPr>
            <w:r>
              <w:rPr>
                <w:lang w:bidi="th-TH"/>
              </w:rPr>
              <w:t>Responsibility Namespace</w:t>
            </w:r>
          </w:p>
        </w:tc>
        <w:tc>
          <w:tcPr>
            <w:tcW w:w="5486" w:type="dxa"/>
          </w:tcPr>
          <w:p w:rsidR="00C56B44" w:rsidRPr="00571A24" w:rsidRDefault="00C56B44" w:rsidP="00FD324C">
            <w:pPr>
              <w:pStyle w:val="TableCells"/>
              <w:rPr>
                <w:lang w:bidi="th-TH"/>
              </w:rPr>
            </w:pPr>
            <w:r>
              <w:rPr>
                <w:lang w:bidi="th-TH"/>
              </w:rPr>
              <w:t>Optional. To search for a responsibility based on its namespace, select the appropriate responsibility namespace.</w:t>
            </w:r>
          </w:p>
        </w:tc>
      </w:tr>
      <w:tr w:rsidR="00C56B44" w:rsidTr="00FD324C">
        <w:tc>
          <w:tcPr>
            <w:tcW w:w="2160" w:type="dxa"/>
            <w:tcBorders>
              <w:right w:val="double" w:sz="4" w:space="0" w:color="auto"/>
            </w:tcBorders>
          </w:tcPr>
          <w:p w:rsidR="00C56B44" w:rsidRDefault="00C56B44" w:rsidP="00FD324C">
            <w:pPr>
              <w:pStyle w:val="TableCells"/>
              <w:rPr>
                <w:lang w:bidi="th-TH"/>
              </w:rPr>
            </w:pPr>
            <w:r>
              <w:rPr>
                <w:lang w:bidi="th-TH"/>
              </w:rPr>
              <w:t>Role Name</w:t>
            </w:r>
          </w:p>
        </w:tc>
        <w:tc>
          <w:tcPr>
            <w:tcW w:w="5486" w:type="dxa"/>
          </w:tcPr>
          <w:p w:rsidR="00C56B44" w:rsidRPr="00571A24" w:rsidRDefault="00C56B44" w:rsidP="00FD324C">
            <w:pPr>
              <w:pStyle w:val="TableCells"/>
              <w:rPr>
                <w:lang w:bidi="th-TH"/>
              </w:rPr>
            </w:pPr>
            <w:r>
              <w:rPr>
                <w:lang w:bidi="th-TH"/>
              </w:rPr>
              <w:t>Optional. To search for a responsibility based on the role to which it is assigned, enter the appropriate role name.</w:t>
            </w:r>
          </w:p>
        </w:tc>
      </w:tr>
      <w:tr w:rsidR="00C56B44" w:rsidTr="00FD324C">
        <w:tc>
          <w:tcPr>
            <w:tcW w:w="2160" w:type="dxa"/>
            <w:tcBorders>
              <w:right w:val="double" w:sz="4" w:space="0" w:color="auto"/>
            </w:tcBorders>
          </w:tcPr>
          <w:p w:rsidR="00C56B44" w:rsidRDefault="00C56B44" w:rsidP="00FD324C">
            <w:pPr>
              <w:pStyle w:val="TableCells"/>
              <w:rPr>
                <w:lang w:bidi="th-TH"/>
              </w:rPr>
            </w:pPr>
            <w:r>
              <w:rPr>
                <w:lang w:bidi="th-TH"/>
              </w:rPr>
              <w:t>Role Namespace</w:t>
            </w:r>
          </w:p>
        </w:tc>
        <w:tc>
          <w:tcPr>
            <w:tcW w:w="5486" w:type="dxa"/>
          </w:tcPr>
          <w:p w:rsidR="00C56B44" w:rsidRPr="00571A24" w:rsidRDefault="00C56B44" w:rsidP="00FD324C">
            <w:pPr>
              <w:pStyle w:val="TableCells"/>
              <w:rPr>
                <w:lang w:bidi="th-TH"/>
              </w:rPr>
            </w:pPr>
            <w:r>
              <w:rPr>
                <w:lang w:bidi="th-TH"/>
              </w:rPr>
              <w:t>To search for a responsibility based on the namespace of the role to which it is assigned, enter the appropriate role namespace.</w:t>
            </w:r>
          </w:p>
        </w:tc>
      </w:tr>
      <w:tr w:rsidR="00C56B44" w:rsidTr="00FD324C">
        <w:tc>
          <w:tcPr>
            <w:tcW w:w="2160" w:type="dxa"/>
            <w:tcBorders>
              <w:right w:val="double" w:sz="4" w:space="0" w:color="auto"/>
            </w:tcBorders>
          </w:tcPr>
          <w:p w:rsidR="00C56B44" w:rsidRDefault="00C56B44" w:rsidP="00FD324C">
            <w:pPr>
              <w:pStyle w:val="TableCells"/>
              <w:rPr>
                <w:lang w:bidi="th-TH"/>
              </w:rPr>
            </w:pPr>
            <w:r>
              <w:rPr>
                <w:lang w:bidi="th-TH"/>
              </w:rPr>
              <w:t>Template Name</w:t>
            </w:r>
          </w:p>
        </w:tc>
        <w:tc>
          <w:tcPr>
            <w:tcW w:w="5486" w:type="dxa"/>
          </w:tcPr>
          <w:p w:rsidR="00C56B44" w:rsidRDefault="00C56B44" w:rsidP="00FD324C">
            <w:pPr>
              <w:pStyle w:val="TableCells"/>
              <w:rPr>
                <w:lang w:bidi="th-TH"/>
              </w:rPr>
            </w:pPr>
            <w:r>
              <w:rPr>
                <w:lang w:bidi="th-TH"/>
              </w:rPr>
              <w:t>Optional. To search for a responsibility based on the name of the template it is based on, enter the appropriate template name.</w:t>
            </w:r>
          </w:p>
        </w:tc>
      </w:tr>
      <w:tr w:rsidR="00C56B44" w:rsidTr="00FD324C">
        <w:tc>
          <w:tcPr>
            <w:tcW w:w="2160" w:type="dxa"/>
            <w:tcBorders>
              <w:right w:val="double" w:sz="4" w:space="0" w:color="auto"/>
            </w:tcBorders>
          </w:tcPr>
          <w:p w:rsidR="00C56B44" w:rsidRPr="00571A24" w:rsidRDefault="00C56B44" w:rsidP="00FD324C">
            <w:pPr>
              <w:pStyle w:val="TableCells"/>
              <w:rPr>
                <w:lang w:bidi="th-TH"/>
              </w:rPr>
            </w:pPr>
            <w:r>
              <w:rPr>
                <w:lang w:bidi="th-TH"/>
              </w:rPr>
              <w:t xml:space="preserve">Template Namespace </w:t>
            </w:r>
          </w:p>
        </w:tc>
        <w:tc>
          <w:tcPr>
            <w:tcW w:w="5486" w:type="dxa"/>
          </w:tcPr>
          <w:p w:rsidR="00C56B44" w:rsidRPr="00571A24" w:rsidRDefault="00C56B44" w:rsidP="00FD324C">
            <w:pPr>
              <w:pStyle w:val="TableCells"/>
              <w:rPr>
                <w:lang w:bidi="th-TH"/>
              </w:rPr>
            </w:pPr>
            <w:r>
              <w:rPr>
                <w:lang w:bidi="th-TH"/>
              </w:rPr>
              <w:t>Optional. To search for a responsibility based on its template namespace (that is, the name of the application and module to which its responsibility template belongs), select the appropriate namespace.</w:t>
            </w:r>
          </w:p>
        </w:tc>
      </w:tr>
    </w:tbl>
    <w:p w:rsidR="00C56B44" w:rsidRDefault="00C56B44" w:rsidP="00FD324C">
      <w:pPr>
        <w:pStyle w:val="BodyText"/>
        <w:rPr>
          <w:lang w:bidi="th-TH"/>
        </w:rPr>
      </w:pPr>
    </w:p>
    <w:p w:rsidR="00C56B44" w:rsidRDefault="00C56B44" w:rsidP="00FD324C">
      <w:pPr>
        <w:pStyle w:val="BodyText"/>
        <w:rPr>
          <w:lang w:bidi="th-TH"/>
        </w:rPr>
      </w:pPr>
      <w:r>
        <w:rPr>
          <w:lang w:bidi="th-TH"/>
        </w:rPr>
        <w:t>The Responsibility results display contains the fields described in the table below.</w:t>
      </w:r>
    </w:p>
    <w:p w:rsidR="00C56B44" w:rsidRDefault="00C56B44" w:rsidP="00FD324C">
      <w:pPr>
        <w:pStyle w:val="BodyText"/>
        <w:rPr>
          <w:lang w:bidi="th-TH"/>
        </w:rPr>
      </w:pPr>
    </w:p>
    <w:p w:rsidR="00C56B44" w:rsidRDefault="00C56B44" w:rsidP="00FD324C">
      <w:pPr>
        <w:pStyle w:val="TableHeading"/>
        <w:ind w:right="0"/>
        <w:rPr>
          <w:lang w:bidi="th-TH"/>
        </w:rPr>
      </w:pPr>
      <w:r>
        <w:rPr>
          <w:lang w:bidi="th-TH"/>
        </w:rPr>
        <w:t>Responsibility Lookup results fields</w:t>
      </w:r>
    </w:p>
    <w:tbl>
      <w:tblPr>
        <w:tblW w:w="9360" w:type="dxa"/>
        <w:tblInd w:w="115" w:type="dxa"/>
        <w:tblBorders>
          <w:insideH w:val="single" w:sz="4" w:space="0" w:color="auto"/>
          <w:insideV w:val="single" w:sz="4" w:space="0" w:color="auto"/>
        </w:tblBorders>
        <w:tblLayout w:type="fixed"/>
        <w:tblCellMar>
          <w:top w:w="58" w:type="dxa"/>
          <w:left w:w="115" w:type="dxa"/>
          <w:right w:w="58" w:type="dxa"/>
        </w:tblCellMar>
        <w:tblLook w:val="01E0"/>
      </w:tblPr>
      <w:tblGrid>
        <w:gridCol w:w="2644"/>
        <w:gridCol w:w="6716"/>
      </w:tblGrid>
      <w:tr w:rsidR="00C56B44" w:rsidTr="00FD324C">
        <w:tc>
          <w:tcPr>
            <w:tcW w:w="2160" w:type="dxa"/>
            <w:tcBorders>
              <w:top w:val="single" w:sz="6" w:space="0" w:color="auto"/>
              <w:bottom w:val="thickThinSmallGap" w:sz="12" w:space="0" w:color="auto"/>
              <w:right w:val="double" w:sz="4" w:space="0" w:color="auto"/>
            </w:tcBorders>
          </w:tcPr>
          <w:p w:rsidR="00C56B44" w:rsidRDefault="00C56B44" w:rsidP="00FD324C">
            <w:pPr>
              <w:pStyle w:val="TableCells"/>
              <w:rPr>
                <w:lang w:bidi="th-TH"/>
              </w:rPr>
            </w:pPr>
            <w:r>
              <w:rPr>
                <w:lang w:bidi="th-TH"/>
              </w:rPr>
              <w:t xml:space="preserve">Title </w:t>
            </w:r>
          </w:p>
        </w:tc>
        <w:tc>
          <w:tcPr>
            <w:tcW w:w="5486" w:type="dxa"/>
            <w:tcBorders>
              <w:top w:val="single" w:sz="6" w:space="0" w:color="auto"/>
              <w:bottom w:val="thickThinSmallGap" w:sz="12" w:space="0" w:color="auto"/>
            </w:tcBorders>
          </w:tcPr>
          <w:p w:rsidR="00C56B44" w:rsidRDefault="00C56B44" w:rsidP="00FD324C">
            <w:pPr>
              <w:pStyle w:val="TableCells"/>
              <w:rPr>
                <w:lang w:bidi="th-TH"/>
              </w:rPr>
            </w:pPr>
            <w:r>
              <w:rPr>
                <w:lang w:bidi="th-TH"/>
              </w:rPr>
              <w:t>Description</w:t>
            </w:r>
          </w:p>
        </w:tc>
      </w:tr>
      <w:tr w:rsidR="00C56B44" w:rsidTr="00FD324C">
        <w:tc>
          <w:tcPr>
            <w:tcW w:w="2160" w:type="dxa"/>
            <w:tcBorders>
              <w:top w:val="single" w:sz="4" w:space="0" w:color="auto"/>
              <w:bottom w:val="single" w:sz="4" w:space="0" w:color="auto"/>
              <w:right w:val="double" w:sz="4" w:space="0" w:color="auto"/>
            </w:tcBorders>
          </w:tcPr>
          <w:p w:rsidR="00C56B44" w:rsidRDefault="00C56B44" w:rsidP="00FD324C">
            <w:pPr>
              <w:pStyle w:val="TableCells"/>
              <w:rPr>
                <w:lang w:bidi="th-TH"/>
              </w:rPr>
            </w:pPr>
            <w:r>
              <w:rPr>
                <w:lang w:bidi="th-TH"/>
              </w:rPr>
              <w:t>Granted to Roles</w:t>
            </w:r>
          </w:p>
        </w:tc>
        <w:tc>
          <w:tcPr>
            <w:tcW w:w="5486" w:type="dxa"/>
            <w:tcBorders>
              <w:top w:val="single" w:sz="4" w:space="0" w:color="auto"/>
              <w:bottom w:val="single" w:sz="4" w:space="0" w:color="auto"/>
            </w:tcBorders>
          </w:tcPr>
          <w:p w:rsidR="00C56B44" w:rsidRDefault="00C56B44" w:rsidP="00FD324C">
            <w:pPr>
              <w:pStyle w:val="TableCells"/>
              <w:rPr>
                <w:lang w:bidi="th-TH"/>
              </w:rPr>
            </w:pPr>
            <w:r>
              <w:rPr>
                <w:lang w:bidi="th-TH"/>
              </w:rPr>
              <w:t>Lists the namespace and name of roles that have this responsibility. Click on the linked name to view the Role Inquiry.</w:t>
            </w:r>
          </w:p>
        </w:tc>
      </w:tr>
      <w:tr w:rsidR="00C56B44" w:rsidTr="00FD324C">
        <w:tc>
          <w:tcPr>
            <w:tcW w:w="2160" w:type="dxa"/>
            <w:tcBorders>
              <w:top w:val="single" w:sz="4" w:space="0" w:color="auto"/>
              <w:bottom w:val="single" w:sz="4" w:space="0" w:color="auto"/>
              <w:right w:val="double" w:sz="4" w:space="0" w:color="auto"/>
            </w:tcBorders>
          </w:tcPr>
          <w:p w:rsidR="00C56B44" w:rsidRDefault="00C56B44" w:rsidP="00FD324C">
            <w:pPr>
              <w:pStyle w:val="TableCells"/>
              <w:rPr>
                <w:lang w:bidi="th-TH"/>
              </w:rPr>
            </w:pPr>
            <w:r>
              <w:rPr>
                <w:lang w:bidi="th-TH"/>
              </w:rPr>
              <w:t>Responsibility Detail Values</w:t>
            </w:r>
          </w:p>
        </w:tc>
        <w:tc>
          <w:tcPr>
            <w:tcW w:w="5486" w:type="dxa"/>
            <w:tcBorders>
              <w:top w:val="single" w:sz="4" w:space="0" w:color="auto"/>
              <w:bottom w:val="single" w:sz="4" w:space="0" w:color="auto"/>
            </w:tcBorders>
          </w:tcPr>
          <w:p w:rsidR="00C56B44" w:rsidRDefault="00C56B44" w:rsidP="00FD324C">
            <w:pPr>
              <w:pStyle w:val="TableCells"/>
              <w:rPr>
                <w:lang w:bidi="th-TH"/>
              </w:rPr>
            </w:pPr>
            <w:r>
              <w:rPr>
                <w:lang w:bidi="th-TH"/>
              </w:rPr>
              <w:t>Display only. Detailed information that defines what document this responsibility generates action requests for, when the requests are generated and how they are handled by workflow.</w:t>
            </w:r>
          </w:p>
          <w:p w:rsidR="00C56B44" w:rsidRDefault="00C56B44" w:rsidP="00FD324C">
            <w:pPr>
              <w:pStyle w:val="TableCells"/>
              <w:rPr>
                <w:lang w:bidi="th-TH"/>
              </w:rPr>
            </w:pPr>
            <w:r>
              <w:rPr>
                <w:lang w:bidi="th-TH"/>
              </w:rPr>
              <w:t>Unlike permissions, which sometimes have different detail values, responsibility detail values generally contain the elements defined below.</w:t>
            </w:r>
          </w:p>
          <w:p w:rsidR="00C56B44" w:rsidRDefault="00C56B44" w:rsidP="00FD324C">
            <w:pPr>
              <w:pStyle w:val="TableCells"/>
              <w:rPr>
                <w:lang w:bidi="th-TH"/>
              </w:rPr>
            </w:pPr>
            <w:proofErr w:type="spellStart"/>
            <w:proofErr w:type="gramStart"/>
            <w:r w:rsidRPr="00E624FD">
              <w:rPr>
                <w:rStyle w:val="Strong"/>
              </w:rPr>
              <w:t>routeNodeName</w:t>
            </w:r>
            <w:proofErr w:type="spellEnd"/>
            <w:proofErr w:type="gramEnd"/>
            <w:r>
              <w:rPr>
                <w:lang w:bidi="th-TH"/>
              </w:rPr>
              <w:t>: The point in a document's workflow routing at which this responsibility generates requests.</w:t>
            </w:r>
          </w:p>
          <w:p w:rsidR="00C56B44" w:rsidRDefault="00C56B44" w:rsidP="00FD324C">
            <w:pPr>
              <w:pStyle w:val="TableCells"/>
              <w:rPr>
                <w:lang w:bidi="th-TH"/>
              </w:rPr>
            </w:pPr>
            <w:proofErr w:type="spellStart"/>
            <w:proofErr w:type="gramStart"/>
            <w:r w:rsidRPr="00E624FD">
              <w:rPr>
                <w:rStyle w:val="Strong"/>
              </w:rPr>
              <w:t>documentTypeName</w:t>
            </w:r>
            <w:proofErr w:type="spellEnd"/>
            <w:proofErr w:type="gramEnd"/>
            <w:r>
              <w:rPr>
                <w:lang w:bidi="th-TH"/>
              </w:rPr>
              <w:t>: The name of the document type for which this responsibility generates action requests. This value may also be a parent document type, which indicates that this responsibility applies to all child documents that contain the appropriate route node.</w:t>
            </w:r>
          </w:p>
          <w:p w:rsidR="00C56B44" w:rsidRDefault="00C56B44" w:rsidP="00FD324C">
            <w:pPr>
              <w:pStyle w:val="TableCells"/>
              <w:rPr>
                <w:lang w:bidi="th-TH"/>
              </w:rPr>
            </w:pPr>
            <w:proofErr w:type="spellStart"/>
            <w:proofErr w:type="gramStart"/>
            <w:r w:rsidRPr="00E624FD">
              <w:rPr>
                <w:rStyle w:val="Strong"/>
              </w:rPr>
              <w:t>actionDetailsAtRoleMemberLevel</w:t>
            </w:r>
            <w:proofErr w:type="spellEnd"/>
            <w:proofErr w:type="gramEnd"/>
            <w:r>
              <w:rPr>
                <w:lang w:bidi="th-TH"/>
              </w:rPr>
              <w:t>: A True or False indicator that defines where the system collects details of this workflow action request. If the value is True, the system collects action details when members are assigned to the role. If the value is False, the system collects action details when this responsibility is assigned to a role.</w:t>
            </w:r>
          </w:p>
          <w:p w:rsidR="00C56B44" w:rsidRDefault="00C56B44" w:rsidP="00FD324C">
            <w:pPr>
              <w:pStyle w:val="TableCells"/>
              <w:rPr>
                <w:lang w:bidi="th-TH"/>
              </w:rPr>
            </w:pPr>
            <w:proofErr w:type="gramStart"/>
            <w:r w:rsidRPr="00E624FD">
              <w:rPr>
                <w:rStyle w:val="Strong"/>
              </w:rPr>
              <w:t>required</w:t>
            </w:r>
            <w:proofErr w:type="gramEnd"/>
            <w:r>
              <w:rPr>
                <w:lang w:bidi="th-TH"/>
              </w:rPr>
              <w:t>: A True or False value that indicates whether the system is required to generate an action request for this document type. If the value is True and the document generates no requests associated with this responsibility, then the document will go into exception status. If the value is False and the responsibility generates no action requests, then the document continues to route as normal.</w:t>
            </w:r>
          </w:p>
        </w:tc>
      </w:tr>
      <w:tr w:rsidR="00C56B44" w:rsidTr="00FD324C">
        <w:tc>
          <w:tcPr>
            <w:tcW w:w="2160" w:type="dxa"/>
            <w:tcBorders>
              <w:top w:val="single" w:sz="4" w:space="0" w:color="auto"/>
              <w:bottom w:val="single" w:sz="4" w:space="0" w:color="auto"/>
              <w:right w:val="double" w:sz="4" w:space="0" w:color="auto"/>
            </w:tcBorders>
          </w:tcPr>
          <w:p w:rsidR="00C56B44" w:rsidRDefault="00C56B44" w:rsidP="00FD324C">
            <w:pPr>
              <w:pStyle w:val="TableCells"/>
              <w:rPr>
                <w:lang w:bidi="th-TH"/>
              </w:rPr>
            </w:pPr>
            <w:r>
              <w:rPr>
                <w:lang w:bidi="th-TH"/>
              </w:rPr>
              <w:t>Responsibility Name</w:t>
            </w:r>
          </w:p>
        </w:tc>
        <w:tc>
          <w:tcPr>
            <w:tcW w:w="5486" w:type="dxa"/>
            <w:tcBorders>
              <w:top w:val="single" w:sz="4" w:space="0" w:color="auto"/>
              <w:bottom w:val="single" w:sz="4" w:space="0" w:color="auto"/>
            </w:tcBorders>
          </w:tcPr>
          <w:p w:rsidR="00C56B44" w:rsidRDefault="00C56B44" w:rsidP="00FD324C">
            <w:pPr>
              <w:pStyle w:val="TableCells"/>
              <w:rPr>
                <w:lang w:bidi="th-TH"/>
              </w:rPr>
            </w:pPr>
            <w:r>
              <w:rPr>
                <w:lang w:bidi="th-TH"/>
              </w:rPr>
              <w:t>Defines the responsibility and must be unique.</w:t>
            </w:r>
          </w:p>
        </w:tc>
      </w:tr>
      <w:tr w:rsidR="00C56B44" w:rsidTr="00FD324C">
        <w:tc>
          <w:tcPr>
            <w:tcW w:w="2160" w:type="dxa"/>
            <w:tcBorders>
              <w:top w:val="single" w:sz="4" w:space="0" w:color="auto"/>
              <w:bottom w:val="single" w:sz="4" w:space="0" w:color="auto"/>
              <w:right w:val="double" w:sz="4" w:space="0" w:color="auto"/>
            </w:tcBorders>
          </w:tcPr>
          <w:p w:rsidR="00C56B44" w:rsidRDefault="00C56B44" w:rsidP="00FD324C">
            <w:pPr>
              <w:pStyle w:val="TableCells"/>
              <w:rPr>
                <w:lang w:bidi="th-TH"/>
              </w:rPr>
            </w:pPr>
            <w:r>
              <w:rPr>
                <w:lang w:bidi="th-TH"/>
              </w:rPr>
              <w:t>Responsibility Namespace</w:t>
            </w:r>
          </w:p>
        </w:tc>
        <w:tc>
          <w:tcPr>
            <w:tcW w:w="5486" w:type="dxa"/>
            <w:tcBorders>
              <w:top w:val="single" w:sz="4" w:space="0" w:color="auto"/>
              <w:bottom w:val="single" w:sz="4" w:space="0" w:color="auto"/>
            </w:tcBorders>
          </w:tcPr>
          <w:p w:rsidR="00C56B44" w:rsidRPr="00571A24" w:rsidRDefault="00C56B44" w:rsidP="00FD324C">
            <w:pPr>
              <w:pStyle w:val="TableCells"/>
              <w:rPr>
                <w:lang w:bidi="th-TH"/>
              </w:rPr>
            </w:pPr>
            <w:r>
              <w:rPr>
                <w:lang w:bidi="th-TH"/>
              </w:rPr>
              <w:t>The code designating the application and module this responsibility is associated with. This code usually corresponds to the namespace of the document type for which the responsibility generates action requests.</w:t>
            </w:r>
          </w:p>
        </w:tc>
      </w:tr>
      <w:tr w:rsidR="00C56B44" w:rsidTr="00FD324C">
        <w:tc>
          <w:tcPr>
            <w:tcW w:w="2160" w:type="dxa"/>
            <w:tcBorders>
              <w:top w:val="single" w:sz="4" w:space="0" w:color="auto"/>
              <w:bottom w:val="single" w:sz="4" w:space="0" w:color="auto"/>
              <w:right w:val="double" w:sz="4" w:space="0" w:color="auto"/>
            </w:tcBorders>
          </w:tcPr>
          <w:p w:rsidR="00C56B44" w:rsidRDefault="00C56B44" w:rsidP="00FD324C">
            <w:pPr>
              <w:pStyle w:val="TableCells"/>
              <w:rPr>
                <w:lang w:bidi="th-TH"/>
              </w:rPr>
            </w:pPr>
            <w:r>
              <w:rPr>
                <w:lang w:bidi="th-TH"/>
              </w:rPr>
              <w:t>Template Name</w:t>
            </w:r>
          </w:p>
        </w:tc>
        <w:tc>
          <w:tcPr>
            <w:tcW w:w="5486" w:type="dxa"/>
            <w:tcBorders>
              <w:top w:val="single" w:sz="4" w:space="0" w:color="auto"/>
              <w:bottom w:val="single" w:sz="4" w:space="0" w:color="auto"/>
            </w:tcBorders>
          </w:tcPr>
          <w:p w:rsidR="00C56B44" w:rsidRPr="00570546" w:rsidRDefault="00C56B44" w:rsidP="00FD324C">
            <w:pPr>
              <w:pStyle w:val="TableCells"/>
              <w:rPr>
                <w:lang w:bidi="th-TH"/>
              </w:rPr>
            </w:pPr>
            <w:r>
              <w:rPr>
                <w:lang w:bidi="th-TH"/>
              </w:rPr>
              <w:t>The template the responsibility is based on. A template usually defines, in a broad sense, what the responsibility is. Since responsibilities normally are normally associated with action requests for user review, most responsibilities have a template name of Review.</w:t>
            </w:r>
          </w:p>
        </w:tc>
      </w:tr>
      <w:tr w:rsidR="00C56B44" w:rsidTr="00FD324C">
        <w:tc>
          <w:tcPr>
            <w:tcW w:w="2160" w:type="dxa"/>
            <w:tcBorders>
              <w:top w:val="single" w:sz="4" w:space="0" w:color="auto"/>
              <w:bottom w:val="nil"/>
              <w:right w:val="double" w:sz="4" w:space="0" w:color="auto"/>
            </w:tcBorders>
          </w:tcPr>
          <w:p w:rsidR="00C56B44" w:rsidRPr="00571A24" w:rsidRDefault="00C56B44" w:rsidP="00FD324C">
            <w:pPr>
              <w:pStyle w:val="TableCells"/>
              <w:rPr>
                <w:lang w:bidi="th-TH"/>
              </w:rPr>
            </w:pPr>
            <w:r>
              <w:rPr>
                <w:lang w:bidi="th-TH"/>
              </w:rPr>
              <w:t xml:space="preserve">Template Namespace </w:t>
            </w:r>
          </w:p>
        </w:tc>
        <w:tc>
          <w:tcPr>
            <w:tcW w:w="5486" w:type="dxa"/>
            <w:tcBorders>
              <w:top w:val="single" w:sz="4" w:space="0" w:color="auto"/>
              <w:bottom w:val="nil"/>
            </w:tcBorders>
          </w:tcPr>
          <w:p w:rsidR="00C56B44" w:rsidRPr="00571A24" w:rsidRDefault="00C56B44" w:rsidP="00FD324C">
            <w:pPr>
              <w:pStyle w:val="TableCells"/>
              <w:rPr>
                <w:lang w:bidi="th-TH"/>
              </w:rPr>
            </w:pPr>
            <w:r>
              <w:rPr>
                <w:lang w:bidi="th-TH"/>
              </w:rPr>
              <w:t>The code identifying the application and module the template pertains to. Because responsibilities pertain to workflow, most responsibility templates are associated with the KR-WKFLW (Kuali Rice-Workflow) namespace.</w:t>
            </w:r>
          </w:p>
        </w:tc>
      </w:tr>
    </w:tbl>
    <w:p w:rsidR="00C56B44" w:rsidRDefault="00C56B44" w:rsidP="00FD324C">
      <w:pPr>
        <w:pStyle w:val="Illustration"/>
        <w:rPr>
          <w:lang w:bidi="th-TH"/>
        </w:rPr>
      </w:pPr>
    </w:p>
    <w:p w:rsidR="00C56B44" w:rsidRDefault="00C56B44" w:rsidP="00FD324C">
      <w:pPr>
        <w:pStyle w:val="Heading4"/>
        <w:rPr>
          <w:lang w:bidi="th-TH"/>
        </w:rPr>
      </w:pPr>
      <w:bookmarkStart w:id="229" w:name="_D2HTopic_370"/>
      <w:r>
        <w:rPr>
          <w:lang w:bidi="th-TH"/>
        </w:rPr>
        <w:lastRenderedPageBreak/>
        <w:t>Document Layout</w:t>
      </w:r>
      <w:bookmarkEnd w:id="229"/>
    </w:p>
    <w:p w:rsidR="00C56B44" w:rsidRDefault="00C56B44" w:rsidP="00FD324C">
      <w:pPr>
        <w:pStyle w:val="BodyText"/>
        <w:rPr>
          <w:lang w:bidi="th-TH"/>
        </w:rPr>
      </w:pPr>
    </w:p>
    <w:p w:rsidR="00C56B44" w:rsidRDefault="00C56B44" w:rsidP="00FD324C">
      <w:pPr>
        <w:pStyle w:val="BodyText"/>
        <w:rPr>
          <w:lang w:bidi="th-TH"/>
        </w:rPr>
      </w:pPr>
      <w:r>
        <w:rPr>
          <w:lang w:bidi="th-TH"/>
        </w:rPr>
        <w:t xml:space="preserve">The Responsibility document includes the </w:t>
      </w:r>
      <w:r>
        <w:rPr>
          <w:b/>
          <w:lang w:bidi="th-TH"/>
        </w:rPr>
        <w:t>Responsibility Info</w:t>
      </w:r>
      <w:r>
        <w:rPr>
          <w:lang w:bidi="th-TH"/>
        </w:rPr>
        <w:t xml:space="preserve">, and </w:t>
      </w:r>
      <w:r>
        <w:rPr>
          <w:b/>
          <w:lang w:bidi="th-TH"/>
        </w:rPr>
        <w:t>Responsibility Details</w:t>
      </w:r>
      <w:r>
        <w:rPr>
          <w:lang w:bidi="th-TH"/>
        </w:rPr>
        <w:t xml:space="preserve"> tabs.</w:t>
      </w:r>
    </w:p>
    <w:p w:rsidR="00C56B44" w:rsidRDefault="00C56B44" w:rsidP="00FD324C">
      <w:pPr>
        <w:pStyle w:val="Heading5"/>
        <w:rPr>
          <w:lang w:bidi="th-TH"/>
        </w:rPr>
      </w:pPr>
      <w:bookmarkStart w:id="230" w:name="_D2HTopic_371"/>
      <w:r>
        <w:rPr>
          <w:lang w:bidi="th-TH"/>
        </w:rPr>
        <w:t>Responsibility Info Tab</w:t>
      </w:r>
      <w:r w:rsidR="00AC24F0">
        <w:rPr>
          <w:lang w:bidi="th-TH"/>
        </w:rPr>
        <w:fldChar w:fldCharType="begin"/>
      </w:r>
      <w:r>
        <w:rPr>
          <w:lang w:bidi="th-TH"/>
        </w:rPr>
        <w:instrText>xe "Responsibility document:Responsibility Info tab"</w:instrText>
      </w:r>
      <w:r w:rsidR="00AC24F0">
        <w:rPr>
          <w:lang w:bidi="th-TH"/>
        </w:rPr>
        <w:fldChar w:fldCharType="end"/>
      </w:r>
      <w:bookmarkEnd w:id="230"/>
    </w:p>
    <w:p w:rsidR="00C56B44" w:rsidRDefault="00C56B44" w:rsidP="00FD324C">
      <w:pPr>
        <w:pStyle w:val="BodyText"/>
        <w:rPr>
          <w:lang w:bidi="th-TH"/>
        </w:rPr>
      </w:pPr>
    </w:p>
    <w:p w:rsidR="00C56B44" w:rsidRDefault="00C56B44" w:rsidP="00FD324C">
      <w:pPr>
        <w:pStyle w:val="BodyText"/>
        <w:rPr>
          <w:lang w:bidi="th-TH"/>
        </w:rPr>
      </w:pPr>
      <w:r>
        <w:rPr>
          <w:lang w:bidi="th-TH"/>
        </w:rPr>
        <w:t>This tab identifies the responsibility with a unique system-assigned ID number, a namespace, name and description.</w:t>
      </w:r>
    </w:p>
    <w:p w:rsidR="00C56B44" w:rsidRDefault="00C56B44" w:rsidP="00FD324C">
      <w:pPr>
        <w:pStyle w:val="BodyText"/>
        <w:rPr>
          <w:lang w:bidi="th-TH"/>
        </w:rPr>
      </w:pPr>
    </w:p>
    <w:p w:rsidR="00C56B44" w:rsidRDefault="00C56B44" w:rsidP="00FD324C">
      <w:pPr>
        <w:pStyle w:val="TableHeading"/>
        <w:ind w:right="0"/>
        <w:rPr>
          <w:lang w:bidi="th-TH"/>
        </w:rPr>
      </w:pPr>
      <w:r>
        <w:rPr>
          <w:lang w:bidi="th-TH"/>
        </w:rPr>
        <w:t>Responsibility Info tab field definitions</w:t>
      </w:r>
    </w:p>
    <w:tbl>
      <w:tblPr>
        <w:tblW w:w="9360" w:type="dxa"/>
        <w:tblInd w:w="115" w:type="dxa"/>
        <w:tblBorders>
          <w:insideH w:val="single" w:sz="4" w:space="0" w:color="auto"/>
          <w:insideV w:val="single" w:sz="4" w:space="0" w:color="auto"/>
        </w:tblBorders>
        <w:tblLayout w:type="fixed"/>
        <w:tblCellMar>
          <w:top w:w="58" w:type="dxa"/>
          <w:left w:w="115" w:type="dxa"/>
          <w:right w:w="58" w:type="dxa"/>
        </w:tblCellMar>
        <w:tblLook w:val="01E0"/>
      </w:tblPr>
      <w:tblGrid>
        <w:gridCol w:w="2685"/>
        <w:gridCol w:w="6675"/>
      </w:tblGrid>
      <w:tr w:rsidR="00C56B44" w:rsidTr="00FD324C">
        <w:tc>
          <w:tcPr>
            <w:tcW w:w="2160" w:type="dxa"/>
            <w:tcBorders>
              <w:top w:val="single" w:sz="6" w:space="0" w:color="auto"/>
              <w:bottom w:val="thickThinSmallGap" w:sz="12" w:space="0" w:color="auto"/>
              <w:right w:val="double" w:sz="4" w:space="0" w:color="auto"/>
            </w:tcBorders>
          </w:tcPr>
          <w:p w:rsidR="00C56B44" w:rsidRDefault="00C56B44" w:rsidP="00FD324C">
            <w:pPr>
              <w:pStyle w:val="TableCells"/>
              <w:rPr>
                <w:lang w:bidi="th-TH"/>
              </w:rPr>
            </w:pPr>
            <w:r>
              <w:rPr>
                <w:lang w:bidi="th-TH"/>
              </w:rPr>
              <w:t xml:space="preserve">Title </w:t>
            </w:r>
          </w:p>
        </w:tc>
        <w:tc>
          <w:tcPr>
            <w:tcW w:w="5371" w:type="dxa"/>
            <w:tcBorders>
              <w:top w:val="single" w:sz="6" w:space="0" w:color="auto"/>
              <w:bottom w:val="thickThinSmallGap" w:sz="12" w:space="0" w:color="auto"/>
            </w:tcBorders>
          </w:tcPr>
          <w:p w:rsidR="00C56B44" w:rsidRDefault="00C56B44" w:rsidP="00FD324C">
            <w:pPr>
              <w:pStyle w:val="TableCells"/>
              <w:rPr>
                <w:lang w:bidi="th-TH"/>
              </w:rPr>
            </w:pPr>
            <w:r>
              <w:rPr>
                <w:lang w:bidi="th-TH"/>
              </w:rPr>
              <w:t>Description</w:t>
            </w:r>
          </w:p>
        </w:tc>
      </w:tr>
      <w:tr w:rsidR="00C56B44" w:rsidTr="00FD324C">
        <w:tc>
          <w:tcPr>
            <w:tcW w:w="2160" w:type="dxa"/>
            <w:tcBorders>
              <w:right w:val="double" w:sz="4" w:space="0" w:color="auto"/>
            </w:tcBorders>
          </w:tcPr>
          <w:p w:rsidR="00C56B44" w:rsidRDefault="00C56B44" w:rsidP="00FD324C">
            <w:pPr>
              <w:pStyle w:val="TableCells"/>
              <w:rPr>
                <w:lang w:bidi="th-TH"/>
              </w:rPr>
            </w:pPr>
            <w:r>
              <w:rPr>
                <w:lang w:bidi="th-TH"/>
              </w:rPr>
              <w:t>Active Indicator</w:t>
            </w:r>
          </w:p>
        </w:tc>
        <w:tc>
          <w:tcPr>
            <w:tcW w:w="5371" w:type="dxa"/>
          </w:tcPr>
          <w:p w:rsidR="00C56B44" w:rsidRDefault="00C56B44" w:rsidP="00FD324C">
            <w:pPr>
              <w:pStyle w:val="TableCells"/>
              <w:rPr>
                <w:lang w:bidi="th-TH"/>
              </w:rPr>
            </w:pPr>
            <w:r>
              <w:rPr>
                <w:lang w:bidi="th-TH"/>
              </w:rPr>
              <w:t xml:space="preserve">Required (defaults to Yes). Change the default selection if you wish this responsibility to be inactive. Inactive responsibilities will be disregarded by Workflow. </w:t>
            </w:r>
          </w:p>
        </w:tc>
      </w:tr>
      <w:tr w:rsidR="00C56B44" w:rsidTr="00FD324C">
        <w:tc>
          <w:tcPr>
            <w:tcW w:w="2160" w:type="dxa"/>
            <w:tcBorders>
              <w:right w:val="double" w:sz="4" w:space="0" w:color="auto"/>
            </w:tcBorders>
          </w:tcPr>
          <w:p w:rsidR="00C56B44" w:rsidRDefault="00C56B44" w:rsidP="00FD324C">
            <w:pPr>
              <w:pStyle w:val="TableCells"/>
              <w:rPr>
                <w:lang w:bidi="th-TH"/>
              </w:rPr>
            </w:pPr>
            <w:r>
              <w:rPr>
                <w:lang w:bidi="th-TH"/>
              </w:rPr>
              <w:t>Responsibility Description</w:t>
            </w:r>
          </w:p>
        </w:tc>
        <w:tc>
          <w:tcPr>
            <w:tcW w:w="5371" w:type="dxa"/>
          </w:tcPr>
          <w:p w:rsidR="00C56B44" w:rsidRDefault="00C56B44" w:rsidP="00FD324C">
            <w:pPr>
              <w:pStyle w:val="TableCells"/>
              <w:rPr>
                <w:lang w:bidi="th-TH"/>
              </w:rPr>
            </w:pPr>
            <w:r>
              <w:rPr>
                <w:lang w:bidi="th-TH"/>
              </w:rPr>
              <w:t>Optional. Enter a text description of what this responsibility does.</w:t>
            </w:r>
          </w:p>
        </w:tc>
      </w:tr>
      <w:tr w:rsidR="00C56B44" w:rsidTr="00FD324C">
        <w:tc>
          <w:tcPr>
            <w:tcW w:w="2160" w:type="dxa"/>
            <w:tcBorders>
              <w:right w:val="double" w:sz="4" w:space="0" w:color="auto"/>
            </w:tcBorders>
          </w:tcPr>
          <w:p w:rsidR="00C56B44" w:rsidRDefault="00C56B44" w:rsidP="00FD324C">
            <w:pPr>
              <w:pStyle w:val="TableCells"/>
              <w:rPr>
                <w:lang w:bidi="th-TH"/>
              </w:rPr>
            </w:pPr>
            <w:r>
              <w:rPr>
                <w:lang w:bidi="th-TH"/>
              </w:rPr>
              <w:t xml:space="preserve">Responsibility Identifier </w:t>
            </w:r>
          </w:p>
        </w:tc>
        <w:tc>
          <w:tcPr>
            <w:tcW w:w="5371" w:type="dxa"/>
          </w:tcPr>
          <w:p w:rsidR="00C56B44" w:rsidRDefault="00C56B44" w:rsidP="00FD324C">
            <w:pPr>
              <w:pStyle w:val="TableCells"/>
              <w:rPr>
                <w:lang w:bidi="th-TH"/>
              </w:rPr>
            </w:pPr>
            <w:r>
              <w:rPr>
                <w:lang w:bidi="th-TH"/>
              </w:rPr>
              <w:t>Display only. The unique, system-assigned ID number that identifies this responsibility.</w:t>
            </w:r>
          </w:p>
        </w:tc>
      </w:tr>
      <w:tr w:rsidR="00C56B44" w:rsidTr="00FD324C">
        <w:tc>
          <w:tcPr>
            <w:tcW w:w="2160" w:type="dxa"/>
            <w:tcBorders>
              <w:right w:val="double" w:sz="4" w:space="0" w:color="auto"/>
            </w:tcBorders>
          </w:tcPr>
          <w:p w:rsidR="00C56B44" w:rsidRDefault="00C56B44" w:rsidP="00FD324C">
            <w:pPr>
              <w:pStyle w:val="TableCells"/>
              <w:rPr>
                <w:lang w:bidi="th-TH"/>
              </w:rPr>
            </w:pPr>
            <w:r>
              <w:rPr>
                <w:lang w:bidi="th-TH"/>
              </w:rPr>
              <w:t>Responsibility Name</w:t>
            </w:r>
          </w:p>
        </w:tc>
        <w:tc>
          <w:tcPr>
            <w:tcW w:w="5371" w:type="dxa"/>
          </w:tcPr>
          <w:p w:rsidR="00C56B44" w:rsidRDefault="00C56B44" w:rsidP="00FD324C">
            <w:pPr>
              <w:pStyle w:val="TableCells"/>
              <w:rPr>
                <w:lang w:bidi="th-TH"/>
              </w:rPr>
            </w:pPr>
            <w:r>
              <w:rPr>
                <w:lang w:bidi="th-TH"/>
              </w:rPr>
              <w:t>Required (defaults to Review). A text name identifying this responsibility. Note that this is the only valid value for this document. You cannot use the Responsibility document to establish or modify Responsibilities with the name Resolve Exception -these require a technical resource to modify.</w:t>
            </w:r>
          </w:p>
        </w:tc>
      </w:tr>
      <w:tr w:rsidR="00C56B44" w:rsidTr="00FD324C">
        <w:tc>
          <w:tcPr>
            <w:tcW w:w="2160" w:type="dxa"/>
            <w:tcBorders>
              <w:right w:val="double" w:sz="4" w:space="0" w:color="auto"/>
            </w:tcBorders>
          </w:tcPr>
          <w:p w:rsidR="00C56B44" w:rsidRPr="001C43DC" w:rsidRDefault="00C56B44" w:rsidP="00FD324C">
            <w:pPr>
              <w:pStyle w:val="TableCells"/>
              <w:rPr>
                <w:rFonts w:eastAsia="MS Gothic"/>
                <w:lang w:bidi="th-TH"/>
              </w:rPr>
            </w:pPr>
            <w:r>
              <w:rPr>
                <w:rFonts w:eastAsia="MS Gothic"/>
                <w:lang w:bidi="th-TH"/>
              </w:rPr>
              <w:t>Responsibility</w:t>
            </w:r>
            <w:r w:rsidRPr="00D17A8A">
              <w:rPr>
                <w:rFonts w:eastAsia="MS Gothic"/>
                <w:lang w:bidi="th-TH"/>
              </w:rPr>
              <w:t xml:space="preserve"> Namespace</w:t>
            </w:r>
          </w:p>
        </w:tc>
        <w:tc>
          <w:tcPr>
            <w:tcW w:w="5371" w:type="dxa"/>
          </w:tcPr>
          <w:p w:rsidR="00C56B44" w:rsidRPr="001C43DC" w:rsidRDefault="00C56B44" w:rsidP="00FD324C">
            <w:pPr>
              <w:pStyle w:val="TableCells"/>
              <w:rPr>
                <w:rFonts w:eastAsia="MS Gothic"/>
                <w:lang w:bidi="th-TH"/>
              </w:rPr>
            </w:pPr>
            <w:r w:rsidRPr="00D17A8A">
              <w:rPr>
                <w:rFonts w:eastAsia="MS Gothic"/>
                <w:lang w:bidi="th-TH"/>
              </w:rPr>
              <w:t>Required. An indicator that associates the responsibility with a particular application and module.</w:t>
            </w:r>
          </w:p>
        </w:tc>
      </w:tr>
    </w:tbl>
    <w:p w:rsidR="00C56B44" w:rsidRDefault="00C56B44" w:rsidP="00FD324C">
      <w:pPr>
        <w:pStyle w:val="BodyText"/>
        <w:rPr>
          <w:lang w:bidi="th-TH"/>
        </w:rPr>
      </w:pPr>
    </w:p>
    <w:p w:rsidR="00C56B44" w:rsidRDefault="00C56B44" w:rsidP="00FD324C">
      <w:pPr>
        <w:pStyle w:val="Heading5"/>
        <w:rPr>
          <w:lang w:bidi="th-TH"/>
        </w:rPr>
      </w:pPr>
      <w:bookmarkStart w:id="231" w:name="_D2HTopic_372"/>
      <w:r>
        <w:rPr>
          <w:lang w:bidi="th-TH"/>
        </w:rPr>
        <w:t>Responsibility Details Tab</w:t>
      </w:r>
      <w:r w:rsidR="00AC24F0">
        <w:rPr>
          <w:lang w:bidi="th-TH"/>
        </w:rPr>
        <w:fldChar w:fldCharType="begin"/>
      </w:r>
      <w:r>
        <w:rPr>
          <w:lang w:bidi="th-TH"/>
        </w:rPr>
        <w:instrText>xe "Responsibility document:Responsibility Details tab"</w:instrText>
      </w:r>
      <w:r w:rsidR="00AC24F0">
        <w:rPr>
          <w:lang w:bidi="th-TH"/>
        </w:rPr>
        <w:fldChar w:fldCharType="end"/>
      </w:r>
      <w:bookmarkEnd w:id="231"/>
    </w:p>
    <w:p w:rsidR="00C56B44" w:rsidRDefault="00C56B44" w:rsidP="00FD324C">
      <w:pPr>
        <w:pStyle w:val="BodyText"/>
        <w:rPr>
          <w:lang w:bidi="th-TH"/>
        </w:rPr>
      </w:pPr>
    </w:p>
    <w:p w:rsidR="00C56B44" w:rsidRDefault="00C56B44" w:rsidP="00FD324C">
      <w:pPr>
        <w:pStyle w:val="BodyText"/>
        <w:rPr>
          <w:lang w:bidi="th-TH"/>
        </w:rPr>
      </w:pPr>
      <w:r>
        <w:rPr>
          <w:lang w:bidi="th-TH"/>
        </w:rPr>
        <w:t>This tab identifies the document type and route node associated with this responsibility. It also defines other responsibility information such as whether or not the action details reside at the role member level.</w:t>
      </w:r>
    </w:p>
    <w:p w:rsidR="00C56B44" w:rsidRDefault="00C56B44" w:rsidP="00FD324C">
      <w:pPr>
        <w:pStyle w:val="TableHeading"/>
        <w:ind w:right="0"/>
        <w:rPr>
          <w:lang w:bidi="th-TH"/>
        </w:rPr>
      </w:pPr>
      <w:r>
        <w:rPr>
          <w:lang w:bidi="th-TH"/>
        </w:rPr>
        <w:t>Responsibility Details tab field definitions</w:t>
      </w:r>
    </w:p>
    <w:tbl>
      <w:tblPr>
        <w:tblW w:w="9360" w:type="dxa"/>
        <w:tblInd w:w="115" w:type="dxa"/>
        <w:tblBorders>
          <w:insideH w:val="single" w:sz="4" w:space="0" w:color="auto"/>
          <w:insideV w:val="single" w:sz="4" w:space="0" w:color="auto"/>
        </w:tblBorders>
        <w:tblLayout w:type="fixed"/>
        <w:tblCellMar>
          <w:top w:w="58" w:type="dxa"/>
          <w:left w:w="115" w:type="dxa"/>
          <w:right w:w="58" w:type="dxa"/>
        </w:tblCellMar>
        <w:tblLook w:val="01E0"/>
      </w:tblPr>
      <w:tblGrid>
        <w:gridCol w:w="2685"/>
        <w:gridCol w:w="6675"/>
      </w:tblGrid>
      <w:tr w:rsidR="00C56B44" w:rsidTr="00FD324C">
        <w:tc>
          <w:tcPr>
            <w:tcW w:w="2160" w:type="dxa"/>
            <w:tcBorders>
              <w:top w:val="single" w:sz="6" w:space="0" w:color="auto"/>
              <w:bottom w:val="thickThinSmallGap" w:sz="12" w:space="0" w:color="auto"/>
              <w:right w:val="double" w:sz="4" w:space="0" w:color="auto"/>
            </w:tcBorders>
          </w:tcPr>
          <w:p w:rsidR="00C56B44" w:rsidRDefault="00C56B44" w:rsidP="00FD324C">
            <w:pPr>
              <w:pStyle w:val="TableCells"/>
              <w:rPr>
                <w:lang w:bidi="th-TH"/>
              </w:rPr>
            </w:pPr>
            <w:r>
              <w:rPr>
                <w:lang w:bidi="th-TH"/>
              </w:rPr>
              <w:t xml:space="preserve">Title </w:t>
            </w:r>
          </w:p>
        </w:tc>
        <w:tc>
          <w:tcPr>
            <w:tcW w:w="5371" w:type="dxa"/>
            <w:tcBorders>
              <w:top w:val="single" w:sz="6" w:space="0" w:color="auto"/>
              <w:bottom w:val="thickThinSmallGap" w:sz="12" w:space="0" w:color="auto"/>
            </w:tcBorders>
          </w:tcPr>
          <w:p w:rsidR="00C56B44" w:rsidRDefault="00C56B44" w:rsidP="00FD324C">
            <w:pPr>
              <w:pStyle w:val="TableCells"/>
              <w:rPr>
                <w:lang w:bidi="th-TH"/>
              </w:rPr>
            </w:pPr>
            <w:r>
              <w:rPr>
                <w:lang w:bidi="th-TH"/>
              </w:rPr>
              <w:t>Description</w:t>
            </w:r>
          </w:p>
        </w:tc>
      </w:tr>
      <w:tr w:rsidR="00C56B44" w:rsidTr="00FD324C">
        <w:tc>
          <w:tcPr>
            <w:tcW w:w="2160" w:type="dxa"/>
            <w:tcBorders>
              <w:right w:val="double" w:sz="4" w:space="0" w:color="auto"/>
            </w:tcBorders>
          </w:tcPr>
          <w:p w:rsidR="00C56B44" w:rsidRDefault="00C56B44" w:rsidP="00FD324C">
            <w:pPr>
              <w:pStyle w:val="TableCells"/>
              <w:rPr>
                <w:lang w:bidi="th-TH"/>
              </w:rPr>
            </w:pPr>
            <w:r>
              <w:rPr>
                <w:lang w:bidi="th-TH"/>
              </w:rPr>
              <w:t>Action Details at Role Member Level</w:t>
            </w:r>
          </w:p>
        </w:tc>
        <w:tc>
          <w:tcPr>
            <w:tcW w:w="5371" w:type="dxa"/>
          </w:tcPr>
          <w:p w:rsidR="00C56B44" w:rsidRDefault="00C56B44" w:rsidP="00FD324C">
            <w:pPr>
              <w:pStyle w:val="TableCells"/>
              <w:rPr>
                <w:rFonts w:eastAsia="MS Gothic"/>
                <w:lang w:eastAsia="ja-JP" w:bidi="th-TH"/>
              </w:rPr>
            </w:pPr>
            <w:r>
              <w:rPr>
                <w:rFonts w:eastAsia="MS Gothic"/>
                <w:lang w:eastAsia="ja-JP" w:bidi="th-TH"/>
              </w:rPr>
              <w:t>Required (defaults to False). Check this box if you want role members associated with this responsibility to be able to define the type of workflow action they will need to take in order to fulfill the action request it generates.</w:t>
            </w:r>
          </w:p>
        </w:tc>
      </w:tr>
      <w:tr w:rsidR="00C56B44" w:rsidTr="00FD324C">
        <w:tc>
          <w:tcPr>
            <w:tcW w:w="2160" w:type="dxa"/>
            <w:tcBorders>
              <w:right w:val="double" w:sz="4" w:space="0" w:color="auto"/>
            </w:tcBorders>
          </w:tcPr>
          <w:p w:rsidR="00C56B44" w:rsidRDefault="00C56B44" w:rsidP="00FD324C">
            <w:pPr>
              <w:pStyle w:val="TableCells"/>
              <w:rPr>
                <w:lang w:bidi="th-TH"/>
              </w:rPr>
            </w:pPr>
            <w:r>
              <w:rPr>
                <w:lang w:bidi="th-TH"/>
              </w:rPr>
              <w:lastRenderedPageBreak/>
              <w:t xml:space="preserve">Document Type Name </w:t>
            </w:r>
          </w:p>
        </w:tc>
        <w:tc>
          <w:tcPr>
            <w:tcW w:w="5371" w:type="dxa"/>
          </w:tcPr>
          <w:p w:rsidR="00C56B44" w:rsidRDefault="00C56B44" w:rsidP="00FD324C">
            <w:pPr>
              <w:pStyle w:val="TableCells"/>
              <w:rPr>
                <w:rFonts w:eastAsia="MS Gothic"/>
                <w:lang w:eastAsia="ja-JP" w:bidi="th-TH"/>
              </w:rPr>
            </w:pPr>
            <w:r>
              <w:rPr>
                <w:rFonts w:eastAsia="MS Gothic"/>
                <w:lang w:eastAsia="ja-JP" w:bidi="th-TH"/>
              </w:rPr>
              <w:t xml:space="preserve">Required. Enter the name of the document type this responsibility is associated with or use the </w:t>
            </w:r>
            <w:r w:rsidRPr="00D17A8A">
              <w:rPr>
                <w:rFonts w:eastAsia="MS Gothic"/>
                <w:b/>
                <w:lang w:eastAsia="ja-JP" w:bidi="th-TH"/>
              </w:rPr>
              <w:t>Document Type</w:t>
            </w:r>
            <w:r>
              <w:rPr>
                <w:rFonts w:eastAsia="MS Gothic"/>
                <w:lang w:eastAsia="ja-JP" w:bidi="th-TH"/>
              </w:rPr>
              <w:t xml:space="preserve"> lookup icon to search for and select a value.</w:t>
            </w:r>
          </w:p>
          <w:p w:rsidR="00C56B44" w:rsidRPr="003449D0" w:rsidRDefault="00C56B44" w:rsidP="00FD324C">
            <w:pPr>
              <w:pStyle w:val="TableCells"/>
              <w:rPr>
                <w:rFonts w:eastAsia="MS Gothic"/>
                <w:lang w:eastAsia="ja-JP" w:bidi="th-TH"/>
              </w:rPr>
            </w:pPr>
          </w:p>
        </w:tc>
      </w:tr>
      <w:tr w:rsidR="00C56B44" w:rsidTr="00FD324C">
        <w:tc>
          <w:tcPr>
            <w:tcW w:w="2160" w:type="dxa"/>
            <w:tcBorders>
              <w:right w:val="double" w:sz="4" w:space="0" w:color="auto"/>
            </w:tcBorders>
          </w:tcPr>
          <w:p w:rsidR="00C56B44" w:rsidRDefault="00C56B44" w:rsidP="00FD324C">
            <w:pPr>
              <w:pStyle w:val="TableCells"/>
              <w:rPr>
                <w:lang w:bidi="th-TH"/>
              </w:rPr>
            </w:pPr>
            <w:r>
              <w:rPr>
                <w:lang w:bidi="th-TH"/>
              </w:rPr>
              <w:t>Qualifier Resolver Provided Identifier</w:t>
            </w:r>
          </w:p>
        </w:tc>
        <w:tc>
          <w:tcPr>
            <w:tcW w:w="5371" w:type="dxa"/>
          </w:tcPr>
          <w:p w:rsidR="00C56B44" w:rsidRDefault="00C56B44" w:rsidP="00FD324C">
            <w:pPr>
              <w:pStyle w:val="TableCells"/>
              <w:rPr>
                <w:rFonts w:eastAsia="MS Gothic"/>
                <w:lang w:eastAsia="ja-JP" w:bidi="th-TH"/>
              </w:rPr>
            </w:pPr>
            <w:r>
              <w:rPr>
                <w:rFonts w:eastAsia="MS Gothic"/>
                <w:lang w:eastAsia="ja-JP" w:bidi="th-TH"/>
              </w:rPr>
              <w:t>Optional. In most cases this field should be blank. It can be used as an additional identifier KIM will use to choose the correct responsibility information for a given doc type. The document type must pass the provided identifier to KIM.</w:t>
            </w:r>
          </w:p>
          <w:p w:rsidR="00C56B44" w:rsidRDefault="00C56B44" w:rsidP="00FD324C">
            <w:pPr>
              <w:pStyle w:val="TableCells"/>
              <w:rPr>
                <w:rFonts w:eastAsia="MS Gothic"/>
                <w:lang w:eastAsia="ja-JP" w:bidi="th-TH"/>
              </w:rPr>
            </w:pPr>
            <w:r>
              <w:rPr>
                <w:rFonts w:eastAsia="MS Gothic"/>
                <w:lang w:eastAsia="ja-JP" w:bidi="th-TH"/>
              </w:rPr>
              <w:t xml:space="preserve">This is only used in Kuali Financials based data for the routing of group documents. The group type ID is populated here and determines how the document routes (Chart and Organization type groups do organization review routing and default group types do not). </w:t>
            </w:r>
          </w:p>
        </w:tc>
      </w:tr>
      <w:tr w:rsidR="00C56B44" w:rsidTr="00FD324C">
        <w:tc>
          <w:tcPr>
            <w:tcW w:w="2160" w:type="dxa"/>
            <w:tcBorders>
              <w:right w:val="double" w:sz="4" w:space="0" w:color="auto"/>
            </w:tcBorders>
          </w:tcPr>
          <w:p w:rsidR="00C56B44" w:rsidRDefault="00C56B44" w:rsidP="00FD324C">
            <w:pPr>
              <w:pStyle w:val="TableCells"/>
              <w:rPr>
                <w:lang w:bidi="th-TH"/>
              </w:rPr>
            </w:pPr>
            <w:r>
              <w:rPr>
                <w:lang w:bidi="th-TH"/>
              </w:rPr>
              <w:t>Required</w:t>
            </w:r>
          </w:p>
        </w:tc>
        <w:tc>
          <w:tcPr>
            <w:tcW w:w="5371" w:type="dxa"/>
          </w:tcPr>
          <w:p w:rsidR="00C56B44" w:rsidRDefault="00C56B44" w:rsidP="00FD324C">
            <w:pPr>
              <w:pStyle w:val="TableCells"/>
              <w:rPr>
                <w:rFonts w:eastAsia="MS Gothic"/>
                <w:lang w:eastAsia="ja-JP" w:bidi="th-TH"/>
              </w:rPr>
            </w:pPr>
            <w:r>
              <w:rPr>
                <w:rFonts w:eastAsia="MS Gothic"/>
                <w:lang w:eastAsia="ja-JP" w:bidi="th-TH"/>
              </w:rPr>
              <w:t>Required (defaults to False). Check this box if you wish documents of this type to go into Exception status if this responsibility does not generate at least one action request.</w:t>
            </w:r>
          </w:p>
        </w:tc>
      </w:tr>
      <w:tr w:rsidR="00C56B44" w:rsidTr="00FD324C">
        <w:tc>
          <w:tcPr>
            <w:tcW w:w="2160" w:type="dxa"/>
            <w:tcBorders>
              <w:right w:val="double" w:sz="4" w:space="0" w:color="auto"/>
            </w:tcBorders>
          </w:tcPr>
          <w:p w:rsidR="00C56B44" w:rsidRDefault="00C56B44" w:rsidP="00FD324C">
            <w:pPr>
              <w:pStyle w:val="TableCells"/>
              <w:rPr>
                <w:lang w:bidi="th-TH"/>
              </w:rPr>
            </w:pPr>
            <w:r>
              <w:rPr>
                <w:lang w:bidi="th-TH"/>
              </w:rPr>
              <w:t>Route Node Name</w:t>
            </w:r>
          </w:p>
        </w:tc>
        <w:tc>
          <w:tcPr>
            <w:tcW w:w="5371" w:type="dxa"/>
          </w:tcPr>
          <w:p w:rsidR="00C56B44" w:rsidRDefault="00C56B44" w:rsidP="00FD324C">
            <w:pPr>
              <w:pStyle w:val="TableCells"/>
              <w:rPr>
                <w:rFonts w:eastAsia="MS Gothic"/>
                <w:lang w:eastAsia="ja-JP" w:bidi="th-TH"/>
              </w:rPr>
            </w:pPr>
            <w:r>
              <w:rPr>
                <w:rFonts w:eastAsia="MS Gothic"/>
                <w:lang w:eastAsia="ja-JP" w:bidi="th-TH"/>
              </w:rPr>
              <w:t>Required. The name of the route node at which this responsibility should be invoked.</w:t>
            </w:r>
          </w:p>
        </w:tc>
      </w:tr>
    </w:tbl>
    <w:p w:rsidR="00C56B44" w:rsidRDefault="00C56B44" w:rsidP="00FD324C">
      <w:pPr>
        <w:pStyle w:val="Heading3"/>
      </w:pPr>
      <w:bookmarkStart w:id="232" w:name="_Toc517271465"/>
      <w:bookmarkStart w:id="233" w:name="_D2HTopic_373"/>
      <w:r>
        <w:rPr>
          <w:lang w:bidi="th-TH"/>
        </w:rPr>
        <w:lastRenderedPageBreak/>
        <w:t>Role/Group/Permission/Responsibility Type</w:t>
      </w:r>
      <w:bookmarkEnd w:id="232"/>
      <w:r w:rsidR="00AC24F0">
        <w:rPr>
          <w:lang w:bidi="th-TH"/>
        </w:rPr>
        <w:fldChar w:fldCharType="begin"/>
      </w:r>
      <w:r>
        <w:rPr>
          <w:lang w:bidi="th-TH"/>
        </w:rPr>
        <w:instrText xml:space="preserve"> XE "</w:instrText>
      </w:r>
      <w:r w:rsidRPr="009B308B">
        <w:rPr>
          <w:lang w:bidi="th-TH"/>
        </w:rPr>
        <w:instrText>Role/Group/Permission/Responsibility Type</w:instrText>
      </w:r>
      <w:r>
        <w:rPr>
          <w:lang w:bidi="th-TH"/>
        </w:rPr>
        <w:instrText xml:space="preserve"> (KIM Types)" </w:instrText>
      </w:r>
      <w:r w:rsidR="00AC24F0">
        <w:rPr>
          <w:lang w:bidi="th-TH"/>
        </w:rPr>
        <w:fldChar w:fldCharType="end"/>
      </w:r>
      <w:r w:rsidR="00AC24F0" w:rsidRPr="00000100">
        <w:fldChar w:fldCharType="begin"/>
      </w:r>
      <w:r w:rsidRPr="00000100">
        <w:instrText xml:space="preserve"> TC "</w:instrText>
      </w:r>
      <w:r>
        <w:rPr>
          <w:lang w:bidi="th-TH"/>
        </w:rPr>
        <w:instrText>Role/Group/Permission/Responsibility Type (KIM Types)</w:instrText>
      </w:r>
      <w:r w:rsidRPr="00000100">
        <w:instrText xml:space="preserve">" \f </w:instrText>
      </w:r>
      <w:r>
        <w:instrText>DAD</w:instrText>
      </w:r>
      <w:r w:rsidRPr="00000100">
        <w:instrText xml:space="preserve"> \l "</w:instrText>
      </w:r>
      <w:r>
        <w:instrText>2</w:instrText>
      </w:r>
      <w:r w:rsidRPr="00000100">
        <w:instrText xml:space="preserve">" </w:instrText>
      </w:r>
      <w:r w:rsidR="00AC24F0" w:rsidRPr="00000100">
        <w:fldChar w:fldCharType="end"/>
      </w:r>
      <w:bookmarkEnd w:id="233"/>
    </w:p>
    <w:p w:rsidR="00C56B44" w:rsidRPr="00C2632C" w:rsidRDefault="00C56B44" w:rsidP="00FD324C">
      <w:pPr>
        <w:pStyle w:val="BodyText"/>
      </w:pPr>
    </w:p>
    <w:p w:rsidR="00C56B44" w:rsidRDefault="00C56B44" w:rsidP="00FD324C">
      <w:pPr>
        <w:pStyle w:val="BodyText"/>
        <w:rPr>
          <w:lang w:bidi="th-TH"/>
        </w:rPr>
      </w:pPr>
      <w:r>
        <w:rPr>
          <w:lang w:bidi="th-TH"/>
        </w:rPr>
        <w:t>KIM Types are used to associate similar roles, groups, permissions and responsibilities. For example, all roles with the type of Campus will collect a campus code for each member as a piece of qualifying data to tell KIM which campus that member is associated with.</w:t>
      </w:r>
    </w:p>
    <w:p w:rsidR="00C56B44" w:rsidRDefault="00C56B44" w:rsidP="00FD324C">
      <w:pPr>
        <w:pStyle w:val="Heading4"/>
        <w:rPr>
          <w:lang w:bidi="th-TH"/>
        </w:rPr>
      </w:pPr>
      <w:bookmarkStart w:id="234" w:name="_D2HTopic_374"/>
      <w:r>
        <w:rPr>
          <w:lang w:bidi="th-TH"/>
        </w:rPr>
        <w:t>Attribute Lookup</w:t>
      </w:r>
      <w:bookmarkEnd w:id="234"/>
    </w:p>
    <w:p w:rsidR="00C56B44" w:rsidRPr="00C2632C" w:rsidRDefault="00C56B44" w:rsidP="00FD324C">
      <w:pPr>
        <w:pStyle w:val="BodyText"/>
        <w:rPr>
          <w:lang w:bidi="th-TH"/>
        </w:rPr>
      </w:pPr>
    </w:p>
    <w:p w:rsidR="00C56B44" w:rsidRDefault="00C56B44" w:rsidP="00FD324C">
      <w:pPr>
        <w:pStyle w:val="TableHeading"/>
        <w:ind w:right="0"/>
        <w:rPr>
          <w:lang w:bidi="th-TH"/>
        </w:rPr>
      </w:pPr>
      <w:r>
        <w:rPr>
          <w:lang w:bidi="th-TH"/>
        </w:rPr>
        <w:t>Kim Type Lookup results definition</w:t>
      </w:r>
    </w:p>
    <w:tbl>
      <w:tblPr>
        <w:tblW w:w="9360" w:type="dxa"/>
        <w:tblInd w:w="115" w:type="dxa"/>
        <w:tblBorders>
          <w:insideH w:val="single" w:sz="4" w:space="0" w:color="auto"/>
          <w:insideV w:val="single" w:sz="4" w:space="0" w:color="auto"/>
        </w:tblBorders>
        <w:tblLayout w:type="fixed"/>
        <w:tblCellMar>
          <w:top w:w="58" w:type="dxa"/>
          <w:left w:w="115" w:type="dxa"/>
          <w:right w:w="58" w:type="dxa"/>
        </w:tblCellMar>
        <w:tblLook w:val="01E0"/>
      </w:tblPr>
      <w:tblGrid>
        <w:gridCol w:w="2547"/>
        <w:gridCol w:w="6813"/>
      </w:tblGrid>
      <w:tr w:rsidR="00C56B44" w:rsidTr="00FD324C">
        <w:tc>
          <w:tcPr>
            <w:tcW w:w="2049" w:type="dxa"/>
            <w:tcBorders>
              <w:top w:val="single" w:sz="6" w:space="0" w:color="auto"/>
              <w:bottom w:val="thickThinSmallGap" w:sz="12" w:space="0" w:color="auto"/>
              <w:right w:val="double" w:sz="4" w:space="0" w:color="auto"/>
            </w:tcBorders>
          </w:tcPr>
          <w:p w:rsidR="00C56B44" w:rsidRDefault="00C56B44" w:rsidP="00FD324C">
            <w:pPr>
              <w:pStyle w:val="TableCells"/>
              <w:rPr>
                <w:lang w:bidi="th-TH"/>
              </w:rPr>
            </w:pPr>
            <w:r>
              <w:rPr>
                <w:lang w:bidi="th-TH"/>
              </w:rPr>
              <w:t xml:space="preserve">Title </w:t>
            </w:r>
          </w:p>
        </w:tc>
        <w:tc>
          <w:tcPr>
            <w:tcW w:w="5482" w:type="dxa"/>
            <w:tcBorders>
              <w:top w:val="single" w:sz="6" w:space="0" w:color="auto"/>
              <w:bottom w:val="thickThinSmallGap" w:sz="12" w:space="0" w:color="auto"/>
            </w:tcBorders>
          </w:tcPr>
          <w:p w:rsidR="00C56B44" w:rsidRDefault="00C56B44" w:rsidP="00FD324C">
            <w:pPr>
              <w:pStyle w:val="TableCells"/>
              <w:rPr>
                <w:lang w:bidi="th-TH"/>
              </w:rPr>
            </w:pPr>
            <w:r>
              <w:rPr>
                <w:lang w:bidi="th-TH"/>
              </w:rPr>
              <w:t xml:space="preserve">Description </w:t>
            </w:r>
          </w:p>
        </w:tc>
      </w:tr>
      <w:tr w:rsidR="00C56B44" w:rsidRPr="00684807" w:rsidTr="00FD324C">
        <w:tc>
          <w:tcPr>
            <w:tcW w:w="2049" w:type="dxa"/>
            <w:tcBorders>
              <w:bottom w:val="nil"/>
              <w:right w:val="double" w:sz="4" w:space="0" w:color="auto"/>
            </w:tcBorders>
          </w:tcPr>
          <w:p w:rsidR="00C56B44" w:rsidRDefault="00C56B44" w:rsidP="00FD324C">
            <w:pPr>
              <w:pStyle w:val="TableCells"/>
              <w:rPr>
                <w:lang w:bidi="th-TH"/>
              </w:rPr>
            </w:pPr>
            <w:r>
              <w:rPr>
                <w:lang w:bidi="th-TH"/>
              </w:rPr>
              <w:t>Active Indicator</w:t>
            </w:r>
          </w:p>
        </w:tc>
        <w:tc>
          <w:tcPr>
            <w:tcW w:w="5482" w:type="dxa"/>
            <w:tcBorders>
              <w:bottom w:val="nil"/>
            </w:tcBorders>
          </w:tcPr>
          <w:p w:rsidR="00C56B44" w:rsidRDefault="00C56B44" w:rsidP="00FD324C">
            <w:pPr>
              <w:pStyle w:val="TableCells"/>
              <w:rPr>
                <w:lang w:bidi="th-TH"/>
              </w:rPr>
            </w:pPr>
            <w:r>
              <w:rPr>
                <w:lang w:bidi="th-TH"/>
              </w:rPr>
              <w:t>Display only. Indicates whether this type is active. Inactive types are not eligible for selection when creating new roles, groups, permissions, or responsibilities.</w:t>
            </w:r>
          </w:p>
        </w:tc>
      </w:tr>
      <w:tr w:rsidR="00C56B44" w:rsidRPr="00684807" w:rsidTr="00FD324C">
        <w:tc>
          <w:tcPr>
            <w:tcW w:w="2049" w:type="dxa"/>
            <w:tcBorders>
              <w:right w:val="double" w:sz="4" w:space="0" w:color="auto"/>
            </w:tcBorders>
          </w:tcPr>
          <w:p w:rsidR="00C56B44" w:rsidRPr="00684807" w:rsidRDefault="00C56B44" w:rsidP="00FD324C">
            <w:pPr>
              <w:pStyle w:val="TableCells"/>
              <w:rPr>
                <w:lang w:bidi="th-TH"/>
              </w:rPr>
            </w:pPr>
            <w:r>
              <w:rPr>
                <w:lang w:bidi="th-TH"/>
              </w:rPr>
              <w:t>Namespace Code</w:t>
            </w:r>
          </w:p>
        </w:tc>
        <w:tc>
          <w:tcPr>
            <w:tcW w:w="5482" w:type="dxa"/>
          </w:tcPr>
          <w:p w:rsidR="00C56B44" w:rsidRPr="00684807" w:rsidRDefault="00C56B44" w:rsidP="00FD324C">
            <w:pPr>
              <w:pStyle w:val="TableCells"/>
              <w:rPr>
                <w:lang w:bidi="th-TH"/>
              </w:rPr>
            </w:pPr>
            <w:r>
              <w:rPr>
                <w:lang w:bidi="th-TH"/>
              </w:rPr>
              <w:t>Display only. The namespace code associated with this type.</w:t>
            </w:r>
          </w:p>
        </w:tc>
      </w:tr>
      <w:tr w:rsidR="00C56B44" w:rsidTr="00FD324C">
        <w:tc>
          <w:tcPr>
            <w:tcW w:w="2049" w:type="dxa"/>
            <w:tcBorders>
              <w:right w:val="double" w:sz="4" w:space="0" w:color="auto"/>
            </w:tcBorders>
          </w:tcPr>
          <w:p w:rsidR="00C56B44" w:rsidRDefault="00C56B44" w:rsidP="00FD324C">
            <w:pPr>
              <w:pStyle w:val="TableCells"/>
              <w:rPr>
                <w:lang w:bidi="th-TH"/>
              </w:rPr>
            </w:pPr>
            <w:r>
              <w:rPr>
                <w:lang w:bidi="th-TH"/>
              </w:rPr>
              <w:t>Type Identifier</w:t>
            </w:r>
          </w:p>
        </w:tc>
        <w:tc>
          <w:tcPr>
            <w:tcW w:w="5482" w:type="dxa"/>
          </w:tcPr>
          <w:p w:rsidR="00C56B44" w:rsidRDefault="00C56B44" w:rsidP="00FD324C">
            <w:pPr>
              <w:pStyle w:val="TableCells"/>
              <w:rPr>
                <w:lang w:bidi="th-TH"/>
              </w:rPr>
            </w:pPr>
            <w:r>
              <w:rPr>
                <w:lang w:bidi="th-TH"/>
              </w:rPr>
              <w:t>Display only. The unique identifying number assigned to this type.</w:t>
            </w:r>
          </w:p>
        </w:tc>
      </w:tr>
      <w:tr w:rsidR="00C56B44" w:rsidRPr="00684807" w:rsidTr="00FD324C">
        <w:tc>
          <w:tcPr>
            <w:tcW w:w="2049" w:type="dxa"/>
            <w:tcBorders>
              <w:right w:val="double" w:sz="4" w:space="0" w:color="auto"/>
            </w:tcBorders>
          </w:tcPr>
          <w:p w:rsidR="00C56B44" w:rsidRPr="00684807" w:rsidRDefault="00C56B44" w:rsidP="00FD324C">
            <w:pPr>
              <w:pStyle w:val="TableCells"/>
              <w:rPr>
                <w:lang w:bidi="th-TH"/>
              </w:rPr>
            </w:pPr>
            <w:r>
              <w:rPr>
                <w:lang w:bidi="th-TH"/>
              </w:rPr>
              <w:t>Type Name</w:t>
            </w:r>
          </w:p>
        </w:tc>
        <w:tc>
          <w:tcPr>
            <w:tcW w:w="5482" w:type="dxa"/>
          </w:tcPr>
          <w:p w:rsidR="00C56B44" w:rsidRDefault="00C56B44" w:rsidP="00FD324C">
            <w:pPr>
              <w:pStyle w:val="TableCells"/>
              <w:rPr>
                <w:lang w:bidi="th-TH"/>
              </w:rPr>
            </w:pPr>
            <w:r>
              <w:rPr>
                <w:lang w:bidi="th-TH"/>
              </w:rPr>
              <w:t>Display only. The descriptive name of this type. Clicking the name takes you to the Type Inquiry and displays the same information available in the lookup plus the name of the KIM service this type is associated with.</w:t>
            </w:r>
          </w:p>
          <w:p w:rsidR="00C56B44" w:rsidRPr="00684807" w:rsidRDefault="00C56B44" w:rsidP="00FD324C">
            <w:pPr>
              <w:pStyle w:val="TableCells"/>
              <w:rPr>
                <w:lang w:bidi="th-TH"/>
              </w:rPr>
            </w:pPr>
            <w:r>
              <w:rPr>
                <w:lang w:bidi="th-TH"/>
              </w:rPr>
              <w:t>The service is the piece of code that tells KIM how to interpret roles, groups, permissions or responsibilities of a given type.</w:t>
            </w:r>
          </w:p>
        </w:tc>
      </w:tr>
    </w:tbl>
    <w:p w:rsidR="00C56B44" w:rsidRDefault="00C56B44" w:rsidP="00FD324C">
      <w:pPr>
        <w:pStyle w:val="Heading3"/>
      </w:pPr>
      <w:bookmarkStart w:id="235" w:name="_Toc517271466"/>
      <w:bookmarkStart w:id="236" w:name="_D2HTopic_401"/>
      <w:r>
        <w:rPr>
          <w:lang w:bidi="th-TH"/>
        </w:rPr>
        <w:lastRenderedPageBreak/>
        <w:t>Routing and Identity Management Document Type Hierarchy</w:t>
      </w:r>
      <w:bookmarkEnd w:id="235"/>
      <w:r w:rsidR="00AC24F0">
        <w:rPr>
          <w:lang w:bidi="th-TH"/>
        </w:rPr>
        <w:fldChar w:fldCharType="begin"/>
      </w:r>
      <w:r>
        <w:rPr>
          <w:lang w:bidi="th-TH"/>
        </w:rPr>
        <w:instrText xml:space="preserve"> XE "Routing and Authorization Document Type Hierarchy" </w:instrText>
      </w:r>
      <w:r w:rsidR="00AC24F0">
        <w:rPr>
          <w:lang w:bidi="th-TH"/>
        </w:rPr>
        <w:fldChar w:fldCharType="end"/>
      </w:r>
      <w:r w:rsidR="00AC24F0">
        <w:rPr>
          <w:lang w:bidi="th-TH"/>
        </w:rPr>
        <w:fldChar w:fldCharType="begin"/>
      </w:r>
      <w:r>
        <w:rPr>
          <w:lang w:bidi="th-TH"/>
        </w:rPr>
        <w:instrText xml:space="preserve"> XE "</w:instrText>
      </w:r>
      <w:r w:rsidRPr="00FB3084">
        <w:rPr>
          <w:lang w:bidi="th-TH"/>
        </w:rPr>
        <w:instrText>Kuali Identity Management (KIM)</w:instrText>
      </w:r>
      <w:r>
        <w:rPr>
          <w:lang w:bidi="th-TH"/>
        </w:rPr>
        <w:instrText xml:space="preserve">" </w:instrText>
      </w:r>
      <w:r w:rsidR="00AC24F0">
        <w:rPr>
          <w:lang w:bidi="th-TH"/>
        </w:rPr>
        <w:fldChar w:fldCharType="end"/>
      </w:r>
      <w:r w:rsidR="00AC24F0" w:rsidRPr="00000100">
        <w:fldChar w:fldCharType="begin"/>
      </w:r>
      <w:r w:rsidRPr="00000100">
        <w:instrText xml:space="preserve"> TC "</w:instrText>
      </w:r>
      <w:r>
        <w:rPr>
          <w:lang w:bidi="th-TH"/>
        </w:rPr>
        <w:instrText>Routing and Authorization Document Type Hierarchy</w:instrText>
      </w:r>
      <w:r w:rsidRPr="00000100">
        <w:instrText xml:space="preserve">" \f </w:instrText>
      </w:r>
      <w:r>
        <w:instrText>EAD</w:instrText>
      </w:r>
      <w:r w:rsidRPr="00000100">
        <w:instrText xml:space="preserve"> \l "</w:instrText>
      </w:r>
      <w:r>
        <w:instrText>2</w:instrText>
      </w:r>
      <w:r w:rsidRPr="00000100">
        <w:instrText xml:space="preserve">" </w:instrText>
      </w:r>
      <w:r w:rsidR="00AC24F0" w:rsidRPr="00000100">
        <w:fldChar w:fldCharType="end"/>
      </w:r>
      <w:bookmarkEnd w:id="236"/>
    </w:p>
    <w:p w:rsidR="00C56B44" w:rsidRPr="00C2632C" w:rsidRDefault="00C56B44" w:rsidP="00FD324C">
      <w:pPr>
        <w:pStyle w:val="BodyText"/>
      </w:pPr>
    </w:p>
    <w:p w:rsidR="00C56B44" w:rsidRDefault="00C56B44" w:rsidP="00FD324C">
      <w:pPr>
        <w:pStyle w:val="BodyText"/>
        <w:rPr>
          <w:lang w:bidi="th-TH"/>
        </w:rPr>
      </w:pPr>
      <w:r>
        <w:rPr>
          <w:lang w:bidi="th-TH"/>
        </w:rPr>
        <w:t>This special view combines KIM data with the Kuali Financials Document Type Hierarchy. It visually displays the parent and child relationships between Kuali Financials document types and the route nodes that are associated with each. Users may also choose to view detailed configuration for each document type, including all KIM permissions and responsibilities related to that document.</w:t>
      </w:r>
    </w:p>
    <w:p w:rsidR="00C56B44" w:rsidRDefault="00C56B44" w:rsidP="00FD324C">
      <w:pPr>
        <w:pStyle w:val="BodyText"/>
        <w:rPr>
          <w:lang w:bidi="th-TH"/>
        </w:rPr>
      </w:pPr>
    </w:p>
    <w:p w:rsidR="00C56B44" w:rsidRDefault="00C56B44" w:rsidP="00FD324C">
      <w:pPr>
        <w:pStyle w:val="BodyText"/>
        <w:rPr>
          <w:lang w:bidi="th-TH"/>
        </w:rPr>
      </w:pPr>
      <w:r>
        <w:rPr>
          <w:lang w:bidi="th-TH"/>
        </w:rPr>
        <w:t>Users who are authorized to edit document types, permissions and responsibilities may access these options directly via this screen.</w:t>
      </w:r>
    </w:p>
    <w:p w:rsidR="00C56B44" w:rsidRDefault="00C56B44" w:rsidP="00FD324C">
      <w:pPr>
        <w:pStyle w:val="Heading4"/>
        <w:rPr>
          <w:lang w:bidi="th-TH"/>
        </w:rPr>
      </w:pPr>
      <w:bookmarkStart w:id="237" w:name="_D2HTopic_376"/>
      <w:r w:rsidRPr="00CA658A">
        <w:rPr>
          <w:lang w:bidi="th-TH"/>
        </w:rPr>
        <w:t xml:space="preserve">Document </w:t>
      </w:r>
      <w:r>
        <w:rPr>
          <w:lang w:bidi="th-TH"/>
        </w:rPr>
        <w:t>Hierarchy View</w:t>
      </w:r>
      <w:r w:rsidR="00AC24F0">
        <w:rPr>
          <w:lang w:bidi="th-TH"/>
        </w:rPr>
        <w:fldChar w:fldCharType="begin"/>
      </w:r>
      <w:r>
        <w:rPr>
          <w:lang w:bidi="th-TH"/>
        </w:rPr>
        <w:instrText xml:space="preserve"> XE "d</w:instrText>
      </w:r>
      <w:r w:rsidRPr="00CA658A">
        <w:rPr>
          <w:lang w:bidi="th-TH"/>
        </w:rPr>
        <w:instrText xml:space="preserve">ocument </w:instrText>
      </w:r>
      <w:r>
        <w:rPr>
          <w:lang w:bidi="th-TH"/>
        </w:rPr>
        <w:instrText xml:space="preserve">hierarchy view, KIM data " </w:instrText>
      </w:r>
      <w:r w:rsidR="00AC24F0">
        <w:rPr>
          <w:lang w:bidi="th-TH"/>
        </w:rPr>
        <w:fldChar w:fldCharType="end"/>
      </w:r>
      <w:r w:rsidR="00AC24F0">
        <w:rPr>
          <w:lang w:bidi="th-TH"/>
        </w:rPr>
        <w:fldChar w:fldCharType="begin"/>
      </w:r>
      <w:r>
        <w:rPr>
          <w:lang w:bidi="th-TH"/>
        </w:rPr>
        <w:instrText xml:space="preserve"> XE "</w:instrText>
      </w:r>
      <w:r w:rsidRPr="00FB3084">
        <w:rPr>
          <w:lang w:bidi="th-TH"/>
        </w:rPr>
        <w:instrText>Kuali Identity Management (KIM)</w:instrText>
      </w:r>
      <w:r>
        <w:rPr>
          <w:lang w:bidi="th-TH"/>
        </w:rPr>
        <w:instrText>:d</w:instrText>
      </w:r>
      <w:r w:rsidRPr="00CA658A">
        <w:rPr>
          <w:lang w:bidi="th-TH"/>
        </w:rPr>
        <w:instrText xml:space="preserve">ocument </w:instrText>
      </w:r>
      <w:r>
        <w:rPr>
          <w:lang w:bidi="th-TH"/>
        </w:rPr>
        <w:instrText xml:space="preserve">hierarchy view, KIM data " </w:instrText>
      </w:r>
      <w:r w:rsidR="00AC24F0">
        <w:rPr>
          <w:lang w:bidi="th-TH"/>
        </w:rPr>
        <w:fldChar w:fldCharType="end"/>
      </w:r>
      <w:r w:rsidR="00AC24F0">
        <w:rPr>
          <w:lang w:bidi="th-TH"/>
        </w:rPr>
        <w:fldChar w:fldCharType="begin"/>
      </w:r>
      <w:r>
        <w:rPr>
          <w:lang w:bidi="th-TH"/>
        </w:rPr>
        <w:instrText xml:space="preserve"> XE "Routing and Authorization Document Type Hierarchy:d</w:instrText>
      </w:r>
      <w:r w:rsidRPr="00CA658A">
        <w:rPr>
          <w:lang w:bidi="th-TH"/>
        </w:rPr>
        <w:instrText xml:space="preserve">ocument </w:instrText>
      </w:r>
      <w:r>
        <w:rPr>
          <w:lang w:bidi="th-TH"/>
        </w:rPr>
        <w:instrText xml:space="preserve">hierarchy view, KIM data" </w:instrText>
      </w:r>
      <w:r w:rsidR="00AC24F0">
        <w:rPr>
          <w:lang w:bidi="th-TH"/>
        </w:rPr>
        <w:fldChar w:fldCharType="end"/>
      </w:r>
      <w:bookmarkEnd w:id="237"/>
    </w:p>
    <w:p w:rsidR="00C56B44" w:rsidRPr="00C2632C" w:rsidRDefault="00C56B44" w:rsidP="00FD324C">
      <w:pPr>
        <w:pStyle w:val="Definition"/>
        <w:rPr>
          <w:lang w:bidi="th-TH"/>
        </w:rPr>
      </w:pPr>
    </w:p>
    <w:p w:rsidR="00C56B44" w:rsidRDefault="00C56B44" w:rsidP="00FD324C">
      <w:pPr>
        <w:pStyle w:val="BodyText"/>
        <w:rPr>
          <w:lang w:bidi="th-TH"/>
        </w:rPr>
      </w:pPr>
      <w:r w:rsidRPr="00CA658A">
        <w:rPr>
          <w:lang w:bidi="th-TH"/>
        </w:rPr>
        <w:t xml:space="preserve">When </w:t>
      </w:r>
      <w:r>
        <w:rPr>
          <w:lang w:bidi="th-TH"/>
        </w:rPr>
        <w:t>you access</w:t>
      </w:r>
      <w:r w:rsidRPr="00CA658A">
        <w:rPr>
          <w:lang w:bidi="th-TH"/>
        </w:rPr>
        <w:t xml:space="preserve"> the </w:t>
      </w:r>
      <w:r>
        <w:rPr>
          <w:lang w:bidi="th-TH"/>
        </w:rPr>
        <w:t>Routing and Identity Management Document Type Hierarchy screen, the system initially displays the document hierarchy itself. Document types are indented under their parent document types.</w:t>
      </w:r>
    </w:p>
    <w:p w:rsidR="00C56B44" w:rsidRDefault="00C56B44" w:rsidP="00FD324C">
      <w:pPr>
        <w:pStyle w:val="BodyText"/>
        <w:rPr>
          <w:lang w:bidi="th-TH"/>
        </w:rPr>
      </w:pPr>
    </w:p>
    <w:p w:rsidR="00C56B44" w:rsidRDefault="00C56B44" w:rsidP="00FD324C">
      <w:pPr>
        <w:pStyle w:val="BodyText"/>
        <w:rPr>
          <w:lang w:bidi="th-TH"/>
        </w:rPr>
      </w:pPr>
      <w:r>
        <w:rPr>
          <w:lang w:bidi="th-TH"/>
        </w:rPr>
        <w:t xml:space="preserve">To display the Document Type Inquiry </w:t>
      </w:r>
      <w:r w:rsidR="00AC24F0">
        <w:rPr>
          <w:lang w:bidi="th-TH"/>
        </w:rPr>
        <w:fldChar w:fldCharType="begin"/>
      </w:r>
      <w:r>
        <w:rPr>
          <w:lang w:bidi="th-TH"/>
        </w:rPr>
        <w:instrText xml:space="preserve"> XE "Document Type Inquiry:displaying from d</w:instrText>
      </w:r>
      <w:r w:rsidRPr="00CA658A">
        <w:rPr>
          <w:lang w:bidi="th-TH"/>
        </w:rPr>
        <w:instrText xml:space="preserve">ocument </w:instrText>
      </w:r>
      <w:r>
        <w:rPr>
          <w:lang w:bidi="th-TH"/>
        </w:rPr>
        <w:instrText xml:space="preserve">hierarchy view " </w:instrText>
      </w:r>
      <w:r w:rsidR="00AC24F0">
        <w:rPr>
          <w:lang w:bidi="th-TH"/>
        </w:rPr>
        <w:fldChar w:fldCharType="end"/>
      </w:r>
      <w:r>
        <w:rPr>
          <w:lang w:bidi="th-TH"/>
        </w:rPr>
        <w:t>for a document, click the document type name.</w:t>
      </w:r>
    </w:p>
    <w:p w:rsidR="00C56B44" w:rsidRDefault="00C56B44" w:rsidP="00FD324C">
      <w:pPr>
        <w:pStyle w:val="BodyText"/>
        <w:rPr>
          <w:lang w:bidi="th-TH"/>
        </w:rPr>
      </w:pPr>
    </w:p>
    <w:p w:rsidR="00C56B44" w:rsidRDefault="00C56B44" w:rsidP="00FD324C">
      <w:pPr>
        <w:pStyle w:val="BodyText"/>
        <w:rPr>
          <w:lang w:bidi="th-TH"/>
        </w:rPr>
      </w:pPr>
      <w:r>
        <w:rPr>
          <w:lang w:bidi="th-TH"/>
        </w:rPr>
        <w:t xml:space="preserve">Users with permissions to edit Document Types will see the </w:t>
      </w:r>
      <w:r w:rsidRPr="009650C0">
        <w:rPr>
          <w:b/>
          <w:lang w:bidi="th-TH"/>
        </w:rPr>
        <w:t>Edit Document Type</w:t>
      </w:r>
      <w:r>
        <w:rPr>
          <w:lang w:bidi="th-TH"/>
        </w:rPr>
        <w:t xml:space="preserve"> link next to each document. Clicking this link will open a Document Type maintenance </w:t>
      </w:r>
      <w:proofErr w:type="gramStart"/>
      <w:r>
        <w:rPr>
          <w:lang w:bidi="th-TH"/>
        </w:rPr>
        <w:t xml:space="preserve">document </w:t>
      </w:r>
      <w:proofErr w:type="gramEnd"/>
      <w:r w:rsidR="00AC24F0">
        <w:rPr>
          <w:lang w:bidi="th-TH"/>
        </w:rPr>
        <w:fldChar w:fldCharType="begin"/>
      </w:r>
      <w:r>
        <w:rPr>
          <w:lang w:bidi="th-TH"/>
        </w:rPr>
        <w:instrText xml:space="preserve"> XE "DocumentTypeMaintenanceDocument: initiating from d</w:instrText>
      </w:r>
      <w:r w:rsidRPr="00CA658A">
        <w:rPr>
          <w:lang w:bidi="th-TH"/>
        </w:rPr>
        <w:instrText xml:space="preserve">ocument </w:instrText>
      </w:r>
      <w:r>
        <w:rPr>
          <w:lang w:bidi="th-TH"/>
        </w:rPr>
        <w:instrText xml:space="preserve">hierarchy view " </w:instrText>
      </w:r>
      <w:r w:rsidR="00AC24F0">
        <w:rPr>
          <w:lang w:bidi="th-TH"/>
        </w:rPr>
        <w:fldChar w:fldCharType="end"/>
      </w:r>
      <w:r>
        <w:rPr>
          <w:lang w:bidi="th-TH"/>
        </w:rPr>
        <w:t>.</w:t>
      </w:r>
    </w:p>
    <w:p w:rsidR="00C56B44" w:rsidRDefault="00C56B44" w:rsidP="00FD324C">
      <w:pPr>
        <w:pStyle w:val="BodyText"/>
        <w:rPr>
          <w:lang w:bidi="th-TH"/>
        </w:rPr>
      </w:pPr>
    </w:p>
    <w:p w:rsidR="00C56B44" w:rsidRDefault="00C56B44" w:rsidP="00FD324C">
      <w:pPr>
        <w:pStyle w:val="BodyText"/>
        <w:rPr>
          <w:lang w:bidi="th-TH"/>
        </w:rPr>
      </w:pPr>
      <w:r>
        <w:rPr>
          <w:lang w:bidi="th-TH"/>
        </w:rPr>
        <w:t>If a given document type does workflow routing, then the system displays the route nodes associated with this type directly below the name of the document. Route nodes are listed in the order in which this document passes through them. Document types with branching routing logic may have further indentation displaying route nodes that a document may only pass through under certain conditions.</w:t>
      </w:r>
    </w:p>
    <w:p w:rsidR="00C56B44" w:rsidRDefault="00C56B44" w:rsidP="00FD324C">
      <w:pPr>
        <w:pStyle w:val="Heading4"/>
        <w:rPr>
          <w:lang w:bidi="th-TH"/>
        </w:rPr>
      </w:pPr>
      <w:bookmarkStart w:id="238" w:name="_D2HTopic_377"/>
      <w:r w:rsidRPr="00CA658A">
        <w:rPr>
          <w:lang w:bidi="th-TH"/>
        </w:rPr>
        <w:t xml:space="preserve">Document </w:t>
      </w:r>
      <w:r>
        <w:rPr>
          <w:lang w:bidi="th-TH"/>
        </w:rPr>
        <w:t>Configuration View</w:t>
      </w:r>
      <w:r w:rsidR="00AC24F0">
        <w:rPr>
          <w:lang w:bidi="th-TH"/>
        </w:rPr>
        <w:fldChar w:fldCharType="begin"/>
      </w:r>
      <w:r>
        <w:rPr>
          <w:lang w:bidi="th-TH"/>
        </w:rPr>
        <w:instrText xml:space="preserve"> XE "D</w:instrText>
      </w:r>
      <w:r w:rsidRPr="00CA658A">
        <w:rPr>
          <w:lang w:bidi="th-TH"/>
        </w:rPr>
        <w:instrText xml:space="preserve">ocument </w:instrText>
      </w:r>
      <w:r>
        <w:rPr>
          <w:lang w:bidi="th-TH"/>
        </w:rPr>
        <w:instrText xml:space="preserve">Configuration view " </w:instrText>
      </w:r>
      <w:r w:rsidR="00AC24F0">
        <w:rPr>
          <w:lang w:bidi="th-TH"/>
        </w:rPr>
        <w:fldChar w:fldCharType="end"/>
      </w:r>
      <w:r w:rsidR="00AC24F0">
        <w:rPr>
          <w:lang w:bidi="th-TH"/>
        </w:rPr>
        <w:fldChar w:fldCharType="begin"/>
      </w:r>
      <w:r>
        <w:rPr>
          <w:lang w:bidi="th-TH"/>
        </w:rPr>
        <w:instrText xml:space="preserve"> XE "</w:instrText>
      </w:r>
      <w:r w:rsidRPr="00FB3084">
        <w:rPr>
          <w:lang w:bidi="th-TH"/>
        </w:rPr>
        <w:instrText>Kuali Identity Management (KIM)</w:instrText>
      </w:r>
      <w:r>
        <w:rPr>
          <w:lang w:bidi="th-TH"/>
        </w:rPr>
        <w:instrText>:D</w:instrText>
      </w:r>
      <w:r w:rsidRPr="00CA658A">
        <w:rPr>
          <w:lang w:bidi="th-TH"/>
        </w:rPr>
        <w:instrText xml:space="preserve">ocument </w:instrText>
      </w:r>
      <w:r>
        <w:rPr>
          <w:lang w:bidi="th-TH"/>
        </w:rPr>
        <w:instrText xml:space="preserve">Configuration view, KIM data " </w:instrText>
      </w:r>
      <w:r w:rsidR="00AC24F0">
        <w:rPr>
          <w:lang w:bidi="th-TH"/>
        </w:rPr>
        <w:fldChar w:fldCharType="end"/>
      </w:r>
      <w:r w:rsidR="00AC24F0">
        <w:rPr>
          <w:lang w:bidi="th-TH"/>
        </w:rPr>
        <w:fldChar w:fldCharType="begin"/>
      </w:r>
      <w:r>
        <w:rPr>
          <w:lang w:bidi="th-TH"/>
        </w:rPr>
        <w:instrText xml:space="preserve"> XE "Routing and Authorization Document Type Hierarchy:D</w:instrText>
      </w:r>
      <w:r w:rsidRPr="00CA658A">
        <w:rPr>
          <w:lang w:bidi="th-TH"/>
        </w:rPr>
        <w:instrText xml:space="preserve">ocument </w:instrText>
      </w:r>
      <w:r>
        <w:rPr>
          <w:lang w:bidi="th-TH"/>
        </w:rPr>
        <w:instrText xml:space="preserve">Configuration view, KIM data " </w:instrText>
      </w:r>
      <w:r w:rsidR="00AC24F0">
        <w:rPr>
          <w:lang w:bidi="th-TH"/>
        </w:rPr>
        <w:fldChar w:fldCharType="end"/>
      </w:r>
      <w:bookmarkEnd w:id="238"/>
    </w:p>
    <w:p w:rsidR="00C56B44" w:rsidRPr="00C2632C" w:rsidRDefault="00C56B44" w:rsidP="00FD324C">
      <w:pPr>
        <w:pStyle w:val="Definition"/>
        <w:rPr>
          <w:lang w:bidi="th-TH"/>
        </w:rPr>
      </w:pPr>
    </w:p>
    <w:p w:rsidR="00C56B44" w:rsidRDefault="00C56B44" w:rsidP="00FD324C">
      <w:pPr>
        <w:pStyle w:val="BodyText"/>
        <w:rPr>
          <w:lang w:bidi="th-TH"/>
        </w:rPr>
      </w:pPr>
      <w:r>
        <w:rPr>
          <w:lang w:bidi="th-TH"/>
        </w:rPr>
        <w:t xml:space="preserve">To open a </w:t>
      </w:r>
      <w:r w:rsidRPr="009650C0">
        <w:rPr>
          <w:lang w:bidi="th-TH"/>
        </w:rPr>
        <w:t>separate</w:t>
      </w:r>
      <w:r>
        <w:rPr>
          <w:lang w:bidi="th-TH"/>
        </w:rPr>
        <w:t xml:space="preserve"> window displaying additional information about a document type, c</w:t>
      </w:r>
      <w:r w:rsidRPr="009650C0">
        <w:rPr>
          <w:lang w:bidi="th-TH"/>
        </w:rPr>
        <w:t xml:space="preserve">lick the </w:t>
      </w:r>
      <w:r w:rsidRPr="009650C0">
        <w:rPr>
          <w:b/>
          <w:lang w:bidi="th-TH"/>
        </w:rPr>
        <w:t>View Document Configuration</w:t>
      </w:r>
      <w:r>
        <w:rPr>
          <w:b/>
          <w:lang w:bidi="th-TH"/>
        </w:rPr>
        <w:t xml:space="preserve"> </w:t>
      </w:r>
      <w:r>
        <w:rPr>
          <w:lang w:bidi="th-TH"/>
        </w:rPr>
        <w:t>link.</w:t>
      </w:r>
    </w:p>
    <w:p w:rsidR="00C56B44" w:rsidRDefault="00C56B44" w:rsidP="00FD324C">
      <w:pPr>
        <w:pStyle w:val="BodyText"/>
        <w:rPr>
          <w:lang w:bidi="th-TH"/>
        </w:rPr>
      </w:pPr>
    </w:p>
    <w:p w:rsidR="00C56B44" w:rsidRDefault="00C56B44" w:rsidP="00FD324C">
      <w:pPr>
        <w:pStyle w:val="BodyText"/>
        <w:rPr>
          <w:lang w:bidi="th-TH"/>
        </w:rPr>
      </w:pPr>
      <w:r>
        <w:rPr>
          <w:lang w:bidi="th-TH"/>
        </w:rPr>
        <w:t xml:space="preserve">This Inquiry includes </w:t>
      </w:r>
      <w:r w:rsidRPr="00E63A80">
        <w:rPr>
          <w:rStyle w:val="Strong"/>
          <w:lang w:bidi="th-TH"/>
        </w:rPr>
        <w:t>Document Information</w:t>
      </w:r>
      <w:r>
        <w:rPr>
          <w:lang w:bidi="th-TH"/>
        </w:rPr>
        <w:t xml:space="preserve">, </w:t>
      </w:r>
      <w:r w:rsidRPr="00E63A80">
        <w:rPr>
          <w:rStyle w:val="Strong"/>
          <w:lang w:bidi="th-TH"/>
        </w:rPr>
        <w:t>Permissions</w:t>
      </w:r>
      <w:r>
        <w:rPr>
          <w:lang w:bidi="th-TH"/>
        </w:rPr>
        <w:t xml:space="preserve"> and </w:t>
      </w:r>
      <w:r w:rsidRPr="00E63A80">
        <w:rPr>
          <w:rStyle w:val="Strong"/>
          <w:lang w:bidi="th-TH"/>
        </w:rPr>
        <w:t>Workflow / Responsibilities</w:t>
      </w:r>
      <w:r>
        <w:rPr>
          <w:lang w:bidi="th-TH"/>
        </w:rPr>
        <w:t xml:space="preserve"> tabs.</w:t>
      </w:r>
    </w:p>
    <w:p w:rsidR="00C56B44" w:rsidRDefault="00C56B44" w:rsidP="00FD324C">
      <w:pPr>
        <w:pStyle w:val="Heading5"/>
      </w:pPr>
      <w:bookmarkStart w:id="239" w:name="_D2HTopic_378"/>
      <w:r>
        <w:t>Document Information Tab</w:t>
      </w:r>
      <w:r w:rsidR="00AC24F0">
        <w:fldChar w:fldCharType="begin"/>
      </w:r>
      <w:r>
        <w:instrText xml:space="preserve"> XE "Document Configuration view:Document Information tab" </w:instrText>
      </w:r>
      <w:r w:rsidR="00AC24F0">
        <w:fldChar w:fldCharType="end"/>
      </w:r>
      <w:bookmarkEnd w:id="239"/>
    </w:p>
    <w:p w:rsidR="00C56B44" w:rsidRPr="00C2632C" w:rsidRDefault="00C56B44" w:rsidP="00FD324C">
      <w:pPr>
        <w:pStyle w:val="Definition"/>
      </w:pPr>
    </w:p>
    <w:p w:rsidR="00C56B44" w:rsidRDefault="00C56B44" w:rsidP="00FD324C">
      <w:pPr>
        <w:pStyle w:val="BodyText"/>
        <w:rPr>
          <w:lang w:bidi="th-TH"/>
        </w:rPr>
      </w:pPr>
      <w:r>
        <w:rPr>
          <w:lang w:bidi="th-TH"/>
        </w:rPr>
        <w:lastRenderedPageBreak/>
        <w:t>This tab provides basic information about the document type. Much of the information here is identical to that available in the Document Type Inquiry.</w:t>
      </w:r>
    </w:p>
    <w:p w:rsidR="00C56B44" w:rsidRDefault="00C56B44" w:rsidP="00FD324C">
      <w:pPr>
        <w:pStyle w:val="BodyText"/>
        <w:rPr>
          <w:lang w:bidi="th-TH"/>
        </w:rPr>
      </w:pPr>
    </w:p>
    <w:p w:rsidR="00C56B44" w:rsidRDefault="00C56B44" w:rsidP="00FD324C">
      <w:pPr>
        <w:pStyle w:val="TableHeading"/>
        <w:ind w:right="0"/>
        <w:rPr>
          <w:lang w:bidi="th-TH"/>
        </w:rPr>
      </w:pPr>
      <w:r>
        <w:rPr>
          <w:lang w:bidi="th-TH"/>
        </w:rPr>
        <w:t>Document Information tab field definitions</w:t>
      </w:r>
    </w:p>
    <w:tbl>
      <w:tblPr>
        <w:tblW w:w="9360" w:type="dxa"/>
        <w:tblInd w:w="115" w:type="dxa"/>
        <w:tblBorders>
          <w:insideH w:val="single" w:sz="4" w:space="0" w:color="auto"/>
          <w:insideV w:val="single" w:sz="4" w:space="0" w:color="auto"/>
        </w:tblBorders>
        <w:tblLayout w:type="fixed"/>
        <w:tblCellMar>
          <w:top w:w="58" w:type="dxa"/>
          <w:left w:w="115" w:type="dxa"/>
          <w:right w:w="58" w:type="dxa"/>
        </w:tblCellMar>
        <w:tblLook w:val="01E0"/>
      </w:tblPr>
      <w:tblGrid>
        <w:gridCol w:w="2685"/>
        <w:gridCol w:w="6675"/>
      </w:tblGrid>
      <w:tr w:rsidR="00C56B44" w:rsidTr="00FD324C">
        <w:tc>
          <w:tcPr>
            <w:tcW w:w="2160" w:type="dxa"/>
            <w:tcBorders>
              <w:top w:val="single" w:sz="6" w:space="0" w:color="auto"/>
              <w:bottom w:val="thickThinSmallGap" w:sz="12" w:space="0" w:color="auto"/>
              <w:right w:val="double" w:sz="4" w:space="0" w:color="auto"/>
            </w:tcBorders>
          </w:tcPr>
          <w:p w:rsidR="00C56B44" w:rsidRDefault="00C56B44" w:rsidP="00FD324C">
            <w:pPr>
              <w:pStyle w:val="TableCells"/>
              <w:rPr>
                <w:lang w:bidi="th-TH"/>
              </w:rPr>
            </w:pPr>
            <w:r>
              <w:rPr>
                <w:lang w:bidi="th-TH"/>
              </w:rPr>
              <w:t xml:space="preserve">Title </w:t>
            </w:r>
          </w:p>
        </w:tc>
        <w:tc>
          <w:tcPr>
            <w:tcW w:w="5371" w:type="dxa"/>
            <w:tcBorders>
              <w:top w:val="single" w:sz="6" w:space="0" w:color="auto"/>
              <w:bottom w:val="thickThinSmallGap" w:sz="12" w:space="0" w:color="auto"/>
            </w:tcBorders>
          </w:tcPr>
          <w:p w:rsidR="00C56B44" w:rsidRDefault="00C56B44" w:rsidP="00FD324C">
            <w:pPr>
              <w:pStyle w:val="TableCells"/>
              <w:rPr>
                <w:lang w:bidi="th-TH"/>
              </w:rPr>
            </w:pPr>
            <w:r>
              <w:rPr>
                <w:lang w:bidi="th-TH"/>
              </w:rPr>
              <w:t>Description</w:t>
            </w:r>
          </w:p>
        </w:tc>
      </w:tr>
      <w:tr w:rsidR="00C56B44" w:rsidTr="00FD324C">
        <w:tc>
          <w:tcPr>
            <w:tcW w:w="2160" w:type="dxa"/>
            <w:tcBorders>
              <w:right w:val="double" w:sz="4" w:space="0" w:color="auto"/>
            </w:tcBorders>
          </w:tcPr>
          <w:p w:rsidR="00C56B44" w:rsidRDefault="00C56B44" w:rsidP="00FD324C">
            <w:pPr>
              <w:pStyle w:val="TableCells"/>
              <w:rPr>
                <w:lang w:bidi="th-TH"/>
              </w:rPr>
            </w:pPr>
            <w:r>
              <w:rPr>
                <w:lang w:bidi="th-TH"/>
              </w:rPr>
              <w:t>Child Document Types</w:t>
            </w:r>
          </w:p>
        </w:tc>
        <w:tc>
          <w:tcPr>
            <w:tcW w:w="5371" w:type="dxa"/>
          </w:tcPr>
          <w:p w:rsidR="00C56B44" w:rsidRDefault="00C56B44" w:rsidP="00FD324C">
            <w:pPr>
              <w:pStyle w:val="TableCells"/>
              <w:rPr>
                <w:lang w:bidi="th-TH"/>
              </w:rPr>
            </w:pPr>
            <w:r>
              <w:rPr>
                <w:lang w:bidi="th-TH"/>
              </w:rPr>
              <w:t>If this document type is a parent, the system displays all of its types for all of its children document types. To see the document configuration view for a child document type, click the link for the desired child document type.</w:t>
            </w:r>
          </w:p>
        </w:tc>
      </w:tr>
      <w:tr w:rsidR="00C56B44" w:rsidTr="00FD324C">
        <w:tc>
          <w:tcPr>
            <w:tcW w:w="2160" w:type="dxa"/>
            <w:tcBorders>
              <w:right w:val="double" w:sz="4" w:space="0" w:color="auto"/>
            </w:tcBorders>
          </w:tcPr>
          <w:p w:rsidR="00C56B44" w:rsidRDefault="00C56B44" w:rsidP="00FD324C">
            <w:pPr>
              <w:pStyle w:val="TableCells"/>
              <w:rPr>
                <w:lang w:bidi="th-TH"/>
              </w:rPr>
            </w:pPr>
            <w:r>
              <w:rPr>
                <w:lang w:bidi="th-TH"/>
              </w:rPr>
              <w:t>Doc Handler URL</w:t>
            </w:r>
          </w:p>
        </w:tc>
        <w:tc>
          <w:tcPr>
            <w:tcW w:w="5371" w:type="dxa"/>
          </w:tcPr>
          <w:p w:rsidR="00C56B44" w:rsidRDefault="00C56B44" w:rsidP="00FD324C">
            <w:pPr>
              <w:pStyle w:val="TableCells"/>
              <w:rPr>
                <w:lang w:bidi="th-TH"/>
              </w:rPr>
            </w:pPr>
            <w:r>
              <w:rPr>
                <w:lang w:bidi="th-TH"/>
              </w:rPr>
              <w:t>The URL for the document handler associated with this document type. This information is helpful for technical users.</w:t>
            </w:r>
          </w:p>
        </w:tc>
      </w:tr>
      <w:tr w:rsidR="00C56B44" w:rsidTr="00FD324C">
        <w:tc>
          <w:tcPr>
            <w:tcW w:w="2160" w:type="dxa"/>
            <w:tcBorders>
              <w:right w:val="double" w:sz="4" w:space="0" w:color="auto"/>
            </w:tcBorders>
          </w:tcPr>
          <w:p w:rsidR="00C56B44" w:rsidRDefault="00C56B44" w:rsidP="00FD324C">
            <w:pPr>
              <w:pStyle w:val="TableCells"/>
              <w:rPr>
                <w:lang w:bidi="th-TH"/>
              </w:rPr>
            </w:pPr>
            <w:r>
              <w:rPr>
                <w:lang w:bidi="th-TH"/>
              </w:rPr>
              <w:t>Help URL</w:t>
            </w:r>
          </w:p>
        </w:tc>
        <w:tc>
          <w:tcPr>
            <w:tcW w:w="5371" w:type="dxa"/>
          </w:tcPr>
          <w:p w:rsidR="00C56B44" w:rsidRDefault="00C56B44" w:rsidP="00FD324C">
            <w:pPr>
              <w:pStyle w:val="TableCells"/>
              <w:rPr>
                <w:lang w:bidi="th-TH"/>
              </w:rPr>
            </w:pPr>
            <w:r>
              <w:rPr>
                <w:lang w:bidi="th-TH"/>
              </w:rPr>
              <w:t>The URL for the online help associated with this document type.</w:t>
            </w:r>
          </w:p>
        </w:tc>
      </w:tr>
      <w:tr w:rsidR="00C56B44" w:rsidTr="00FD324C">
        <w:tc>
          <w:tcPr>
            <w:tcW w:w="2160" w:type="dxa"/>
            <w:tcBorders>
              <w:right w:val="double" w:sz="4" w:space="0" w:color="auto"/>
            </w:tcBorders>
          </w:tcPr>
          <w:p w:rsidR="00C56B44" w:rsidRDefault="00C56B44" w:rsidP="00FD324C">
            <w:pPr>
              <w:pStyle w:val="TableCells"/>
              <w:rPr>
                <w:lang w:bidi="th-TH"/>
              </w:rPr>
            </w:pPr>
            <w:r>
              <w:rPr>
                <w:lang w:bidi="th-TH"/>
              </w:rPr>
              <w:t>Label</w:t>
            </w:r>
          </w:p>
        </w:tc>
        <w:tc>
          <w:tcPr>
            <w:tcW w:w="5371" w:type="dxa"/>
          </w:tcPr>
          <w:p w:rsidR="00C56B44" w:rsidRDefault="00C56B44" w:rsidP="00FD324C">
            <w:pPr>
              <w:pStyle w:val="TableCells"/>
              <w:rPr>
                <w:lang w:bidi="th-TH"/>
              </w:rPr>
            </w:pPr>
            <w:r>
              <w:rPr>
                <w:lang w:bidi="th-TH"/>
              </w:rPr>
              <w:t>A longer, more descriptive name for this type of document. In some cases the name and the label may be identical.</w:t>
            </w:r>
          </w:p>
        </w:tc>
      </w:tr>
      <w:tr w:rsidR="00C56B44" w:rsidTr="00FD324C">
        <w:tc>
          <w:tcPr>
            <w:tcW w:w="2160" w:type="dxa"/>
            <w:tcBorders>
              <w:right w:val="double" w:sz="4" w:space="0" w:color="auto"/>
            </w:tcBorders>
          </w:tcPr>
          <w:p w:rsidR="00C56B44" w:rsidRDefault="00C56B44" w:rsidP="00FD324C">
            <w:pPr>
              <w:pStyle w:val="TableCells"/>
              <w:rPr>
                <w:lang w:bidi="th-TH"/>
              </w:rPr>
            </w:pPr>
            <w:r>
              <w:rPr>
                <w:lang w:bidi="th-TH"/>
              </w:rPr>
              <w:t>Name</w:t>
            </w:r>
          </w:p>
        </w:tc>
        <w:tc>
          <w:tcPr>
            <w:tcW w:w="5371" w:type="dxa"/>
          </w:tcPr>
          <w:p w:rsidR="00C56B44" w:rsidRDefault="00C56B44" w:rsidP="00FD324C">
            <w:pPr>
              <w:pStyle w:val="TableCells"/>
              <w:rPr>
                <w:lang w:bidi="th-TH"/>
              </w:rPr>
            </w:pPr>
            <w:r>
              <w:rPr>
                <w:lang w:bidi="th-TH"/>
              </w:rPr>
              <w:t>The name that uniquely identifies this type of document.</w:t>
            </w:r>
          </w:p>
          <w:p w:rsidR="00C56B44" w:rsidRDefault="00C56B44" w:rsidP="00FD324C">
            <w:pPr>
              <w:pStyle w:val="TableCells"/>
              <w:rPr>
                <w:lang w:bidi="th-TH"/>
              </w:rPr>
            </w:pPr>
            <w:r>
              <w:rPr>
                <w:lang w:bidi="th-TH"/>
              </w:rPr>
              <w:t xml:space="preserve">If the user viewing the Configuration screen has permission to edit document type maintenance documents, the system also displays the </w:t>
            </w:r>
            <w:r w:rsidRPr="00F64582">
              <w:rPr>
                <w:rStyle w:val="Strong"/>
                <w:lang w:bidi="th-TH"/>
              </w:rPr>
              <w:t>Edit Document Type</w:t>
            </w:r>
            <w:r>
              <w:rPr>
                <w:lang w:bidi="th-TH"/>
              </w:rPr>
              <w:t xml:space="preserve"> link.</w:t>
            </w:r>
          </w:p>
        </w:tc>
      </w:tr>
      <w:tr w:rsidR="00C56B44" w:rsidTr="00FD324C">
        <w:tc>
          <w:tcPr>
            <w:tcW w:w="2160" w:type="dxa"/>
            <w:tcBorders>
              <w:right w:val="double" w:sz="4" w:space="0" w:color="auto"/>
            </w:tcBorders>
          </w:tcPr>
          <w:p w:rsidR="00C56B44" w:rsidRDefault="00C56B44" w:rsidP="00FD324C">
            <w:pPr>
              <w:pStyle w:val="TableCells"/>
              <w:rPr>
                <w:lang w:bidi="th-TH"/>
              </w:rPr>
            </w:pPr>
            <w:r>
              <w:rPr>
                <w:lang w:bidi="th-TH"/>
              </w:rPr>
              <w:t>Parent Name</w:t>
            </w:r>
          </w:p>
        </w:tc>
        <w:tc>
          <w:tcPr>
            <w:tcW w:w="5371" w:type="dxa"/>
          </w:tcPr>
          <w:p w:rsidR="00C56B44" w:rsidRDefault="00C56B44" w:rsidP="00FD324C">
            <w:pPr>
              <w:pStyle w:val="TableCells"/>
              <w:rPr>
                <w:lang w:bidi="th-TH"/>
              </w:rPr>
            </w:pPr>
            <w:r>
              <w:rPr>
                <w:lang w:bidi="th-TH"/>
              </w:rPr>
              <w:t>The type of document that is the parent to (i.e., higher than) this document type in the document type hierarchy. To display the Document Configuration view for the parent document type, click the linked parent name.</w:t>
            </w:r>
          </w:p>
        </w:tc>
      </w:tr>
    </w:tbl>
    <w:p w:rsidR="00C56B44" w:rsidRDefault="00C56B44" w:rsidP="00FD324C">
      <w:pPr>
        <w:pStyle w:val="Heading5"/>
      </w:pPr>
      <w:bookmarkStart w:id="240" w:name="_D2HTopic_379"/>
      <w:r>
        <w:t>Permissions Tab</w:t>
      </w:r>
      <w:r w:rsidR="00AC24F0">
        <w:fldChar w:fldCharType="begin"/>
      </w:r>
      <w:r>
        <w:instrText xml:space="preserve"> XE "Document Configuration view:Permissions tab" </w:instrText>
      </w:r>
      <w:r w:rsidR="00AC24F0">
        <w:fldChar w:fldCharType="end"/>
      </w:r>
      <w:bookmarkEnd w:id="240"/>
    </w:p>
    <w:p w:rsidR="00C56B44" w:rsidRPr="00C2632C" w:rsidRDefault="00C56B44" w:rsidP="00FD324C">
      <w:pPr>
        <w:pStyle w:val="Definition"/>
      </w:pPr>
    </w:p>
    <w:p w:rsidR="00C56B44" w:rsidRDefault="00C56B44" w:rsidP="00FD324C">
      <w:pPr>
        <w:pStyle w:val="BodyText"/>
        <w:rPr>
          <w:lang w:bidi="th-TH"/>
        </w:rPr>
      </w:pPr>
      <w:r>
        <w:rPr>
          <w:lang w:bidi="th-TH"/>
        </w:rPr>
        <w:t xml:space="preserve">This tab identifies the KIM permissions that are invoked by this type of document. Collapsible sections indicate how the document type is associated </w:t>
      </w:r>
      <w:proofErr w:type="gramStart"/>
      <w:r>
        <w:rPr>
          <w:lang w:bidi="th-TH"/>
        </w:rPr>
        <w:t>with each permission</w:t>
      </w:r>
      <w:proofErr w:type="gramEnd"/>
      <w:r>
        <w:rPr>
          <w:lang w:bidi="th-TH"/>
        </w:rPr>
        <w:t>.</w:t>
      </w:r>
    </w:p>
    <w:p w:rsidR="00C56B44" w:rsidRDefault="00C56B44" w:rsidP="00FD324C">
      <w:pPr>
        <w:pStyle w:val="BodyText"/>
        <w:rPr>
          <w:lang w:bidi="th-TH"/>
        </w:rPr>
      </w:pPr>
    </w:p>
    <w:p w:rsidR="00C56B44" w:rsidRDefault="00C56B44" w:rsidP="00FD324C">
      <w:pPr>
        <w:pStyle w:val="BodyText"/>
        <w:rPr>
          <w:lang w:bidi="th-TH"/>
        </w:rPr>
      </w:pPr>
      <w:r>
        <w:rPr>
          <w:lang w:bidi="th-TH"/>
        </w:rPr>
        <w:t xml:space="preserve">The </w:t>
      </w:r>
      <w:r w:rsidRPr="00814CC8">
        <w:rPr>
          <w:b/>
          <w:lang w:bidi="th-TH"/>
        </w:rPr>
        <w:t>Defined for This Document</w:t>
      </w:r>
      <w:r>
        <w:rPr>
          <w:lang w:bidi="th-TH"/>
        </w:rPr>
        <w:t xml:space="preserve"> section lists permissions that specifically refer to this document type. But many document types receive most, if not all, their associated permissions by inheriting them from parent document types. Additional tabs display this inherited information and the name of the document type from which the permissions are inherited. </w:t>
      </w:r>
    </w:p>
    <w:p w:rsidR="00C56B44" w:rsidRDefault="00C56B44" w:rsidP="00FD324C">
      <w:pPr>
        <w:pStyle w:val="BodyText"/>
        <w:rPr>
          <w:lang w:bidi="th-TH"/>
        </w:rPr>
      </w:pPr>
    </w:p>
    <w:p w:rsidR="00C56B44" w:rsidRDefault="00C56B44" w:rsidP="00FD324C">
      <w:pPr>
        <w:pStyle w:val="BodyText"/>
        <w:rPr>
          <w:lang w:bidi="th-TH"/>
        </w:rPr>
      </w:pPr>
      <w:r>
        <w:rPr>
          <w:lang w:bidi="th-TH"/>
        </w:rPr>
        <w:t xml:space="preserve">Because more specific permissions override more general ones, some listed permissions may not apply. The system displays overridden permissions as gray strike-through text. </w:t>
      </w:r>
    </w:p>
    <w:p w:rsidR="00C56B44" w:rsidRPr="0074773D" w:rsidRDefault="00C56B44" w:rsidP="00FD324C">
      <w:pPr>
        <w:pStyle w:val="BodyText"/>
        <w:rPr>
          <w:lang w:bidi="th-TH"/>
        </w:rPr>
      </w:pPr>
    </w:p>
    <w:p w:rsidR="00C56B44" w:rsidRDefault="00C56B44" w:rsidP="00FD324C">
      <w:pPr>
        <w:pStyle w:val="TableHeading"/>
        <w:ind w:right="0"/>
        <w:rPr>
          <w:lang w:bidi="th-TH"/>
        </w:rPr>
      </w:pPr>
      <w:r>
        <w:rPr>
          <w:lang w:bidi="th-TH"/>
        </w:rPr>
        <w:t>Permissions tab field definitions</w:t>
      </w:r>
    </w:p>
    <w:tbl>
      <w:tblPr>
        <w:tblW w:w="9360" w:type="dxa"/>
        <w:tblInd w:w="115" w:type="dxa"/>
        <w:tblBorders>
          <w:insideH w:val="single" w:sz="4" w:space="0" w:color="auto"/>
          <w:insideV w:val="single" w:sz="4" w:space="0" w:color="auto"/>
        </w:tblBorders>
        <w:tblLayout w:type="fixed"/>
        <w:tblCellMar>
          <w:top w:w="58" w:type="dxa"/>
          <w:left w:w="115" w:type="dxa"/>
          <w:right w:w="58" w:type="dxa"/>
        </w:tblCellMar>
        <w:tblLook w:val="01E0"/>
      </w:tblPr>
      <w:tblGrid>
        <w:gridCol w:w="2796"/>
        <w:gridCol w:w="6564"/>
      </w:tblGrid>
      <w:tr w:rsidR="00C56B44" w:rsidTr="00FD324C">
        <w:tc>
          <w:tcPr>
            <w:tcW w:w="2250" w:type="dxa"/>
            <w:tcBorders>
              <w:top w:val="single" w:sz="6" w:space="0" w:color="auto"/>
              <w:bottom w:val="thickThinSmallGap" w:sz="12" w:space="0" w:color="auto"/>
              <w:right w:val="double" w:sz="4" w:space="0" w:color="auto"/>
            </w:tcBorders>
          </w:tcPr>
          <w:p w:rsidR="00C56B44" w:rsidRDefault="00C56B44" w:rsidP="00FD324C">
            <w:pPr>
              <w:pStyle w:val="TableCells"/>
              <w:rPr>
                <w:lang w:bidi="th-TH"/>
              </w:rPr>
            </w:pPr>
            <w:r>
              <w:rPr>
                <w:lang w:bidi="th-TH"/>
              </w:rPr>
              <w:t xml:space="preserve">Title </w:t>
            </w:r>
          </w:p>
        </w:tc>
        <w:tc>
          <w:tcPr>
            <w:tcW w:w="5281" w:type="dxa"/>
            <w:tcBorders>
              <w:top w:val="single" w:sz="6" w:space="0" w:color="auto"/>
              <w:bottom w:val="thickThinSmallGap" w:sz="12" w:space="0" w:color="auto"/>
            </w:tcBorders>
          </w:tcPr>
          <w:p w:rsidR="00C56B44" w:rsidRDefault="00C56B44" w:rsidP="00FD324C">
            <w:pPr>
              <w:pStyle w:val="TableCells"/>
              <w:rPr>
                <w:lang w:bidi="th-TH"/>
              </w:rPr>
            </w:pPr>
            <w:r>
              <w:rPr>
                <w:lang w:bidi="th-TH"/>
              </w:rPr>
              <w:t>Description</w:t>
            </w:r>
          </w:p>
        </w:tc>
      </w:tr>
      <w:tr w:rsidR="00C56B44" w:rsidTr="00FD324C">
        <w:tc>
          <w:tcPr>
            <w:tcW w:w="2250" w:type="dxa"/>
            <w:tcBorders>
              <w:right w:val="double" w:sz="4" w:space="0" w:color="auto"/>
            </w:tcBorders>
          </w:tcPr>
          <w:p w:rsidR="00C56B44" w:rsidRDefault="00C56B44" w:rsidP="00FD324C">
            <w:pPr>
              <w:pStyle w:val="TableCells"/>
              <w:rPr>
                <w:lang w:bidi="th-TH"/>
              </w:rPr>
            </w:pPr>
            <w:r>
              <w:rPr>
                <w:lang w:bidi="th-TH"/>
              </w:rPr>
              <w:lastRenderedPageBreak/>
              <w:t>Detail Values</w:t>
            </w:r>
          </w:p>
        </w:tc>
        <w:tc>
          <w:tcPr>
            <w:tcW w:w="5281" w:type="dxa"/>
          </w:tcPr>
          <w:p w:rsidR="00C56B44" w:rsidRDefault="00C56B44" w:rsidP="00FD324C">
            <w:pPr>
              <w:pStyle w:val="TableCells"/>
              <w:rPr>
                <w:lang w:bidi="th-TH"/>
              </w:rPr>
            </w:pPr>
            <w:r>
              <w:rPr>
                <w:lang w:bidi="th-TH"/>
              </w:rPr>
              <w:t>Display only. Additional detailed information that, when taken with the permission name, defines the permission's function.</w:t>
            </w:r>
          </w:p>
        </w:tc>
      </w:tr>
      <w:tr w:rsidR="00C56B44" w:rsidTr="00FD324C">
        <w:tc>
          <w:tcPr>
            <w:tcW w:w="2250" w:type="dxa"/>
            <w:tcBorders>
              <w:right w:val="double" w:sz="4" w:space="0" w:color="auto"/>
            </w:tcBorders>
          </w:tcPr>
          <w:p w:rsidR="00C56B44" w:rsidRDefault="00C56B44" w:rsidP="00FD324C">
            <w:pPr>
              <w:pStyle w:val="TableCells"/>
              <w:rPr>
                <w:lang w:bidi="th-TH"/>
              </w:rPr>
            </w:pPr>
            <w:r>
              <w:rPr>
                <w:lang w:bidi="th-TH"/>
              </w:rPr>
              <w:t>Granted to Roles</w:t>
            </w:r>
          </w:p>
        </w:tc>
        <w:tc>
          <w:tcPr>
            <w:tcW w:w="5281" w:type="dxa"/>
          </w:tcPr>
          <w:p w:rsidR="00C56B44" w:rsidRDefault="00C56B44" w:rsidP="00FD324C">
            <w:pPr>
              <w:pStyle w:val="TableCells"/>
              <w:rPr>
                <w:lang w:bidi="th-TH"/>
              </w:rPr>
            </w:pPr>
            <w:r>
              <w:rPr>
                <w:lang w:bidi="th-TH"/>
              </w:rPr>
              <w:t>Display only. The roles (i.e., the namespace and name of each role) associated with this permission. In some cases multiple roles may be associated with the same permission. To view the Role Inquiry, click the linked name of the desired role.</w:t>
            </w:r>
          </w:p>
        </w:tc>
      </w:tr>
      <w:tr w:rsidR="00C56B44" w:rsidTr="00FD324C">
        <w:tc>
          <w:tcPr>
            <w:tcW w:w="2250" w:type="dxa"/>
            <w:tcBorders>
              <w:right w:val="double" w:sz="4" w:space="0" w:color="auto"/>
            </w:tcBorders>
          </w:tcPr>
          <w:p w:rsidR="00C56B44" w:rsidRDefault="00C56B44" w:rsidP="00FD324C">
            <w:pPr>
              <w:pStyle w:val="TableCells"/>
              <w:rPr>
                <w:lang w:bidi="th-TH"/>
              </w:rPr>
            </w:pPr>
            <w:r>
              <w:rPr>
                <w:lang w:bidi="th-TH"/>
              </w:rPr>
              <w:t>Permission Name</w:t>
            </w:r>
          </w:p>
        </w:tc>
        <w:tc>
          <w:tcPr>
            <w:tcW w:w="5281" w:type="dxa"/>
          </w:tcPr>
          <w:p w:rsidR="00C56B44" w:rsidRDefault="00C56B44" w:rsidP="00FD324C">
            <w:pPr>
              <w:pStyle w:val="TableCells"/>
              <w:rPr>
                <w:lang w:bidi="th-TH"/>
              </w:rPr>
            </w:pPr>
            <w:r>
              <w:rPr>
                <w:lang w:bidi="th-TH"/>
              </w:rPr>
              <w:t>Display only. The name of this permission. In most cases the permission name is the same as the associated template name.</w:t>
            </w:r>
          </w:p>
          <w:p w:rsidR="00C56B44" w:rsidRDefault="00C56B44" w:rsidP="00FD324C">
            <w:pPr>
              <w:pStyle w:val="Noteintable"/>
            </w:pPr>
            <w:r>
              <w:drawing>
                <wp:inline distT="0" distB="0" distL="0" distR="0">
                  <wp:extent cx="143510" cy="143510"/>
                  <wp:effectExtent l="19050" t="0" r="8890" b="0"/>
                  <wp:docPr id="758" name="Picture 314" descr="pencil-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descr="pencil-small"/>
                          <pic:cNvPicPr>
                            <a:picLocks noChangeAspect="1" noChangeArrowheads="1"/>
                          </pic:cNvPicPr>
                        </pic:nvPicPr>
                        <pic:blipFill>
                          <a:blip r:embed="rId21" cstate="print"/>
                          <a:srcRect/>
                          <a:stretch>
                            <a:fillRect/>
                          </a:stretch>
                        </pic:blipFill>
                        <pic:spPr bwMode="auto">
                          <a:xfrm>
                            <a:off x="0" y="0"/>
                            <a:ext cx="143510" cy="143510"/>
                          </a:xfrm>
                          <a:prstGeom prst="rect">
                            <a:avLst/>
                          </a:prstGeom>
                          <a:noFill/>
                          <a:ln w="9525">
                            <a:noFill/>
                            <a:miter lim="800000"/>
                            <a:headEnd/>
                            <a:tailEnd/>
                          </a:ln>
                        </pic:spPr>
                      </pic:pic>
                    </a:graphicData>
                  </a:graphic>
                </wp:inline>
              </w:drawing>
            </w:r>
            <w:r>
              <w:tab/>
              <w:t>Permission names are generally not unique because they describe types of authorization that may appear in many places throughout the application.</w:t>
            </w:r>
          </w:p>
        </w:tc>
      </w:tr>
      <w:tr w:rsidR="00C56B44" w:rsidTr="00FD324C">
        <w:tc>
          <w:tcPr>
            <w:tcW w:w="2250" w:type="dxa"/>
            <w:tcBorders>
              <w:right w:val="double" w:sz="4" w:space="0" w:color="auto"/>
            </w:tcBorders>
          </w:tcPr>
          <w:p w:rsidR="00C56B44" w:rsidRDefault="00C56B44" w:rsidP="00FD324C">
            <w:pPr>
              <w:pStyle w:val="TableCells"/>
              <w:rPr>
                <w:lang w:bidi="th-TH"/>
              </w:rPr>
            </w:pPr>
            <w:r>
              <w:rPr>
                <w:lang w:bidi="th-TH"/>
              </w:rPr>
              <w:t>Template Name</w:t>
            </w:r>
          </w:p>
        </w:tc>
        <w:tc>
          <w:tcPr>
            <w:tcW w:w="5281" w:type="dxa"/>
          </w:tcPr>
          <w:p w:rsidR="00C56B44" w:rsidRDefault="00C56B44" w:rsidP="00FD324C">
            <w:pPr>
              <w:pStyle w:val="TableCells"/>
              <w:rPr>
                <w:lang w:bidi="th-TH"/>
              </w:rPr>
            </w:pPr>
            <w:r>
              <w:rPr>
                <w:lang w:bidi="th-TH"/>
              </w:rPr>
              <w:t>Display only. The name of the permissions template on which this permission is based. The template often defines, in a broad sense, what the permission controls. Similar types of permissions have the same template.</w:t>
            </w:r>
          </w:p>
        </w:tc>
      </w:tr>
    </w:tbl>
    <w:p w:rsidR="00C56B44" w:rsidRDefault="00C56B44" w:rsidP="00FD324C">
      <w:pPr>
        <w:pStyle w:val="Heading5"/>
      </w:pPr>
      <w:bookmarkStart w:id="241" w:name="_D2HTopic_380"/>
      <w:r>
        <w:t>Workflow / Responsibilities Tab</w:t>
      </w:r>
      <w:r w:rsidR="00AC24F0">
        <w:fldChar w:fldCharType="begin"/>
      </w:r>
      <w:r>
        <w:instrText xml:space="preserve"> XE "Document Configuration view:Workflow / Responsibilities tab" </w:instrText>
      </w:r>
      <w:r w:rsidR="00AC24F0">
        <w:fldChar w:fldCharType="end"/>
      </w:r>
      <w:bookmarkEnd w:id="241"/>
    </w:p>
    <w:p w:rsidR="00C56B44" w:rsidRPr="00C2632C" w:rsidRDefault="00C56B44" w:rsidP="00FD324C">
      <w:pPr>
        <w:pStyle w:val="Definition"/>
      </w:pPr>
    </w:p>
    <w:p w:rsidR="00C56B44" w:rsidRDefault="00C56B44" w:rsidP="00FD324C">
      <w:pPr>
        <w:pStyle w:val="BodyText"/>
        <w:rPr>
          <w:lang w:bidi="th-TH"/>
        </w:rPr>
      </w:pPr>
      <w:r>
        <w:rPr>
          <w:lang w:bidi="th-TH"/>
        </w:rPr>
        <w:t>This tab identifies the route nodes associated with this document type and displays critical information about the KIM responsibilities associated with them.</w:t>
      </w:r>
    </w:p>
    <w:p w:rsidR="00C56B44" w:rsidRDefault="00C56B44" w:rsidP="00FD324C">
      <w:pPr>
        <w:pStyle w:val="BodyText"/>
        <w:rPr>
          <w:lang w:bidi="th-TH"/>
        </w:rPr>
      </w:pPr>
    </w:p>
    <w:p w:rsidR="00C56B44" w:rsidRDefault="00C56B44" w:rsidP="00FD324C">
      <w:pPr>
        <w:pStyle w:val="BodyText"/>
        <w:rPr>
          <w:lang w:bidi="th-TH"/>
        </w:rPr>
      </w:pPr>
      <w:r>
        <w:rPr>
          <w:lang w:bidi="th-TH"/>
        </w:rPr>
        <w:t>On this tab, the system displays route nodes in the order in which the document passes through them. The system also displays responsibility information for the Exception Routing node that will be invoked for this document type only if the document encounters an error that prevents it from completing its normal routing.</w:t>
      </w:r>
    </w:p>
    <w:p w:rsidR="00C56B44" w:rsidRDefault="00C56B44" w:rsidP="00FD324C">
      <w:pPr>
        <w:pStyle w:val="BodyText"/>
        <w:rPr>
          <w:lang w:bidi="th-TH"/>
        </w:rPr>
      </w:pPr>
    </w:p>
    <w:p w:rsidR="00C56B44" w:rsidRDefault="00C56B44" w:rsidP="00FD324C">
      <w:pPr>
        <w:pStyle w:val="BodyText"/>
        <w:rPr>
          <w:lang w:bidi="th-TH"/>
        </w:rPr>
      </w:pPr>
      <w:r>
        <w:rPr>
          <w:lang w:bidi="th-TH"/>
        </w:rPr>
        <w:t>Responsibility information is presented for each route node in a standard format.</w:t>
      </w:r>
    </w:p>
    <w:p w:rsidR="00C56B44" w:rsidRDefault="00C56B44" w:rsidP="00FD324C">
      <w:pPr>
        <w:pStyle w:val="BodyText"/>
        <w:rPr>
          <w:lang w:bidi="th-TH"/>
        </w:rPr>
      </w:pPr>
    </w:p>
    <w:p w:rsidR="00C56B44" w:rsidRDefault="00C56B44" w:rsidP="00FD324C">
      <w:pPr>
        <w:pStyle w:val="TableHeading"/>
        <w:ind w:right="0"/>
        <w:rPr>
          <w:lang w:bidi="th-TH"/>
        </w:rPr>
      </w:pPr>
      <w:r>
        <w:rPr>
          <w:lang w:bidi="th-TH"/>
        </w:rPr>
        <w:t>Workflow / Responsibilities tab field definitions</w:t>
      </w:r>
    </w:p>
    <w:tbl>
      <w:tblPr>
        <w:tblW w:w="9360" w:type="dxa"/>
        <w:tblInd w:w="115" w:type="dxa"/>
        <w:tblBorders>
          <w:insideH w:val="single" w:sz="4" w:space="0" w:color="auto"/>
          <w:insideV w:val="single" w:sz="4" w:space="0" w:color="auto"/>
        </w:tblBorders>
        <w:tblLayout w:type="fixed"/>
        <w:tblCellMar>
          <w:top w:w="58" w:type="dxa"/>
          <w:left w:w="115" w:type="dxa"/>
          <w:right w:w="58" w:type="dxa"/>
        </w:tblCellMar>
        <w:tblLook w:val="01E0"/>
      </w:tblPr>
      <w:tblGrid>
        <w:gridCol w:w="2685"/>
        <w:gridCol w:w="6675"/>
      </w:tblGrid>
      <w:tr w:rsidR="00C56B44" w:rsidTr="00FD324C">
        <w:tc>
          <w:tcPr>
            <w:tcW w:w="2685" w:type="dxa"/>
            <w:tcBorders>
              <w:top w:val="single" w:sz="6" w:space="0" w:color="auto"/>
              <w:bottom w:val="thickThinSmallGap" w:sz="12" w:space="0" w:color="auto"/>
              <w:right w:val="double" w:sz="4" w:space="0" w:color="auto"/>
            </w:tcBorders>
          </w:tcPr>
          <w:p w:rsidR="00C56B44" w:rsidRPr="00A55C96" w:rsidRDefault="00C56B44" w:rsidP="00FD324C">
            <w:pPr>
              <w:pStyle w:val="TableCells"/>
              <w:rPr>
                <w:lang w:bidi="th-TH"/>
              </w:rPr>
            </w:pPr>
            <w:r w:rsidRPr="00A55C96">
              <w:rPr>
                <w:lang w:bidi="th-TH"/>
              </w:rPr>
              <w:t xml:space="preserve">Title </w:t>
            </w:r>
          </w:p>
        </w:tc>
        <w:tc>
          <w:tcPr>
            <w:tcW w:w="6675" w:type="dxa"/>
            <w:tcBorders>
              <w:top w:val="single" w:sz="6" w:space="0" w:color="auto"/>
              <w:bottom w:val="thickThinSmallGap" w:sz="12" w:space="0" w:color="auto"/>
            </w:tcBorders>
          </w:tcPr>
          <w:p w:rsidR="00C56B44" w:rsidRPr="00A55C96" w:rsidRDefault="00C56B44" w:rsidP="00FD324C">
            <w:pPr>
              <w:pStyle w:val="TableCells"/>
              <w:rPr>
                <w:lang w:bidi="th-TH"/>
              </w:rPr>
            </w:pPr>
            <w:r w:rsidRPr="00A55C96">
              <w:rPr>
                <w:lang w:bidi="th-TH"/>
              </w:rPr>
              <w:t>Description</w:t>
            </w:r>
          </w:p>
        </w:tc>
      </w:tr>
      <w:tr w:rsidR="00C56B44" w:rsidTr="00FD324C">
        <w:tc>
          <w:tcPr>
            <w:tcW w:w="2685" w:type="dxa"/>
            <w:tcBorders>
              <w:right w:val="double" w:sz="4" w:space="0" w:color="auto"/>
            </w:tcBorders>
          </w:tcPr>
          <w:p w:rsidR="00C56B44" w:rsidRPr="00A55C96" w:rsidRDefault="00C56B44" w:rsidP="00FD324C">
            <w:pPr>
              <w:pStyle w:val="TableCells"/>
              <w:rPr>
                <w:lang w:bidi="th-TH"/>
              </w:rPr>
            </w:pPr>
            <w:r w:rsidRPr="00A55C96">
              <w:rPr>
                <w:lang w:bidi="th-TH"/>
              </w:rPr>
              <w:t>Action Details at Role Member Level</w:t>
            </w:r>
          </w:p>
        </w:tc>
        <w:tc>
          <w:tcPr>
            <w:tcW w:w="6675" w:type="dxa"/>
          </w:tcPr>
          <w:p w:rsidR="00C56B44" w:rsidRPr="00A55C96" w:rsidRDefault="00C56B44" w:rsidP="00FD324C">
            <w:pPr>
              <w:pStyle w:val="TableCells"/>
              <w:rPr>
                <w:lang w:bidi="th-TH"/>
              </w:rPr>
            </w:pPr>
            <w:r>
              <w:rPr>
                <w:lang w:bidi="th-TH"/>
              </w:rPr>
              <w:t>Display only.</w:t>
            </w:r>
            <w:r w:rsidRPr="00A55C96">
              <w:rPr>
                <w:lang w:bidi="th-TH"/>
              </w:rPr>
              <w:t xml:space="preserve"> A Yes or No </w:t>
            </w:r>
            <w:r>
              <w:rPr>
                <w:lang w:bidi="th-TH"/>
              </w:rPr>
              <w:t>value</w:t>
            </w:r>
            <w:r w:rsidRPr="00A55C96">
              <w:rPr>
                <w:lang w:bidi="th-TH"/>
              </w:rPr>
              <w:t xml:space="preserve"> that </w:t>
            </w:r>
            <w:r>
              <w:rPr>
                <w:lang w:bidi="th-TH"/>
              </w:rPr>
              <w:t>indicates</w:t>
            </w:r>
            <w:r w:rsidRPr="00A55C96">
              <w:rPr>
                <w:lang w:bidi="th-TH"/>
              </w:rPr>
              <w:t xml:space="preserve"> where the details of this workflow action request are defined. If the value is Yes</w:t>
            </w:r>
            <w:r>
              <w:rPr>
                <w:lang w:bidi="th-TH"/>
              </w:rPr>
              <w:t xml:space="preserve">, the system collects action details </w:t>
            </w:r>
            <w:r w:rsidRPr="00A55C96">
              <w:rPr>
                <w:lang w:bidi="th-TH"/>
              </w:rPr>
              <w:t>when members are assigned to the role. If the value is No</w:t>
            </w:r>
            <w:r>
              <w:rPr>
                <w:lang w:bidi="th-TH"/>
              </w:rPr>
              <w:t xml:space="preserve">, the system collects action details </w:t>
            </w:r>
            <w:r w:rsidRPr="00A55C96">
              <w:rPr>
                <w:lang w:bidi="th-TH"/>
              </w:rPr>
              <w:t>when this responsibility is assigned to a role.</w:t>
            </w:r>
          </w:p>
        </w:tc>
      </w:tr>
      <w:tr w:rsidR="00C56B44" w:rsidTr="00FD324C">
        <w:tc>
          <w:tcPr>
            <w:tcW w:w="2685" w:type="dxa"/>
            <w:tcBorders>
              <w:right w:val="double" w:sz="4" w:space="0" w:color="auto"/>
            </w:tcBorders>
          </w:tcPr>
          <w:p w:rsidR="00C56B44" w:rsidRPr="00A55C96" w:rsidRDefault="00C56B44" w:rsidP="00FD324C">
            <w:pPr>
              <w:pStyle w:val="TableCells"/>
              <w:rPr>
                <w:lang w:bidi="th-TH"/>
              </w:rPr>
            </w:pPr>
            <w:r w:rsidRPr="00A55C96">
              <w:rPr>
                <w:lang w:bidi="th-TH"/>
              </w:rPr>
              <w:t>Granted to Roles</w:t>
            </w:r>
          </w:p>
        </w:tc>
        <w:tc>
          <w:tcPr>
            <w:tcW w:w="6675" w:type="dxa"/>
          </w:tcPr>
          <w:p w:rsidR="00C56B44" w:rsidRPr="00A55C96" w:rsidRDefault="00C56B44" w:rsidP="00FD324C">
            <w:pPr>
              <w:pStyle w:val="TableCells"/>
              <w:rPr>
                <w:lang w:bidi="th-TH"/>
              </w:rPr>
            </w:pPr>
            <w:r>
              <w:rPr>
                <w:lang w:bidi="th-TH"/>
              </w:rPr>
              <w:t>Display only.</w:t>
            </w:r>
            <w:r w:rsidRPr="00A55C96">
              <w:rPr>
                <w:lang w:bidi="th-TH"/>
              </w:rPr>
              <w:t xml:space="preserve"> The roles (</w:t>
            </w:r>
            <w:r>
              <w:rPr>
                <w:lang w:bidi="th-TH"/>
              </w:rPr>
              <w:t xml:space="preserve">that is, the </w:t>
            </w:r>
            <w:r w:rsidRPr="00A55C96">
              <w:rPr>
                <w:lang w:bidi="th-TH"/>
              </w:rPr>
              <w:t>namespace and name</w:t>
            </w:r>
            <w:r>
              <w:rPr>
                <w:lang w:bidi="th-TH"/>
              </w:rPr>
              <w:t xml:space="preserve"> of each role</w:t>
            </w:r>
            <w:r w:rsidRPr="00A55C96">
              <w:rPr>
                <w:lang w:bidi="th-TH"/>
              </w:rPr>
              <w:t xml:space="preserve">) associated with the responsibility at this route node. </w:t>
            </w:r>
            <w:r>
              <w:rPr>
                <w:lang w:bidi="th-TH"/>
              </w:rPr>
              <w:t>To view the Role Inquiry, click the linked name of the desired role.</w:t>
            </w:r>
          </w:p>
        </w:tc>
      </w:tr>
    </w:tbl>
    <w:p w:rsidR="00FD324C" w:rsidRDefault="00FD324C">
      <w:r>
        <w:br w:type="page"/>
      </w:r>
    </w:p>
    <w:tbl>
      <w:tblPr>
        <w:tblW w:w="9360" w:type="dxa"/>
        <w:tblInd w:w="115" w:type="dxa"/>
        <w:tblBorders>
          <w:insideH w:val="single" w:sz="4" w:space="0" w:color="auto"/>
          <w:insideV w:val="single" w:sz="4" w:space="0" w:color="auto"/>
        </w:tblBorders>
        <w:tblLayout w:type="fixed"/>
        <w:tblCellMar>
          <w:top w:w="58" w:type="dxa"/>
          <w:left w:w="115" w:type="dxa"/>
          <w:right w:w="58" w:type="dxa"/>
        </w:tblCellMar>
        <w:tblLook w:val="01E0"/>
      </w:tblPr>
      <w:tblGrid>
        <w:gridCol w:w="2685"/>
        <w:gridCol w:w="6675"/>
      </w:tblGrid>
      <w:tr w:rsidR="00C56B44" w:rsidTr="00FD324C">
        <w:tc>
          <w:tcPr>
            <w:tcW w:w="2685" w:type="dxa"/>
            <w:tcBorders>
              <w:right w:val="double" w:sz="4" w:space="0" w:color="auto"/>
            </w:tcBorders>
          </w:tcPr>
          <w:p w:rsidR="00C56B44" w:rsidRPr="00A55C96" w:rsidRDefault="00C56B44" w:rsidP="00FD324C">
            <w:pPr>
              <w:pStyle w:val="TableCells"/>
              <w:rPr>
                <w:lang w:bidi="th-TH"/>
              </w:rPr>
            </w:pPr>
            <w:r w:rsidRPr="00A55C96">
              <w:rPr>
                <w:lang w:bidi="th-TH"/>
              </w:rPr>
              <w:lastRenderedPageBreak/>
              <w:t>Inherited</w:t>
            </w:r>
          </w:p>
        </w:tc>
        <w:tc>
          <w:tcPr>
            <w:tcW w:w="6675" w:type="dxa"/>
          </w:tcPr>
          <w:p w:rsidR="00C56B44" w:rsidRPr="00A55C96" w:rsidRDefault="00C56B44" w:rsidP="00FD324C">
            <w:pPr>
              <w:pStyle w:val="TableCells"/>
              <w:rPr>
                <w:lang w:bidi="th-TH"/>
              </w:rPr>
            </w:pPr>
            <w:r>
              <w:rPr>
                <w:lang w:bidi="th-TH"/>
              </w:rPr>
              <w:t>Display only.</w:t>
            </w:r>
            <w:r w:rsidRPr="00A55C96">
              <w:rPr>
                <w:lang w:bidi="th-TH"/>
              </w:rPr>
              <w:t xml:space="preserve"> Indicates </w:t>
            </w:r>
            <w:r>
              <w:rPr>
                <w:lang w:bidi="th-TH"/>
              </w:rPr>
              <w:t>whether</w:t>
            </w:r>
            <w:r w:rsidRPr="00A55C96">
              <w:rPr>
                <w:lang w:bidi="th-TH"/>
              </w:rPr>
              <w:t xml:space="preserve"> this responsibility is inherited from another document type. If the value is No</w:t>
            </w:r>
            <w:r>
              <w:rPr>
                <w:lang w:bidi="th-TH"/>
              </w:rPr>
              <w:t>,</w:t>
            </w:r>
            <w:r w:rsidRPr="00A55C96">
              <w:rPr>
                <w:lang w:bidi="th-TH"/>
              </w:rPr>
              <w:t xml:space="preserve"> the responsibility is specifically associated with this document type. If a document type name appears here</w:t>
            </w:r>
            <w:r>
              <w:rPr>
                <w:lang w:bidi="th-TH"/>
              </w:rPr>
              <w:t>,</w:t>
            </w:r>
            <w:r w:rsidRPr="00A55C96">
              <w:rPr>
                <w:lang w:bidi="th-TH"/>
              </w:rPr>
              <w:t xml:space="preserve"> the responsibility is inherited from the specified document type. </w:t>
            </w:r>
            <w:r>
              <w:rPr>
                <w:lang w:bidi="th-TH"/>
              </w:rPr>
              <w:t xml:space="preserve">To view </w:t>
            </w:r>
            <w:r w:rsidRPr="00A55C96">
              <w:rPr>
                <w:lang w:bidi="th-TH"/>
              </w:rPr>
              <w:t xml:space="preserve">the Document Configuration </w:t>
            </w:r>
            <w:r>
              <w:rPr>
                <w:lang w:bidi="th-TH"/>
              </w:rPr>
              <w:t>I</w:t>
            </w:r>
            <w:r w:rsidRPr="00A55C96">
              <w:rPr>
                <w:lang w:bidi="th-TH"/>
              </w:rPr>
              <w:t>nquiry for th</w:t>
            </w:r>
            <w:r>
              <w:rPr>
                <w:lang w:bidi="th-TH"/>
              </w:rPr>
              <w:t>is</w:t>
            </w:r>
            <w:r w:rsidRPr="00A55C96">
              <w:rPr>
                <w:lang w:bidi="th-TH"/>
              </w:rPr>
              <w:t xml:space="preserve"> document type</w:t>
            </w:r>
            <w:r>
              <w:rPr>
                <w:lang w:bidi="th-TH"/>
              </w:rPr>
              <w:t xml:space="preserve">, </w:t>
            </w:r>
            <w:r w:rsidRPr="00A55C96">
              <w:rPr>
                <w:lang w:bidi="th-TH"/>
              </w:rPr>
              <w:t>Click the link</w:t>
            </w:r>
            <w:r>
              <w:rPr>
                <w:lang w:bidi="th-TH"/>
              </w:rPr>
              <w:t>ed name</w:t>
            </w:r>
            <w:r w:rsidRPr="00A55C96">
              <w:rPr>
                <w:lang w:bidi="th-TH"/>
              </w:rPr>
              <w:t xml:space="preserve">. </w:t>
            </w:r>
          </w:p>
        </w:tc>
      </w:tr>
      <w:tr w:rsidR="00C56B44" w:rsidTr="00FD324C">
        <w:tc>
          <w:tcPr>
            <w:tcW w:w="2685" w:type="dxa"/>
            <w:tcBorders>
              <w:right w:val="double" w:sz="4" w:space="0" w:color="auto"/>
            </w:tcBorders>
          </w:tcPr>
          <w:p w:rsidR="00C56B44" w:rsidRPr="00A55C96" w:rsidRDefault="00C56B44" w:rsidP="00FD324C">
            <w:pPr>
              <w:pStyle w:val="TableCells"/>
              <w:rPr>
                <w:lang w:bidi="th-TH"/>
              </w:rPr>
            </w:pPr>
            <w:r w:rsidRPr="00A55C96">
              <w:rPr>
                <w:lang w:bidi="th-TH"/>
              </w:rPr>
              <w:t>Required</w:t>
            </w:r>
          </w:p>
        </w:tc>
        <w:tc>
          <w:tcPr>
            <w:tcW w:w="6675" w:type="dxa"/>
          </w:tcPr>
          <w:p w:rsidR="00C56B44" w:rsidRPr="00A55C96" w:rsidRDefault="00C56B44" w:rsidP="00FD324C">
            <w:pPr>
              <w:pStyle w:val="TableCells"/>
              <w:rPr>
                <w:lang w:bidi="th-TH"/>
              </w:rPr>
            </w:pPr>
            <w:r>
              <w:rPr>
                <w:lang w:bidi="th-TH"/>
              </w:rPr>
              <w:t>Display only.</w:t>
            </w:r>
            <w:r w:rsidRPr="00A55C96">
              <w:rPr>
                <w:lang w:bidi="th-TH"/>
              </w:rPr>
              <w:t xml:space="preserve"> A Yes or No value that indicates </w:t>
            </w:r>
            <w:r>
              <w:rPr>
                <w:lang w:bidi="th-TH"/>
              </w:rPr>
              <w:t>whether</w:t>
            </w:r>
            <w:r w:rsidRPr="00A55C96">
              <w:rPr>
                <w:lang w:bidi="th-TH"/>
              </w:rPr>
              <w:t xml:space="preserve"> this responsibility </w:t>
            </w:r>
            <w:r>
              <w:rPr>
                <w:lang w:bidi="th-TH"/>
              </w:rPr>
              <w:t>must</w:t>
            </w:r>
            <w:r w:rsidRPr="00A55C96">
              <w:rPr>
                <w:lang w:bidi="th-TH"/>
              </w:rPr>
              <w:t xml:space="preserve"> generate action requests for this document type. If the value is Yes and the document generates no requests associated with this responsibility</w:t>
            </w:r>
            <w:r>
              <w:rPr>
                <w:lang w:bidi="th-TH"/>
              </w:rPr>
              <w:t>,</w:t>
            </w:r>
            <w:r w:rsidRPr="00A55C96">
              <w:rPr>
                <w:lang w:bidi="th-TH"/>
              </w:rPr>
              <w:t xml:space="preserve"> then the document </w:t>
            </w:r>
            <w:r>
              <w:rPr>
                <w:lang w:bidi="th-TH"/>
              </w:rPr>
              <w:t>goes</w:t>
            </w:r>
            <w:r w:rsidRPr="00A55C96">
              <w:rPr>
                <w:lang w:bidi="th-TH"/>
              </w:rPr>
              <w:t xml:space="preserve"> into exception status. If the value is No and the responsibility generates no action requests</w:t>
            </w:r>
            <w:r>
              <w:rPr>
                <w:lang w:bidi="th-TH"/>
              </w:rPr>
              <w:t>,</w:t>
            </w:r>
            <w:r w:rsidRPr="00A55C96">
              <w:rPr>
                <w:lang w:bidi="th-TH"/>
              </w:rPr>
              <w:t xml:space="preserve"> the document continues to route as normal.</w:t>
            </w:r>
          </w:p>
        </w:tc>
      </w:tr>
    </w:tbl>
    <w:p w:rsidR="00C56B44" w:rsidRDefault="00C56B44" w:rsidP="00FD324C">
      <w:pPr>
        <w:pStyle w:val="Heading3"/>
      </w:pPr>
      <w:bookmarkStart w:id="242" w:name="_Toc517271467"/>
      <w:bookmarkStart w:id="243" w:name="_D2HTopic_381"/>
      <w:r>
        <w:rPr>
          <w:lang w:bidi="th-TH"/>
        </w:rPr>
        <w:lastRenderedPageBreak/>
        <w:t>State</w:t>
      </w:r>
      <w:bookmarkEnd w:id="242"/>
      <w:r w:rsidR="00AC24F0">
        <w:rPr>
          <w:lang w:bidi="th-TH"/>
        </w:rPr>
        <w:fldChar w:fldCharType="begin"/>
      </w:r>
      <w:r>
        <w:rPr>
          <w:lang w:bidi="th-TH"/>
        </w:rPr>
        <w:instrText xml:space="preserve"> XE "StateMaintenanceD</w:instrText>
      </w:r>
      <w:r w:rsidRPr="00220437">
        <w:rPr>
          <w:lang w:bidi="th-TH"/>
        </w:rPr>
        <w:instrText>ocument</w:instrText>
      </w:r>
      <w:r>
        <w:rPr>
          <w:lang w:bidi="th-TH"/>
        </w:rPr>
        <w:instrText xml:space="preserve">" </w:instrText>
      </w:r>
      <w:r w:rsidR="00AC24F0">
        <w:rPr>
          <w:lang w:bidi="th-TH"/>
        </w:rPr>
        <w:fldChar w:fldCharType="end"/>
      </w:r>
      <w:r w:rsidR="00AC24F0" w:rsidRPr="00000100">
        <w:fldChar w:fldCharType="begin"/>
      </w:r>
      <w:r w:rsidRPr="00000100">
        <w:instrText xml:space="preserve"> TC "</w:instrText>
      </w:r>
      <w:r>
        <w:rPr>
          <w:lang w:bidi="th-TH"/>
        </w:rPr>
        <w:instrText>State</w:instrText>
      </w:r>
      <w:r w:rsidRPr="00000100">
        <w:instrText xml:space="preserve">" \f </w:instrText>
      </w:r>
      <w:r>
        <w:instrText>DAD</w:instrText>
      </w:r>
      <w:r w:rsidRPr="00000100">
        <w:instrText xml:space="preserve"> \l "</w:instrText>
      </w:r>
      <w:r>
        <w:instrText>2</w:instrText>
      </w:r>
      <w:r w:rsidRPr="00000100">
        <w:instrText xml:space="preserve">" </w:instrText>
      </w:r>
      <w:r w:rsidR="00AC24F0" w:rsidRPr="00000100">
        <w:fldChar w:fldCharType="end"/>
      </w:r>
      <w:bookmarkEnd w:id="243"/>
    </w:p>
    <w:p w:rsidR="00C56B44" w:rsidRPr="005A7EF3" w:rsidRDefault="00C56B44" w:rsidP="00FD324C">
      <w:pPr>
        <w:pStyle w:val="BodyText"/>
      </w:pPr>
    </w:p>
    <w:p w:rsidR="00C56B44" w:rsidRPr="0006585B" w:rsidRDefault="00C56B44" w:rsidP="00FD324C">
      <w:pPr>
        <w:pStyle w:val="BodyText"/>
        <w:rPr>
          <w:lang w:bidi="th-TH"/>
        </w:rPr>
      </w:pPr>
      <w:r w:rsidRPr="0006585B">
        <w:rPr>
          <w:lang w:bidi="th-TH"/>
        </w:rPr>
        <w:t>The State</w:t>
      </w:r>
      <w:r>
        <w:rPr>
          <w:lang w:bidi="th-TH"/>
        </w:rPr>
        <w:t xml:space="preserve"> Maintenance document</w:t>
      </w:r>
      <w:r w:rsidRPr="0006585B">
        <w:rPr>
          <w:lang w:bidi="th-TH"/>
        </w:rPr>
        <w:t xml:space="preserve"> defines the U.S. Postal Service codes used to identify states. </w:t>
      </w:r>
    </w:p>
    <w:p w:rsidR="00C56B44" w:rsidRDefault="00C56B44" w:rsidP="00FD324C">
      <w:pPr>
        <w:pStyle w:val="Heading4"/>
        <w:rPr>
          <w:lang w:bidi="th-TH"/>
        </w:rPr>
      </w:pPr>
      <w:bookmarkStart w:id="244" w:name="_D2HTopic_382"/>
      <w:r>
        <w:rPr>
          <w:lang w:bidi="th-TH"/>
        </w:rPr>
        <w:t>Document Layout</w:t>
      </w:r>
      <w:bookmarkEnd w:id="244"/>
    </w:p>
    <w:p w:rsidR="00C56B44" w:rsidRPr="005A7EF3" w:rsidRDefault="00C56B44" w:rsidP="00FD324C">
      <w:pPr>
        <w:pStyle w:val="BodyText"/>
        <w:rPr>
          <w:lang w:bidi="th-TH"/>
        </w:rPr>
      </w:pPr>
    </w:p>
    <w:p w:rsidR="00C56B44" w:rsidRDefault="00C56B44" w:rsidP="00FD324C">
      <w:pPr>
        <w:pStyle w:val="TableHeading"/>
        <w:ind w:right="0"/>
        <w:rPr>
          <w:lang w:bidi="th-TH"/>
        </w:rPr>
      </w:pPr>
      <w:r>
        <w:rPr>
          <w:lang w:bidi="th-TH"/>
        </w:rPr>
        <w:t>States tab field definitions</w:t>
      </w:r>
    </w:p>
    <w:tbl>
      <w:tblPr>
        <w:tblW w:w="9360" w:type="dxa"/>
        <w:tblInd w:w="115" w:type="dxa"/>
        <w:tblBorders>
          <w:insideH w:val="single" w:sz="4" w:space="0" w:color="auto"/>
          <w:insideV w:val="single" w:sz="4" w:space="0" w:color="auto"/>
        </w:tblBorders>
        <w:tblLayout w:type="fixed"/>
        <w:tblCellMar>
          <w:top w:w="58" w:type="dxa"/>
          <w:left w:w="115" w:type="dxa"/>
          <w:right w:w="58" w:type="dxa"/>
        </w:tblCellMar>
        <w:tblLook w:val="01E0"/>
      </w:tblPr>
      <w:tblGrid>
        <w:gridCol w:w="2604"/>
        <w:gridCol w:w="6756"/>
      </w:tblGrid>
      <w:tr w:rsidR="00C56B44" w:rsidTr="00FD324C">
        <w:tc>
          <w:tcPr>
            <w:tcW w:w="2095" w:type="dxa"/>
            <w:tcBorders>
              <w:top w:val="single" w:sz="6" w:space="0" w:color="auto"/>
              <w:bottom w:val="thickThinSmallGap" w:sz="12" w:space="0" w:color="auto"/>
              <w:right w:val="double" w:sz="4" w:space="0" w:color="auto"/>
            </w:tcBorders>
          </w:tcPr>
          <w:p w:rsidR="00C56B44" w:rsidRDefault="00C56B44" w:rsidP="00FD324C">
            <w:pPr>
              <w:pStyle w:val="TableCells"/>
              <w:rPr>
                <w:lang w:bidi="th-TH"/>
              </w:rPr>
            </w:pPr>
            <w:r>
              <w:rPr>
                <w:lang w:bidi="th-TH"/>
              </w:rPr>
              <w:t xml:space="preserve">Title </w:t>
            </w:r>
          </w:p>
        </w:tc>
        <w:tc>
          <w:tcPr>
            <w:tcW w:w="5436" w:type="dxa"/>
            <w:tcBorders>
              <w:top w:val="single" w:sz="6" w:space="0" w:color="auto"/>
              <w:bottom w:val="thickThinSmallGap" w:sz="12" w:space="0" w:color="auto"/>
            </w:tcBorders>
          </w:tcPr>
          <w:p w:rsidR="00C56B44" w:rsidRDefault="00C56B44" w:rsidP="00FD324C">
            <w:pPr>
              <w:pStyle w:val="TableCells"/>
              <w:rPr>
                <w:lang w:bidi="th-TH"/>
              </w:rPr>
            </w:pPr>
            <w:r>
              <w:rPr>
                <w:lang w:bidi="th-TH"/>
              </w:rPr>
              <w:t xml:space="preserve">Description </w:t>
            </w:r>
          </w:p>
        </w:tc>
      </w:tr>
      <w:tr w:rsidR="00C56B44" w:rsidRPr="00B14323" w:rsidTr="00FD324C">
        <w:tc>
          <w:tcPr>
            <w:tcW w:w="2095" w:type="dxa"/>
            <w:tcBorders>
              <w:right w:val="double" w:sz="4" w:space="0" w:color="auto"/>
            </w:tcBorders>
          </w:tcPr>
          <w:p w:rsidR="00C56B44" w:rsidRPr="00B14323" w:rsidRDefault="00C56B44" w:rsidP="00FD324C">
            <w:pPr>
              <w:pStyle w:val="TableCells"/>
              <w:rPr>
                <w:lang w:bidi="th-TH"/>
              </w:rPr>
            </w:pPr>
            <w:r w:rsidRPr="00B14323">
              <w:rPr>
                <w:lang w:bidi="th-TH"/>
              </w:rPr>
              <w:t>Active Indicator</w:t>
            </w:r>
          </w:p>
        </w:tc>
        <w:tc>
          <w:tcPr>
            <w:tcW w:w="5436" w:type="dxa"/>
          </w:tcPr>
          <w:p w:rsidR="00C56B44" w:rsidRPr="00B14323" w:rsidRDefault="00C56B44" w:rsidP="00FD324C">
            <w:pPr>
              <w:pStyle w:val="TableCells"/>
              <w:rPr>
                <w:lang w:bidi="th-TH"/>
              </w:rPr>
            </w:pPr>
            <w:r>
              <w:rPr>
                <w:lang w:bidi="th-TH"/>
              </w:rPr>
              <w:t>Indicates whether</w:t>
            </w:r>
            <w:r w:rsidRPr="00B14323">
              <w:rPr>
                <w:lang w:bidi="th-TH"/>
              </w:rPr>
              <w:t xml:space="preserve"> the state </w:t>
            </w:r>
            <w:r>
              <w:rPr>
                <w:lang w:bidi="th-TH"/>
              </w:rPr>
              <w:t xml:space="preserve">code </w:t>
            </w:r>
            <w:r w:rsidRPr="00B14323">
              <w:rPr>
                <w:lang w:bidi="th-TH"/>
              </w:rPr>
              <w:t>is active or inactive</w:t>
            </w:r>
            <w:r>
              <w:rPr>
                <w:lang w:bidi="th-TH"/>
              </w:rPr>
              <w:t xml:space="preserve"> in Kuali Financials. </w:t>
            </w:r>
            <w:r w:rsidRPr="00B14323">
              <w:rPr>
                <w:lang w:bidi="th-TH"/>
              </w:rPr>
              <w:t>Remove</w:t>
            </w:r>
            <w:r>
              <w:rPr>
                <w:lang w:bidi="th-TH"/>
              </w:rPr>
              <w:t xml:space="preserve"> the</w:t>
            </w:r>
            <w:r w:rsidRPr="00B14323">
              <w:rPr>
                <w:lang w:bidi="th-TH"/>
              </w:rPr>
              <w:t xml:space="preserve"> check mark to </w:t>
            </w:r>
            <w:r>
              <w:rPr>
                <w:lang w:bidi="th-TH"/>
              </w:rPr>
              <w:t>de</w:t>
            </w:r>
            <w:r w:rsidRPr="00B14323">
              <w:rPr>
                <w:lang w:bidi="th-TH"/>
              </w:rPr>
              <w:t>activate the state</w:t>
            </w:r>
            <w:r>
              <w:rPr>
                <w:lang w:bidi="th-TH"/>
              </w:rPr>
              <w:t xml:space="preserve"> code</w:t>
            </w:r>
            <w:r w:rsidRPr="00B14323">
              <w:rPr>
                <w:lang w:bidi="th-TH"/>
              </w:rPr>
              <w:t>.</w:t>
            </w:r>
          </w:p>
        </w:tc>
      </w:tr>
      <w:tr w:rsidR="00C56B44" w:rsidRPr="00B14323" w:rsidTr="00FD324C">
        <w:tc>
          <w:tcPr>
            <w:tcW w:w="2095" w:type="dxa"/>
            <w:tcBorders>
              <w:top w:val="thickThinSmallGap" w:sz="12" w:space="0" w:color="auto"/>
              <w:right w:val="double" w:sz="4" w:space="0" w:color="auto"/>
            </w:tcBorders>
          </w:tcPr>
          <w:p w:rsidR="00C56B44" w:rsidRPr="00B14323" w:rsidRDefault="00C56B44" w:rsidP="00FD324C">
            <w:pPr>
              <w:pStyle w:val="TableCells"/>
              <w:rPr>
                <w:lang w:bidi="th-TH"/>
              </w:rPr>
            </w:pPr>
            <w:r w:rsidRPr="00B14323">
              <w:rPr>
                <w:lang w:bidi="th-TH"/>
              </w:rPr>
              <w:t xml:space="preserve">Country Code </w:t>
            </w:r>
          </w:p>
        </w:tc>
        <w:tc>
          <w:tcPr>
            <w:tcW w:w="5436" w:type="dxa"/>
            <w:tcBorders>
              <w:top w:val="thickThinSmallGap" w:sz="12" w:space="0" w:color="auto"/>
            </w:tcBorders>
          </w:tcPr>
          <w:p w:rsidR="00C56B44" w:rsidRPr="00B14323" w:rsidRDefault="00C56B44" w:rsidP="00FD324C">
            <w:pPr>
              <w:pStyle w:val="TableCells"/>
              <w:rPr>
                <w:lang w:bidi="th-TH"/>
              </w:rPr>
            </w:pPr>
            <w:r w:rsidRPr="00B14323">
              <w:rPr>
                <w:lang w:bidi="th-TH"/>
              </w:rPr>
              <w:t xml:space="preserve">A unique identifying code assigned to </w:t>
            </w:r>
            <w:r>
              <w:rPr>
                <w:lang w:bidi="th-TH"/>
              </w:rPr>
              <w:t>the</w:t>
            </w:r>
            <w:r w:rsidRPr="00B14323">
              <w:rPr>
                <w:lang w:bidi="th-TH"/>
              </w:rPr>
              <w:t xml:space="preserve"> count</w:t>
            </w:r>
            <w:r>
              <w:rPr>
                <w:lang w:bidi="th-TH"/>
              </w:rPr>
              <w:t>r</w:t>
            </w:r>
            <w:r w:rsidRPr="00B14323">
              <w:rPr>
                <w:lang w:bidi="th-TH"/>
              </w:rPr>
              <w:t>y</w:t>
            </w:r>
            <w:r>
              <w:rPr>
                <w:lang w:bidi="th-TH"/>
              </w:rPr>
              <w:t xml:space="preserve"> of which this state is a part</w:t>
            </w:r>
            <w:r w:rsidRPr="00B14323">
              <w:rPr>
                <w:lang w:bidi="th-TH"/>
              </w:rPr>
              <w:t>.</w:t>
            </w:r>
          </w:p>
        </w:tc>
      </w:tr>
      <w:tr w:rsidR="00C56B44" w:rsidRPr="00B14323" w:rsidTr="00FD324C">
        <w:tc>
          <w:tcPr>
            <w:tcW w:w="2095" w:type="dxa"/>
            <w:tcBorders>
              <w:right w:val="double" w:sz="4" w:space="0" w:color="auto"/>
            </w:tcBorders>
          </w:tcPr>
          <w:p w:rsidR="00C56B44" w:rsidRPr="00B14323" w:rsidRDefault="00C56B44" w:rsidP="00FD324C">
            <w:pPr>
              <w:pStyle w:val="TableCells"/>
              <w:rPr>
                <w:lang w:bidi="th-TH"/>
              </w:rPr>
            </w:pPr>
            <w:r w:rsidRPr="00B14323">
              <w:rPr>
                <w:lang w:bidi="th-TH"/>
              </w:rPr>
              <w:t>State Abbreviation</w:t>
            </w:r>
          </w:p>
        </w:tc>
        <w:tc>
          <w:tcPr>
            <w:tcW w:w="5436" w:type="dxa"/>
          </w:tcPr>
          <w:p w:rsidR="00C56B44" w:rsidRPr="00B14323" w:rsidRDefault="00C56B44" w:rsidP="00FD324C">
            <w:pPr>
              <w:pStyle w:val="TableCells"/>
              <w:rPr>
                <w:lang w:bidi="th-TH"/>
              </w:rPr>
            </w:pPr>
            <w:r w:rsidRPr="00B14323">
              <w:rPr>
                <w:lang w:bidi="th-TH"/>
              </w:rPr>
              <w:t>The state abbreviation.</w:t>
            </w:r>
          </w:p>
        </w:tc>
      </w:tr>
      <w:tr w:rsidR="00C56B44" w:rsidRPr="00B14323" w:rsidTr="00FD324C">
        <w:tc>
          <w:tcPr>
            <w:tcW w:w="2095" w:type="dxa"/>
            <w:tcBorders>
              <w:right w:val="double" w:sz="4" w:space="0" w:color="auto"/>
            </w:tcBorders>
          </w:tcPr>
          <w:p w:rsidR="00C56B44" w:rsidRPr="00B14323" w:rsidRDefault="00C56B44" w:rsidP="00FD324C">
            <w:pPr>
              <w:pStyle w:val="TableCells"/>
              <w:rPr>
                <w:lang w:bidi="th-TH"/>
              </w:rPr>
            </w:pPr>
            <w:r w:rsidRPr="00B14323">
              <w:rPr>
                <w:lang w:bidi="th-TH"/>
              </w:rPr>
              <w:t xml:space="preserve">State Name </w:t>
            </w:r>
          </w:p>
        </w:tc>
        <w:tc>
          <w:tcPr>
            <w:tcW w:w="5436" w:type="dxa"/>
          </w:tcPr>
          <w:p w:rsidR="00C56B44" w:rsidRPr="00B14323" w:rsidRDefault="00C56B44" w:rsidP="00FD324C">
            <w:pPr>
              <w:pStyle w:val="TableCells"/>
              <w:rPr>
                <w:lang w:bidi="th-TH"/>
              </w:rPr>
            </w:pPr>
            <w:r w:rsidRPr="00B14323">
              <w:rPr>
                <w:lang w:bidi="th-TH"/>
              </w:rPr>
              <w:t xml:space="preserve">Required. The full name of the state </w:t>
            </w:r>
            <w:r>
              <w:rPr>
                <w:lang w:bidi="th-TH"/>
              </w:rPr>
              <w:t>associated with</w:t>
            </w:r>
            <w:r w:rsidRPr="00B14323">
              <w:rPr>
                <w:lang w:bidi="th-TH"/>
              </w:rPr>
              <w:t xml:space="preserve"> the state abbreviation.</w:t>
            </w:r>
          </w:p>
        </w:tc>
      </w:tr>
    </w:tbl>
    <w:p w:rsidR="00C56B44" w:rsidRDefault="00C56B44" w:rsidP="00FD324C">
      <w:pPr>
        <w:pStyle w:val="BodyText"/>
        <w:rPr>
          <w:lang w:bidi="th-TH"/>
        </w:rPr>
      </w:pPr>
    </w:p>
    <w:p w:rsidR="00C56B44" w:rsidRPr="006D5845" w:rsidRDefault="00C56B44" w:rsidP="00FD324C">
      <w:pPr>
        <w:pStyle w:val="BodyText"/>
        <w:rPr>
          <w:lang w:bidi="th-TH"/>
        </w:rPr>
      </w:pPr>
    </w:p>
    <w:p w:rsidR="00C56B44" w:rsidRDefault="00C56B44" w:rsidP="00FD324C">
      <w:pPr>
        <w:pStyle w:val="Heading2"/>
      </w:pPr>
      <w:bookmarkStart w:id="245" w:name="_Toc517271468"/>
      <w:bookmarkStart w:id="246" w:name="_D2HTopic_383"/>
      <w:r>
        <w:lastRenderedPageBreak/>
        <w:t>System Batch Processes</w:t>
      </w:r>
      <w:bookmarkEnd w:id="245"/>
      <w:r w:rsidR="00AC24F0">
        <w:fldChar w:fldCharType="begin"/>
      </w:r>
      <w:r>
        <w:instrText xml:space="preserve"> XE "batch processes " </w:instrText>
      </w:r>
      <w:r w:rsidR="00AC24F0">
        <w:fldChar w:fldCharType="end"/>
      </w:r>
      <w:r w:rsidR="00AC24F0">
        <w:fldChar w:fldCharType="begin"/>
      </w:r>
      <w:r>
        <w:instrText xml:space="preserve"> TC "System Batch Processes " \f J \l "2" </w:instrText>
      </w:r>
      <w:r w:rsidR="00AC24F0">
        <w:fldChar w:fldCharType="end"/>
      </w:r>
      <w:bookmarkEnd w:id="246"/>
    </w:p>
    <w:p w:rsidR="00C56B44" w:rsidRDefault="00C56B44" w:rsidP="00FD324C">
      <w:pPr>
        <w:pStyle w:val="BodyText"/>
      </w:pPr>
    </w:p>
    <w:p w:rsidR="00C56B44" w:rsidRDefault="00C56B44" w:rsidP="00FD324C">
      <w:pPr>
        <w:pStyle w:val="BodyText"/>
      </w:pPr>
      <w:r>
        <w:t>Users do not interact directly with Kuali Financials batch processes, but some users want to understand how these processes keep the data base up to date. For users who are interested, the following table summarizes the functions of the batch processes with the SYS namespace. These processes, which are run according to a predetermined schedule, not only keep your data base up to date but, in some cases, generate new documents as needed to make certain types of adjustments.</w:t>
      </w:r>
    </w:p>
    <w:p w:rsidR="00C56B44" w:rsidRDefault="00C56B44" w:rsidP="00FD324C">
      <w:pPr>
        <w:pStyle w:val="BodyText"/>
      </w:pPr>
    </w:p>
    <w:p w:rsidR="00C56B44" w:rsidRDefault="00C56B44" w:rsidP="00FD324C">
      <w:pPr>
        <w:pStyle w:val="TableHeading"/>
      </w:pPr>
      <w:r>
        <w:t>Purchasing / Accounts Payable Batch Jobs</w:t>
      </w:r>
    </w:p>
    <w:tbl>
      <w:tblPr>
        <w:tblW w:w="9276" w:type="dxa"/>
        <w:tblInd w:w="115" w:type="dxa"/>
        <w:tblBorders>
          <w:insideH w:val="single" w:sz="4" w:space="0" w:color="auto"/>
          <w:insideV w:val="single" w:sz="4" w:space="0" w:color="auto"/>
        </w:tblBorders>
        <w:tblLayout w:type="fixed"/>
        <w:tblCellMar>
          <w:top w:w="58" w:type="dxa"/>
          <w:left w:w="115" w:type="dxa"/>
          <w:right w:w="58" w:type="dxa"/>
        </w:tblCellMar>
        <w:tblLook w:val="01E0"/>
      </w:tblPr>
      <w:tblGrid>
        <w:gridCol w:w="3692"/>
        <w:gridCol w:w="5584"/>
      </w:tblGrid>
      <w:tr w:rsidR="00C56B44" w:rsidTr="00FD324C">
        <w:tc>
          <w:tcPr>
            <w:tcW w:w="3692" w:type="dxa"/>
            <w:tcBorders>
              <w:top w:val="single" w:sz="4" w:space="0" w:color="auto"/>
              <w:left w:val="nil"/>
              <w:bottom w:val="thickThinSmallGap" w:sz="12" w:space="0" w:color="auto"/>
              <w:right w:val="double" w:sz="4" w:space="0" w:color="auto"/>
            </w:tcBorders>
            <w:hideMark/>
          </w:tcPr>
          <w:p w:rsidR="00C56B44" w:rsidRDefault="00C56B44">
            <w:pPr>
              <w:pStyle w:val="TableCells"/>
            </w:pPr>
            <w:r>
              <w:t>Job Name</w:t>
            </w:r>
          </w:p>
        </w:tc>
        <w:tc>
          <w:tcPr>
            <w:tcW w:w="5584" w:type="dxa"/>
            <w:tcBorders>
              <w:top w:val="single" w:sz="4" w:space="0" w:color="auto"/>
              <w:left w:val="single" w:sz="4" w:space="0" w:color="auto"/>
              <w:bottom w:val="thickThinSmallGap" w:sz="12" w:space="0" w:color="auto"/>
              <w:right w:val="nil"/>
            </w:tcBorders>
            <w:hideMark/>
          </w:tcPr>
          <w:p w:rsidR="00C56B44" w:rsidRDefault="00C56B44">
            <w:pPr>
              <w:pStyle w:val="TableCells"/>
            </w:pPr>
            <w:r>
              <w:t>Description</w:t>
            </w:r>
          </w:p>
        </w:tc>
      </w:tr>
      <w:tr w:rsidR="00C56B44" w:rsidTr="00FD324C">
        <w:tc>
          <w:tcPr>
            <w:tcW w:w="3692" w:type="dxa"/>
            <w:tcBorders>
              <w:top w:val="single" w:sz="4" w:space="0" w:color="auto"/>
              <w:left w:val="nil"/>
              <w:bottom w:val="single" w:sz="4" w:space="0" w:color="auto"/>
              <w:right w:val="double" w:sz="4" w:space="0" w:color="auto"/>
            </w:tcBorders>
            <w:hideMark/>
          </w:tcPr>
          <w:p w:rsidR="00C56B44" w:rsidRDefault="00C56B44">
            <w:pPr>
              <w:pStyle w:val="TableCells"/>
            </w:pPr>
            <w:proofErr w:type="spellStart"/>
            <w:r>
              <w:t>autoDisapproveJob</w:t>
            </w:r>
            <w:proofErr w:type="spellEnd"/>
          </w:p>
        </w:tc>
        <w:tc>
          <w:tcPr>
            <w:tcW w:w="5584" w:type="dxa"/>
            <w:tcBorders>
              <w:top w:val="single" w:sz="4" w:space="0" w:color="auto"/>
              <w:left w:val="single" w:sz="4" w:space="0" w:color="auto"/>
              <w:bottom w:val="single" w:sz="4" w:space="0" w:color="auto"/>
              <w:right w:val="nil"/>
            </w:tcBorders>
            <w:vAlign w:val="bottom"/>
            <w:hideMark/>
          </w:tcPr>
          <w:p w:rsidR="00C56B44" w:rsidRDefault="00C56B44" w:rsidP="00FD324C">
            <w:pPr>
              <w:pStyle w:val="TableCells"/>
            </w:pPr>
            <w:r>
              <w:t xml:space="preserve">This job is normally run at year end to auto Disapprove documents specified in the YEAR_END_AUTO_DISAPPROVE parameters that are in an </w:t>
            </w:r>
            <w:proofErr w:type="spellStart"/>
            <w:r>
              <w:t>Enroute</w:t>
            </w:r>
            <w:proofErr w:type="spellEnd"/>
            <w:r>
              <w:t xml:space="preserve"> status. Acknowledgements are sent to the disapproved documents initiator.</w:t>
            </w:r>
          </w:p>
        </w:tc>
      </w:tr>
      <w:tr w:rsidR="00C56B44" w:rsidTr="00FD324C">
        <w:tc>
          <w:tcPr>
            <w:tcW w:w="3692" w:type="dxa"/>
            <w:tcBorders>
              <w:top w:val="single" w:sz="4" w:space="0" w:color="auto"/>
              <w:left w:val="nil"/>
              <w:bottom w:val="single" w:sz="4" w:space="0" w:color="auto"/>
              <w:right w:val="double" w:sz="4" w:space="0" w:color="auto"/>
            </w:tcBorders>
            <w:hideMark/>
          </w:tcPr>
          <w:p w:rsidR="00C56B44" w:rsidRDefault="00C56B44">
            <w:pPr>
              <w:pStyle w:val="TableCells"/>
            </w:pPr>
            <w:proofErr w:type="spellStart"/>
            <w:r>
              <w:t>clearCacheJob</w:t>
            </w:r>
            <w:proofErr w:type="spellEnd"/>
          </w:p>
        </w:tc>
        <w:tc>
          <w:tcPr>
            <w:tcW w:w="5584" w:type="dxa"/>
            <w:tcBorders>
              <w:top w:val="single" w:sz="4" w:space="0" w:color="auto"/>
              <w:left w:val="single" w:sz="4" w:space="0" w:color="auto"/>
              <w:bottom w:val="single" w:sz="4" w:space="0" w:color="auto"/>
              <w:right w:val="nil"/>
            </w:tcBorders>
            <w:vAlign w:val="bottom"/>
            <w:hideMark/>
          </w:tcPr>
          <w:p w:rsidR="00C56B44" w:rsidRDefault="00C56B44" w:rsidP="00FD324C">
            <w:pPr>
              <w:pStyle w:val="TableCells"/>
            </w:pPr>
            <w:r>
              <w:t xml:space="preserve">This job clears KIM caches. </w:t>
            </w:r>
          </w:p>
        </w:tc>
      </w:tr>
      <w:tr w:rsidR="00C56B44" w:rsidTr="00FD324C">
        <w:tc>
          <w:tcPr>
            <w:tcW w:w="3692" w:type="dxa"/>
            <w:tcBorders>
              <w:top w:val="single" w:sz="4" w:space="0" w:color="auto"/>
              <w:left w:val="nil"/>
              <w:bottom w:val="single" w:sz="4" w:space="0" w:color="auto"/>
              <w:right w:val="double" w:sz="4" w:space="0" w:color="auto"/>
            </w:tcBorders>
            <w:hideMark/>
          </w:tcPr>
          <w:p w:rsidR="00C56B44" w:rsidRDefault="00C56B44">
            <w:pPr>
              <w:pStyle w:val="TableCells"/>
            </w:pPr>
            <w:proofErr w:type="spellStart"/>
            <w:r>
              <w:t>dailyEmailJob</w:t>
            </w:r>
            <w:proofErr w:type="spellEnd"/>
          </w:p>
        </w:tc>
        <w:tc>
          <w:tcPr>
            <w:tcW w:w="5584" w:type="dxa"/>
            <w:tcBorders>
              <w:top w:val="single" w:sz="4" w:space="0" w:color="auto"/>
              <w:left w:val="single" w:sz="4" w:space="0" w:color="auto"/>
              <w:bottom w:val="single" w:sz="4" w:space="0" w:color="auto"/>
              <w:right w:val="nil"/>
            </w:tcBorders>
            <w:vAlign w:val="bottom"/>
            <w:hideMark/>
          </w:tcPr>
          <w:p w:rsidR="00C56B44" w:rsidRDefault="00C56B44" w:rsidP="00FD324C">
            <w:pPr>
              <w:pStyle w:val="TableCells"/>
            </w:pPr>
            <w:r>
              <w:t xml:space="preserve">This job sends Action List notifications to users who Action List preference is set to daily. </w:t>
            </w:r>
          </w:p>
        </w:tc>
      </w:tr>
      <w:tr w:rsidR="00C56B44" w:rsidTr="00FD324C">
        <w:tc>
          <w:tcPr>
            <w:tcW w:w="3692" w:type="dxa"/>
            <w:tcBorders>
              <w:top w:val="single" w:sz="4" w:space="0" w:color="auto"/>
              <w:left w:val="nil"/>
              <w:bottom w:val="single" w:sz="4" w:space="0" w:color="auto"/>
              <w:right w:val="double" w:sz="4" w:space="0" w:color="auto"/>
            </w:tcBorders>
            <w:hideMark/>
          </w:tcPr>
          <w:p w:rsidR="00C56B44" w:rsidRDefault="00C56B44">
            <w:pPr>
              <w:pStyle w:val="TableCells"/>
            </w:pPr>
            <w:proofErr w:type="spellStart"/>
            <w:r>
              <w:t>detectDocumentsMissingEntriesJob</w:t>
            </w:r>
            <w:proofErr w:type="spellEnd"/>
          </w:p>
        </w:tc>
        <w:tc>
          <w:tcPr>
            <w:tcW w:w="5584" w:type="dxa"/>
            <w:tcBorders>
              <w:top w:val="single" w:sz="4" w:space="0" w:color="auto"/>
              <w:left w:val="single" w:sz="4" w:space="0" w:color="auto"/>
              <w:bottom w:val="single" w:sz="4" w:space="0" w:color="auto"/>
              <w:right w:val="nil"/>
            </w:tcBorders>
            <w:vAlign w:val="bottom"/>
            <w:hideMark/>
          </w:tcPr>
          <w:p w:rsidR="00C56B44" w:rsidRDefault="00C56B44" w:rsidP="00FD324C">
            <w:pPr>
              <w:pStyle w:val="TableCells"/>
            </w:pPr>
            <w:r>
              <w:t xml:space="preserve">This job identifies documents specified in ENTRY_GENERATING_DOCUMENT_TYPES parameter that have been approved within the number of days specified in the LOOK_BACK_DAYS parameter that are missing General Ledger Entries. Notification will be sent to the email address specified in parameter MISSING_PLES_NOTIFICAITON_EMAIL_ADDRESSES. If the email parameter is blank, the missing documents will be noted in the log file. </w:t>
            </w:r>
          </w:p>
          <w:p w:rsidR="00421CEE" w:rsidRDefault="00421CEE" w:rsidP="00FD324C">
            <w:pPr>
              <w:pStyle w:val="TableCells"/>
            </w:pPr>
            <w:r>
              <w:t>The job excludes Cash Controls with Cash Payment Mediums, because GLEs are not created.</w:t>
            </w:r>
          </w:p>
        </w:tc>
      </w:tr>
      <w:tr w:rsidR="00C56B44" w:rsidTr="00FD324C">
        <w:tc>
          <w:tcPr>
            <w:tcW w:w="3692" w:type="dxa"/>
            <w:tcBorders>
              <w:top w:val="single" w:sz="4" w:space="0" w:color="auto"/>
              <w:left w:val="nil"/>
              <w:bottom w:val="single" w:sz="4" w:space="0" w:color="auto"/>
              <w:right w:val="double" w:sz="4" w:space="0" w:color="auto"/>
            </w:tcBorders>
            <w:hideMark/>
          </w:tcPr>
          <w:p w:rsidR="00C56B44" w:rsidRDefault="00C56B44">
            <w:pPr>
              <w:pStyle w:val="TableCells"/>
            </w:pPr>
            <w:proofErr w:type="spellStart"/>
            <w:r>
              <w:t>fiscalYearMakerJob</w:t>
            </w:r>
            <w:proofErr w:type="spellEnd"/>
          </w:p>
        </w:tc>
        <w:tc>
          <w:tcPr>
            <w:tcW w:w="5584" w:type="dxa"/>
            <w:tcBorders>
              <w:top w:val="single" w:sz="4" w:space="0" w:color="auto"/>
              <w:left w:val="single" w:sz="4" w:space="0" w:color="auto"/>
              <w:bottom w:val="single" w:sz="4" w:space="0" w:color="auto"/>
              <w:right w:val="nil"/>
            </w:tcBorders>
            <w:vAlign w:val="bottom"/>
            <w:hideMark/>
          </w:tcPr>
          <w:p w:rsidR="00C56B44" w:rsidRDefault="00C56B44" w:rsidP="00FD324C">
            <w:pPr>
              <w:pStyle w:val="TableCells"/>
            </w:pPr>
            <w:r>
              <w:t xml:space="preserve">This job creates next year tables for those maintenance documents that are associated with fiscal years. </w:t>
            </w:r>
          </w:p>
          <w:p w:rsidR="00C56B44" w:rsidRDefault="00C56B44" w:rsidP="00FD324C">
            <w:pPr>
              <w:pStyle w:val="Noteintable"/>
            </w:pPr>
            <w:r>
              <w:drawing>
                <wp:inline distT="0" distB="0" distL="0" distR="0">
                  <wp:extent cx="191135" cy="191135"/>
                  <wp:effectExtent l="19050" t="0" r="0" b="0"/>
                  <wp:docPr id="26" name="Picture 2" descr="go-arrow-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arrow-red"/>
                          <pic:cNvPicPr>
                            <a:picLocks noChangeAspect="1" noChangeArrowheads="1"/>
                          </pic:cNvPicPr>
                        </pic:nvPicPr>
                        <pic:blipFill>
                          <a:blip r:embed="rId27"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r>
              <w:tab/>
            </w:r>
            <w:r w:rsidRPr="00092ED2">
              <w:t xml:space="preserve">For more </w:t>
            </w:r>
            <w:r>
              <w:t>information about fiscalYearMakerJob</w:t>
            </w:r>
            <w:r w:rsidRPr="00092ED2">
              <w:t>, see</w:t>
            </w:r>
            <w:r>
              <w:t xml:space="preserve"> Fiscal Year Maker</w:t>
            </w:r>
            <w:r w:rsidRPr="00D82989">
              <w:t xml:space="preserve"> in </w:t>
            </w:r>
            <w:r w:rsidRPr="00B84D2C">
              <w:rPr>
                <w:rStyle w:val="Emphasis"/>
              </w:rPr>
              <w:t>Kuali Financials</w:t>
            </w:r>
            <w:r w:rsidRPr="00D82989">
              <w:rPr>
                <w:rStyle w:val="Emphasis"/>
              </w:rPr>
              <w:t xml:space="preserve"> Overview and Introduction to the User Interface</w:t>
            </w:r>
            <w:r w:rsidRPr="00092ED2">
              <w:t xml:space="preserve">. </w:t>
            </w:r>
            <w:r w:rsidR="00AC24F0">
              <w:fldChar w:fldCharType="begin"/>
            </w:r>
            <w:r>
              <w:instrText xml:space="preserve"> \MinBodyLeft 0 </w:instrText>
            </w:r>
            <w:r w:rsidR="00AC24F0">
              <w:fldChar w:fldCharType="end"/>
            </w:r>
          </w:p>
        </w:tc>
      </w:tr>
    </w:tbl>
    <w:p w:rsidR="00FD324C" w:rsidRDefault="00FD324C">
      <w:r>
        <w:br w:type="page"/>
      </w:r>
    </w:p>
    <w:tbl>
      <w:tblPr>
        <w:tblW w:w="9276" w:type="dxa"/>
        <w:tblInd w:w="115" w:type="dxa"/>
        <w:tblBorders>
          <w:insideH w:val="single" w:sz="4" w:space="0" w:color="auto"/>
          <w:insideV w:val="single" w:sz="4" w:space="0" w:color="auto"/>
        </w:tblBorders>
        <w:tblLayout w:type="fixed"/>
        <w:tblCellMar>
          <w:top w:w="58" w:type="dxa"/>
          <w:left w:w="115" w:type="dxa"/>
          <w:right w:w="58" w:type="dxa"/>
        </w:tblCellMar>
        <w:tblLook w:val="01E0"/>
      </w:tblPr>
      <w:tblGrid>
        <w:gridCol w:w="3692"/>
        <w:gridCol w:w="5584"/>
      </w:tblGrid>
      <w:tr w:rsidR="00C56B44" w:rsidTr="00FD324C">
        <w:tc>
          <w:tcPr>
            <w:tcW w:w="3692" w:type="dxa"/>
            <w:tcBorders>
              <w:top w:val="single" w:sz="4" w:space="0" w:color="auto"/>
              <w:left w:val="nil"/>
              <w:bottom w:val="single" w:sz="4" w:space="0" w:color="auto"/>
              <w:right w:val="double" w:sz="4" w:space="0" w:color="auto"/>
            </w:tcBorders>
            <w:hideMark/>
          </w:tcPr>
          <w:p w:rsidR="00C56B44" w:rsidRDefault="00C56B44">
            <w:pPr>
              <w:pStyle w:val="TableCells"/>
            </w:pPr>
            <w:proofErr w:type="spellStart"/>
            <w:r>
              <w:lastRenderedPageBreak/>
              <w:t>modulesLockJob</w:t>
            </w:r>
            <w:proofErr w:type="spellEnd"/>
            <w:r>
              <w:t>/</w:t>
            </w:r>
            <w:proofErr w:type="spellStart"/>
            <w:r>
              <w:t>modulesUnlockJob</w:t>
            </w:r>
            <w:proofErr w:type="spellEnd"/>
          </w:p>
        </w:tc>
        <w:tc>
          <w:tcPr>
            <w:tcW w:w="5584" w:type="dxa"/>
            <w:tcBorders>
              <w:top w:val="single" w:sz="4" w:space="0" w:color="auto"/>
              <w:left w:val="single" w:sz="4" w:space="0" w:color="auto"/>
              <w:bottom w:val="single" w:sz="4" w:space="0" w:color="auto"/>
              <w:right w:val="nil"/>
            </w:tcBorders>
            <w:vAlign w:val="bottom"/>
            <w:hideMark/>
          </w:tcPr>
          <w:p w:rsidR="00C56B44" w:rsidRDefault="00C56B44" w:rsidP="00FD324C">
            <w:pPr>
              <w:pStyle w:val="TableCells"/>
            </w:pPr>
            <w:r>
              <w:t xml:space="preserve">These jobs update values in the OLTP_LOCKOUT_ACTIVE_IND parameters for all modules at one time to lock (Y) and unlock (N) modules from processing. When the modules are locked documents cannot be initiated, lookups cannot be performed, and screens cannot be accessed. </w:t>
            </w:r>
          </w:p>
          <w:p w:rsidR="00C56B44" w:rsidRDefault="00C56B44" w:rsidP="00FD324C">
            <w:pPr>
              <w:pStyle w:val="TableCells"/>
            </w:pPr>
            <w:r>
              <w:t>The modules are locked only in On Line Transaction Processing (OLTP). Batch steps continue to run and document post-processing can occur, though no approvals for documents can be processed.</w:t>
            </w:r>
          </w:p>
          <w:p w:rsidR="00C56B44" w:rsidRDefault="00C56B44" w:rsidP="00FD324C">
            <w:pPr>
              <w:pStyle w:val="TableCells"/>
            </w:pPr>
            <w:r>
              <w:t>Authorized users can access the system when it is locked.</w:t>
            </w:r>
          </w:p>
          <w:p w:rsidR="00C56B44" w:rsidRDefault="00C56B44" w:rsidP="00FD324C">
            <w:pPr>
              <w:pStyle w:val="TableCells"/>
            </w:pPr>
            <w:r>
              <w:t xml:space="preserve">These jobs might be run when the system needs to be taken down for batch processing. </w:t>
            </w:r>
          </w:p>
          <w:p w:rsidR="00C56B44" w:rsidRDefault="00C56B44" w:rsidP="00FD324C">
            <w:pPr>
              <w:pStyle w:val="TableCells"/>
            </w:pPr>
            <w:r>
              <w:rPr>
                <w:noProof/>
              </w:rPr>
              <w:drawing>
                <wp:inline distT="0" distB="0" distL="0" distR="0">
                  <wp:extent cx="191135" cy="191135"/>
                  <wp:effectExtent l="19050" t="0" r="0" b="0"/>
                  <wp:docPr id="27" name="Picture 2" descr="go-arrow-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arrow-red"/>
                          <pic:cNvPicPr>
                            <a:picLocks noChangeAspect="1" noChangeArrowheads="1"/>
                          </pic:cNvPicPr>
                        </pic:nvPicPr>
                        <pic:blipFill>
                          <a:blip r:embed="rId27"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r>
              <w:tab/>
              <w:t xml:space="preserve">Unique messages can be created for each module by creating parameters as follows: </w:t>
            </w:r>
          </w:p>
          <w:p w:rsidR="00C56B44" w:rsidRDefault="00C56B44" w:rsidP="00C56B44">
            <w:pPr>
              <w:pStyle w:val="C1HBullet"/>
            </w:pPr>
            <w:r>
              <w:t>Name = OLTP_LOCKOUT_MESSAGE</w:t>
            </w:r>
          </w:p>
          <w:p w:rsidR="00C56B44" w:rsidRDefault="00C56B44" w:rsidP="00C56B44">
            <w:pPr>
              <w:pStyle w:val="C1HBullet"/>
            </w:pPr>
            <w:r>
              <w:t>Component = All</w:t>
            </w:r>
          </w:p>
          <w:p w:rsidR="00C56B44" w:rsidRDefault="00C56B44" w:rsidP="00C56B44">
            <w:pPr>
              <w:pStyle w:val="C1HBullet"/>
            </w:pPr>
            <w:r>
              <w:t>Namespace = &lt;of the module for which the locked message should display&gt;</w:t>
            </w:r>
          </w:p>
        </w:tc>
      </w:tr>
      <w:tr w:rsidR="00C56B44" w:rsidTr="00FD324C">
        <w:tc>
          <w:tcPr>
            <w:tcW w:w="3692" w:type="dxa"/>
            <w:tcBorders>
              <w:top w:val="single" w:sz="4" w:space="0" w:color="auto"/>
              <w:left w:val="nil"/>
              <w:bottom w:val="nil"/>
              <w:right w:val="double" w:sz="4" w:space="0" w:color="auto"/>
            </w:tcBorders>
          </w:tcPr>
          <w:p w:rsidR="00C56B44" w:rsidRDefault="00C56B44">
            <w:pPr>
              <w:pStyle w:val="TableCells"/>
            </w:pPr>
            <w:proofErr w:type="spellStart"/>
            <w:r w:rsidRPr="004D2E97">
              <w:t>populateFinancialSystemDocumentHeadersFromKewJob</w:t>
            </w:r>
            <w:proofErr w:type="spellEnd"/>
          </w:p>
        </w:tc>
        <w:tc>
          <w:tcPr>
            <w:tcW w:w="5584" w:type="dxa"/>
            <w:tcBorders>
              <w:top w:val="single" w:sz="4" w:space="0" w:color="auto"/>
              <w:left w:val="single" w:sz="4" w:space="0" w:color="auto"/>
              <w:bottom w:val="nil"/>
              <w:right w:val="nil"/>
            </w:tcBorders>
            <w:vAlign w:val="bottom"/>
          </w:tcPr>
          <w:p w:rsidR="00C56B44" w:rsidRDefault="00C56B44" w:rsidP="00FD324C">
            <w:pPr>
              <w:pStyle w:val="TableCells"/>
            </w:pPr>
            <w:r>
              <w:t xml:space="preserve">This job is run once to associate KFS documents with the appropriate application document status. </w:t>
            </w:r>
          </w:p>
        </w:tc>
      </w:tr>
      <w:tr w:rsidR="00C56B44" w:rsidTr="00FD324C">
        <w:tc>
          <w:tcPr>
            <w:tcW w:w="3692" w:type="dxa"/>
            <w:tcBorders>
              <w:top w:val="single" w:sz="4" w:space="0" w:color="auto"/>
              <w:left w:val="nil"/>
              <w:bottom w:val="single" w:sz="4" w:space="0" w:color="auto"/>
              <w:right w:val="double" w:sz="4" w:space="0" w:color="auto"/>
            </w:tcBorders>
          </w:tcPr>
          <w:p w:rsidR="00C56B44" w:rsidRDefault="00C56B44">
            <w:pPr>
              <w:pStyle w:val="TableCells"/>
            </w:pPr>
            <w:proofErr w:type="spellStart"/>
            <w:r>
              <w:t>purgeJob</w:t>
            </w:r>
            <w:proofErr w:type="spellEnd"/>
          </w:p>
        </w:tc>
        <w:tc>
          <w:tcPr>
            <w:tcW w:w="5584" w:type="dxa"/>
            <w:tcBorders>
              <w:top w:val="single" w:sz="4" w:space="0" w:color="auto"/>
              <w:left w:val="single" w:sz="4" w:space="0" w:color="auto"/>
              <w:bottom w:val="single" w:sz="4" w:space="0" w:color="auto"/>
              <w:right w:val="nil"/>
            </w:tcBorders>
            <w:vAlign w:val="bottom"/>
          </w:tcPr>
          <w:p w:rsidR="00C56B44" w:rsidRDefault="00C56B44" w:rsidP="00FD324C">
            <w:pPr>
              <w:pStyle w:val="TableCells"/>
            </w:pPr>
            <w:r>
              <w:t>Purges pending attachments, old lookup results, temp files and session documents.</w:t>
            </w:r>
          </w:p>
        </w:tc>
      </w:tr>
      <w:tr w:rsidR="00C56B44" w:rsidTr="00FD324C">
        <w:tc>
          <w:tcPr>
            <w:tcW w:w="3692" w:type="dxa"/>
            <w:tcBorders>
              <w:top w:val="single" w:sz="4" w:space="0" w:color="auto"/>
              <w:left w:val="nil"/>
              <w:bottom w:val="single" w:sz="4" w:space="0" w:color="auto"/>
              <w:right w:val="double" w:sz="4" w:space="0" w:color="auto"/>
            </w:tcBorders>
          </w:tcPr>
          <w:p w:rsidR="00C56B44" w:rsidRDefault="00C56B44">
            <w:pPr>
              <w:pStyle w:val="TableCells"/>
            </w:pPr>
            <w:proofErr w:type="spellStart"/>
            <w:r>
              <w:t>purgeReportsandStagingJob</w:t>
            </w:r>
            <w:proofErr w:type="spellEnd"/>
          </w:p>
        </w:tc>
        <w:tc>
          <w:tcPr>
            <w:tcW w:w="5584" w:type="dxa"/>
            <w:tcBorders>
              <w:top w:val="single" w:sz="4" w:space="0" w:color="auto"/>
              <w:left w:val="single" w:sz="4" w:space="0" w:color="auto"/>
              <w:bottom w:val="single" w:sz="4" w:space="0" w:color="auto"/>
              <w:right w:val="nil"/>
            </w:tcBorders>
            <w:vAlign w:val="bottom"/>
          </w:tcPr>
          <w:p w:rsidR="00C56B44" w:rsidRDefault="00C56B44" w:rsidP="00FD324C">
            <w:pPr>
              <w:pStyle w:val="TableCells"/>
            </w:pPr>
            <w:r>
              <w:t>Purges the reports and staging directories accessible from the Batch File lookup that are older than the number of days specified in parameter DEFAULT_NUMBER_OF_DAYS old.</w:t>
            </w:r>
          </w:p>
        </w:tc>
      </w:tr>
      <w:tr w:rsidR="00C56B44" w:rsidTr="00FD324C">
        <w:tc>
          <w:tcPr>
            <w:tcW w:w="3692" w:type="dxa"/>
            <w:tcBorders>
              <w:top w:val="single" w:sz="4" w:space="0" w:color="auto"/>
              <w:left w:val="nil"/>
              <w:bottom w:val="single" w:sz="4" w:space="0" w:color="auto"/>
              <w:right w:val="double" w:sz="4" w:space="0" w:color="auto"/>
            </w:tcBorders>
          </w:tcPr>
          <w:p w:rsidR="00C56B44" w:rsidRDefault="00C56B44">
            <w:pPr>
              <w:pStyle w:val="TableCells"/>
            </w:pPr>
            <w:proofErr w:type="spellStart"/>
            <w:r>
              <w:t>scheduleJob</w:t>
            </w:r>
            <w:proofErr w:type="spellEnd"/>
          </w:p>
        </w:tc>
        <w:tc>
          <w:tcPr>
            <w:tcW w:w="5584" w:type="dxa"/>
            <w:tcBorders>
              <w:top w:val="single" w:sz="4" w:space="0" w:color="auto"/>
              <w:left w:val="single" w:sz="4" w:space="0" w:color="auto"/>
              <w:bottom w:val="single" w:sz="4" w:space="0" w:color="auto"/>
              <w:right w:val="nil"/>
            </w:tcBorders>
            <w:vAlign w:val="bottom"/>
          </w:tcPr>
          <w:p w:rsidR="00C56B44" w:rsidRDefault="00C56B44" w:rsidP="00FD324C">
            <w:pPr>
              <w:pStyle w:val="TableCells"/>
            </w:pPr>
            <w:r>
              <w:t>This job kicks off the KFS batch schedule.</w:t>
            </w:r>
          </w:p>
          <w:p w:rsidR="00C56B44" w:rsidRDefault="00C56B44" w:rsidP="00FD324C">
            <w:pPr>
              <w:pStyle w:val="Noteintable"/>
            </w:pPr>
            <w:r>
              <w:drawing>
                <wp:inline distT="0" distB="0" distL="0" distR="0">
                  <wp:extent cx="143510" cy="143510"/>
                  <wp:effectExtent l="19050" t="0" r="8890" b="0"/>
                  <wp:docPr id="28" name="Picture 314" descr="pencil-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descr="pencil-small"/>
                          <pic:cNvPicPr>
                            <a:picLocks noChangeAspect="1" noChangeArrowheads="1"/>
                          </pic:cNvPicPr>
                        </pic:nvPicPr>
                        <pic:blipFill>
                          <a:blip r:embed="rId21" cstate="print"/>
                          <a:srcRect/>
                          <a:stretch>
                            <a:fillRect/>
                          </a:stretch>
                        </pic:blipFill>
                        <pic:spPr bwMode="auto">
                          <a:xfrm>
                            <a:off x="0" y="0"/>
                            <a:ext cx="143510" cy="143510"/>
                          </a:xfrm>
                          <a:prstGeom prst="rect">
                            <a:avLst/>
                          </a:prstGeom>
                          <a:noFill/>
                          <a:ln w="9525">
                            <a:noFill/>
                            <a:miter lim="800000"/>
                            <a:headEnd/>
                            <a:tailEnd/>
                          </a:ln>
                        </pic:spPr>
                      </pic:pic>
                    </a:graphicData>
                  </a:graphic>
                </wp:inline>
              </w:drawing>
            </w:r>
            <w:r>
              <w:tab/>
              <w:t xml:space="preserve">When the job runs longer than the time specified in the CUTOFF_TIME parameter an email will be sent to the email in </w:t>
            </w:r>
            <w:r w:rsidRPr="00822D80">
              <w:t>DEFAULT_TO_EMAIL_ADDRESS</w:t>
            </w:r>
            <w:r>
              <w:t xml:space="preserve">, notifying the recipients that the schedule did not complete as expected. </w:t>
            </w:r>
          </w:p>
        </w:tc>
      </w:tr>
      <w:tr w:rsidR="00C56B44" w:rsidTr="00FD324C">
        <w:tc>
          <w:tcPr>
            <w:tcW w:w="3692" w:type="dxa"/>
            <w:tcBorders>
              <w:top w:val="single" w:sz="4" w:space="0" w:color="auto"/>
              <w:left w:val="nil"/>
              <w:bottom w:val="nil"/>
              <w:right w:val="double" w:sz="4" w:space="0" w:color="auto"/>
            </w:tcBorders>
          </w:tcPr>
          <w:p w:rsidR="00C56B44" w:rsidRDefault="00C56B44">
            <w:pPr>
              <w:pStyle w:val="TableCells"/>
            </w:pPr>
            <w:proofErr w:type="spellStart"/>
            <w:r>
              <w:t>weeklyEmailJob</w:t>
            </w:r>
            <w:proofErr w:type="spellEnd"/>
          </w:p>
        </w:tc>
        <w:tc>
          <w:tcPr>
            <w:tcW w:w="5584" w:type="dxa"/>
            <w:tcBorders>
              <w:top w:val="single" w:sz="4" w:space="0" w:color="auto"/>
              <w:left w:val="single" w:sz="4" w:space="0" w:color="auto"/>
              <w:bottom w:val="nil"/>
              <w:right w:val="nil"/>
            </w:tcBorders>
            <w:vAlign w:val="bottom"/>
          </w:tcPr>
          <w:p w:rsidR="00C56B44" w:rsidRDefault="00C56B44" w:rsidP="00FD324C">
            <w:pPr>
              <w:pStyle w:val="TableCells"/>
            </w:pPr>
            <w:r>
              <w:t>This job sends Action List notifications to users who Action List preference is set to weekly.</w:t>
            </w:r>
          </w:p>
        </w:tc>
      </w:tr>
    </w:tbl>
    <w:p w:rsidR="00C56B44" w:rsidRDefault="00C56B44" w:rsidP="00FD324C">
      <w:pPr>
        <w:pStyle w:val="Heading2"/>
      </w:pPr>
      <w:bookmarkStart w:id="247" w:name="_Toc517271469"/>
      <w:bookmarkStart w:id="248" w:name="_D2HTopic_412"/>
      <w:r>
        <w:rPr>
          <w:lang w:bidi="th-TH"/>
        </w:rPr>
        <w:lastRenderedPageBreak/>
        <w:t>Stuck Documents</w:t>
      </w:r>
      <w:bookmarkEnd w:id="247"/>
      <w:r w:rsidR="00AC24F0">
        <w:rPr>
          <w:lang w:bidi="th-TH"/>
        </w:rPr>
        <w:fldChar w:fldCharType="begin"/>
      </w:r>
      <w:r>
        <w:rPr>
          <w:lang w:bidi="th-TH"/>
        </w:rPr>
        <w:instrText xml:space="preserve"> XE "Stuck Documents" </w:instrText>
      </w:r>
      <w:r w:rsidR="00AC24F0">
        <w:rPr>
          <w:lang w:bidi="th-TH"/>
        </w:rPr>
        <w:fldChar w:fldCharType="end"/>
      </w:r>
      <w:r w:rsidR="00AC24F0" w:rsidRPr="00000100">
        <w:fldChar w:fldCharType="begin"/>
      </w:r>
      <w:r w:rsidRPr="00000100">
        <w:instrText xml:space="preserve"> TC "</w:instrText>
      </w:r>
      <w:r>
        <w:rPr>
          <w:lang w:bidi="th-TH"/>
        </w:rPr>
        <w:instrText>Stuck Documents</w:instrText>
      </w:r>
      <w:r w:rsidRPr="00000100">
        <w:instrText xml:space="preserve">" \f </w:instrText>
      </w:r>
      <w:r>
        <w:instrText>FAD</w:instrText>
      </w:r>
      <w:r w:rsidRPr="00000100">
        <w:instrText xml:space="preserve"> \l "</w:instrText>
      </w:r>
      <w:r>
        <w:instrText>2</w:instrText>
      </w:r>
      <w:r w:rsidRPr="00000100">
        <w:instrText xml:space="preserve">" </w:instrText>
      </w:r>
      <w:r w:rsidR="00AC24F0" w:rsidRPr="00000100">
        <w:fldChar w:fldCharType="end"/>
      </w:r>
      <w:bookmarkEnd w:id="248"/>
    </w:p>
    <w:p w:rsidR="00C56B44" w:rsidRPr="00C2632C" w:rsidRDefault="00C56B44" w:rsidP="00FD324C">
      <w:pPr>
        <w:pStyle w:val="BodyText"/>
      </w:pPr>
    </w:p>
    <w:p w:rsidR="00C56B44" w:rsidRDefault="00C56B44" w:rsidP="00FD324C">
      <w:pPr>
        <w:rPr>
          <w:shd w:val="clear" w:color="auto" w:fill="FFFFFF"/>
        </w:rPr>
      </w:pPr>
      <w:r>
        <w:rPr>
          <w:shd w:val="clear" w:color="auto" w:fill="FFFFFF"/>
        </w:rPr>
        <w:t xml:space="preserve">Stuck Documents is a configuration page that controls two batch jobs designed to </w:t>
      </w:r>
      <w:proofErr w:type="spellStart"/>
      <w:r>
        <w:rPr>
          <w:shd w:val="clear" w:color="auto" w:fill="FFFFFF"/>
        </w:rPr>
        <w:t>requeue</w:t>
      </w:r>
      <w:proofErr w:type="spellEnd"/>
      <w:r>
        <w:rPr>
          <w:shd w:val="clear" w:color="auto" w:fill="FFFFFF"/>
        </w:rPr>
        <w:t xml:space="preserve"> documents that are in </w:t>
      </w:r>
      <w:proofErr w:type="spellStart"/>
      <w:r>
        <w:rPr>
          <w:shd w:val="clear" w:color="auto" w:fill="FFFFFF"/>
        </w:rPr>
        <w:t>Enroute</w:t>
      </w:r>
      <w:proofErr w:type="spellEnd"/>
      <w:r>
        <w:rPr>
          <w:shd w:val="clear" w:color="auto" w:fill="FFFFFF"/>
        </w:rPr>
        <w:t xml:space="preserve"> status but do not appear in any action lists. </w:t>
      </w:r>
    </w:p>
    <w:p w:rsidR="00C56B44" w:rsidRPr="00F7326E" w:rsidRDefault="00C56B44" w:rsidP="00C56B44">
      <w:pPr>
        <w:pStyle w:val="C1HBullet"/>
      </w:pPr>
      <w:r>
        <w:rPr>
          <w:shd w:val="clear" w:color="auto" w:fill="FFFFFF"/>
        </w:rPr>
        <w:t xml:space="preserve">The </w:t>
      </w:r>
      <w:proofErr w:type="spellStart"/>
      <w:r>
        <w:rPr>
          <w:shd w:val="clear" w:color="auto" w:fill="FFFFFF"/>
        </w:rPr>
        <w:t>Autofix</w:t>
      </w:r>
      <w:proofErr w:type="spellEnd"/>
      <w:r>
        <w:rPr>
          <w:shd w:val="clear" w:color="auto" w:fill="FFFFFF"/>
        </w:rPr>
        <w:t xml:space="preserve"> job will look for stuck documents and attempt to move them along in the workflow. </w:t>
      </w:r>
      <w:proofErr w:type="spellStart"/>
      <w:proofErr w:type="gramStart"/>
      <w:r>
        <w:rPr>
          <w:shd w:val="clear" w:color="auto" w:fill="FFFFFF"/>
        </w:rPr>
        <w:t>Requeuing</w:t>
      </w:r>
      <w:proofErr w:type="spellEnd"/>
      <w:proofErr w:type="gramEnd"/>
      <w:r>
        <w:rPr>
          <w:shd w:val="clear" w:color="auto" w:fill="FFFFFF"/>
        </w:rPr>
        <w:t xml:space="preserve"> these documents is the same as using the Queue Document Refresh option on the Document Operations screen. </w:t>
      </w:r>
    </w:p>
    <w:p w:rsidR="00C56B44" w:rsidRPr="00F7326E" w:rsidRDefault="00C56B44" w:rsidP="00C56B44">
      <w:pPr>
        <w:pStyle w:val="C1HBullet"/>
      </w:pPr>
      <w:r>
        <w:rPr>
          <w:shd w:val="clear" w:color="auto" w:fill="FFFFFF"/>
        </w:rPr>
        <w:t xml:space="preserve">The Notification job will send an email with the list of the currently stuck documents. </w:t>
      </w:r>
    </w:p>
    <w:p w:rsidR="00C56B44" w:rsidRDefault="00C56B44" w:rsidP="00FD324C">
      <w:pPr>
        <w:rPr>
          <w:shd w:val="clear" w:color="auto" w:fill="FFFFFF"/>
        </w:rPr>
      </w:pPr>
    </w:p>
    <w:p w:rsidR="00C56B44" w:rsidRDefault="00C56B44" w:rsidP="00FD324C">
      <w:pPr>
        <w:rPr>
          <w:shd w:val="clear" w:color="auto" w:fill="FFFFFF"/>
        </w:rPr>
      </w:pPr>
      <w:r>
        <w:rPr>
          <w:shd w:val="clear" w:color="auto" w:fill="FFFFFF"/>
        </w:rPr>
        <w:t xml:space="preserve">There is an </w:t>
      </w:r>
      <w:proofErr w:type="spellStart"/>
      <w:r>
        <w:rPr>
          <w:shd w:val="clear" w:color="auto" w:fill="FFFFFF"/>
        </w:rPr>
        <w:t>Autofix</w:t>
      </w:r>
      <w:proofErr w:type="spellEnd"/>
      <w:r>
        <w:rPr>
          <w:shd w:val="clear" w:color="auto" w:fill="FFFFFF"/>
        </w:rPr>
        <w:t xml:space="preserve"> report available to show users the attempts to fix stuck documents. </w:t>
      </w:r>
    </w:p>
    <w:p w:rsidR="00C56B44" w:rsidRPr="00F7326E" w:rsidRDefault="00C56B44" w:rsidP="00C56B44">
      <w:pPr>
        <w:pStyle w:val="C1HBullet"/>
      </w:pPr>
      <w:r>
        <w:rPr>
          <w:shd w:val="clear" w:color="auto" w:fill="FFFFFF"/>
        </w:rPr>
        <w:t xml:space="preserve">Documents marked as FAILED were not able to be fixed by </w:t>
      </w:r>
      <w:proofErr w:type="spellStart"/>
      <w:proofErr w:type="gramStart"/>
      <w:r>
        <w:rPr>
          <w:shd w:val="clear" w:color="auto" w:fill="FFFFFF"/>
        </w:rPr>
        <w:t>requeuing</w:t>
      </w:r>
      <w:proofErr w:type="spellEnd"/>
      <w:proofErr w:type="gramEnd"/>
      <w:r>
        <w:rPr>
          <w:shd w:val="clear" w:color="auto" w:fill="FFFFFF"/>
        </w:rPr>
        <w:t xml:space="preserve"> the document and will need to be researched further. </w:t>
      </w:r>
    </w:p>
    <w:p w:rsidR="00C56B44" w:rsidRPr="00F7326E" w:rsidRDefault="00C56B44" w:rsidP="00C56B44">
      <w:pPr>
        <w:pStyle w:val="C1HBullet"/>
      </w:pPr>
      <w:r>
        <w:rPr>
          <w:shd w:val="clear" w:color="auto" w:fill="FFFFFF"/>
        </w:rPr>
        <w:t xml:space="preserve">Documents marked as FIXED were stuck and the </w:t>
      </w:r>
      <w:proofErr w:type="spellStart"/>
      <w:r>
        <w:rPr>
          <w:shd w:val="clear" w:color="auto" w:fill="FFFFFF"/>
        </w:rPr>
        <w:t>autofix</w:t>
      </w:r>
      <w:proofErr w:type="spellEnd"/>
      <w:r>
        <w:rPr>
          <w:shd w:val="clear" w:color="auto" w:fill="FFFFFF"/>
        </w:rPr>
        <w:t xml:space="preserve"> job was able to </w:t>
      </w:r>
      <w:proofErr w:type="spellStart"/>
      <w:proofErr w:type="gramStart"/>
      <w:r>
        <w:rPr>
          <w:shd w:val="clear" w:color="auto" w:fill="FFFFFF"/>
        </w:rPr>
        <w:t>requeue</w:t>
      </w:r>
      <w:proofErr w:type="spellEnd"/>
      <w:proofErr w:type="gramEnd"/>
      <w:r>
        <w:rPr>
          <w:shd w:val="clear" w:color="auto" w:fill="FFFFFF"/>
        </w:rPr>
        <w:t xml:space="preserve"> them. </w:t>
      </w:r>
      <w:r>
        <w:rPr>
          <w:shd w:val="clear" w:color="auto" w:fill="FFFFFF"/>
        </w:rPr>
        <w:br/>
      </w:r>
    </w:p>
    <w:p w:rsidR="00C56B44" w:rsidRDefault="00C56B44" w:rsidP="00FD324C">
      <w:r>
        <w:rPr>
          <w:shd w:val="clear" w:color="auto" w:fill="FFFFFF"/>
        </w:rPr>
        <w:t>Users have the option to manually run the notification job. This returns a list of documents which are currently stuck.</w:t>
      </w:r>
    </w:p>
    <w:p w:rsidR="00C56B44" w:rsidRDefault="00C56B44" w:rsidP="00FD324C">
      <w:pPr>
        <w:pStyle w:val="BodyText"/>
      </w:pPr>
      <w:r>
        <w:t xml:space="preserve">The Stuck Documents configuration screen has two sections: Notification and </w:t>
      </w:r>
      <w:proofErr w:type="spellStart"/>
      <w:r>
        <w:t>AutoFix</w:t>
      </w:r>
      <w:proofErr w:type="spellEnd"/>
      <w:r>
        <w:t>.</w:t>
      </w:r>
    </w:p>
    <w:p w:rsidR="00C56B44" w:rsidRDefault="00C56B44" w:rsidP="00FD324C">
      <w:pPr>
        <w:pStyle w:val="BodyText"/>
      </w:pPr>
      <w:r>
        <w:t xml:space="preserve">The actions that can be taken on this screen are: Update, Run Notification Now, View Stuck Documents Report and View </w:t>
      </w:r>
      <w:proofErr w:type="spellStart"/>
      <w:r>
        <w:t>Autofix</w:t>
      </w:r>
      <w:proofErr w:type="spellEnd"/>
      <w:r>
        <w:t xml:space="preserve"> Report</w:t>
      </w:r>
    </w:p>
    <w:p w:rsidR="00C56B44" w:rsidRPr="00D5699C" w:rsidRDefault="00C56B44" w:rsidP="00FD324C">
      <w:pPr>
        <w:pStyle w:val="BodyText"/>
      </w:pPr>
    </w:p>
    <w:p w:rsidR="00C56B44" w:rsidRDefault="00C56B44" w:rsidP="00FD324C">
      <w:pPr>
        <w:pStyle w:val="TableHeading"/>
        <w:ind w:right="0"/>
        <w:rPr>
          <w:lang w:bidi="th-TH"/>
        </w:rPr>
      </w:pPr>
      <w:r>
        <w:rPr>
          <w:lang w:bidi="th-TH"/>
        </w:rPr>
        <w:t>Notification section definition</w:t>
      </w:r>
    </w:p>
    <w:tbl>
      <w:tblPr>
        <w:tblW w:w="9360" w:type="dxa"/>
        <w:tblInd w:w="115" w:type="dxa"/>
        <w:tblBorders>
          <w:insideH w:val="single" w:sz="4" w:space="0" w:color="auto"/>
          <w:insideV w:val="single" w:sz="4" w:space="0" w:color="auto"/>
        </w:tblBorders>
        <w:tblCellMar>
          <w:top w:w="58" w:type="dxa"/>
          <w:left w:w="115" w:type="dxa"/>
          <w:right w:w="58" w:type="dxa"/>
        </w:tblCellMar>
        <w:tblLook w:val="01E0"/>
      </w:tblPr>
      <w:tblGrid>
        <w:gridCol w:w="2685"/>
        <w:gridCol w:w="6675"/>
      </w:tblGrid>
      <w:tr w:rsidR="00C56B44" w:rsidTr="00FD324C">
        <w:tc>
          <w:tcPr>
            <w:tcW w:w="2685" w:type="dxa"/>
            <w:tcBorders>
              <w:top w:val="single" w:sz="6" w:space="0" w:color="auto"/>
              <w:bottom w:val="thickThinSmallGap" w:sz="12" w:space="0" w:color="auto"/>
              <w:right w:val="double" w:sz="4" w:space="0" w:color="auto"/>
            </w:tcBorders>
          </w:tcPr>
          <w:p w:rsidR="00C56B44" w:rsidRDefault="00C56B44" w:rsidP="00FD324C">
            <w:pPr>
              <w:pStyle w:val="TableCells"/>
              <w:rPr>
                <w:lang w:bidi="th-TH"/>
              </w:rPr>
            </w:pPr>
            <w:r>
              <w:rPr>
                <w:lang w:bidi="th-TH"/>
              </w:rPr>
              <w:t>Title</w:t>
            </w:r>
          </w:p>
        </w:tc>
        <w:tc>
          <w:tcPr>
            <w:tcW w:w="6675" w:type="dxa"/>
            <w:tcBorders>
              <w:top w:val="single" w:sz="6" w:space="0" w:color="auto"/>
              <w:bottom w:val="thickThinSmallGap" w:sz="12" w:space="0" w:color="auto"/>
            </w:tcBorders>
          </w:tcPr>
          <w:p w:rsidR="00C56B44" w:rsidRDefault="00C56B44" w:rsidP="00FD324C">
            <w:pPr>
              <w:pStyle w:val="TableCells"/>
              <w:rPr>
                <w:lang w:bidi="th-TH"/>
              </w:rPr>
            </w:pPr>
            <w:r>
              <w:rPr>
                <w:lang w:bidi="th-TH"/>
              </w:rPr>
              <w:t>Description</w:t>
            </w:r>
          </w:p>
        </w:tc>
      </w:tr>
      <w:tr w:rsidR="00C56B44" w:rsidTr="00FD324C">
        <w:tc>
          <w:tcPr>
            <w:tcW w:w="2685" w:type="dxa"/>
            <w:tcBorders>
              <w:right w:val="double" w:sz="4" w:space="0" w:color="auto"/>
            </w:tcBorders>
          </w:tcPr>
          <w:p w:rsidR="00C56B44" w:rsidRDefault="00C56B44" w:rsidP="00FD324C">
            <w:pPr>
              <w:pStyle w:val="TableCells"/>
              <w:rPr>
                <w:lang w:bidi="th-TH"/>
              </w:rPr>
            </w:pPr>
            <w:proofErr w:type="spellStart"/>
            <w:r>
              <w:rPr>
                <w:lang w:bidi="th-TH"/>
              </w:rPr>
              <w:t>Cron</w:t>
            </w:r>
            <w:proofErr w:type="spellEnd"/>
            <w:r>
              <w:rPr>
                <w:lang w:bidi="th-TH"/>
              </w:rPr>
              <w:t xml:space="preserve"> Expression</w:t>
            </w:r>
          </w:p>
        </w:tc>
        <w:tc>
          <w:tcPr>
            <w:tcW w:w="6675" w:type="dxa"/>
          </w:tcPr>
          <w:p w:rsidR="00C56B44" w:rsidRDefault="00C56B44" w:rsidP="00FD324C">
            <w:pPr>
              <w:pStyle w:val="TableCells"/>
              <w:rPr>
                <w:lang w:bidi="th-TH"/>
              </w:rPr>
            </w:pPr>
            <w:r>
              <w:rPr>
                <w:lang w:bidi="th-TH"/>
              </w:rPr>
              <w:t>Used by the quartz job to determine when and how often to run.</w:t>
            </w:r>
          </w:p>
        </w:tc>
      </w:tr>
      <w:tr w:rsidR="00C56B44" w:rsidTr="00FD324C">
        <w:tc>
          <w:tcPr>
            <w:tcW w:w="2685" w:type="dxa"/>
            <w:tcBorders>
              <w:right w:val="double" w:sz="4" w:space="0" w:color="auto"/>
            </w:tcBorders>
          </w:tcPr>
          <w:p w:rsidR="00C56B44" w:rsidRDefault="00C56B44" w:rsidP="00FD324C">
            <w:pPr>
              <w:pStyle w:val="TableCells"/>
              <w:rPr>
                <w:lang w:bidi="th-TH"/>
              </w:rPr>
            </w:pPr>
            <w:r>
              <w:rPr>
                <w:lang w:bidi="th-TH"/>
              </w:rPr>
              <w:t>Enable</w:t>
            </w:r>
          </w:p>
        </w:tc>
        <w:tc>
          <w:tcPr>
            <w:tcW w:w="6675" w:type="dxa"/>
          </w:tcPr>
          <w:p w:rsidR="00C56B44" w:rsidRDefault="00C56B44" w:rsidP="00FD324C">
            <w:pPr>
              <w:pStyle w:val="TableCells"/>
              <w:rPr>
                <w:lang w:bidi="th-TH"/>
              </w:rPr>
            </w:pPr>
            <w:r>
              <w:rPr>
                <w:lang w:bidi="th-TH"/>
              </w:rPr>
              <w:t xml:space="preserve">Used to indicate if the Notification job should run automatically at a scheduled time. </w:t>
            </w:r>
          </w:p>
        </w:tc>
      </w:tr>
      <w:tr w:rsidR="00C56B44" w:rsidTr="00FD324C">
        <w:tc>
          <w:tcPr>
            <w:tcW w:w="2685" w:type="dxa"/>
            <w:tcBorders>
              <w:right w:val="double" w:sz="4" w:space="0" w:color="auto"/>
            </w:tcBorders>
          </w:tcPr>
          <w:p w:rsidR="00C56B44" w:rsidRDefault="00C56B44" w:rsidP="00FD324C">
            <w:pPr>
              <w:pStyle w:val="TableCells"/>
              <w:rPr>
                <w:lang w:bidi="th-TH"/>
              </w:rPr>
            </w:pPr>
            <w:r>
              <w:rPr>
                <w:lang w:bidi="th-TH"/>
              </w:rPr>
              <w:t>From</w:t>
            </w:r>
          </w:p>
        </w:tc>
        <w:tc>
          <w:tcPr>
            <w:tcW w:w="6675" w:type="dxa"/>
          </w:tcPr>
          <w:p w:rsidR="00C56B44" w:rsidRDefault="00C56B44" w:rsidP="00FD324C">
            <w:pPr>
              <w:pStyle w:val="TableCells"/>
              <w:rPr>
                <w:lang w:bidi="th-TH"/>
              </w:rPr>
            </w:pPr>
            <w:r>
              <w:rPr>
                <w:lang w:bidi="th-TH"/>
              </w:rPr>
              <w:t xml:space="preserve">From email to be used when an email is generated by the Notification or </w:t>
            </w:r>
            <w:proofErr w:type="spellStart"/>
            <w:r>
              <w:rPr>
                <w:lang w:bidi="th-TH"/>
              </w:rPr>
              <w:t>Autofix</w:t>
            </w:r>
            <w:proofErr w:type="spellEnd"/>
            <w:r>
              <w:rPr>
                <w:lang w:bidi="th-TH"/>
              </w:rPr>
              <w:t xml:space="preserve"> jobs. </w:t>
            </w:r>
          </w:p>
        </w:tc>
      </w:tr>
      <w:tr w:rsidR="00C56B44" w:rsidTr="00FD324C">
        <w:tc>
          <w:tcPr>
            <w:tcW w:w="2685" w:type="dxa"/>
            <w:tcBorders>
              <w:right w:val="double" w:sz="4" w:space="0" w:color="auto"/>
            </w:tcBorders>
          </w:tcPr>
          <w:p w:rsidR="00C56B44" w:rsidRDefault="00C56B44" w:rsidP="00FD324C">
            <w:pPr>
              <w:pStyle w:val="TableCells"/>
              <w:rPr>
                <w:lang w:bidi="th-TH"/>
              </w:rPr>
            </w:pPr>
            <w:r>
              <w:rPr>
                <w:lang w:bidi="th-TH"/>
              </w:rPr>
              <w:t>Subject</w:t>
            </w:r>
          </w:p>
        </w:tc>
        <w:tc>
          <w:tcPr>
            <w:tcW w:w="6675" w:type="dxa"/>
          </w:tcPr>
          <w:p w:rsidR="00C56B44" w:rsidRDefault="00C56B44" w:rsidP="00FD324C">
            <w:pPr>
              <w:pStyle w:val="TableCells"/>
              <w:rPr>
                <w:lang w:bidi="th-TH"/>
              </w:rPr>
            </w:pPr>
            <w:r>
              <w:rPr>
                <w:lang w:bidi="th-TH"/>
              </w:rPr>
              <w:t>Subject to be used when an email is generated by the Notification job.</w:t>
            </w:r>
          </w:p>
        </w:tc>
      </w:tr>
      <w:tr w:rsidR="00C56B44" w:rsidTr="00FD324C">
        <w:tc>
          <w:tcPr>
            <w:tcW w:w="2685" w:type="dxa"/>
            <w:tcBorders>
              <w:right w:val="double" w:sz="4" w:space="0" w:color="auto"/>
            </w:tcBorders>
          </w:tcPr>
          <w:p w:rsidR="00C56B44" w:rsidRDefault="00C56B44" w:rsidP="00FD324C">
            <w:pPr>
              <w:pStyle w:val="TableCells"/>
              <w:rPr>
                <w:lang w:bidi="th-TH"/>
              </w:rPr>
            </w:pPr>
            <w:r>
              <w:rPr>
                <w:lang w:bidi="th-TH"/>
              </w:rPr>
              <w:t>To</w:t>
            </w:r>
          </w:p>
        </w:tc>
        <w:tc>
          <w:tcPr>
            <w:tcW w:w="6675" w:type="dxa"/>
          </w:tcPr>
          <w:p w:rsidR="00C56B44" w:rsidRDefault="00C56B44" w:rsidP="00FD324C">
            <w:pPr>
              <w:pStyle w:val="TableCells"/>
              <w:rPr>
                <w:lang w:bidi="th-TH"/>
              </w:rPr>
            </w:pPr>
            <w:r>
              <w:rPr>
                <w:lang w:bidi="th-TH"/>
              </w:rPr>
              <w:t xml:space="preserve">To email to be used when an email is generated by the Notification or </w:t>
            </w:r>
            <w:proofErr w:type="spellStart"/>
            <w:r>
              <w:rPr>
                <w:lang w:bidi="th-TH"/>
              </w:rPr>
              <w:t>Autofix</w:t>
            </w:r>
            <w:proofErr w:type="spellEnd"/>
            <w:r>
              <w:rPr>
                <w:lang w:bidi="th-TH"/>
              </w:rPr>
              <w:t xml:space="preserve"> jobs.</w:t>
            </w:r>
          </w:p>
        </w:tc>
      </w:tr>
    </w:tbl>
    <w:p w:rsidR="00C56B44" w:rsidRDefault="00C56B44" w:rsidP="00FD324C">
      <w:pPr>
        <w:pStyle w:val="TableHeading"/>
        <w:ind w:right="0"/>
        <w:rPr>
          <w:lang w:bidi="th-TH"/>
        </w:rPr>
      </w:pPr>
      <w:proofErr w:type="spellStart"/>
      <w:r>
        <w:rPr>
          <w:lang w:bidi="th-TH"/>
        </w:rPr>
        <w:t>Autofix</w:t>
      </w:r>
      <w:proofErr w:type="spellEnd"/>
      <w:r>
        <w:rPr>
          <w:lang w:bidi="th-TH"/>
        </w:rPr>
        <w:t xml:space="preserve"> section definition</w:t>
      </w:r>
    </w:p>
    <w:tbl>
      <w:tblPr>
        <w:tblW w:w="9360" w:type="dxa"/>
        <w:tblInd w:w="115" w:type="dxa"/>
        <w:tblBorders>
          <w:insideH w:val="single" w:sz="4" w:space="0" w:color="auto"/>
          <w:insideV w:val="single" w:sz="4" w:space="0" w:color="auto"/>
        </w:tblBorders>
        <w:tblCellMar>
          <w:top w:w="58" w:type="dxa"/>
          <w:left w:w="115" w:type="dxa"/>
          <w:right w:w="58" w:type="dxa"/>
        </w:tblCellMar>
        <w:tblLook w:val="01E0"/>
      </w:tblPr>
      <w:tblGrid>
        <w:gridCol w:w="2685"/>
        <w:gridCol w:w="6675"/>
      </w:tblGrid>
      <w:tr w:rsidR="00C56B44" w:rsidTr="00FD324C">
        <w:tc>
          <w:tcPr>
            <w:tcW w:w="2685" w:type="dxa"/>
            <w:tcBorders>
              <w:top w:val="single" w:sz="6" w:space="0" w:color="auto"/>
              <w:bottom w:val="thickThinSmallGap" w:sz="12" w:space="0" w:color="auto"/>
              <w:right w:val="double" w:sz="4" w:space="0" w:color="auto"/>
            </w:tcBorders>
          </w:tcPr>
          <w:p w:rsidR="00C56B44" w:rsidRDefault="00C56B44" w:rsidP="00FD324C">
            <w:pPr>
              <w:pStyle w:val="TableCells"/>
              <w:rPr>
                <w:lang w:bidi="th-TH"/>
              </w:rPr>
            </w:pPr>
            <w:r>
              <w:rPr>
                <w:lang w:bidi="th-TH"/>
              </w:rPr>
              <w:t>Title</w:t>
            </w:r>
          </w:p>
        </w:tc>
        <w:tc>
          <w:tcPr>
            <w:tcW w:w="6675" w:type="dxa"/>
            <w:tcBorders>
              <w:top w:val="single" w:sz="6" w:space="0" w:color="auto"/>
              <w:bottom w:val="thickThinSmallGap" w:sz="12" w:space="0" w:color="auto"/>
            </w:tcBorders>
          </w:tcPr>
          <w:p w:rsidR="00C56B44" w:rsidRDefault="00C56B44" w:rsidP="00FD324C">
            <w:pPr>
              <w:pStyle w:val="TableCells"/>
              <w:rPr>
                <w:lang w:bidi="th-TH"/>
              </w:rPr>
            </w:pPr>
            <w:r>
              <w:rPr>
                <w:lang w:bidi="th-TH"/>
              </w:rPr>
              <w:t>Description</w:t>
            </w:r>
          </w:p>
        </w:tc>
      </w:tr>
      <w:tr w:rsidR="00C56B44" w:rsidTr="00FD324C">
        <w:tc>
          <w:tcPr>
            <w:tcW w:w="2685" w:type="dxa"/>
            <w:tcBorders>
              <w:right w:val="double" w:sz="4" w:space="0" w:color="auto"/>
            </w:tcBorders>
          </w:tcPr>
          <w:p w:rsidR="00C56B44" w:rsidRDefault="00C56B44" w:rsidP="00FD324C">
            <w:pPr>
              <w:pStyle w:val="TableCells"/>
              <w:rPr>
                <w:lang w:bidi="th-TH"/>
              </w:rPr>
            </w:pPr>
            <w:proofErr w:type="spellStart"/>
            <w:r>
              <w:rPr>
                <w:lang w:bidi="th-TH"/>
              </w:rPr>
              <w:t>Cron</w:t>
            </w:r>
            <w:proofErr w:type="spellEnd"/>
            <w:r>
              <w:rPr>
                <w:lang w:bidi="th-TH"/>
              </w:rPr>
              <w:t xml:space="preserve"> Expression</w:t>
            </w:r>
          </w:p>
        </w:tc>
        <w:tc>
          <w:tcPr>
            <w:tcW w:w="6675" w:type="dxa"/>
          </w:tcPr>
          <w:p w:rsidR="00C56B44" w:rsidRDefault="00C56B44" w:rsidP="00FD324C">
            <w:pPr>
              <w:pStyle w:val="TableCells"/>
              <w:rPr>
                <w:lang w:bidi="th-TH"/>
              </w:rPr>
            </w:pPr>
            <w:r>
              <w:rPr>
                <w:lang w:bidi="th-TH"/>
              </w:rPr>
              <w:t>Used by the quartz job to determine when and how often to run.</w:t>
            </w:r>
          </w:p>
        </w:tc>
      </w:tr>
      <w:tr w:rsidR="00C56B44" w:rsidTr="00FD324C">
        <w:tc>
          <w:tcPr>
            <w:tcW w:w="2685" w:type="dxa"/>
            <w:tcBorders>
              <w:right w:val="double" w:sz="4" w:space="0" w:color="auto"/>
            </w:tcBorders>
          </w:tcPr>
          <w:p w:rsidR="00C56B44" w:rsidRDefault="00C56B44" w:rsidP="00FD324C">
            <w:pPr>
              <w:pStyle w:val="TableCells"/>
              <w:rPr>
                <w:lang w:bidi="th-TH"/>
              </w:rPr>
            </w:pPr>
            <w:r>
              <w:rPr>
                <w:lang w:bidi="th-TH"/>
              </w:rPr>
              <w:t>Enable</w:t>
            </w:r>
          </w:p>
        </w:tc>
        <w:tc>
          <w:tcPr>
            <w:tcW w:w="6675" w:type="dxa"/>
          </w:tcPr>
          <w:p w:rsidR="00C56B44" w:rsidRDefault="00C56B44" w:rsidP="00FD324C">
            <w:pPr>
              <w:pStyle w:val="TableCells"/>
              <w:rPr>
                <w:lang w:bidi="th-TH"/>
              </w:rPr>
            </w:pPr>
            <w:r>
              <w:rPr>
                <w:lang w:bidi="th-TH"/>
              </w:rPr>
              <w:t xml:space="preserve">Used to indicate if the </w:t>
            </w:r>
            <w:proofErr w:type="spellStart"/>
            <w:r>
              <w:rPr>
                <w:lang w:bidi="th-TH"/>
              </w:rPr>
              <w:t>Autofix</w:t>
            </w:r>
            <w:proofErr w:type="spellEnd"/>
            <w:r>
              <w:rPr>
                <w:lang w:bidi="th-TH"/>
              </w:rPr>
              <w:t xml:space="preserve"> job should run automatically at a scheduled time. </w:t>
            </w:r>
          </w:p>
        </w:tc>
      </w:tr>
      <w:tr w:rsidR="00C56B44" w:rsidTr="00FD324C">
        <w:tc>
          <w:tcPr>
            <w:tcW w:w="2685" w:type="dxa"/>
            <w:tcBorders>
              <w:right w:val="double" w:sz="4" w:space="0" w:color="auto"/>
            </w:tcBorders>
          </w:tcPr>
          <w:p w:rsidR="00C56B44" w:rsidRDefault="00C56B44" w:rsidP="00FD324C">
            <w:pPr>
              <w:pStyle w:val="TableCells"/>
              <w:rPr>
                <w:lang w:bidi="th-TH"/>
              </w:rPr>
            </w:pPr>
            <w:r>
              <w:rPr>
                <w:lang w:bidi="th-TH"/>
              </w:rPr>
              <w:t>Max Attempts</w:t>
            </w:r>
          </w:p>
        </w:tc>
        <w:tc>
          <w:tcPr>
            <w:tcW w:w="6675" w:type="dxa"/>
          </w:tcPr>
          <w:p w:rsidR="00C56B44" w:rsidRDefault="00C56B44" w:rsidP="00FD324C">
            <w:pPr>
              <w:pStyle w:val="TableCells"/>
              <w:rPr>
                <w:lang w:bidi="th-TH"/>
              </w:rPr>
            </w:pPr>
            <w:r>
              <w:rPr>
                <w:lang w:bidi="th-TH"/>
              </w:rPr>
              <w:t xml:space="preserve">Number of times the </w:t>
            </w:r>
            <w:proofErr w:type="spellStart"/>
            <w:r>
              <w:rPr>
                <w:lang w:bidi="th-TH"/>
              </w:rPr>
              <w:t>AutoFix</w:t>
            </w:r>
            <w:proofErr w:type="spellEnd"/>
            <w:r>
              <w:rPr>
                <w:lang w:bidi="th-TH"/>
              </w:rPr>
              <w:t xml:space="preserve"> job should try to </w:t>
            </w:r>
            <w:proofErr w:type="spellStart"/>
            <w:r>
              <w:rPr>
                <w:lang w:bidi="th-TH"/>
              </w:rPr>
              <w:t>requeue</w:t>
            </w:r>
            <w:proofErr w:type="spellEnd"/>
            <w:r>
              <w:rPr>
                <w:lang w:bidi="th-TH"/>
              </w:rPr>
              <w:t xml:space="preserve"> the document.</w:t>
            </w:r>
          </w:p>
        </w:tc>
      </w:tr>
      <w:tr w:rsidR="00C56B44" w:rsidTr="00FD324C">
        <w:tc>
          <w:tcPr>
            <w:tcW w:w="2685" w:type="dxa"/>
            <w:tcBorders>
              <w:right w:val="double" w:sz="4" w:space="0" w:color="auto"/>
            </w:tcBorders>
          </w:tcPr>
          <w:p w:rsidR="00C56B44" w:rsidRDefault="00C56B44" w:rsidP="00FD324C">
            <w:pPr>
              <w:pStyle w:val="TableCells"/>
              <w:rPr>
                <w:lang w:bidi="th-TH"/>
              </w:rPr>
            </w:pPr>
            <w:r>
              <w:rPr>
                <w:lang w:bidi="th-TH"/>
              </w:rPr>
              <w:lastRenderedPageBreak/>
              <w:t xml:space="preserve">Notify on </w:t>
            </w:r>
            <w:proofErr w:type="spellStart"/>
            <w:r>
              <w:rPr>
                <w:lang w:bidi="th-TH"/>
              </w:rPr>
              <w:t>Autofix</w:t>
            </w:r>
            <w:proofErr w:type="spellEnd"/>
            <w:r>
              <w:rPr>
                <w:lang w:bidi="th-TH"/>
              </w:rPr>
              <w:t xml:space="preserve"> Failure</w:t>
            </w:r>
          </w:p>
        </w:tc>
        <w:tc>
          <w:tcPr>
            <w:tcW w:w="6675" w:type="dxa"/>
          </w:tcPr>
          <w:p w:rsidR="00C56B44" w:rsidRDefault="00C56B44" w:rsidP="00FD324C">
            <w:pPr>
              <w:pStyle w:val="TableCells"/>
              <w:rPr>
                <w:lang w:bidi="th-TH"/>
              </w:rPr>
            </w:pPr>
            <w:r>
              <w:rPr>
                <w:lang w:bidi="th-TH"/>
              </w:rPr>
              <w:t xml:space="preserve">Used to indicate if an email should be sent when a document cannot be </w:t>
            </w:r>
            <w:proofErr w:type="spellStart"/>
            <w:r>
              <w:rPr>
                <w:lang w:bidi="th-TH"/>
              </w:rPr>
              <w:t>requeued</w:t>
            </w:r>
            <w:proofErr w:type="spellEnd"/>
            <w:r>
              <w:rPr>
                <w:lang w:bidi="th-TH"/>
              </w:rPr>
              <w:t xml:space="preserve">. From and To emails are set in the Notification section. </w:t>
            </w:r>
          </w:p>
        </w:tc>
      </w:tr>
      <w:tr w:rsidR="00C56B44" w:rsidTr="00FD324C">
        <w:tc>
          <w:tcPr>
            <w:tcW w:w="2685" w:type="dxa"/>
            <w:tcBorders>
              <w:right w:val="double" w:sz="4" w:space="0" w:color="auto"/>
            </w:tcBorders>
          </w:tcPr>
          <w:p w:rsidR="00C56B44" w:rsidRDefault="00C56B44" w:rsidP="00FD324C">
            <w:pPr>
              <w:pStyle w:val="TableCells"/>
              <w:rPr>
                <w:lang w:bidi="th-TH"/>
              </w:rPr>
            </w:pPr>
            <w:r>
              <w:rPr>
                <w:lang w:bidi="th-TH"/>
              </w:rPr>
              <w:t>Quiet Period (sec)</w:t>
            </w:r>
          </w:p>
        </w:tc>
        <w:tc>
          <w:tcPr>
            <w:tcW w:w="6675" w:type="dxa"/>
          </w:tcPr>
          <w:p w:rsidR="00C56B44" w:rsidRDefault="00C56B44" w:rsidP="00FD324C">
            <w:pPr>
              <w:pStyle w:val="TableCells"/>
              <w:rPr>
                <w:lang w:bidi="th-TH"/>
              </w:rPr>
            </w:pPr>
            <w:r>
              <w:rPr>
                <w:lang w:bidi="th-TH"/>
              </w:rPr>
              <w:t>Number of seconds to wait between attempts. It may take a document a minute or two to make it to the next route node.</w:t>
            </w:r>
          </w:p>
        </w:tc>
      </w:tr>
      <w:tr w:rsidR="00C56B44" w:rsidTr="00FD324C">
        <w:tc>
          <w:tcPr>
            <w:tcW w:w="2685" w:type="dxa"/>
            <w:tcBorders>
              <w:right w:val="double" w:sz="4" w:space="0" w:color="auto"/>
            </w:tcBorders>
          </w:tcPr>
          <w:p w:rsidR="00C56B44" w:rsidRDefault="00C56B44" w:rsidP="00FD324C">
            <w:pPr>
              <w:pStyle w:val="TableCells"/>
              <w:rPr>
                <w:lang w:bidi="th-TH"/>
              </w:rPr>
            </w:pPr>
            <w:r>
              <w:rPr>
                <w:lang w:bidi="th-TH"/>
              </w:rPr>
              <w:t>Subject</w:t>
            </w:r>
          </w:p>
        </w:tc>
        <w:tc>
          <w:tcPr>
            <w:tcW w:w="6675" w:type="dxa"/>
          </w:tcPr>
          <w:p w:rsidR="00C56B44" w:rsidRDefault="00C56B44" w:rsidP="00FD324C">
            <w:pPr>
              <w:pStyle w:val="TableCells"/>
              <w:rPr>
                <w:lang w:bidi="th-TH"/>
              </w:rPr>
            </w:pPr>
            <w:r>
              <w:rPr>
                <w:lang w:bidi="th-TH"/>
              </w:rPr>
              <w:t xml:space="preserve">Subject to be used when an email is generated by the </w:t>
            </w:r>
            <w:proofErr w:type="spellStart"/>
            <w:r>
              <w:rPr>
                <w:lang w:bidi="th-TH"/>
              </w:rPr>
              <w:t>AutoFix</w:t>
            </w:r>
            <w:proofErr w:type="spellEnd"/>
            <w:r>
              <w:rPr>
                <w:lang w:bidi="th-TH"/>
              </w:rPr>
              <w:t xml:space="preserve"> job.</w:t>
            </w:r>
          </w:p>
        </w:tc>
      </w:tr>
    </w:tbl>
    <w:p w:rsidR="00C56B44" w:rsidRDefault="00C56B44" w:rsidP="00FD324C">
      <w:pPr>
        <w:pStyle w:val="TableHeading"/>
        <w:ind w:right="0"/>
        <w:rPr>
          <w:lang w:bidi="th-TH"/>
        </w:rPr>
      </w:pPr>
    </w:p>
    <w:p w:rsidR="00C56B44" w:rsidRDefault="00C56B44" w:rsidP="00FD324C">
      <w:pPr>
        <w:pStyle w:val="TableHeading"/>
        <w:ind w:right="0"/>
        <w:rPr>
          <w:lang w:bidi="th-TH"/>
        </w:rPr>
      </w:pPr>
      <w:r>
        <w:rPr>
          <w:lang w:bidi="th-TH"/>
        </w:rPr>
        <w:t>Stuck Document Actions definition</w:t>
      </w:r>
    </w:p>
    <w:tbl>
      <w:tblPr>
        <w:tblW w:w="9360" w:type="dxa"/>
        <w:tblInd w:w="115" w:type="dxa"/>
        <w:tblBorders>
          <w:insideH w:val="single" w:sz="4" w:space="0" w:color="auto"/>
          <w:insideV w:val="single" w:sz="4" w:space="0" w:color="auto"/>
        </w:tblBorders>
        <w:tblCellMar>
          <w:top w:w="58" w:type="dxa"/>
          <w:left w:w="115" w:type="dxa"/>
          <w:right w:w="58" w:type="dxa"/>
        </w:tblCellMar>
        <w:tblLook w:val="01E0"/>
      </w:tblPr>
      <w:tblGrid>
        <w:gridCol w:w="2685"/>
        <w:gridCol w:w="6675"/>
      </w:tblGrid>
      <w:tr w:rsidR="00C56B44" w:rsidTr="00FD324C">
        <w:tc>
          <w:tcPr>
            <w:tcW w:w="2685" w:type="dxa"/>
            <w:tcBorders>
              <w:top w:val="single" w:sz="6" w:space="0" w:color="auto"/>
              <w:bottom w:val="thickThinSmallGap" w:sz="12" w:space="0" w:color="auto"/>
              <w:right w:val="double" w:sz="4" w:space="0" w:color="auto"/>
            </w:tcBorders>
          </w:tcPr>
          <w:p w:rsidR="00C56B44" w:rsidRDefault="00C56B44" w:rsidP="00FD324C">
            <w:pPr>
              <w:pStyle w:val="TableCells"/>
              <w:rPr>
                <w:lang w:bidi="th-TH"/>
              </w:rPr>
            </w:pPr>
            <w:r>
              <w:rPr>
                <w:lang w:bidi="th-TH"/>
              </w:rPr>
              <w:t>Action</w:t>
            </w:r>
          </w:p>
        </w:tc>
        <w:tc>
          <w:tcPr>
            <w:tcW w:w="6675" w:type="dxa"/>
            <w:tcBorders>
              <w:top w:val="single" w:sz="6" w:space="0" w:color="auto"/>
              <w:bottom w:val="thickThinSmallGap" w:sz="12" w:space="0" w:color="auto"/>
            </w:tcBorders>
          </w:tcPr>
          <w:p w:rsidR="00C56B44" w:rsidRDefault="00C56B44" w:rsidP="00FD324C">
            <w:pPr>
              <w:pStyle w:val="TableCells"/>
              <w:rPr>
                <w:lang w:bidi="th-TH"/>
              </w:rPr>
            </w:pPr>
            <w:r>
              <w:rPr>
                <w:lang w:bidi="th-TH"/>
              </w:rPr>
              <w:t>Description</w:t>
            </w:r>
          </w:p>
        </w:tc>
      </w:tr>
      <w:tr w:rsidR="00C56B44" w:rsidTr="00FD324C">
        <w:tc>
          <w:tcPr>
            <w:tcW w:w="2685" w:type="dxa"/>
            <w:tcBorders>
              <w:right w:val="double" w:sz="4" w:space="0" w:color="auto"/>
            </w:tcBorders>
          </w:tcPr>
          <w:p w:rsidR="00C56B44" w:rsidRDefault="00C56B44" w:rsidP="00FD324C">
            <w:pPr>
              <w:pStyle w:val="TableCells"/>
              <w:rPr>
                <w:lang w:bidi="th-TH"/>
              </w:rPr>
            </w:pPr>
            <w:r>
              <w:rPr>
                <w:lang w:bidi="th-TH"/>
              </w:rPr>
              <w:t>Update</w:t>
            </w:r>
          </w:p>
        </w:tc>
        <w:tc>
          <w:tcPr>
            <w:tcW w:w="6675" w:type="dxa"/>
          </w:tcPr>
          <w:p w:rsidR="00C56B44" w:rsidRDefault="00C56B44" w:rsidP="00FD324C">
            <w:pPr>
              <w:pStyle w:val="TableCells"/>
              <w:rPr>
                <w:lang w:bidi="th-TH"/>
              </w:rPr>
            </w:pPr>
            <w:r>
              <w:rPr>
                <w:lang w:bidi="th-TH"/>
              </w:rPr>
              <w:t xml:space="preserve">Saves changes made to the Notification and </w:t>
            </w:r>
            <w:proofErr w:type="spellStart"/>
            <w:r>
              <w:rPr>
                <w:lang w:bidi="th-TH"/>
              </w:rPr>
              <w:t>Autofix</w:t>
            </w:r>
            <w:proofErr w:type="spellEnd"/>
            <w:r>
              <w:rPr>
                <w:lang w:bidi="th-TH"/>
              </w:rPr>
              <w:t xml:space="preserve"> sections.</w:t>
            </w:r>
          </w:p>
        </w:tc>
      </w:tr>
      <w:tr w:rsidR="00C56B44" w:rsidTr="00FD324C">
        <w:tc>
          <w:tcPr>
            <w:tcW w:w="2685" w:type="dxa"/>
            <w:tcBorders>
              <w:right w:val="double" w:sz="4" w:space="0" w:color="auto"/>
            </w:tcBorders>
          </w:tcPr>
          <w:p w:rsidR="00C56B44" w:rsidRDefault="00C56B44" w:rsidP="00FD324C">
            <w:pPr>
              <w:pStyle w:val="TableCells"/>
              <w:rPr>
                <w:lang w:bidi="th-TH"/>
              </w:rPr>
            </w:pPr>
            <w:r>
              <w:rPr>
                <w:lang w:bidi="th-TH"/>
              </w:rPr>
              <w:t>Run Notification Now</w:t>
            </w:r>
          </w:p>
        </w:tc>
        <w:tc>
          <w:tcPr>
            <w:tcW w:w="6675" w:type="dxa"/>
          </w:tcPr>
          <w:p w:rsidR="00C56B44" w:rsidRDefault="00C56B44" w:rsidP="00FD324C">
            <w:pPr>
              <w:pStyle w:val="TableCells"/>
              <w:rPr>
                <w:lang w:bidi="th-TH"/>
              </w:rPr>
            </w:pPr>
            <w:r>
              <w:rPr>
                <w:lang w:bidi="th-TH"/>
              </w:rPr>
              <w:t>Runs the Notification job on demand.</w:t>
            </w:r>
          </w:p>
        </w:tc>
      </w:tr>
      <w:tr w:rsidR="00C56B44" w:rsidTr="00FD324C">
        <w:tc>
          <w:tcPr>
            <w:tcW w:w="2685" w:type="dxa"/>
            <w:tcBorders>
              <w:right w:val="double" w:sz="4" w:space="0" w:color="auto"/>
            </w:tcBorders>
          </w:tcPr>
          <w:p w:rsidR="00C56B44" w:rsidRDefault="00C56B44" w:rsidP="00FD324C">
            <w:pPr>
              <w:pStyle w:val="TableCells"/>
              <w:rPr>
                <w:lang w:bidi="th-TH"/>
              </w:rPr>
            </w:pPr>
            <w:r>
              <w:rPr>
                <w:lang w:bidi="th-TH"/>
              </w:rPr>
              <w:t>View Stuck Documents Report</w:t>
            </w:r>
          </w:p>
        </w:tc>
        <w:tc>
          <w:tcPr>
            <w:tcW w:w="6675" w:type="dxa"/>
          </w:tcPr>
          <w:p w:rsidR="00C56B44" w:rsidRDefault="00C56B44" w:rsidP="00FD324C">
            <w:pPr>
              <w:pStyle w:val="TableCells"/>
              <w:rPr>
                <w:lang w:bidi="th-TH"/>
              </w:rPr>
            </w:pPr>
            <w:r>
              <w:rPr>
                <w:lang w:bidi="th-TH"/>
              </w:rPr>
              <w:t>Generates a report of documents currently stuck in the system.</w:t>
            </w:r>
          </w:p>
        </w:tc>
      </w:tr>
      <w:tr w:rsidR="00C56B44" w:rsidTr="00FD324C">
        <w:tc>
          <w:tcPr>
            <w:tcW w:w="2685" w:type="dxa"/>
            <w:tcBorders>
              <w:right w:val="double" w:sz="4" w:space="0" w:color="auto"/>
            </w:tcBorders>
          </w:tcPr>
          <w:p w:rsidR="00C56B44" w:rsidRDefault="00C56B44" w:rsidP="00FD324C">
            <w:pPr>
              <w:pStyle w:val="TableCells"/>
              <w:rPr>
                <w:lang w:bidi="th-TH"/>
              </w:rPr>
            </w:pPr>
            <w:r>
              <w:rPr>
                <w:lang w:bidi="th-TH"/>
              </w:rPr>
              <w:t xml:space="preserve">View </w:t>
            </w:r>
            <w:proofErr w:type="spellStart"/>
            <w:r>
              <w:rPr>
                <w:lang w:bidi="th-TH"/>
              </w:rPr>
              <w:t>Autofix</w:t>
            </w:r>
            <w:proofErr w:type="spellEnd"/>
            <w:r>
              <w:rPr>
                <w:lang w:bidi="th-TH"/>
              </w:rPr>
              <w:t xml:space="preserve"> Report</w:t>
            </w:r>
          </w:p>
        </w:tc>
        <w:tc>
          <w:tcPr>
            <w:tcW w:w="6675" w:type="dxa"/>
          </w:tcPr>
          <w:p w:rsidR="00C56B44" w:rsidRDefault="00C56B44" w:rsidP="00FD324C">
            <w:pPr>
              <w:pStyle w:val="TableCells"/>
              <w:rPr>
                <w:lang w:bidi="th-TH"/>
              </w:rPr>
            </w:pPr>
            <w:r>
              <w:rPr>
                <w:lang w:bidi="th-TH"/>
              </w:rPr>
              <w:t xml:space="preserve">Generates a report of the last 1000 documents that were </w:t>
            </w:r>
            <w:proofErr w:type="spellStart"/>
            <w:r>
              <w:rPr>
                <w:lang w:bidi="th-TH"/>
              </w:rPr>
              <w:t>requeued</w:t>
            </w:r>
            <w:proofErr w:type="spellEnd"/>
            <w:r>
              <w:rPr>
                <w:lang w:bidi="th-TH"/>
              </w:rPr>
              <w:t xml:space="preserve"> by the </w:t>
            </w:r>
            <w:proofErr w:type="spellStart"/>
            <w:r>
              <w:rPr>
                <w:lang w:bidi="th-TH"/>
              </w:rPr>
              <w:t>AutoFix</w:t>
            </w:r>
            <w:proofErr w:type="spellEnd"/>
            <w:r>
              <w:rPr>
                <w:lang w:bidi="th-TH"/>
              </w:rPr>
              <w:t xml:space="preserve"> job.</w:t>
            </w:r>
          </w:p>
          <w:p w:rsidR="00C56B44" w:rsidRDefault="00C56B44" w:rsidP="00C56B44">
            <w:pPr>
              <w:pStyle w:val="C1HBullet"/>
              <w:rPr>
                <w:lang w:bidi="th-TH"/>
              </w:rPr>
            </w:pPr>
            <w:r>
              <w:rPr>
                <w:lang w:bidi="th-TH"/>
              </w:rPr>
              <w:t xml:space="preserve">Failed means that the job was unable to </w:t>
            </w:r>
            <w:proofErr w:type="spellStart"/>
            <w:proofErr w:type="gramStart"/>
            <w:r>
              <w:rPr>
                <w:lang w:bidi="th-TH"/>
              </w:rPr>
              <w:t>requeue</w:t>
            </w:r>
            <w:proofErr w:type="spellEnd"/>
            <w:proofErr w:type="gramEnd"/>
            <w:r>
              <w:rPr>
                <w:lang w:bidi="th-TH"/>
              </w:rPr>
              <w:t xml:space="preserve"> the document.</w:t>
            </w:r>
          </w:p>
          <w:p w:rsidR="00C56B44" w:rsidRDefault="00C56B44" w:rsidP="00C56B44">
            <w:pPr>
              <w:pStyle w:val="C1HBullet"/>
              <w:rPr>
                <w:lang w:bidi="th-TH"/>
              </w:rPr>
            </w:pPr>
            <w:r>
              <w:rPr>
                <w:lang w:bidi="th-TH"/>
              </w:rPr>
              <w:t xml:space="preserve">Fixed means the job was able to successfully </w:t>
            </w:r>
            <w:proofErr w:type="spellStart"/>
            <w:proofErr w:type="gramStart"/>
            <w:r>
              <w:rPr>
                <w:lang w:bidi="th-TH"/>
              </w:rPr>
              <w:t>requeue</w:t>
            </w:r>
            <w:proofErr w:type="spellEnd"/>
            <w:proofErr w:type="gramEnd"/>
            <w:r>
              <w:rPr>
                <w:lang w:bidi="th-TH"/>
              </w:rPr>
              <w:t xml:space="preserve"> the document. </w:t>
            </w:r>
          </w:p>
        </w:tc>
      </w:tr>
    </w:tbl>
    <w:p w:rsidR="00C56B44" w:rsidRDefault="00C56B44" w:rsidP="00FD324C">
      <w:pPr>
        <w:pStyle w:val="Heading2"/>
      </w:pPr>
      <w:bookmarkStart w:id="249" w:name="_Toc517271470"/>
      <w:bookmarkStart w:id="250" w:name="_D2HTopic_384"/>
      <w:r>
        <w:rPr>
          <w:lang w:bidi="th-TH"/>
        </w:rPr>
        <w:lastRenderedPageBreak/>
        <w:t>Batch File</w:t>
      </w:r>
      <w:bookmarkEnd w:id="249"/>
      <w:r w:rsidR="00AC24F0">
        <w:rPr>
          <w:lang w:bidi="th-TH"/>
        </w:rPr>
        <w:fldChar w:fldCharType="begin"/>
      </w:r>
      <w:r>
        <w:rPr>
          <w:lang w:bidi="th-TH"/>
        </w:rPr>
        <w:instrText xml:space="preserve"> XE "</w:instrText>
      </w:r>
      <w:r w:rsidRPr="006D46A3">
        <w:rPr>
          <w:lang w:bidi="th-TH"/>
        </w:rPr>
        <w:instrText>Batch File Lookup</w:instrText>
      </w:r>
      <w:r>
        <w:rPr>
          <w:lang w:bidi="th-TH"/>
        </w:rPr>
        <w:instrText xml:space="preserve">" </w:instrText>
      </w:r>
      <w:r w:rsidR="00AC24F0">
        <w:rPr>
          <w:lang w:bidi="th-TH"/>
        </w:rPr>
        <w:fldChar w:fldCharType="end"/>
      </w:r>
      <w:r w:rsidR="00AC24F0" w:rsidRPr="00000100">
        <w:fldChar w:fldCharType="begin"/>
      </w:r>
      <w:r w:rsidRPr="00000100">
        <w:instrText xml:space="preserve"> TC "</w:instrText>
      </w:r>
      <w:r>
        <w:rPr>
          <w:lang w:bidi="th-TH"/>
        </w:rPr>
        <w:instrText>Batch File</w:instrText>
      </w:r>
      <w:r w:rsidRPr="00000100">
        <w:instrText xml:space="preserve">" \f </w:instrText>
      </w:r>
      <w:r>
        <w:instrText>FAD</w:instrText>
      </w:r>
      <w:r w:rsidRPr="00000100">
        <w:instrText xml:space="preserve"> \l "</w:instrText>
      </w:r>
      <w:r>
        <w:instrText>2</w:instrText>
      </w:r>
      <w:r w:rsidRPr="00000100">
        <w:instrText xml:space="preserve">" </w:instrText>
      </w:r>
      <w:r w:rsidR="00AC24F0" w:rsidRPr="00000100">
        <w:fldChar w:fldCharType="end"/>
      </w:r>
      <w:bookmarkEnd w:id="250"/>
    </w:p>
    <w:p w:rsidR="00C56B44" w:rsidRPr="00C2632C" w:rsidRDefault="00C56B44" w:rsidP="00FD324C">
      <w:pPr>
        <w:pStyle w:val="BodyText"/>
      </w:pPr>
    </w:p>
    <w:p w:rsidR="00C56B44" w:rsidRDefault="00C56B44" w:rsidP="00FD324C">
      <w:pPr>
        <w:pStyle w:val="BodyText"/>
      </w:pPr>
      <w:r w:rsidRPr="00D5699C">
        <w:t>The Batch File</w:t>
      </w:r>
      <w:r>
        <w:t xml:space="preserve"> lookup allows users to view batch</w:t>
      </w:r>
      <w:r w:rsidRPr="00D5699C">
        <w:t xml:space="preserve"> files, reports and logs. Users can search for files by name, </w:t>
      </w:r>
      <w:r>
        <w:t xml:space="preserve">date and by indicating what </w:t>
      </w:r>
      <w:r w:rsidRPr="00D5699C">
        <w:t>file directory they reside in. Batch files can be downloaded or deleted.</w:t>
      </w:r>
    </w:p>
    <w:p w:rsidR="00C56B44" w:rsidRPr="00D5699C" w:rsidRDefault="00C56B44" w:rsidP="00FD324C">
      <w:pPr>
        <w:pStyle w:val="BodyText"/>
      </w:pPr>
    </w:p>
    <w:p w:rsidR="00C56B44" w:rsidRDefault="00C56B44" w:rsidP="00FD324C">
      <w:pPr>
        <w:pStyle w:val="TableHeading"/>
        <w:ind w:right="0"/>
        <w:rPr>
          <w:lang w:bidi="th-TH"/>
        </w:rPr>
      </w:pPr>
      <w:r>
        <w:rPr>
          <w:lang w:bidi="th-TH"/>
        </w:rPr>
        <w:t>Batch File Lookup screen definition</w:t>
      </w:r>
    </w:p>
    <w:tbl>
      <w:tblPr>
        <w:tblW w:w="9360" w:type="dxa"/>
        <w:tblInd w:w="115" w:type="dxa"/>
        <w:tblBorders>
          <w:insideH w:val="single" w:sz="4" w:space="0" w:color="auto"/>
          <w:insideV w:val="single" w:sz="4" w:space="0" w:color="auto"/>
        </w:tblBorders>
        <w:tblCellMar>
          <w:top w:w="58" w:type="dxa"/>
          <w:left w:w="115" w:type="dxa"/>
          <w:right w:w="58" w:type="dxa"/>
        </w:tblCellMar>
        <w:tblLook w:val="01E0"/>
      </w:tblPr>
      <w:tblGrid>
        <w:gridCol w:w="2685"/>
        <w:gridCol w:w="6675"/>
      </w:tblGrid>
      <w:tr w:rsidR="00C56B44" w:rsidTr="00FD324C">
        <w:tc>
          <w:tcPr>
            <w:tcW w:w="2160" w:type="dxa"/>
            <w:tcBorders>
              <w:top w:val="single" w:sz="6" w:space="0" w:color="auto"/>
              <w:bottom w:val="thickThinSmallGap" w:sz="12" w:space="0" w:color="auto"/>
              <w:right w:val="double" w:sz="4" w:space="0" w:color="auto"/>
            </w:tcBorders>
          </w:tcPr>
          <w:p w:rsidR="00C56B44" w:rsidRDefault="00C56B44" w:rsidP="00FD324C">
            <w:pPr>
              <w:pStyle w:val="TableCells"/>
              <w:rPr>
                <w:lang w:bidi="th-TH"/>
              </w:rPr>
            </w:pPr>
            <w:r>
              <w:rPr>
                <w:lang w:bidi="th-TH"/>
              </w:rPr>
              <w:t>Title</w:t>
            </w:r>
          </w:p>
        </w:tc>
        <w:tc>
          <w:tcPr>
            <w:tcW w:w="5371" w:type="dxa"/>
            <w:tcBorders>
              <w:top w:val="single" w:sz="6" w:space="0" w:color="auto"/>
              <w:bottom w:val="thickThinSmallGap" w:sz="12" w:space="0" w:color="auto"/>
            </w:tcBorders>
          </w:tcPr>
          <w:p w:rsidR="00C56B44" w:rsidRDefault="00C56B44" w:rsidP="00FD324C">
            <w:pPr>
              <w:pStyle w:val="TableCells"/>
              <w:rPr>
                <w:lang w:bidi="th-TH"/>
              </w:rPr>
            </w:pPr>
            <w:r>
              <w:rPr>
                <w:lang w:bidi="th-TH"/>
              </w:rPr>
              <w:t>Description</w:t>
            </w:r>
          </w:p>
        </w:tc>
      </w:tr>
      <w:tr w:rsidR="00C56B44" w:rsidTr="00FD324C">
        <w:tc>
          <w:tcPr>
            <w:tcW w:w="2160" w:type="dxa"/>
            <w:tcBorders>
              <w:right w:val="double" w:sz="4" w:space="0" w:color="auto"/>
            </w:tcBorders>
          </w:tcPr>
          <w:p w:rsidR="00C56B44" w:rsidRDefault="00C56B44" w:rsidP="00FD324C">
            <w:pPr>
              <w:pStyle w:val="TableCells"/>
              <w:rPr>
                <w:lang w:bidi="th-TH"/>
              </w:rPr>
            </w:pPr>
            <w:r>
              <w:rPr>
                <w:lang w:bidi="th-TH"/>
              </w:rPr>
              <w:t>File Name</w:t>
            </w:r>
          </w:p>
        </w:tc>
        <w:tc>
          <w:tcPr>
            <w:tcW w:w="5371" w:type="dxa"/>
          </w:tcPr>
          <w:p w:rsidR="00C56B44" w:rsidRDefault="00C56B44" w:rsidP="00FD324C">
            <w:pPr>
              <w:pStyle w:val="TableCells"/>
              <w:rPr>
                <w:lang w:bidi="th-TH"/>
              </w:rPr>
            </w:pPr>
            <w:r>
              <w:rPr>
                <w:lang w:bidi="th-TH"/>
              </w:rPr>
              <w:t>Enter the file you wish to retrieve.</w:t>
            </w:r>
          </w:p>
        </w:tc>
      </w:tr>
      <w:tr w:rsidR="00C56B44" w:rsidTr="00FD324C">
        <w:tc>
          <w:tcPr>
            <w:tcW w:w="2160" w:type="dxa"/>
            <w:tcBorders>
              <w:right w:val="double" w:sz="4" w:space="0" w:color="auto"/>
            </w:tcBorders>
          </w:tcPr>
          <w:p w:rsidR="00C56B44" w:rsidRDefault="00C56B44" w:rsidP="00FD324C">
            <w:pPr>
              <w:pStyle w:val="TableCells"/>
              <w:rPr>
                <w:lang w:bidi="th-TH"/>
              </w:rPr>
            </w:pPr>
            <w:r>
              <w:rPr>
                <w:lang w:bidi="th-TH"/>
              </w:rPr>
              <w:t>File Path</w:t>
            </w:r>
          </w:p>
        </w:tc>
        <w:tc>
          <w:tcPr>
            <w:tcW w:w="5371" w:type="dxa"/>
          </w:tcPr>
          <w:p w:rsidR="00C56B44" w:rsidRDefault="00C56B44" w:rsidP="00FD324C">
            <w:pPr>
              <w:pStyle w:val="TableCells"/>
              <w:rPr>
                <w:lang w:bidi="th-TH"/>
              </w:rPr>
            </w:pPr>
            <w:r>
              <w:rPr>
                <w:lang w:bidi="th-TH"/>
              </w:rPr>
              <w:t>Select the directory or sub-directory in which the file you wish to retrieve resides. Click the directory you wish to search.</w:t>
            </w:r>
          </w:p>
          <w:p w:rsidR="00C56B44" w:rsidRDefault="00C56B44" w:rsidP="00FD324C">
            <w:pPr>
              <w:pStyle w:val="TableCells"/>
              <w:rPr>
                <w:lang w:bidi="th-TH"/>
              </w:rPr>
            </w:pPr>
            <w:r>
              <w:rPr>
                <w:lang w:bidi="th-TH"/>
              </w:rPr>
              <w:t>In the default configuration the reports directory contains reports and log files generated by batch jobs. These reports exist in sub-directories corresponding to the module that owns the batch job.</w:t>
            </w:r>
          </w:p>
          <w:p w:rsidR="00C56B44" w:rsidRDefault="00C56B44" w:rsidP="00FD324C">
            <w:pPr>
              <w:pStyle w:val="TableCells"/>
              <w:rPr>
                <w:lang w:bidi="th-TH"/>
              </w:rPr>
            </w:pPr>
            <w:r>
              <w:rPr>
                <w:lang w:bidi="th-TH"/>
              </w:rPr>
              <w:t>The Staging directory contains input files brought into Kuali Financials (such as procurement card or collector upload files) as well as export files generated by Financials (such as check files from PDP). These reports also exist in sub-directories corresponding to the module they are associated with.</w:t>
            </w:r>
          </w:p>
          <w:p w:rsidR="00C56B44" w:rsidRDefault="00C56B44" w:rsidP="00FD324C">
            <w:pPr>
              <w:pStyle w:val="TableCells"/>
              <w:rPr>
                <w:lang w:bidi="th-TH"/>
              </w:rPr>
            </w:pPr>
            <w:r>
              <w:rPr>
                <w:lang w:bidi="th-TH"/>
              </w:rPr>
              <w:t>Some modules may have additional sub-directories further dividing their Staging output.</w:t>
            </w:r>
          </w:p>
        </w:tc>
      </w:tr>
      <w:tr w:rsidR="00C56B44" w:rsidTr="00FD324C">
        <w:tc>
          <w:tcPr>
            <w:tcW w:w="2160" w:type="dxa"/>
            <w:tcBorders>
              <w:right w:val="double" w:sz="4" w:space="0" w:color="auto"/>
            </w:tcBorders>
          </w:tcPr>
          <w:p w:rsidR="00C56B44" w:rsidRDefault="00C56B44" w:rsidP="00FD324C">
            <w:pPr>
              <w:pStyle w:val="TableCells"/>
              <w:rPr>
                <w:lang w:bidi="th-TH"/>
              </w:rPr>
            </w:pPr>
            <w:r>
              <w:rPr>
                <w:lang w:bidi="th-TH"/>
              </w:rPr>
              <w:t>Last Modified Date From</w:t>
            </w:r>
          </w:p>
        </w:tc>
        <w:tc>
          <w:tcPr>
            <w:tcW w:w="5371" w:type="dxa"/>
          </w:tcPr>
          <w:p w:rsidR="00C56B44" w:rsidRDefault="00C56B44" w:rsidP="00FD324C">
            <w:pPr>
              <w:pStyle w:val="TableCells"/>
              <w:rPr>
                <w:lang w:bidi="th-TH"/>
              </w:rPr>
            </w:pPr>
            <w:r>
              <w:rPr>
                <w:lang w:bidi="th-TH"/>
              </w:rPr>
              <w:t>Enter or use the calendar tool to select a beginning date range for your search.</w:t>
            </w:r>
          </w:p>
        </w:tc>
      </w:tr>
      <w:tr w:rsidR="00C56B44" w:rsidTr="00FD324C">
        <w:tc>
          <w:tcPr>
            <w:tcW w:w="2160" w:type="dxa"/>
            <w:tcBorders>
              <w:right w:val="double" w:sz="4" w:space="0" w:color="auto"/>
            </w:tcBorders>
          </w:tcPr>
          <w:p w:rsidR="00C56B44" w:rsidRDefault="00C56B44" w:rsidP="00FD324C">
            <w:pPr>
              <w:pStyle w:val="TableCells"/>
              <w:rPr>
                <w:lang w:bidi="th-TH"/>
              </w:rPr>
            </w:pPr>
            <w:r>
              <w:rPr>
                <w:lang w:bidi="th-TH"/>
              </w:rPr>
              <w:t>Last Modified Date To</w:t>
            </w:r>
          </w:p>
        </w:tc>
        <w:tc>
          <w:tcPr>
            <w:tcW w:w="5371" w:type="dxa"/>
          </w:tcPr>
          <w:p w:rsidR="00C56B44" w:rsidRDefault="00C56B44" w:rsidP="00FD324C">
            <w:pPr>
              <w:pStyle w:val="TableCells"/>
              <w:rPr>
                <w:lang w:bidi="th-TH"/>
              </w:rPr>
            </w:pPr>
            <w:r>
              <w:rPr>
                <w:lang w:bidi="th-TH"/>
              </w:rPr>
              <w:t>Enter or use the calendar tool to select an ending date range for your search.</w:t>
            </w:r>
          </w:p>
        </w:tc>
      </w:tr>
    </w:tbl>
    <w:p w:rsidR="00C56B44" w:rsidRDefault="00C56B44" w:rsidP="00FD324C">
      <w:pPr>
        <w:pStyle w:val="BodyText"/>
      </w:pPr>
    </w:p>
    <w:p w:rsidR="00C56B44" w:rsidRPr="00D5699C" w:rsidRDefault="00C56B44" w:rsidP="00FD324C">
      <w:pPr>
        <w:pStyle w:val="BodyText"/>
      </w:pPr>
      <w:r w:rsidRPr="00D5699C">
        <w:t>Reports that match your search will be displayed, showing their name, location and file size (in bytes.) Options in the Actions column allow you to Download or Delete the files.</w:t>
      </w:r>
    </w:p>
    <w:p w:rsidR="00C56B44" w:rsidRDefault="00C56B44" w:rsidP="00FD324C">
      <w:pPr>
        <w:pStyle w:val="BodyText"/>
      </w:pPr>
    </w:p>
    <w:p w:rsidR="00C56B44" w:rsidRPr="00D5699C" w:rsidRDefault="00C56B44" w:rsidP="00FD324C">
      <w:pPr>
        <w:pStyle w:val="BodyText"/>
      </w:pPr>
      <w:r w:rsidRPr="00D5699C">
        <w:t>Note that manually deleting files via this interface should be done with great caution. There is no interface to undo a deletion and removing certain files may cause batch jobs or processes to fail.</w:t>
      </w:r>
    </w:p>
    <w:p w:rsidR="00C56B44" w:rsidRDefault="00C56B44" w:rsidP="00FD324C">
      <w:pPr>
        <w:pStyle w:val="BodyText"/>
      </w:pPr>
    </w:p>
    <w:p w:rsidR="00C56B44" w:rsidRPr="00D5699C" w:rsidRDefault="00C56B44" w:rsidP="00FD324C">
      <w:pPr>
        <w:pStyle w:val="BodyText"/>
      </w:pPr>
      <w:r w:rsidRPr="00D5699C">
        <w:t xml:space="preserve">The most common use for deleting a file is to remove a .done file from data files such as those created by the GLCP, LLCP or uploaded via the Collector. </w:t>
      </w:r>
      <w:r>
        <w:t>Financials</w:t>
      </w:r>
      <w:r w:rsidRPr="00D5699C">
        <w:t xml:space="preserve"> creates two files for these particular processes, one ending in a .data extension and another ending in a .done extension. Deleting the .done extension file will keep the associated .data file from being processed by its associated batch processes but leave the data file itself for </w:t>
      </w:r>
      <w:proofErr w:type="gramStart"/>
      <w:r w:rsidRPr="00D5699C">
        <w:t>reference.</w:t>
      </w:r>
      <w:proofErr w:type="gramEnd"/>
    </w:p>
    <w:p w:rsidR="00C56B44" w:rsidRDefault="00C56B44" w:rsidP="00FD324C">
      <w:pPr>
        <w:pStyle w:val="Heading2"/>
      </w:pPr>
      <w:bookmarkStart w:id="251" w:name="_Toc517271471"/>
      <w:bookmarkStart w:id="252" w:name="_D2HTopic_385"/>
      <w:r>
        <w:rPr>
          <w:lang w:bidi="th-TH"/>
        </w:rPr>
        <w:lastRenderedPageBreak/>
        <w:t>Batch Schedule</w:t>
      </w:r>
      <w:bookmarkEnd w:id="251"/>
      <w:r w:rsidR="00AC24F0">
        <w:rPr>
          <w:lang w:bidi="th-TH"/>
        </w:rPr>
        <w:fldChar w:fldCharType="begin"/>
      </w:r>
      <w:r>
        <w:rPr>
          <w:lang w:bidi="th-TH"/>
        </w:rPr>
        <w:instrText xml:space="preserve"> XE "Batch Job Lookup" </w:instrText>
      </w:r>
      <w:r w:rsidR="00AC24F0">
        <w:rPr>
          <w:lang w:bidi="th-TH"/>
        </w:rPr>
        <w:fldChar w:fldCharType="end"/>
      </w:r>
      <w:r w:rsidR="00AC24F0">
        <w:rPr>
          <w:lang w:bidi="th-TH"/>
        </w:rPr>
        <w:fldChar w:fldCharType="begin"/>
      </w:r>
      <w:r>
        <w:rPr>
          <w:lang w:bidi="th-TH"/>
        </w:rPr>
        <w:instrText xml:space="preserve"> XE "Modify Batch Job screen" </w:instrText>
      </w:r>
      <w:r w:rsidR="00AC24F0">
        <w:rPr>
          <w:lang w:bidi="th-TH"/>
        </w:rPr>
        <w:fldChar w:fldCharType="end"/>
      </w:r>
      <w:r w:rsidR="00AC24F0">
        <w:rPr>
          <w:lang w:bidi="th-TH"/>
        </w:rPr>
        <w:fldChar w:fldCharType="begin"/>
      </w:r>
      <w:r>
        <w:rPr>
          <w:lang w:bidi="th-TH"/>
        </w:rPr>
        <w:instrText xml:space="preserve"> XE "batch job, modify" </w:instrText>
      </w:r>
      <w:r w:rsidR="00AC24F0">
        <w:rPr>
          <w:lang w:bidi="th-TH"/>
        </w:rPr>
        <w:fldChar w:fldCharType="end"/>
      </w:r>
      <w:r w:rsidR="00AC24F0" w:rsidRPr="00000100">
        <w:fldChar w:fldCharType="begin"/>
      </w:r>
      <w:r w:rsidRPr="00000100">
        <w:instrText xml:space="preserve"> TC "</w:instrText>
      </w:r>
      <w:r>
        <w:rPr>
          <w:lang w:bidi="th-TH"/>
        </w:rPr>
        <w:instrText>Schedule</w:instrText>
      </w:r>
      <w:r w:rsidRPr="00000100">
        <w:instrText xml:space="preserve">" \f </w:instrText>
      </w:r>
      <w:r>
        <w:instrText>FAD</w:instrText>
      </w:r>
      <w:r w:rsidRPr="00000100">
        <w:instrText xml:space="preserve"> \l "</w:instrText>
      </w:r>
      <w:r>
        <w:instrText>2</w:instrText>
      </w:r>
      <w:r w:rsidRPr="00000100">
        <w:instrText xml:space="preserve">" </w:instrText>
      </w:r>
      <w:r w:rsidR="00AC24F0" w:rsidRPr="00000100">
        <w:fldChar w:fldCharType="end"/>
      </w:r>
      <w:bookmarkEnd w:id="252"/>
    </w:p>
    <w:p w:rsidR="00C56B44" w:rsidRPr="00C2632C" w:rsidRDefault="00C56B44" w:rsidP="00FD324C">
      <w:pPr>
        <w:pStyle w:val="BodyText"/>
      </w:pPr>
    </w:p>
    <w:p w:rsidR="00C56B44" w:rsidRDefault="00C56B44" w:rsidP="00FD324C">
      <w:pPr>
        <w:pStyle w:val="BodyText"/>
        <w:rPr>
          <w:lang w:bidi="th-TH"/>
        </w:rPr>
      </w:pPr>
      <w:r>
        <w:rPr>
          <w:lang w:bidi="th-TH"/>
        </w:rPr>
        <w:t>The Batch Schedule option allows users to view, schedule or execute batch processes (commonly called jobs or batch jobs).</w:t>
      </w:r>
    </w:p>
    <w:p w:rsidR="00C56B44" w:rsidRDefault="00C56B44" w:rsidP="00FD324C">
      <w:pPr>
        <w:pStyle w:val="BodyText"/>
        <w:rPr>
          <w:lang w:bidi="th-TH"/>
        </w:rPr>
      </w:pPr>
    </w:p>
    <w:p w:rsidR="00C56B44" w:rsidRDefault="00C56B44" w:rsidP="00FD324C">
      <w:pPr>
        <w:pStyle w:val="TableHeading"/>
        <w:ind w:right="0"/>
        <w:rPr>
          <w:lang w:bidi="th-TH"/>
        </w:rPr>
      </w:pPr>
      <w:r>
        <w:rPr>
          <w:lang w:bidi="th-TH"/>
        </w:rPr>
        <w:t>Batch Job Lookup screen definition</w:t>
      </w:r>
    </w:p>
    <w:tbl>
      <w:tblPr>
        <w:tblW w:w="9360" w:type="dxa"/>
        <w:tblInd w:w="115" w:type="dxa"/>
        <w:tblBorders>
          <w:insideH w:val="single" w:sz="4" w:space="0" w:color="auto"/>
          <w:insideV w:val="single" w:sz="4" w:space="0" w:color="auto"/>
        </w:tblBorders>
        <w:tblCellMar>
          <w:top w:w="58" w:type="dxa"/>
          <w:left w:w="115" w:type="dxa"/>
          <w:right w:w="58" w:type="dxa"/>
        </w:tblCellMar>
        <w:tblLook w:val="01E0"/>
      </w:tblPr>
      <w:tblGrid>
        <w:gridCol w:w="2685"/>
        <w:gridCol w:w="6675"/>
      </w:tblGrid>
      <w:tr w:rsidR="00C56B44" w:rsidTr="00FD324C">
        <w:tc>
          <w:tcPr>
            <w:tcW w:w="2160" w:type="dxa"/>
            <w:tcBorders>
              <w:top w:val="single" w:sz="6" w:space="0" w:color="auto"/>
              <w:bottom w:val="thickThinSmallGap" w:sz="12" w:space="0" w:color="auto"/>
              <w:right w:val="double" w:sz="4" w:space="0" w:color="auto"/>
            </w:tcBorders>
          </w:tcPr>
          <w:p w:rsidR="00C56B44" w:rsidRDefault="00C56B44" w:rsidP="00FD324C">
            <w:pPr>
              <w:pStyle w:val="TableCells"/>
              <w:rPr>
                <w:lang w:bidi="th-TH"/>
              </w:rPr>
            </w:pPr>
            <w:r>
              <w:rPr>
                <w:lang w:bidi="th-TH"/>
              </w:rPr>
              <w:t>Title</w:t>
            </w:r>
          </w:p>
        </w:tc>
        <w:tc>
          <w:tcPr>
            <w:tcW w:w="5371" w:type="dxa"/>
            <w:tcBorders>
              <w:top w:val="single" w:sz="6" w:space="0" w:color="auto"/>
              <w:bottom w:val="thickThinSmallGap" w:sz="12" w:space="0" w:color="auto"/>
            </w:tcBorders>
          </w:tcPr>
          <w:p w:rsidR="00C56B44" w:rsidRDefault="00C56B44" w:rsidP="00FD324C">
            <w:pPr>
              <w:pStyle w:val="TableCells"/>
              <w:rPr>
                <w:lang w:bidi="th-TH"/>
              </w:rPr>
            </w:pPr>
            <w:r>
              <w:rPr>
                <w:lang w:bidi="th-TH"/>
              </w:rPr>
              <w:t>Description</w:t>
            </w:r>
          </w:p>
        </w:tc>
      </w:tr>
      <w:tr w:rsidR="00C56B44" w:rsidTr="00FD324C">
        <w:tc>
          <w:tcPr>
            <w:tcW w:w="2160" w:type="dxa"/>
            <w:tcBorders>
              <w:right w:val="double" w:sz="4" w:space="0" w:color="auto"/>
            </w:tcBorders>
          </w:tcPr>
          <w:p w:rsidR="00C56B44" w:rsidRDefault="00C56B44" w:rsidP="00FD324C">
            <w:pPr>
              <w:pStyle w:val="TableCells"/>
              <w:rPr>
                <w:lang w:bidi="th-TH"/>
              </w:rPr>
            </w:pPr>
            <w:r>
              <w:rPr>
                <w:lang w:bidi="th-TH"/>
              </w:rPr>
              <w:t>Job Group</w:t>
            </w:r>
          </w:p>
        </w:tc>
        <w:tc>
          <w:tcPr>
            <w:tcW w:w="5371" w:type="dxa"/>
          </w:tcPr>
          <w:p w:rsidR="00C56B44" w:rsidRDefault="00C56B44" w:rsidP="00FD324C">
            <w:pPr>
              <w:pStyle w:val="TableCells"/>
              <w:rPr>
                <w:lang w:bidi="th-TH"/>
              </w:rPr>
            </w:pPr>
            <w:r>
              <w:rPr>
                <w:lang w:bidi="th-TH"/>
              </w:rPr>
              <w:t xml:space="preserve">Select from the </w:t>
            </w:r>
            <w:r w:rsidRPr="00A41F25">
              <w:rPr>
                <w:rStyle w:val="Strong"/>
                <w:lang w:bidi="th-TH"/>
              </w:rPr>
              <w:t>J</w:t>
            </w:r>
            <w:r w:rsidRPr="00C17D96">
              <w:rPr>
                <w:rStyle w:val="Strong"/>
                <w:lang w:bidi="th-TH"/>
              </w:rPr>
              <w:t xml:space="preserve">ob Group </w:t>
            </w:r>
            <w:r>
              <w:rPr>
                <w:lang w:bidi="th-TH"/>
              </w:rPr>
              <w:t>list. The valid selections are</w:t>
            </w:r>
            <w:r>
              <w:rPr>
                <w:lang w:bidi="th-TH"/>
              </w:rPr>
              <w:br/>
            </w:r>
            <w:r>
              <w:rPr>
                <w:lang w:bidi="th-TH"/>
              </w:rPr>
              <w:br/>
            </w:r>
            <w:r w:rsidRPr="00E624FD">
              <w:rPr>
                <w:rStyle w:val="Strong"/>
              </w:rPr>
              <w:t>Scheduled</w:t>
            </w:r>
            <w:r>
              <w:rPr>
                <w:lang w:bidi="th-TH"/>
              </w:rPr>
              <w:t xml:space="preserve">: Jobs which are on the standard schedule. Jobs in this group are automatically executed by the </w:t>
            </w:r>
            <w:proofErr w:type="spellStart"/>
            <w:r>
              <w:rPr>
                <w:lang w:bidi="th-TH"/>
              </w:rPr>
              <w:t>schedulerJob</w:t>
            </w:r>
            <w:proofErr w:type="spellEnd"/>
            <w:r>
              <w:rPr>
                <w:lang w:bidi="th-TH"/>
              </w:rPr>
              <w:t>.</w:t>
            </w:r>
            <w:r>
              <w:rPr>
                <w:lang w:bidi="th-TH"/>
              </w:rPr>
              <w:br/>
            </w:r>
            <w:r>
              <w:rPr>
                <w:lang w:bidi="th-TH"/>
              </w:rPr>
              <w:br/>
            </w:r>
            <w:r w:rsidRPr="00E624FD">
              <w:rPr>
                <w:rStyle w:val="Strong"/>
              </w:rPr>
              <w:t>Unscheduled</w:t>
            </w:r>
            <w:r>
              <w:rPr>
                <w:lang w:bidi="th-TH"/>
              </w:rPr>
              <w:t xml:space="preserve">: </w:t>
            </w:r>
            <w:smartTag w:uri="urn:schemas-microsoft-com:office:smarttags" w:element="place">
              <w:r>
                <w:rPr>
                  <w:lang w:bidi="th-TH"/>
                </w:rPr>
                <w:t>Normal</w:t>
              </w:r>
            </w:smartTag>
            <w:r>
              <w:rPr>
                <w:lang w:bidi="th-TH"/>
              </w:rPr>
              <w:t xml:space="preserve"> groups, all jobs are present in this group. These jobs must be executed manually.</w:t>
            </w:r>
          </w:p>
        </w:tc>
      </w:tr>
      <w:tr w:rsidR="00C56B44" w:rsidTr="00FD324C">
        <w:tc>
          <w:tcPr>
            <w:tcW w:w="2160" w:type="dxa"/>
            <w:tcBorders>
              <w:right w:val="double" w:sz="4" w:space="0" w:color="auto"/>
            </w:tcBorders>
          </w:tcPr>
          <w:p w:rsidR="00C56B44" w:rsidRDefault="00C56B44" w:rsidP="00FD324C">
            <w:pPr>
              <w:pStyle w:val="TableCells"/>
              <w:rPr>
                <w:lang w:bidi="th-TH"/>
              </w:rPr>
            </w:pPr>
            <w:r>
              <w:rPr>
                <w:lang w:bidi="th-TH"/>
              </w:rPr>
              <w:t>Job Name</w:t>
            </w:r>
          </w:p>
        </w:tc>
        <w:tc>
          <w:tcPr>
            <w:tcW w:w="5371" w:type="dxa"/>
          </w:tcPr>
          <w:p w:rsidR="00C56B44" w:rsidRDefault="00C56B44" w:rsidP="00FD324C">
            <w:pPr>
              <w:pStyle w:val="TableCells"/>
              <w:rPr>
                <w:lang w:bidi="th-TH"/>
              </w:rPr>
            </w:pPr>
            <w:r>
              <w:rPr>
                <w:lang w:bidi="th-TH"/>
              </w:rPr>
              <w:t>Enter the name of the job prescribed by the system.</w:t>
            </w:r>
          </w:p>
        </w:tc>
      </w:tr>
      <w:tr w:rsidR="00C56B44" w:rsidTr="00FD324C">
        <w:tc>
          <w:tcPr>
            <w:tcW w:w="2160" w:type="dxa"/>
            <w:tcBorders>
              <w:right w:val="double" w:sz="4" w:space="0" w:color="auto"/>
            </w:tcBorders>
          </w:tcPr>
          <w:p w:rsidR="00C56B44" w:rsidRDefault="00C56B44" w:rsidP="00FD324C">
            <w:pPr>
              <w:pStyle w:val="TableCells"/>
              <w:rPr>
                <w:lang w:bidi="th-TH"/>
              </w:rPr>
            </w:pPr>
            <w:r>
              <w:rPr>
                <w:lang w:bidi="th-TH"/>
              </w:rPr>
              <w:t>Job Status</w:t>
            </w:r>
          </w:p>
        </w:tc>
        <w:tc>
          <w:tcPr>
            <w:tcW w:w="5371" w:type="dxa"/>
          </w:tcPr>
          <w:p w:rsidR="00C56B44" w:rsidRDefault="00C56B44" w:rsidP="00FD324C">
            <w:pPr>
              <w:pStyle w:val="TableCells"/>
              <w:rPr>
                <w:lang w:bidi="th-TH"/>
              </w:rPr>
            </w:pPr>
            <w:r>
              <w:rPr>
                <w:lang w:bidi="th-TH"/>
              </w:rPr>
              <w:t xml:space="preserve">Select from the </w:t>
            </w:r>
            <w:r w:rsidRPr="00C17D96">
              <w:rPr>
                <w:rStyle w:val="Strong"/>
                <w:lang w:bidi="th-TH"/>
              </w:rPr>
              <w:t xml:space="preserve">Job Status </w:t>
            </w:r>
            <w:r>
              <w:rPr>
                <w:lang w:bidi="th-TH"/>
              </w:rPr>
              <w:t>list. The valid selections are:</w:t>
            </w:r>
          </w:p>
          <w:p w:rsidR="00C56B44" w:rsidRDefault="00C56B44" w:rsidP="00FD324C">
            <w:pPr>
              <w:pStyle w:val="TableCells"/>
              <w:rPr>
                <w:lang w:bidi="th-TH"/>
              </w:rPr>
            </w:pPr>
            <w:r w:rsidRPr="00E624FD">
              <w:rPr>
                <w:rStyle w:val="Strong"/>
              </w:rPr>
              <w:t>Scheduled</w:t>
            </w:r>
            <w:r>
              <w:rPr>
                <w:lang w:bidi="th-TH"/>
              </w:rPr>
              <w:t>: Job has been scheduled for later execution</w:t>
            </w:r>
            <w:r>
              <w:rPr>
                <w:lang w:bidi="th-TH"/>
              </w:rPr>
              <w:br/>
            </w:r>
            <w:r w:rsidRPr="00E624FD">
              <w:rPr>
                <w:rStyle w:val="Strong"/>
              </w:rPr>
              <w:t>Succeeded</w:t>
            </w:r>
            <w:r>
              <w:rPr>
                <w:lang w:bidi="th-TH"/>
              </w:rPr>
              <w:t>: Job finished executing successfully</w:t>
            </w:r>
            <w:r>
              <w:rPr>
                <w:lang w:bidi="th-TH"/>
              </w:rPr>
              <w:br/>
            </w:r>
            <w:r w:rsidRPr="00E624FD">
              <w:rPr>
                <w:rStyle w:val="Strong"/>
              </w:rPr>
              <w:t>Cancelled</w:t>
            </w:r>
            <w:r>
              <w:rPr>
                <w:lang w:bidi="th-TH"/>
              </w:rPr>
              <w:t>: Job was cancelled, either before or during execution</w:t>
            </w:r>
            <w:r>
              <w:rPr>
                <w:lang w:bidi="th-TH"/>
              </w:rPr>
              <w:br/>
            </w:r>
            <w:r w:rsidRPr="00E624FD">
              <w:rPr>
                <w:rStyle w:val="Strong"/>
              </w:rPr>
              <w:t>Running</w:t>
            </w:r>
            <w:r>
              <w:rPr>
                <w:lang w:bidi="th-TH"/>
              </w:rPr>
              <w:t>: Job is currently executing</w:t>
            </w:r>
            <w:r>
              <w:rPr>
                <w:lang w:bidi="th-TH"/>
              </w:rPr>
              <w:br/>
            </w:r>
            <w:r w:rsidRPr="00E624FD">
              <w:rPr>
                <w:rStyle w:val="Strong"/>
              </w:rPr>
              <w:t>Failed</w:t>
            </w:r>
            <w:r>
              <w:rPr>
                <w:lang w:bidi="th-TH"/>
              </w:rPr>
              <w:t>: Job failed during execution</w:t>
            </w:r>
          </w:p>
          <w:p w:rsidR="00C56B44" w:rsidRDefault="00C56B44" w:rsidP="00FD324C">
            <w:pPr>
              <w:pStyle w:val="TableCells"/>
              <w:rPr>
                <w:lang w:bidi="th-TH"/>
              </w:rPr>
            </w:pPr>
            <w:r>
              <w:rPr>
                <w:lang w:bidi="th-TH"/>
              </w:rPr>
              <w:t>For more detail about the status of a job or any problems it encountered while executing you can view its associated log file using the Batch File Lookup.</w:t>
            </w:r>
          </w:p>
        </w:tc>
      </w:tr>
      <w:tr w:rsidR="00C56B44" w:rsidTr="00FD324C">
        <w:tc>
          <w:tcPr>
            <w:tcW w:w="2160" w:type="dxa"/>
            <w:tcBorders>
              <w:right w:val="double" w:sz="4" w:space="0" w:color="auto"/>
            </w:tcBorders>
          </w:tcPr>
          <w:p w:rsidR="00C56B44" w:rsidRDefault="00C56B44" w:rsidP="00FD324C">
            <w:pPr>
              <w:pStyle w:val="TableCells"/>
              <w:rPr>
                <w:lang w:bidi="th-TH"/>
              </w:rPr>
            </w:pPr>
            <w:r>
              <w:rPr>
                <w:lang w:bidi="th-TH"/>
              </w:rPr>
              <w:t>Namespace</w:t>
            </w:r>
          </w:p>
        </w:tc>
        <w:tc>
          <w:tcPr>
            <w:tcW w:w="5371" w:type="dxa"/>
          </w:tcPr>
          <w:p w:rsidR="00C56B44" w:rsidRDefault="00C56B44" w:rsidP="00FD324C">
            <w:pPr>
              <w:pStyle w:val="TableCells"/>
              <w:rPr>
                <w:lang w:bidi="th-TH"/>
              </w:rPr>
            </w:pPr>
            <w:r>
              <w:rPr>
                <w:lang w:bidi="th-TH"/>
              </w:rPr>
              <w:t>Select the Namespace (application and module) the job is associated with.</w:t>
            </w:r>
          </w:p>
        </w:tc>
      </w:tr>
    </w:tbl>
    <w:p w:rsidR="00C56B44" w:rsidRDefault="00C56B44" w:rsidP="00FD324C">
      <w:pPr>
        <w:pStyle w:val="BodyText"/>
        <w:rPr>
          <w:lang w:bidi="th-TH"/>
        </w:rPr>
      </w:pPr>
    </w:p>
    <w:p w:rsidR="00C56B44" w:rsidRPr="00570FC9" w:rsidRDefault="00C56B44" w:rsidP="00FD324C">
      <w:pPr>
        <w:pStyle w:val="BodyText"/>
        <w:rPr>
          <w:lang w:bidi="th-TH"/>
        </w:rPr>
      </w:pPr>
      <w:r w:rsidRPr="00570FC9">
        <w:rPr>
          <w:lang w:bidi="th-TH"/>
        </w:rPr>
        <w:t>The screen returns the applicable list of jobs:</w:t>
      </w:r>
      <w:r w:rsidR="00AC24F0">
        <w:rPr>
          <w:lang w:bidi="th-TH"/>
        </w:rPr>
        <w:fldChar w:fldCharType="begin"/>
      </w:r>
      <w:r>
        <w:rPr>
          <w:lang w:bidi="th-TH"/>
        </w:rPr>
        <w:instrText xml:space="preserve"> \MinBodyLeft 0 </w:instrText>
      </w:r>
      <w:r w:rsidR="00AC24F0">
        <w:rPr>
          <w:lang w:bidi="th-TH"/>
        </w:rPr>
        <w:fldChar w:fldCharType="end"/>
      </w:r>
    </w:p>
    <w:p w:rsidR="00C56B44" w:rsidRDefault="00C56B44" w:rsidP="00FD324C">
      <w:pPr>
        <w:pStyle w:val="BodyText"/>
        <w:rPr>
          <w:lang w:bidi="th-TH"/>
        </w:rPr>
      </w:pPr>
    </w:p>
    <w:p w:rsidR="00C56B44" w:rsidRPr="00570FC9" w:rsidRDefault="00C56B44" w:rsidP="00FD324C">
      <w:pPr>
        <w:pStyle w:val="BodyText"/>
        <w:rPr>
          <w:lang w:bidi="th-TH"/>
        </w:rPr>
      </w:pPr>
      <w:r>
        <w:rPr>
          <w:lang w:bidi="th-TH"/>
        </w:rPr>
        <w:t xml:space="preserve">Authorized users will see the </w:t>
      </w:r>
      <w:r w:rsidRPr="00570FC9">
        <w:rPr>
          <w:rStyle w:val="Strong"/>
          <w:lang w:bidi="th-TH"/>
        </w:rPr>
        <w:t>Modify</w:t>
      </w:r>
      <w:r w:rsidRPr="00570FC9">
        <w:rPr>
          <w:lang w:bidi="th-TH"/>
        </w:rPr>
        <w:t xml:space="preserve"> link to open the Modify Batch Job maintenance </w:t>
      </w:r>
      <w:r>
        <w:rPr>
          <w:lang w:bidi="th-TH"/>
        </w:rPr>
        <w:t>document</w:t>
      </w:r>
      <w:r w:rsidRPr="00570FC9">
        <w:rPr>
          <w:lang w:bidi="th-TH"/>
        </w:rPr>
        <w:t>.</w:t>
      </w:r>
      <w:r>
        <w:rPr>
          <w:lang w:bidi="th-TH"/>
        </w:rPr>
        <w:t xml:space="preserve"> Other users will see a </w:t>
      </w:r>
      <w:r w:rsidRPr="008858B0">
        <w:rPr>
          <w:rStyle w:val="Strong"/>
        </w:rPr>
        <w:t>View</w:t>
      </w:r>
      <w:r>
        <w:rPr>
          <w:lang w:bidi="th-TH"/>
        </w:rPr>
        <w:t xml:space="preserve"> link.</w:t>
      </w:r>
      <w:r w:rsidR="00AC24F0">
        <w:rPr>
          <w:lang w:bidi="th-TH"/>
        </w:rPr>
        <w:fldChar w:fldCharType="begin"/>
      </w:r>
      <w:r>
        <w:rPr>
          <w:lang w:bidi="th-TH"/>
        </w:rPr>
        <w:instrText xml:space="preserve"> \MinBodyLeft 0 </w:instrText>
      </w:r>
      <w:r w:rsidR="00AC24F0">
        <w:rPr>
          <w:lang w:bidi="th-TH"/>
        </w:rPr>
        <w:fldChar w:fldCharType="end"/>
      </w:r>
    </w:p>
    <w:p w:rsidR="00C56B44" w:rsidRDefault="00C56B44" w:rsidP="00FD324C">
      <w:pPr>
        <w:pStyle w:val="Heading3"/>
        <w:rPr>
          <w:lang w:bidi="th-TH"/>
        </w:rPr>
      </w:pPr>
      <w:bookmarkStart w:id="253" w:name="_Toc517271472"/>
      <w:bookmarkStart w:id="254" w:name="_D2HTopic_386"/>
      <w:r>
        <w:rPr>
          <w:lang w:bidi="th-TH"/>
        </w:rPr>
        <w:lastRenderedPageBreak/>
        <w:t>Document Layout</w:t>
      </w:r>
      <w:bookmarkEnd w:id="253"/>
      <w:r w:rsidR="00AC24F0">
        <w:rPr>
          <w:lang w:bidi="th-TH"/>
        </w:rPr>
        <w:fldChar w:fldCharType="begin"/>
      </w:r>
      <w:r>
        <w:rPr>
          <w:lang w:bidi="th-TH"/>
        </w:rPr>
        <w:instrText xml:space="preserve"> XE "batch job, modify" </w:instrText>
      </w:r>
      <w:r w:rsidR="00AC24F0">
        <w:rPr>
          <w:lang w:bidi="th-TH"/>
        </w:rPr>
        <w:fldChar w:fldCharType="end"/>
      </w:r>
      <w:r w:rsidR="00AC24F0">
        <w:rPr>
          <w:lang w:bidi="th-TH"/>
        </w:rPr>
        <w:fldChar w:fldCharType="begin"/>
      </w:r>
      <w:r>
        <w:rPr>
          <w:lang w:bidi="th-TH"/>
        </w:rPr>
        <w:instrText xml:space="preserve"> XE "Modify Batch Job screen" </w:instrText>
      </w:r>
      <w:r w:rsidR="00AC24F0">
        <w:rPr>
          <w:lang w:bidi="th-TH"/>
        </w:rPr>
        <w:fldChar w:fldCharType="end"/>
      </w:r>
      <w:r w:rsidR="00AC24F0">
        <w:rPr>
          <w:lang w:bidi="th-TH"/>
        </w:rPr>
        <w:fldChar w:fldCharType="begin"/>
      </w:r>
      <w:r>
        <w:rPr>
          <w:lang w:bidi="th-TH"/>
        </w:rPr>
        <w:instrText xml:space="preserve"> XE "batch jobs:controlling" </w:instrText>
      </w:r>
      <w:r w:rsidR="00AC24F0">
        <w:rPr>
          <w:lang w:bidi="th-TH"/>
        </w:rPr>
        <w:fldChar w:fldCharType="end"/>
      </w:r>
      <w:bookmarkEnd w:id="254"/>
    </w:p>
    <w:p w:rsidR="00C56B44" w:rsidRDefault="00C56B44" w:rsidP="00FD324C">
      <w:pPr>
        <w:pStyle w:val="BodyText"/>
        <w:rPr>
          <w:lang w:bidi="th-TH"/>
        </w:rPr>
      </w:pPr>
    </w:p>
    <w:p w:rsidR="00C56B44" w:rsidRDefault="00C56B44" w:rsidP="00FD324C">
      <w:pPr>
        <w:pStyle w:val="BodyText"/>
        <w:rPr>
          <w:lang w:bidi="th-TH"/>
        </w:rPr>
      </w:pPr>
      <w:r>
        <w:rPr>
          <w:lang w:bidi="th-TH"/>
        </w:rPr>
        <w:t>From the Modify Batch Job document, you can run the standard scheduler.</w:t>
      </w:r>
    </w:p>
    <w:p w:rsidR="00C56B44" w:rsidRDefault="00C56B44" w:rsidP="00FD324C">
      <w:pPr>
        <w:pStyle w:val="BodyText"/>
        <w:rPr>
          <w:lang w:bidi="th-TH"/>
        </w:rPr>
      </w:pPr>
    </w:p>
    <w:p w:rsidR="00C56B44" w:rsidRDefault="00C56B44" w:rsidP="00FD324C">
      <w:pPr>
        <w:pStyle w:val="Note"/>
      </w:pPr>
      <w:r>
        <w:drawing>
          <wp:inline distT="0" distB="0" distL="0" distR="0">
            <wp:extent cx="143510" cy="143510"/>
            <wp:effectExtent l="19050" t="0" r="8890" b="0"/>
            <wp:docPr id="439" name="Picture 420" descr="pencil-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0" descr="pencil-small"/>
                    <pic:cNvPicPr>
                      <a:picLocks noChangeAspect="1" noChangeArrowheads="1"/>
                    </pic:cNvPicPr>
                  </pic:nvPicPr>
                  <pic:blipFill>
                    <a:blip r:embed="rId21" cstate="print"/>
                    <a:srcRect/>
                    <a:stretch>
                      <a:fillRect/>
                    </a:stretch>
                  </pic:blipFill>
                  <pic:spPr bwMode="auto">
                    <a:xfrm>
                      <a:off x="0" y="0"/>
                      <a:ext cx="143510" cy="143510"/>
                    </a:xfrm>
                    <a:prstGeom prst="rect">
                      <a:avLst/>
                    </a:prstGeom>
                    <a:noFill/>
                    <a:ln w="9525">
                      <a:noFill/>
                      <a:miter lim="800000"/>
                      <a:headEnd/>
                      <a:tailEnd/>
                    </a:ln>
                  </pic:spPr>
                </pic:pic>
              </a:graphicData>
            </a:graphic>
          </wp:inline>
        </w:drawing>
      </w:r>
      <w:r>
        <w:tab/>
        <w:t xml:space="preserve">When the server is restarted, the </w:t>
      </w:r>
      <w:r w:rsidRPr="00570FC9">
        <w:rPr>
          <w:rStyle w:val="Strong"/>
        </w:rPr>
        <w:t xml:space="preserve">Job Info </w:t>
      </w:r>
      <w:r>
        <w:t>values revert back to the original setting unless the configuration is changed.</w:t>
      </w:r>
    </w:p>
    <w:p w:rsidR="00C56B44" w:rsidRDefault="00C56B44" w:rsidP="00FD324C">
      <w:pPr>
        <w:pStyle w:val="BodyText"/>
        <w:rPr>
          <w:lang w:bidi="th-TH"/>
        </w:rPr>
      </w:pPr>
    </w:p>
    <w:p w:rsidR="00C56B44" w:rsidRDefault="00C56B44" w:rsidP="00FD324C">
      <w:pPr>
        <w:pStyle w:val="BodyText"/>
        <w:rPr>
          <w:lang w:bidi="th-TH"/>
        </w:rPr>
      </w:pPr>
      <w:r>
        <w:rPr>
          <w:lang w:bidi="th-TH"/>
        </w:rPr>
        <w:t xml:space="preserve">This document contains the </w:t>
      </w:r>
      <w:r w:rsidRPr="00961ED1">
        <w:rPr>
          <w:rStyle w:val="Strong"/>
          <w:lang w:bidi="th-TH"/>
        </w:rPr>
        <w:t>Job Info</w:t>
      </w:r>
      <w:r>
        <w:rPr>
          <w:lang w:bidi="th-TH"/>
        </w:rPr>
        <w:t xml:space="preserve"> tab, the </w:t>
      </w:r>
      <w:r w:rsidRPr="002854BE">
        <w:rPr>
          <w:rStyle w:val="Strong"/>
          <w:lang w:bidi="th-TH"/>
        </w:rPr>
        <w:t>Steps</w:t>
      </w:r>
      <w:r>
        <w:rPr>
          <w:lang w:bidi="th-TH"/>
        </w:rPr>
        <w:t xml:space="preserve"> tab, and the </w:t>
      </w:r>
      <w:r w:rsidRPr="002854BE">
        <w:rPr>
          <w:rStyle w:val="Strong"/>
          <w:lang w:bidi="th-TH"/>
        </w:rPr>
        <w:t>Dependencies</w:t>
      </w:r>
      <w:r>
        <w:rPr>
          <w:lang w:bidi="th-TH"/>
        </w:rPr>
        <w:t xml:space="preserve"> tab.</w:t>
      </w:r>
    </w:p>
    <w:p w:rsidR="00C56B44" w:rsidRDefault="00C56B44" w:rsidP="00FD324C">
      <w:pPr>
        <w:pStyle w:val="Heading4"/>
      </w:pPr>
      <w:bookmarkStart w:id="255" w:name="_D2HTopic_387"/>
      <w:r>
        <w:t>Job Info Tab</w:t>
      </w:r>
      <w:r w:rsidR="00AC24F0">
        <w:fldChar w:fldCharType="begin"/>
      </w:r>
      <w:r>
        <w:instrText xml:space="preserve"> XE "Modify Batch Job screen:Job Info tab" </w:instrText>
      </w:r>
      <w:r w:rsidR="00AC24F0">
        <w:fldChar w:fldCharType="end"/>
      </w:r>
      <w:bookmarkEnd w:id="255"/>
    </w:p>
    <w:p w:rsidR="00C56B44" w:rsidRPr="00C2632C" w:rsidRDefault="00C56B44" w:rsidP="00FD324C">
      <w:pPr>
        <w:pStyle w:val="BodyText"/>
      </w:pPr>
    </w:p>
    <w:p w:rsidR="00C56B44" w:rsidRDefault="00C56B44" w:rsidP="00FD324C">
      <w:pPr>
        <w:pStyle w:val="BodyText"/>
        <w:rPr>
          <w:lang w:bidi="th-TH"/>
        </w:rPr>
      </w:pPr>
      <w:r>
        <w:rPr>
          <w:lang w:bidi="th-TH"/>
        </w:rPr>
        <w:t xml:space="preserve">The </w:t>
      </w:r>
      <w:r w:rsidRPr="00961ED1">
        <w:rPr>
          <w:rStyle w:val="Strong"/>
          <w:lang w:bidi="th-TH"/>
        </w:rPr>
        <w:t>Job Info</w:t>
      </w:r>
      <w:r>
        <w:rPr>
          <w:lang w:bidi="th-TH"/>
        </w:rPr>
        <w:t xml:space="preserve"> tab displays the basic information about the job and allows you to schedule or unscheduled the job. The </w:t>
      </w:r>
      <w:r w:rsidRPr="00961ED1">
        <w:rPr>
          <w:rStyle w:val="Strong"/>
          <w:lang w:bidi="th-TH"/>
        </w:rPr>
        <w:t xml:space="preserve">Job Info </w:t>
      </w:r>
      <w:r>
        <w:rPr>
          <w:lang w:bidi="th-TH"/>
        </w:rPr>
        <w:t xml:space="preserve">tab includes three sections: </w:t>
      </w:r>
      <w:r w:rsidRPr="00961ED1">
        <w:rPr>
          <w:rStyle w:val="Strong"/>
          <w:lang w:bidi="th-TH"/>
        </w:rPr>
        <w:t>Job Info</w:t>
      </w:r>
      <w:r>
        <w:rPr>
          <w:lang w:bidi="th-TH"/>
        </w:rPr>
        <w:t xml:space="preserve">, </w:t>
      </w:r>
      <w:r w:rsidRPr="00961ED1">
        <w:rPr>
          <w:rStyle w:val="Strong"/>
          <w:lang w:bidi="th-TH"/>
        </w:rPr>
        <w:t>Running</w:t>
      </w:r>
      <w:r>
        <w:rPr>
          <w:lang w:bidi="th-TH"/>
        </w:rPr>
        <w:t xml:space="preserve">, and </w:t>
      </w:r>
      <w:r w:rsidRPr="00961ED1">
        <w:rPr>
          <w:rStyle w:val="Strong"/>
          <w:lang w:bidi="th-TH"/>
        </w:rPr>
        <w:t>Other Commands</w:t>
      </w:r>
      <w:r>
        <w:rPr>
          <w:lang w:bidi="th-TH"/>
        </w:rPr>
        <w:t>.</w:t>
      </w:r>
    </w:p>
    <w:p w:rsidR="00C56B44" w:rsidRDefault="00C56B44" w:rsidP="00FD324C">
      <w:pPr>
        <w:pStyle w:val="Heading5"/>
        <w:rPr>
          <w:lang w:bidi="th-TH"/>
        </w:rPr>
      </w:pPr>
      <w:bookmarkStart w:id="256" w:name="_D2HTopic_388"/>
      <w:r>
        <w:rPr>
          <w:lang w:bidi="th-TH"/>
        </w:rPr>
        <w:t>Job Info Section</w:t>
      </w:r>
      <w:bookmarkEnd w:id="256"/>
    </w:p>
    <w:p w:rsidR="00C56B44" w:rsidRPr="00C2632C" w:rsidRDefault="00C56B44" w:rsidP="00FD324C">
      <w:pPr>
        <w:pStyle w:val="Definition"/>
        <w:rPr>
          <w:lang w:bidi="th-TH"/>
        </w:rPr>
      </w:pPr>
    </w:p>
    <w:p w:rsidR="00C56B44" w:rsidRDefault="00C56B44" w:rsidP="00FD324C">
      <w:pPr>
        <w:pStyle w:val="BodyText"/>
        <w:rPr>
          <w:lang w:bidi="th-TH"/>
        </w:rPr>
      </w:pPr>
      <w:r>
        <w:rPr>
          <w:lang w:bidi="th-TH"/>
        </w:rPr>
        <w:t>In addition to listing the basic information about the job, clicking the Batch File Lookup URL takes you to the Batch File Lookup screen where you may view logs and reports generated by batch jobs.</w:t>
      </w:r>
    </w:p>
    <w:p w:rsidR="00C56B44" w:rsidRDefault="00C56B44" w:rsidP="00FD324C">
      <w:pPr>
        <w:pStyle w:val="Heading5"/>
        <w:rPr>
          <w:lang w:bidi="th-TH"/>
        </w:rPr>
      </w:pPr>
      <w:bookmarkStart w:id="257" w:name="_D2HTopic_389"/>
      <w:r>
        <w:rPr>
          <w:lang w:bidi="th-TH"/>
        </w:rPr>
        <w:t>Running Section</w:t>
      </w:r>
      <w:r w:rsidR="00AC24F0">
        <w:rPr>
          <w:lang w:bidi="th-TH"/>
        </w:rPr>
        <w:fldChar w:fldCharType="begin"/>
      </w:r>
      <w:r>
        <w:rPr>
          <w:lang w:bidi="th-TH"/>
        </w:rPr>
        <w:instrText xml:space="preserve"> XE "batch job, scheduling a" </w:instrText>
      </w:r>
      <w:r w:rsidR="00AC24F0">
        <w:rPr>
          <w:lang w:bidi="th-TH"/>
        </w:rPr>
        <w:fldChar w:fldCharType="end"/>
      </w:r>
      <w:bookmarkEnd w:id="257"/>
    </w:p>
    <w:p w:rsidR="00C56B44" w:rsidRPr="00C2632C" w:rsidRDefault="00C56B44" w:rsidP="00FD324C">
      <w:pPr>
        <w:pStyle w:val="Definition"/>
        <w:rPr>
          <w:lang w:bidi="th-TH"/>
        </w:rPr>
      </w:pPr>
    </w:p>
    <w:p w:rsidR="00C56B44" w:rsidRDefault="00C56B44" w:rsidP="00FD324C">
      <w:pPr>
        <w:pStyle w:val="BodyText"/>
        <w:rPr>
          <w:lang w:bidi="th-TH"/>
        </w:rPr>
      </w:pPr>
      <w:r>
        <w:rPr>
          <w:lang w:bidi="th-TH"/>
        </w:rPr>
        <w:t xml:space="preserve">The </w:t>
      </w:r>
      <w:r w:rsidRPr="00961ED1">
        <w:rPr>
          <w:rStyle w:val="Strong"/>
          <w:lang w:bidi="th-TH"/>
        </w:rPr>
        <w:t>Running</w:t>
      </w:r>
      <w:r>
        <w:rPr>
          <w:lang w:bidi="th-TH"/>
        </w:rPr>
        <w:t xml:space="preserve"> section allows a user to control a job schedule. When the user has appropriate access, the Running section displays information necessary to schedule a job.</w:t>
      </w:r>
    </w:p>
    <w:p w:rsidR="00C56B44" w:rsidRDefault="00C56B44" w:rsidP="00FD324C">
      <w:pPr>
        <w:pStyle w:val="BodyText"/>
      </w:pPr>
    </w:p>
    <w:p w:rsidR="00C56B44" w:rsidRDefault="00C56B44" w:rsidP="00FD324C">
      <w:pPr>
        <w:pStyle w:val="BodyText"/>
      </w:pPr>
      <w:r w:rsidRPr="00D5699C">
        <w:t>By default, when clicking the run button, the system runs all steps of the job immediately or you may schedule the job to start at the specified date and time.</w:t>
      </w:r>
    </w:p>
    <w:p w:rsidR="00C56B44" w:rsidRPr="00D5699C" w:rsidRDefault="00C56B44" w:rsidP="00FD324C">
      <w:pPr>
        <w:pStyle w:val="BodyText"/>
      </w:pPr>
    </w:p>
    <w:p w:rsidR="00C56B44" w:rsidRDefault="00C56B44" w:rsidP="00FD324C">
      <w:pPr>
        <w:pStyle w:val="Note"/>
      </w:pPr>
      <w:r>
        <w:drawing>
          <wp:inline distT="0" distB="0" distL="0" distR="0">
            <wp:extent cx="191135" cy="191135"/>
            <wp:effectExtent l="19050" t="0" r="0" b="0"/>
            <wp:docPr id="441" name="Picture 440" descr="lightbolb-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0" descr="lightbolb-small"/>
                    <pic:cNvPicPr>
                      <a:picLocks noChangeAspect="1" noChangeArrowheads="1"/>
                    </pic:cNvPicPr>
                  </pic:nvPicPr>
                  <pic:blipFill>
                    <a:blip r:embed="rId20"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r>
        <w:tab/>
        <w:t xml:space="preserve">These parameters can be modified to only run a subset of steps on a job (shown in the </w:t>
      </w:r>
      <w:r w:rsidRPr="00C17D96">
        <w:rPr>
          <w:rStyle w:val="Strong"/>
        </w:rPr>
        <w:t>Steps</w:t>
      </w:r>
      <w:r>
        <w:t xml:space="preserve"> tab).</w:t>
      </w:r>
      <w:r w:rsidR="00AC24F0">
        <w:fldChar w:fldCharType="begin"/>
      </w:r>
      <w:r>
        <w:instrText xml:space="preserve"> \MinBodyLeft 115.2 </w:instrText>
      </w:r>
      <w:r w:rsidR="00AC24F0">
        <w:fldChar w:fldCharType="end"/>
      </w:r>
    </w:p>
    <w:p w:rsidR="00C56B44" w:rsidRDefault="00C56B44" w:rsidP="00FD324C">
      <w:pPr>
        <w:pStyle w:val="BodyText"/>
        <w:rPr>
          <w:lang w:bidi="th-TH"/>
        </w:rPr>
      </w:pPr>
    </w:p>
    <w:p w:rsidR="00C56B44" w:rsidRDefault="00C56B44" w:rsidP="00FD324C">
      <w:pPr>
        <w:pStyle w:val="BodyText"/>
        <w:rPr>
          <w:lang w:bidi="th-TH"/>
        </w:rPr>
      </w:pPr>
      <w:r>
        <w:rPr>
          <w:lang w:bidi="th-TH"/>
        </w:rPr>
        <w:t xml:space="preserve">If you want to receive an email after the job completes, fill in the email address field or click the </w:t>
      </w:r>
      <w:r w:rsidRPr="00961ED1">
        <w:rPr>
          <w:rStyle w:val="Strong"/>
          <w:lang w:bidi="th-TH"/>
        </w:rPr>
        <w:t xml:space="preserve">Mail </w:t>
      </w:r>
      <w:proofErr w:type="gramStart"/>
      <w:r w:rsidRPr="00961ED1">
        <w:rPr>
          <w:rStyle w:val="Strong"/>
          <w:lang w:bidi="th-TH"/>
        </w:rPr>
        <w:t>To</w:t>
      </w:r>
      <w:proofErr w:type="gramEnd"/>
      <w:r w:rsidRPr="00961ED1">
        <w:rPr>
          <w:rStyle w:val="Strong"/>
          <w:lang w:bidi="th-TH"/>
        </w:rPr>
        <w:t xml:space="preserve"> Me </w:t>
      </w:r>
      <w:r>
        <w:rPr>
          <w:lang w:bidi="th-TH"/>
        </w:rPr>
        <w:t xml:space="preserve">button to populate the email address from your user profile into the field. Otherwise, an email will be sent only on job failure, and it will be sent to the batch mailing list. </w:t>
      </w:r>
    </w:p>
    <w:p w:rsidR="00C56B44" w:rsidRDefault="00C56B44" w:rsidP="00FD324C">
      <w:pPr>
        <w:pStyle w:val="Heading5"/>
        <w:rPr>
          <w:lang w:bidi="th-TH"/>
        </w:rPr>
      </w:pPr>
      <w:bookmarkStart w:id="258" w:name="_D2HTopic_390"/>
      <w:r>
        <w:rPr>
          <w:lang w:bidi="th-TH"/>
        </w:rPr>
        <w:lastRenderedPageBreak/>
        <w:t>Other Commands Section</w:t>
      </w:r>
      <w:bookmarkEnd w:id="258"/>
    </w:p>
    <w:p w:rsidR="00C56B44" w:rsidRPr="00C2632C" w:rsidRDefault="00C56B44" w:rsidP="00FD324C">
      <w:pPr>
        <w:pStyle w:val="Definition"/>
        <w:rPr>
          <w:lang w:bidi="th-TH"/>
        </w:rPr>
      </w:pPr>
    </w:p>
    <w:p w:rsidR="00C56B44" w:rsidRDefault="00C56B44" w:rsidP="00FD324C">
      <w:pPr>
        <w:pStyle w:val="BodyText"/>
        <w:rPr>
          <w:lang w:bidi="th-TH"/>
        </w:rPr>
      </w:pPr>
      <w:r>
        <w:rPr>
          <w:lang w:bidi="th-TH"/>
        </w:rPr>
        <w:t>You may issue the following commands from this section:</w:t>
      </w:r>
    </w:p>
    <w:p w:rsidR="00C56B44" w:rsidRPr="00D5699C" w:rsidRDefault="00C56B44" w:rsidP="00C56B44">
      <w:pPr>
        <w:pStyle w:val="C1HBullet"/>
      </w:pPr>
      <w:r w:rsidRPr="00D5699C">
        <w:t xml:space="preserve">Click </w:t>
      </w:r>
      <w:r>
        <w:t xml:space="preserve">the </w:t>
      </w:r>
      <w:proofErr w:type="spellStart"/>
      <w:r w:rsidRPr="00A87D60">
        <w:rPr>
          <w:rStyle w:val="Strong"/>
        </w:rPr>
        <w:t>unschedule</w:t>
      </w:r>
      <w:proofErr w:type="spellEnd"/>
      <w:r>
        <w:rPr>
          <w:noProof/>
        </w:rPr>
        <w:t xml:space="preserve"> button</w:t>
      </w:r>
      <w:r w:rsidRPr="00D5699C">
        <w:t xml:space="preserve"> to remove the job from the scheduled group. Clicking </w:t>
      </w:r>
      <w:proofErr w:type="spellStart"/>
      <w:r w:rsidRPr="00D5699C">
        <w:t>Unschedule</w:t>
      </w:r>
      <w:proofErr w:type="spellEnd"/>
      <w:r w:rsidRPr="00D5699C">
        <w:t xml:space="preserve"> will remove the job from the scheduled group even if you are viewing an unscheduled version of the job when you click it. </w:t>
      </w:r>
      <w:r w:rsidR="00AC24F0" w:rsidRPr="00D5699C">
        <w:fldChar w:fldCharType="begin"/>
      </w:r>
      <w:r w:rsidRPr="00D5699C">
        <w:instrText xml:space="preserve"> \MinBodyLeft 115.2 </w:instrText>
      </w:r>
      <w:r w:rsidR="00AC24F0" w:rsidRPr="00D5699C">
        <w:fldChar w:fldCharType="end"/>
      </w:r>
    </w:p>
    <w:p w:rsidR="00C56B44" w:rsidRDefault="00C56B44" w:rsidP="00C56B44">
      <w:pPr>
        <w:pStyle w:val="C1HBullet"/>
      </w:pPr>
      <w:r w:rsidRPr="00D5699C">
        <w:t>If a job is currently running, you can request that it be interrupted. This does not guarantee an immediate stop.</w:t>
      </w:r>
    </w:p>
    <w:p w:rsidR="00C56B44" w:rsidRDefault="00C56B44" w:rsidP="00FD324C">
      <w:pPr>
        <w:pStyle w:val="Heading4"/>
      </w:pPr>
      <w:bookmarkStart w:id="259" w:name="_D2HTopic_391"/>
      <w:r>
        <w:t>Steps Tab</w:t>
      </w:r>
      <w:r w:rsidR="00AC24F0">
        <w:fldChar w:fldCharType="begin"/>
      </w:r>
      <w:r>
        <w:instrText xml:space="preserve"> XE "Modify Batch Job screen:Steps tab" </w:instrText>
      </w:r>
      <w:r w:rsidR="00AC24F0">
        <w:fldChar w:fldCharType="end"/>
      </w:r>
      <w:bookmarkEnd w:id="259"/>
    </w:p>
    <w:p w:rsidR="00C56B44" w:rsidRPr="00C2632C" w:rsidRDefault="00C56B44" w:rsidP="00FD324C">
      <w:pPr>
        <w:pStyle w:val="BodyText"/>
      </w:pPr>
    </w:p>
    <w:p w:rsidR="00C56B44" w:rsidRDefault="00C56B44" w:rsidP="00FD324C">
      <w:pPr>
        <w:pStyle w:val="BodyText"/>
        <w:rPr>
          <w:lang w:bidi="th-TH"/>
        </w:rPr>
      </w:pPr>
      <w:r>
        <w:rPr>
          <w:lang w:bidi="th-TH"/>
        </w:rPr>
        <w:t xml:space="preserve">The </w:t>
      </w:r>
      <w:r w:rsidRPr="0005777E">
        <w:rPr>
          <w:rStyle w:val="Strong"/>
        </w:rPr>
        <w:t>Steps</w:t>
      </w:r>
      <w:r>
        <w:rPr>
          <w:lang w:bidi="th-TH"/>
        </w:rPr>
        <w:t xml:space="preserve"> tab displays all the steps that make up this batch job. Steps are displayed in the order they are performed.</w:t>
      </w:r>
    </w:p>
    <w:p w:rsidR="00C56B44" w:rsidRDefault="00C56B44" w:rsidP="00FD324C">
      <w:pPr>
        <w:pStyle w:val="Heading4"/>
      </w:pPr>
      <w:bookmarkStart w:id="260" w:name="_D2HTopic_392"/>
      <w:r>
        <w:t>Dependencies Tab</w:t>
      </w:r>
      <w:r w:rsidR="00AC24F0">
        <w:fldChar w:fldCharType="begin"/>
      </w:r>
      <w:r>
        <w:instrText xml:space="preserve"> XE "Modify Batch Job screen:Dependencies tab" </w:instrText>
      </w:r>
      <w:r w:rsidR="00AC24F0">
        <w:fldChar w:fldCharType="end"/>
      </w:r>
      <w:bookmarkEnd w:id="260"/>
    </w:p>
    <w:p w:rsidR="00C56B44" w:rsidRPr="00C2632C" w:rsidRDefault="00C56B44" w:rsidP="00FD324C">
      <w:pPr>
        <w:pStyle w:val="BodyText"/>
      </w:pPr>
    </w:p>
    <w:p w:rsidR="00C56B44" w:rsidRDefault="00C56B44" w:rsidP="00FD324C">
      <w:pPr>
        <w:pStyle w:val="BodyText"/>
        <w:rPr>
          <w:lang w:bidi="th-TH"/>
        </w:rPr>
      </w:pPr>
      <w:r>
        <w:rPr>
          <w:lang w:bidi="th-TH"/>
        </w:rPr>
        <w:t xml:space="preserve">The </w:t>
      </w:r>
      <w:r w:rsidRPr="0005777E">
        <w:rPr>
          <w:rStyle w:val="Strong"/>
        </w:rPr>
        <w:t>Dependencies</w:t>
      </w:r>
      <w:r>
        <w:rPr>
          <w:lang w:bidi="th-TH"/>
        </w:rPr>
        <w:t xml:space="preserve"> tab displays all the other jobs on which the scheduled version of the current job depends. Batch jobs can have hard or soft dependencies. A soft dependency means that this job will not run until that dependent job has completed, but will run regardless of whether or not the job it depends on completed successfully. A hard dependency indicates that the job must not only complete before this job runs but it must complete successfully.</w:t>
      </w:r>
    </w:p>
    <w:p w:rsidR="00C56B44" w:rsidRDefault="00C56B44" w:rsidP="00FD324C">
      <w:pPr>
        <w:pStyle w:val="BodyText"/>
        <w:rPr>
          <w:lang w:bidi="th-TH"/>
        </w:rPr>
      </w:pPr>
    </w:p>
    <w:p w:rsidR="00C56B44" w:rsidRDefault="00C56B44" w:rsidP="00FD324C">
      <w:pPr>
        <w:pStyle w:val="BodyText"/>
        <w:rPr>
          <w:lang w:bidi="th-TH"/>
        </w:rPr>
      </w:pPr>
      <w:r>
        <w:rPr>
          <w:lang w:bidi="th-TH"/>
        </w:rPr>
        <w:t xml:space="preserve">Note that you can run an unscheduled job without regard to the specified dependencies. The job will run automatically when the </w:t>
      </w:r>
      <w:r w:rsidRPr="00464260">
        <w:rPr>
          <w:rStyle w:val="Strong"/>
          <w:lang w:bidi="th-TH"/>
        </w:rPr>
        <w:t>run</w:t>
      </w:r>
      <w:r>
        <w:rPr>
          <w:lang w:bidi="th-TH"/>
        </w:rPr>
        <w:t xml:space="preserve"> button is clicked.</w:t>
      </w:r>
    </w:p>
    <w:p w:rsidR="00CA659A" w:rsidRPr="00CA659A" w:rsidRDefault="00CA659A" w:rsidP="00CA659A">
      <w:pPr>
        <w:pStyle w:val="BodyText"/>
      </w:pPr>
    </w:p>
    <w:p w:rsidR="006A0EB9" w:rsidRDefault="006A0EB9" w:rsidP="006A0EB9"/>
    <w:p w:rsidR="006518FC" w:rsidRDefault="006518FC" w:rsidP="006A0EB9">
      <w:pPr>
        <w:sectPr w:rsidR="006518FC" w:rsidSect="00C56B44">
          <w:headerReference w:type="even" r:id="rId29"/>
          <w:headerReference w:type="default" r:id="rId30"/>
          <w:footerReference w:type="even" r:id="rId31"/>
          <w:footerReference w:type="default" r:id="rId32"/>
          <w:headerReference w:type="first" r:id="rId33"/>
          <w:footerReference w:type="first" r:id="rId34"/>
          <w:type w:val="continuous"/>
          <w:pgSz w:w="12240" w:h="15840"/>
          <w:pgMar w:top="1440" w:right="1440" w:bottom="1440" w:left="1440" w:header="504" w:footer="720" w:gutter="0"/>
          <w:cols w:space="720"/>
        </w:sectPr>
      </w:pPr>
    </w:p>
    <w:p w:rsidR="006A0EB9" w:rsidRDefault="006A0EB9" w:rsidP="006A0EB9">
      <w:pPr>
        <w:pStyle w:val="Heading2"/>
      </w:pPr>
      <w:bookmarkStart w:id="261" w:name="IndexHeading"/>
      <w:bookmarkStart w:id="262" w:name="_Toc517271473"/>
      <w:r>
        <w:lastRenderedPageBreak/>
        <w:t>Index</w:t>
      </w:r>
      <w:bookmarkEnd w:id="261"/>
      <w:bookmarkEnd w:id="262"/>
    </w:p>
    <w:p w:rsidR="00FD324C" w:rsidRDefault="00AC24F0">
      <w:pPr>
        <w:pStyle w:val="IndexHeading"/>
        <w:tabs>
          <w:tab w:val="right" w:leader="dot" w:pos="4310"/>
        </w:tabs>
        <w:rPr>
          <w:rFonts w:asciiTheme="minorHAnsi" w:eastAsiaTheme="minorEastAsia" w:hAnsiTheme="minorHAnsi" w:cstheme="minorBidi"/>
          <w:b w:val="0"/>
          <w:bCs/>
          <w:noProof/>
        </w:rPr>
      </w:pPr>
      <w:r>
        <w:fldChar w:fldCharType="begin"/>
      </w:r>
      <w:r w:rsidR="00B54738">
        <w:instrText>INDEX \h "A" \e" " \l", "</w:instrText>
      </w:r>
      <w:r>
        <w:fldChar w:fldCharType="separate"/>
      </w:r>
      <w:r w:rsidR="00FD324C">
        <w:rPr>
          <w:noProof/>
        </w:rPr>
        <w:t>A</w:t>
      </w:r>
    </w:p>
    <w:p w:rsidR="00FD324C" w:rsidRDefault="00FD324C">
      <w:pPr>
        <w:pStyle w:val="Index1"/>
        <w:tabs>
          <w:tab w:val="right" w:leader="dot" w:pos="4310"/>
        </w:tabs>
        <w:rPr>
          <w:noProof/>
        </w:rPr>
      </w:pPr>
      <w:r>
        <w:rPr>
          <w:noProof/>
          <w:lang w:bidi="th-TH"/>
        </w:rPr>
        <w:t>Access Security</w:t>
      </w:r>
      <w:r>
        <w:rPr>
          <w:noProof/>
        </w:rPr>
        <w:t xml:space="preserve"> 25</w:t>
      </w:r>
    </w:p>
    <w:p w:rsidR="00FD324C" w:rsidRDefault="00FD324C">
      <w:pPr>
        <w:pStyle w:val="Index1"/>
        <w:tabs>
          <w:tab w:val="right" w:leader="dot" w:pos="4310"/>
        </w:tabs>
        <w:rPr>
          <w:noProof/>
        </w:rPr>
      </w:pPr>
      <w:r>
        <w:rPr>
          <w:noProof/>
          <w:lang w:bidi="th-TH"/>
        </w:rPr>
        <w:t>Access Security Simulation</w:t>
      </w:r>
      <w:r>
        <w:rPr>
          <w:noProof/>
        </w:rPr>
        <w:t xml:space="preserve"> 37</w:t>
      </w:r>
    </w:p>
    <w:p w:rsidR="00FD324C" w:rsidRDefault="00FD324C">
      <w:pPr>
        <w:pStyle w:val="Index1"/>
        <w:tabs>
          <w:tab w:val="right" w:leader="dot" w:pos="4310"/>
        </w:tabs>
        <w:rPr>
          <w:noProof/>
        </w:rPr>
      </w:pPr>
      <w:r>
        <w:rPr>
          <w:noProof/>
          <w:lang w:bidi="th-TH"/>
        </w:rPr>
        <w:t>action detail values, assigning</w:t>
      </w:r>
      <w:r>
        <w:rPr>
          <w:noProof/>
        </w:rPr>
        <w:t xml:space="preserve"> 64</w:t>
      </w:r>
    </w:p>
    <w:p w:rsidR="00FD324C" w:rsidRDefault="00FD324C">
      <w:pPr>
        <w:pStyle w:val="Index1"/>
        <w:tabs>
          <w:tab w:val="right" w:leader="dot" w:pos="4310"/>
        </w:tabs>
        <w:rPr>
          <w:noProof/>
        </w:rPr>
      </w:pPr>
      <w:r>
        <w:rPr>
          <w:noProof/>
          <w:lang w:bidi="th-TH"/>
        </w:rPr>
        <w:t>Address Type Lookup</w:t>
      </w:r>
      <w:r>
        <w:rPr>
          <w:noProof/>
        </w:rPr>
        <w:t xml:space="preserve"> 80</w:t>
      </w:r>
    </w:p>
    <w:p w:rsidR="00FD324C" w:rsidRDefault="00FD324C">
      <w:pPr>
        <w:pStyle w:val="Index1"/>
        <w:tabs>
          <w:tab w:val="right" w:leader="dot" w:pos="4310"/>
        </w:tabs>
        <w:rPr>
          <w:noProof/>
        </w:rPr>
      </w:pPr>
      <w:r>
        <w:rPr>
          <w:noProof/>
          <w:lang w:bidi="th-TH"/>
        </w:rPr>
        <w:t>Affiliation Type Lookup</w:t>
      </w:r>
      <w:r>
        <w:rPr>
          <w:noProof/>
        </w:rPr>
        <w:t xml:space="preserve"> 81</w:t>
      </w:r>
    </w:p>
    <w:p w:rsidR="00FD324C" w:rsidRDefault="00FD324C">
      <w:pPr>
        <w:pStyle w:val="IndexHeading"/>
        <w:tabs>
          <w:tab w:val="right" w:leader="dot" w:pos="4310"/>
        </w:tabs>
        <w:rPr>
          <w:rFonts w:asciiTheme="minorHAnsi" w:eastAsiaTheme="minorEastAsia" w:hAnsiTheme="minorHAnsi" w:cstheme="minorBidi"/>
          <w:b w:val="0"/>
          <w:bCs/>
          <w:noProof/>
        </w:rPr>
      </w:pPr>
      <w:r>
        <w:rPr>
          <w:noProof/>
        </w:rPr>
        <w:t>B</w:t>
      </w:r>
    </w:p>
    <w:p w:rsidR="00FD324C" w:rsidRDefault="00FD324C">
      <w:pPr>
        <w:pStyle w:val="Index1"/>
        <w:tabs>
          <w:tab w:val="right" w:leader="dot" w:pos="4310"/>
        </w:tabs>
        <w:rPr>
          <w:noProof/>
        </w:rPr>
      </w:pPr>
      <w:r>
        <w:rPr>
          <w:noProof/>
        </w:rPr>
        <w:t>Bank Maintenance document 40</w:t>
      </w:r>
    </w:p>
    <w:p w:rsidR="00FD324C" w:rsidRDefault="00FD324C">
      <w:pPr>
        <w:pStyle w:val="Index1"/>
        <w:tabs>
          <w:tab w:val="right" w:leader="dot" w:pos="4310"/>
        </w:tabs>
        <w:rPr>
          <w:noProof/>
        </w:rPr>
      </w:pPr>
      <w:r>
        <w:rPr>
          <w:noProof/>
          <w:lang w:bidi="th-TH"/>
        </w:rPr>
        <w:t>Batch File Lookup</w:t>
      </w:r>
      <w:r>
        <w:rPr>
          <w:noProof/>
        </w:rPr>
        <w:t xml:space="preserve"> 119</w:t>
      </w:r>
    </w:p>
    <w:p w:rsidR="00FD324C" w:rsidRDefault="00FD324C">
      <w:pPr>
        <w:pStyle w:val="Index1"/>
        <w:tabs>
          <w:tab w:val="right" w:leader="dot" w:pos="4310"/>
        </w:tabs>
        <w:rPr>
          <w:noProof/>
        </w:rPr>
      </w:pPr>
      <w:r>
        <w:rPr>
          <w:noProof/>
          <w:lang w:bidi="th-TH"/>
        </w:rPr>
        <w:t>Batch Job Lookup</w:t>
      </w:r>
      <w:r>
        <w:rPr>
          <w:noProof/>
        </w:rPr>
        <w:t xml:space="preserve"> 120</w:t>
      </w:r>
    </w:p>
    <w:p w:rsidR="00FD324C" w:rsidRDefault="00FD324C">
      <w:pPr>
        <w:pStyle w:val="Index1"/>
        <w:tabs>
          <w:tab w:val="right" w:leader="dot" w:pos="4310"/>
        </w:tabs>
        <w:rPr>
          <w:noProof/>
        </w:rPr>
      </w:pPr>
      <w:r>
        <w:rPr>
          <w:noProof/>
          <w:lang w:bidi="th-TH"/>
        </w:rPr>
        <w:t>batch job, modify</w:t>
      </w:r>
      <w:r>
        <w:rPr>
          <w:noProof/>
        </w:rPr>
        <w:t xml:space="preserve"> 120, 121</w:t>
      </w:r>
    </w:p>
    <w:p w:rsidR="00FD324C" w:rsidRDefault="00FD324C">
      <w:pPr>
        <w:pStyle w:val="Index1"/>
        <w:tabs>
          <w:tab w:val="right" w:leader="dot" w:pos="4310"/>
        </w:tabs>
        <w:rPr>
          <w:noProof/>
        </w:rPr>
      </w:pPr>
      <w:r>
        <w:rPr>
          <w:noProof/>
          <w:lang w:bidi="th-TH"/>
        </w:rPr>
        <w:t>batch job, scheduling a</w:t>
      </w:r>
      <w:r>
        <w:rPr>
          <w:noProof/>
        </w:rPr>
        <w:t xml:space="preserve"> 121</w:t>
      </w:r>
    </w:p>
    <w:p w:rsidR="00FD324C" w:rsidRDefault="00FD324C">
      <w:pPr>
        <w:pStyle w:val="Index1"/>
        <w:tabs>
          <w:tab w:val="right" w:leader="dot" w:pos="4310"/>
        </w:tabs>
        <w:rPr>
          <w:noProof/>
        </w:rPr>
      </w:pPr>
      <w:r>
        <w:rPr>
          <w:noProof/>
          <w:lang w:bidi="th-TH"/>
        </w:rPr>
        <w:t>batch jobs</w:t>
      </w:r>
    </w:p>
    <w:p w:rsidR="00FD324C" w:rsidRDefault="00FD324C">
      <w:pPr>
        <w:pStyle w:val="Index2"/>
        <w:tabs>
          <w:tab w:val="right" w:leader="dot" w:pos="4310"/>
        </w:tabs>
        <w:rPr>
          <w:noProof/>
        </w:rPr>
      </w:pPr>
      <w:r>
        <w:rPr>
          <w:noProof/>
          <w:lang w:bidi="th-TH"/>
        </w:rPr>
        <w:t>controlling</w:t>
      </w:r>
      <w:r>
        <w:rPr>
          <w:noProof/>
        </w:rPr>
        <w:t xml:space="preserve"> 121</w:t>
      </w:r>
    </w:p>
    <w:p w:rsidR="00FD324C" w:rsidRDefault="00FD324C">
      <w:pPr>
        <w:pStyle w:val="Index1"/>
        <w:tabs>
          <w:tab w:val="right" w:leader="dot" w:pos="4310"/>
        </w:tabs>
        <w:rPr>
          <w:noProof/>
        </w:rPr>
      </w:pPr>
      <w:r>
        <w:rPr>
          <w:noProof/>
        </w:rPr>
        <w:t>batch processes 115</w:t>
      </w:r>
    </w:p>
    <w:p w:rsidR="00FD324C" w:rsidRDefault="00FD324C">
      <w:pPr>
        <w:pStyle w:val="Index1"/>
        <w:tabs>
          <w:tab w:val="right" w:leader="dot" w:pos="4310"/>
        </w:tabs>
        <w:rPr>
          <w:noProof/>
        </w:rPr>
      </w:pPr>
      <w:r>
        <w:rPr>
          <w:noProof/>
        </w:rPr>
        <w:t>Building document 42</w:t>
      </w:r>
    </w:p>
    <w:p w:rsidR="00FD324C" w:rsidRDefault="00FD324C">
      <w:pPr>
        <w:pStyle w:val="Index1"/>
        <w:tabs>
          <w:tab w:val="right" w:leader="dot" w:pos="4310"/>
        </w:tabs>
        <w:rPr>
          <w:noProof/>
        </w:rPr>
      </w:pPr>
      <w:r>
        <w:rPr>
          <w:noProof/>
        </w:rPr>
        <w:t>business rules</w:t>
      </w:r>
    </w:p>
    <w:p w:rsidR="00FD324C" w:rsidRDefault="00FD324C">
      <w:pPr>
        <w:pStyle w:val="Index2"/>
        <w:tabs>
          <w:tab w:val="right" w:leader="dot" w:pos="4310"/>
        </w:tabs>
        <w:rPr>
          <w:noProof/>
        </w:rPr>
      </w:pPr>
      <w:r>
        <w:rPr>
          <w:noProof/>
        </w:rPr>
        <w:t>Person document 60</w:t>
      </w:r>
    </w:p>
    <w:p w:rsidR="00FD324C" w:rsidRDefault="00FD324C">
      <w:pPr>
        <w:pStyle w:val="IndexHeading"/>
        <w:tabs>
          <w:tab w:val="right" w:leader="dot" w:pos="4310"/>
        </w:tabs>
        <w:rPr>
          <w:rFonts w:asciiTheme="minorHAnsi" w:eastAsiaTheme="minorEastAsia" w:hAnsiTheme="minorHAnsi" w:cstheme="minorBidi"/>
          <w:b w:val="0"/>
          <w:bCs/>
          <w:noProof/>
        </w:rPr>
      </w:pPr>
      <w:r>
        <w:rPr>
          <w:noProof/>
        </w:rPr>
        <w:t>C</w:t>
      </w:r>
    </w:p>
    <w:p w:rsidR="00FD324C" w:rsidRDefault="00FD324C">
      <w:pPr>
        <w:pStyle w:val="Index1"/>
        <w:tabs>
          <w:tab w:val="right" w:leader="dot" w:pos="4310"/>
        </w:tabs>
        <w:rPr>
          <w:noProof/>
        </w:rPr>
      </w:pPr>
      <w:r>
        <w:rPr>
          <w:noProof/>
          <w:lang w:bidi="th-TH"/>
        </w:rPr>
        <w:t>Campus Type Lookup</w:t>
      </w:r>
      <w:r>
        <w:rPr>
          <w:noProof/>
        </w:rPr>
        <w:t xml:space="preserve"> 83</w:t>
      </w:r>
    </w:p>
    <w:p w:rsidR="00FD324C" w:rsidRDefault="00FD324C">
      <w:pPr>
        <w:pStyle w:val="Index1"/>
        <w:tabs>
          <w:tab w:val="right" w:leader="dot" w:pos="4310"/>
        </w:tabs>
        <w:rPr>
          <w:noProof/>
        </w:rPr>
      </w:pPr>
      <w:r>
        <w:rPr>
          <w:noProof/>
          <w:lang w:bidi="th-TH"/>
        </w:rPr>
        <w:t>CampusMaintenanceDocument</w:t>
      </w:r>
      <w:r>
        <w:rPr>
          <w:noProof/>
        </w:rPr>
        <w:t xml:space="preserve"> 82</w:t>
      </w:r>
    </w:p>
    <w:p w:rsidR="00FD324C" w:rsidRDefault="00FD324C">
      <w:pPr>
        <w:pStyle w:val="Index1"/>
        <w:tabs>
          <w:tab w:val="right" w:leader="dot" w:pos="4310"/>
        </w:tabs>
        <w:rPr>
          <w:noProof/>
        </w:rPr>
      </w:pPr>
      <w:r>
        <w:rPr>
          <w:noProof/>
        </w:rPr>
        <w:t>claiming electronic deposits 7</w:t>
      </w:r>
    </w:p>
    <w:p w:rsidR="00FD324C" w:rsidRDefault="00FD324C">
      <w:pPr>
        <w:pStyle w:val="Index1"/>
        <w:tabs>
          <w:tab w:val="right" w:leader="dot" w:pos="4310"/>
        </w:tabs>
        <w:rPr>
          <w:noProof/>
        </w:rPr>
      </w:pPr>
      <w:r>
        <w:rPr>
          <w:noProof/>
          <w:lang w:bidi="th-TH"/>
        </w:rPr>
        <w:t>Configuring Non-Production Email Notifications</w:t>
      </w:r>
      <w:r>
        <w:rPr>
          <w:noProof/>
        </w:rPr>
        <w:t xml:space="preserve"> 20</w:t>
      </w:r>
    </w:p>
    <w:p w:rsidR="00FD324C" w:rsidRDefault="00FD324C">
      <w:pPr>
        <w:pStyle w:val="Index1"/>
        <w:tabs>
          <w:tab w:val="right" w:leader="dot" w:pos="4310"/>
        </w:tabs>
        <w:rPr>
          <w:noProof/>
        </w:rPr>
      </w:pPr>
      <w:r>
        <w:rPr>
          <w:noProof/>
          <w:lang w:bidi="th-TH"/>
        </w:rPr>
        <w:t>CountryMaintenanceDocument</w:t>
      </w:r>
      <w:r>
        <w:rPr>
          <w:noProof/>
        </w:rPr>
        <w:t xml:space="preserve"> 84</w:t>
      </w:r>
    </w:p>
    <w:p w:rsidR="00FD324C" w:rsidRDefault="00FD324C">
      <w:pPr>
        <w:pStyle w:val="Index1"/>
        <w:tabs>
          <w:tab w:val="right" w:leader="dot" w:pos="4310"/>
        </w:tabs>
        <w:rPr>
          <w:noProof/>
        </w:rPr>
      </w:pPr>
      <w:r>
        <w:rPr>
          <w:noProof/>
          <w:lang w:bidi="th-TH"/>
        </w:rPr>
        <w:t>CountyMaintenanceDocument</w:t>
      </w:r>
      <w:r>
        <w:rPr>
          <w:noProof/>
        </w:rPr>
        <w:t xml:space="preserve"> 85</w:t>
      </w:r>
    </w:p>
    <w:p w:rsidR="00FD324C" w:rsidRDefault="00FD324C">
      <w:pPr>
        <w:pStyle w:val="IndexHeading"/>
        <w:tabs>
          <w:tab w:val="right" w:leader="dot" w:pos="4310"/>
        </w:tabs>
        <w:rPr>
          <w:rFonts w:asciiTheme="minorHAnsi" w:eastAsiaTheme="minorEastAsia" w:hAnsiTheme="minorHAnsi" w:cstheme="minorBidi"/>
          <w:b w:val="0"/>
          <w:bCs/>
          <w:noProof/>
        </w:rPr>
      </w:pPr>
      <w:r>
        <w:rPr>
          <w:noProof/>
        </w:rPr>
        <w:t>D</w:t>
      </w:r>
    </w:p>
    <w:p w:rsidR="00FD324C" w:rsidRDefault="00FD324C">
      <w:pPr>
        <w:pStyle w:val="Index1"/>
        <w:tabs>
          <w:tab w:val="right" w:leader="dot" w:pos="4310"/>
        </w:tabs>
        <w:rPr>
          <w:noProof/>
        </w:rPr>
      </w:pPr>
      <w:r>
        <w:rPr>
          <w:noProof/>
          <w:lang w:bidi="th-TH"/>
        </w:rPr>
        <w:t>Definition document</w:t>
      </w:r>
      <w:r>
        <w:rPr>
          <w:noProof/>
        </w:rPr>
        <w:t xml:space="preserve"> 30</w:t>
      </w:r>
    </w:p>
    <w:p w:rsidR="00FD324C" w:rsidRDefault="00FD324C">
      <w:pPr>
        <w:pStyle w:val="Index1"/>
        <w:tabs>
          <w:tab w:val="right" w:leader="dot" w:pos="4310"/>
        </w:tabs>
        <w:rPr>
          <w:noProof/>
        </w:rPr>
      </w:pPr>
      <w:r>
        <w:rPr>
          <w:noProof/>
        </w:rPr>
        <w:t>Document Configuration view</w:t>
      </w:r>
    </w:p>
    <w:p w:rsidR="00FD324C" w:rsidRDefault="00FD324C">
      <w:pPr>
        <w:pStyle w:val="Index2"/>
        <w:tabs>
          <w:tab w:val="right" w:leader="dot" w:pos="4310"/>
        </w:tabs>
        <w:rPr>
          <w:noProof/>
        </w:rPr>
      </w:pPr>
      <w:r>
        <w:rPr>
          <w:noProof/>
        </w:rPr>
        <w:t>Document Information tab 110</w:t>
      </w:r>
    </w:p>
    <w:p w:rsidR="00FD324C" w:rsidRDefault="00FD324C">
      <w:pPr>
        <w:pStyle w:val="Index2"/>
        <w:tabs>
          <w:tab w:val="right" w:leader="dot" w:pos="4310"/>
        </w:tabs>
        <w:rPr>
          <w:noProof/>
        </w:rPr>
      </w:pPr>
      <w:r>
        <w:rPr>
          <w:noProof/>
        </w:rPr>
        <w:t>Permissions tab 111</w:t>
      </w:r>
    </w:p>
    <w:p w:rsidR="00FD324C" w:rsidRDefault="00FD324C">
      <w:pPr>
        <w:pStyle w:val="Index2"/>
        <w:tabs>
          <w:tab w:val="right" w:leader="dot" w:pos="4310"/>
        </w:tabs>
        <w:rPr>
          <w:noProof/>
        </w:rPr>
      </w:pPr>
      <w:r>
        <w:rPr>
          <w:noProof/>
        </w:rPr>
        <w:t>Workflow / Responsibilities tab 112</w:t>
      </w:r>
    </w:p>
    <w:p w:rsidR="00FD324C" w:rsidRDefault="00FD324C">
      <w:pPr>
        <w:pStyle w:val="Index1"/>
        <w:tabs>
          <w:tab w:val="right" w:leader="dot" w:pos="4310"/>
        </w:tabs>
        <w:rPr>
          <w:noProof/>
        </w:rPr>
      </w:pPr>
      <w:r>
        <w:rPr>
          <w:noProof/>
          <w:lang w:bidi="th-TH"/>
        </w:rPr>
        <w:t>Document Configuration view</w:t>
      </w:r>
      <w:r>
        <w:rPr>
          <w:noProof/>
        </w:rPr>
        <w:t xml:space="preserve"> 110</w:t>
      </w:r>
    </w:p>
    <w:p w:rsidR="00FD324C" w:rsidRDefault="00FD324C">
      <w:pPr>
        <w:pStyle w:val="Index1"/>
        <w:tabs>
          <w:tab w:val="right" w:leader="dot" w:pos="4310"/>
        </w:tabs>
        <w:rPr>
          <w:noProof/>
        </w:rPr>
      </w:pPr>
      <w:r>
        <w:rPr>
          <w:noProof/>
          <w:lang w:bidi="th-TH"/>
        </w:rPr>
        <w:t>document hierarchy view, KIM data</w:t>
      </w:r>
      <w:r>
        <w:rPr>
          <w:noProof/>
        </w:rPr>
        <w:t xml:space="preserve"> 110</w:t>
      </w:r>
    </w:p>
    <w:p w:rsidR="00FD324C" w:rsidRDefault="00FD324C">
      <w:pPr>
        <w:pStyle w:val="Index1"/>
        <w:tabs>
          <w:tab w:val="right" w:leader="dot" w:pos="4310"/>
        </w:tabs>
        <w:rPr>
          <w:noProof/>
        </w:rPr>
      </w:pPr>
      <w:r>
        <w:rPr>
          <w:noProof/>
          <w:lang w:bidi="th-TH"/>
        </w:rPr>
        <w:t>Document Type</w:t>
      </w:r>
      <w:r>
        <w:rPr>
          <w:noProof/>
        </w:rPr>
        <w:t xml:space="preserve"> 86</w:t>
      </w:r>
    </w:p>
    <w:p w:rsidR="00FD324C" w:rsidRDefault="00FD324C">
      <w:pPr>
        <w:pStyle w:val="Index1"/>
        <w:tabs>
          <w:tab w:val="right" w:leader="dot" w:pos="4310"/>
        </w:tabs>
        <w:rPr>
          <w:noProof/>
        </w:rPr>
      </w:pPr>
      <w:r>
        <w:rPr>
          <w:noProof/>
        </w:rPr>
        <w:t>Document Type document</w:t>
      </w:r>
    </w:p>
    <w:p w:rsidR="00FD324C" w:rsidRDefault="00FD324C">
      <w:pPr>
        <w:pStyle w:val="Index2"/>
        <w:tabs>
          <w:tab w:val="right" w:leader="dot" w:pos="4310"/>
        </w:tabs>
        <w:rPr>
          <w:noProof/>
        </w:rPr>
      </w:pPr>
      <w:r>
        <w:rPr>
          <w:noProof/>
        </w:rPr>
        <w:t>Document Type tab 86</w:t>
      </w:r>
    </w:p>
    <w:p w:rsidR="00FD324C" w:rsidRDefault="00FD324C">
      <w:pPr>
        <w:pStyle w:val="Index2"/>
        <w:tabs>
          <w:tab w:val="right" w:leader="dot" w:pos="4310"/>
        </w:tabs>
        <w:rPr>
          <w:noProof/>
        </w:rPr>
      </w:pPr>
      <w:r>
        <w:rPr>
          <w:noProof/>
        </w:rPr>
        <w:t>Fields Available for Retroactive Application tab 87</w:t>
      </w:r>
    </w:p>
    <w:p w:rsidR="00FD324C" w:rsidRDefault="00FD324C">
      <w:pPr>
        <w:pStyle w:val="Index1"/>
        <w:tabs>
          <w:tab w:val="right" w:leader="dot" w:pos="4310"/>
        </w:tabs>
        <w:rPr>
          <w:noProof/>
        </w:rPr>
      </w:pPr>
      <w:r>
        <w:rPr>
          <w:noProof/>
          <w:lang w:bidi="th-TH"/>
        </w:rPr>
        <w:t>Document Type Inquiry</w:t>
      </w:r>
    </w:p>
    <w:p w:rsidR="00FD324C" w:rsidRDefault="00FD324C">
      <w:pPr>
        <w:pStyle w:val="Index2"/>
        <w:tabs>
          <w:tab w:val="right" w:leader="dot" w:pos="4310"/>
        </w:tabs>
        <w:rPr>
          <w:noProof/>
        </w:rPr>
      </w:pPr>
      <w:r>
        <w:rPr>
          <w:noProof/>
          <w:lang w:bidi="th-TH"/>
        </w:rPr>
        <w:t>displaying from document hierarchy view</w:t>
      </w:r>
      <w:r>
        <w:rPr>
          <w:noProof/>
        </w:rPr>
        <w:t xml:space="preserve"> 110</w:t>
      </w:r>
    </w:p>
    <w:p w:rsidR="00FD324C" w:rsidRDefault="00FD324C">
      <w:pPr>
        <w:pStyle w:val="Index1"/>
        <w:tabs>
          <w:tab w:val="right" w:leader="dot" w:pos="4310"/>
        </w:tabs>
        <w:rPr>
          <w:noProof/>
        </w:rPr>
      </w:pPr>
      <w:r>
        <w:rPr>
          <w:noProof/>
          <w:lang w:bidi="th-TH"/>
        </w:rPr>
        <w:t>DocumentTypeMaintenanceDocument</w:t>
      </w:r>
    </w:p>
    <w:p w:rsidR="00FD324C" w:rsidRDefault="00FD324C">
      <w:pPr>
        <w:pStyle w:val="Index2"/>
        <w:tabs>
          <w:tab w:val="right" w:leader="dot" w:pos="4310"/>
        </w:tabs>
        <w:rPr>
          <w:noProof/>
        </w:rPr>
      </w:pPr>
      <w:r>
        <w:rPr>
          <w:noProof/>
          <w:lang w:bidi="th-TH"/>
        </w:rPr>
        <w:t>initiating from document hierarchy view</w:t>
      </w:r>
      <w:r>
        <w:rPr>
          <w:noProof/>
        </w:rPr>
        <w:t xml:space="preserve"> 110</w:t>
      </w:r>
    </w:p>
    <w:p w:rsidR="00FD324C" w:rsidRDefault="00FD324C">
      <w:pPr>
        <w:pStyle w:val="IndexHeading"/>
        <w:tabs>
          <w:tab w:val="right" w:leader="dot" w:pos="4310"/>
        </w:tabs>
        <w:rPr>
          <w:rFonts w:asciiTheme="minorHAnsi" w:eastAsiaTheme="minorEastAsia" w:hAnsiTheme="minorHAnsi" w:cstheme="minorBidi"/>
          <w:b w:val="0"/>
          <w:bCs/>
          <w:noProof/>
        </w:rPr>
      </w:pPr>
      <w:r>
        <w:rPr>
          <w:noProof/>
        </w:rPr>
        <w:lastRenderedPageBreak/>
        <w:t>E</w:t>
      </w:r>
    </w:p>
    <w:p w:rsidR="00FD324C" w:rsidRDefault="00FD324C">
      <w:pPr>
        <w:pStyle w:val="Index1"/>
        <w:tabs>
          <w:tab w:val="right" w:leader="dot" w:pos="4310"/>
        </w:tabs>
        <w:rPr>
          <w:noProof/>
        </w:rPr>
      </w:pPr>
      <w:r>
        <w:rPr>
          <w:noProof/>
        </w:rPr>
        <w:t>electronic deposits, looking up and claiming 7</w:t>
      </w:r>
    </w:p>
    <w:p w:rsidR="00FD324C" w:rsidRDefault="00FD324C">
      <w:pPr>
        <w:pStyle w:val="Index1"/>
        <w:tabs>
          <w:tab w:val="right" w:leader="dot" w:pos="4310"/>
        </w:tabs>
        <w:rPr>
          <w:noProof/>
        </w:rPr>
      </w:pPr>
      <w:r>
        <w:rPr>
          <w:noProof/>
          <w:lang w:bidi="th-TH"/>
        </w:rPr>
        <w:t>Email Type Lookup</w:t>
      </w:r>
      <w:r>
        <w:rPr>
          <w:noProof/>
        </w:rPr>
        <w:t xml:space="preserve"> 89</w:t>
      </w:r>
    </w:p>
    <w:p w:rsidR="00FD324C" w:rsidRDefault="00FD324C">
      <w:pPr>
        <w:pStyle w:val="Index1"/>
        <w:tabs>
          <w:tab w:val="right" w:leader="dot" w:pos="4310"/>
        </w:tabs>
        <w:rPr>
          <w:noProof/>
        </w:rPr>
      </w:pPr>
      <w:r>
        <w:rPr>
          <w:noProof/>
          <w:lang w:bidi="th-TH"/>
        </w:rPr>
        <w:t>Employee Status Lookup</w:t>
      </w:r>
      <w:r>
        <w:rPr>
          <w:noProof/>
        </w:rPr>
        <w:t xml:space="preserve"> 90</w:t>
      </w:r>
    </w:p>
    <w:p w:rsidR="00FD324C" w:rsidRDefault="00FD324C">
      <w:pPr>
        <w:pStyle w:val="Index1"/>
        <w:tabs>
          <w:tab w:val="right" w:leader="dot" w:pos="4310"/>
        </w:tabs>
        <w:rPr>
          <w:noProof/>
        </w:rPr>
      </w:pPr>
      <w:r>
        <w:rPr>
          <w:noProof/>
          <w:lang w:bidi="th-TH"/>
        </w:rPr>
        <w:t>Employee Type Lookup</w:t>
      </w:r>
      <w:r>
        <w:rPr>
          <w:noProof/>
        </w:rPr>
        <w:t xml:space="preserve"> 91</w:t>
      </w:r>
    </w:p>
    <w:p w:rsidR="00FD324C" w:rsidRDefault="00FD324C">
      <w:pPr>
        <w:pStyle w:val="Index1"/>
        <w:tabs>
          <w:tab w:val="right" w:leader="dot" w:pos="4310"/>
        </w:tabs>
        <w:rPr>
          <w:noProof/>
        </w:rPr>
      </w:pPr>
      <w:r>
        <w:rPr>
          <w:noProof/>
          <w:lang w:bidi="th-TH"/>
        </w:rPr>
        <w:t>Entity Name Type Lookup</w:t>
      </w:r>
      <w:r>
        <w:rPr>
          <w:noProof/>
        </w:rPr>
        <w:t xml:space="preserve"> 94</w:t>
      </w:r>
    </w:p>
    <w:p w:rsidR="00FD324C" w:rsidRDefault="00FD324C">
      <w:pPr>
        <w:pStyle w:val="Index1"/>
        <w:tabs>
          <w:tab w:val="right" w:leader="dot" w:pos="4310"/>
        </w:tabs>
        <w:rPr>
          <w:noProof/>
        </w:rPr>
      </w:pPr>
      <w:r>
        <w:rPr>
          <w:noProof/>
          <w:lang w:bidi="th-TH"/>
        </w:rPr>
        <w:t>Entity Type Lookup</w:t>
      </w:r>
      <w:r>
        <w:rPr>
          <w:noProof/>
        </w:rPr>
        <w:t xml:space="preserve"> 92</w:t>
      </w:r>
    </w:p>
    <w:p w:rsidR="00FD324C" w:rsidRDefault="00FD324C">
      <w:pPr>
        <w:pStyle w:val="Index1"/>
        <w:tabs>
          <w:tab w:val="right" w:leader="dot" w:pos="4310"/>
        </w:tabs>
        <w:rPr>
          <w:noProof/>
        </w:rPr>
      </w:pPr>
      <w:r>
        <w:rPr>
          <w:noProof/>
          <w:lang w:bidi="th-TH"/>
        </w:rPr>
        <w:t>External Identifier Type Lookup</w:t>
      </w:r>
      <w:r>
        <w:rPr>
          <w:noProof/>
        </w:rPr>
        <w:t xml:space="preserve"> 93</w:t>
      </w:r>
    </w:p>
    <w:p w:rsidR="00FD324C" w:rsidRDefault="00FD324C">
      <w:pPr>
        <w:pStyle w:val="IndexHeading"/>
        <w:tabs>
          <w:tab w:val="right" w:leader="dot" w:pos="4310"/>
        </w:tabs>
        <w:rPr>
          <w:rFonts w:asciiTheme="minorHAnsi" w:eastAsiaTheme="minorEastAsia" w:hAnsiTheme="minorHAnsi" w:cstheme="minorBidi"/>
          <w:b w:val="0"/>
          <w:bCs/>
          <w:noProof/>
        </w:rPr>
      </w:pPr>
      <w:r>
        <w:rPr>
          <w:noProof/>
        </w:rPr>
        <w:t>F</w:t>
      </w:r>
    </w:p>
    <w:p w:rsidR="00FD324C" w:rsidRDefault="00FD324C">
      <w:pPr>
        <w:pStyle w:val="Index1"/>
        <w:tabs>
          <w:tab w:val="right" w:leader="dot" w:pos="4310"/>
        </w:tabs>
        <w:rPr>
          <w:noProof/>
        </w:rPr>
      </w:pPr>
      <w:r>
        <w:rPr>
          <w:noProof/>
          <w:lang w:bidi="th-TH"/>
        </w:rPr>
        <w:t>Financials Namespace document</w:t>
      </w:r>
      <w:r>
        <w:rPr>
          <w:noProof/>
        </w:rPr>
        <w:t xml:space="preserve"> 43, 95</w:t>
      </w:r>
    </w:p>
    <w:p w:rsidR="00FD324C" w:rsidRDefault="00FD324C">
      <w:pPr>
        <w:pStyle w:val="Index1"/>
        <w:tabs>
          <w:tab w:val="right" w:leader="dot" w:pos="4310"/>
        </w:tabs>
        <w:rPr>
          <w:noProof/>
        </w:rPr>
      </w:pPr>
      <w:r>
        <w:rPr>
          <w:noProof/>
          <w:lang w:bidi="th-TH"/>
        </w:rPr>
        <w:t>Financials Parameter Component document</w:t>
      </w:r>
      <w:r>
        <w:rPr>
          <w:noProof/>
        </w:rPr>
        <w:t xml:space="preserve"> 46, 98</w:t>
      </w:r>
    </w:p>
    <w:p w:rsidR="00FD324C" w:rsidRDefault="00FD324C">
      <w:pPr>
        <w:pStyle w:val="Index1"/>
        <w:tabs>
          <w:tab w:val="right" w:leader="dot" w:pos="4310"/>
        </w:tabs>
        <w:rPr>
          <w:noProof/>
        </w:rPr>
      </w:pPr>
      <w:r>
        <w:rPr>
          <w:noProof/>
          <w:lang w:bidi="th-TH"/>
        </w:rPr>
        <w:t>Financials Parameter document</w:t>
      </w:r>
      <w:r>
        <w:rPr>
          <w:noProof/>
        </w:rPr>
        <w:t xml:space="preserve"> 44, 96</w:t>
      </w:r>
    </w:p>
    <w:p w:rsidR="00FD324C" w:rsidRDefault="00FD324C">
      <w:pPr>
        <w:pStyle w:val="Index1"/>
        <w:tabs>
          <w:tab w:val="right" w:leader="dot" w:pos="4310"/>
        </w:tabs>
        <w:rPr>
          <w:noProof/>
        </w:rPr>
      </w:pPr>
      <w:r>
        <w:rPr>
          <w:noProof/>
          <w:lang w:bidi="th-TH"/>
        </w:rPr>
        <w:t>Financials Parameter Type document</w:t>
      </w:r>
      <w:r>
        <w:rPr>
          <w:noProof/>
        </w:rPr>
        <w:t xml:space="preserve"> 47, 99</w:t>
      </w:r>
    </w:p>
    <w:p w:rsidR="00FD324C" w:rsidRDefault="00FD324C">
      <w:pPr>
        <w:pStyle w:val="IndexHeading"/>
        <w:tabs>
          <w:tab w:val="right" w:leader="dot" w:pos="4310"/>
        </w:tabs>
        <w:rPr>
          <w:rFonts w:asciiTheme="minorHAnsi" w:eastAsiaTheme="minorEastAsia" w:hAnsiTheme="minorHAnsi" w:cstheme="minorBidi"/>
          <w:b w:val="0"/>
          <w:bCs/>
          <w:noProof/>
        </w:rPr>
      </w:pPr>
      <w:r>
        <w:rPr>
          <w:noProof/>
        </w:rPr>
        <w:t>G</w:t>
      </w:r>
    </w:p>
    <w:p w:rsidR="00FD324C" w:rsidRDefault="00FD324C">
      <w:pPr>
        <w:pStyle w:val="Index1"/>
        <w:tabs>
          <w:tab w:val="right" w:leader="dot" w:pos="4310"/>
        </w:tabs>
        <w:rPr>
          <w:noProof/>
        </w:rPr>
      </w:pPr>
      <w:r>
        <w:rPr>
          <w:noProof/>
        </w:rPr>
        <w:t>Group document</w:t>
      </w:r>
    </w:p>
    <w:p w:rsidR="00FD324C" w:rsidRDefault="00FD324C">
      <w:pPr>
        <w:pStyle w:val="Index2"/>
        <w:tabs>
          <w:tab w:val="right" w:leader="dot" w:pos="4310"/>
        </w:tabs>
        <w:rPr>
          <w:noProof/>
        </w:rPr>
      </w:pPr>
      <w:r>
        <w:rPr>
          <w:noProof/>
        </w:rPr>
        <w:t>Overview tab 48</w:t>
      </w:r>
    </w:p>
    <w:p w:rsidR="00FD324C" w:rsidRDefault="00FD324C">
      <w:pPr>
        <w:pStyle w:val="Index1"/>
        <w:tabs>
          <w:tab w:val="right" w:leader="dot" w:pos="4310"/>
        </w:tabs>
        <w:rPr>
          <w:noProof/>
        </w:rPr>
      </w:pPr>
      <w:r>
        <w:rPr>
          <w:noProof/>
          <w:lang w:bidi="th-TH"/>
        </w:rPr>
        <w:t>Group document</w:t>
      </w:r>
      <w:r>
        <w:rPr>
          <w:noProof/>
        </w:rPr>
        <w:t xml:space="preserve"> 48</w:t>
      </w:r>
    </w:p>
    <w:p w:rsidR="00FD324C" w:rsidRDefault="00FD324C">
      <w:pPr>
        <w:pStyle w:val="Index1"/>
        <w:tabs>
          <w:tab w:val="right" w:leader="dot" w:pos="4310"/>
        </w:tabs>
        <w:rPr>
          <w:noProof/>
        </w:rPr>
      </w:pPr>
      <w:r>
        <w:rPr>
          <w:noProof/>
        </w:rPr>
        <w:t>Group document</w:t>
      </w:r>
    </w:p>
    <w:p w:rsidR="00FD324C" w:rsidRDefault="00FD324C">
      <w:pPr>
        <w:pStyle w:val="Index2"/>
        <w:tabs>
          <w:tab w:val="right" w:leader="dot" w:pos="4310"/>
        </w:tabs>
        <w:rPr>
          <w:noProof/>
        </w:rPr>
      </w:pPr>
      <w:r>
        <w:rPr>
          <w:noProof/>
        </w:rPr>
        <w:t>Assignees tab 49</w:t>
      </w:r>
    </w:p>
    <w:p w:rsidR="00FD324C" w:rsidRDefault="00FD324C">
      <w:pPr>
        <w:pStyle w:val="IndexHeading"/>
        <w:tabs>
          <w:tab w:val="right" w:leader="dot" w:pos="4310"/>
        </w:tabs>
        <w:rPr>
          <w:rFonts w:asciiTheme="minorHAnsi" w:eastAsiaTheme="minorEastAsia" w:hAnsiTheme="minorHAnsi" w:cstheme="minorBidi"/>
          <w:b w:val="0"/>
          <w:bCs/>
          <w:noProof/>
        </w:rPr>
      </w:pPr>
      <w:r>
        <w:rPr>
          <w:noProof/>
        </w:rPr>
        <w:t>H</w:t>
      </w:r>
    </w:p>
    <w:p w:rsidR="00FD324C" w:rsidRDefault="00FD324C">
      <w:pPr>
        <w:pStyle w:val="Index1"/>
        <w:tabs>
          <w:tab w:val="right" w:leader="dot" w:pos="4310"/>
        </w:tabs>
        <w:rPr>
          <w:noProof/>
        </w:rPr>
      </w:pPr>
      <w:r>
        <w:rPr>
          <w:noProof/>
        </w:rPr>
        <w:t>HRIS system 52</w:t>
      </w:r>
    </w:p>
    <w:p w:rsidR="00FD324C" w:rsidRDefault="00FD324C">
      <w:pPr>
        <w:pStyle w:val="IndexHeading"/>
        <w:tabs>
          <w:tab w:val="right" w:leader="dot" w:pos="4310"/>
        </w:tabs>
        <w:rPr>
          <w:rFonts w:asciiTheme="minorHAnsi" w:eastAsiaTheme="minorEastAsia" w:hAnsiTheme="minorHAnsi" w:cstheme="minorBidi"/>
          <w:b w:val="0"/>
          <w:bCs/>
          <w:noProof/>
        </w:rPr>
      </w:pPr>
      <w:r>
        <w:rPr>
          <w:noProof/>
        </w:rPr>
        <w:t>K</w:t>
      </w:r>
    </w:p>
    <w:p w:rsidR="00FD324C" w:rsidRDefault="00FD324C">
      <w:pPr>
        <w:pStyle w:val="Index1"/>
        <w:tabs>
          <w:tab w:val="right" w:leader="dot" w:pos="4310"/>
        </w:tabs>
        <w:rPr>
          <w:noProof/>
        </w:rPr>
      </w:pPr>
      <w:r>
        <w:rPr>
          <w:noProof/>
          <w:lang w:bidi="th-TH"/>
        </w:rPr>
        <w:t>KIM Type Lookup screen</w:t>
      </w:r>
      <w:r>
        <w:rPr>
          <w:noProof/>
        </w:rPr>
        <w:t xml:space="preserve"> 62</w:t>
      </w:r>
    </w:p>
    <w:p w:rsidR="00FD324C" w:rsidRDefault="00FD324C">
      <w:pPr>
        <w:pStyle w:val="Index1"/>
        <w:tabs>
          <w:tab w:val="right" w:leader="dot" w:pos="4310"/>
        </w:tabs>
        <w:rPr>
          <w:noProof/>
        </w:rPr>
      </w:pPr>
      <w:r>
        <w:rPr>
          <w:noProof/>
          <w:lang w:bidi="th-TH"/>
        </w:rPr>
        <w:t>Kuali Identity Management (KIM)</w:t>
      </w:r>
      <w:r>
        <w:rPr>
          <w:noProof/>
        </w:rPr>
        <w:t xml:space="preserve"> 22, 110</w:t>
      </w:r>
    </w:p>
    <w:p w:rsidR="00FD324C" w:rsidRDefault="00FD324C">
      <w:pPr>
        <w:pStyle w:val="Index2"/>
        <w:tabs>
          <w:tab w:val="right" w:leader="dot" w:pos="4310"/>
        </w:tabs>
        <w:rPr>
          <w:noProof/>
        </w:rPr>
      </w:pPr>
      <w:r>
        <w:rPr>
          <w:noProof/>
          <w:lang w:bidi="th-TH"/>
        </w:rPr>
        <w:t>basic concepts</w:t>
      </w:r>
      <w:r>
        <w:rPr>
          <w:noProof/>
        </w:rPr>
        <w:t xml:space="preserve"> 22</w:t>
      </w:r>
    </w:p>
    <w:p w:rsidR="00FD324C" w:rsidRDefault="00FD324C">
      <w:pPr>
        <w:pStyle w:val="Index2"/>
        <w:tabs>
          <w:tab w:val="right" w:leader="dot" w:pos="4310"/>
        </w:tabs>
        <w:rPr>
          <w:noProof/>
        </w:rPr>
      </w:pPr>
      <w:r>
        <w:rPr>
          <w:noProof/>
          <w:lang w:bidi="th-TH"/>
        </w:rPr>
        <w:t>Document Configuration view, KIM data</w:t>
      </w:r>
      <w:r>
        <w:rPr>
          <w:noProof/>
        </w:rPr>
        <w:t xml:space="preserve"> 110</w:t>
      </w:r>
    </w:p>
    <w:p w:rsidR="00FD324C" w:rsidRDefault="00FD324C">
      <w:pPr>
        <w:pStyle w:val="Index2"/>
        <w:tabs>
          <w:tab w:val="right" w:leader="dot" w:pos="4310"/>
        </w:tabs>
        <w:rPr>
          <w:noProof/>
        </w:rPr>
      </w:pPr>
      <w:r>
        <w:rPr>
          <w:noProof/>
          <w:lang w:bidi="th-TH"/>
        </w:rPr>
        <w:t>document hierarchy view, KIM data</w:t>
      </w:r>
      <w:r>
        <w:rPr>
          <w:noProof/>
        </w:rPr>
        <w:t xml:space="preserve"> 110</w:t>
      </w:r>
    </w:p>
    <w:p w:rsidR="00FD324C" w:rsidRDefault="00FD324C">
      <w:pPr>
        <w:pStyle w:val="IndexHeading"/>
        <w:tabs>
          <w:tab w:val="right" w:leader="dot" w:pos="4310"/>
        </w:tabs>
        <w:rPr>
          <w:rFonts w:asciiTheme="minorHAnsi" w:eastAsiaTheme="minorEastAsia" w:hAnsiTheme="minorHAnsi" w:cstheme="minorBidi"/>
          <w:b w:val="0"/>
          <w:bCs/>
          <w:noProof/>
        </w:rPr>
      </w:pPr>
      <w:r>
        <w:rPr>
          <w:noProof/>
        </w:rPr>
        <w:t>L</w:t>
      </w:r>
    </w:p>
    <w:p w:rsidR="00FD324C" w:rsidRDefault="00FD324C">
      <w:pPr>
        <w:pStyle w:val="Index1"/>
        <w:tabs>
          <w:tab w:val="right" w:leader="dot" w:pos="4310"/>
        </w:tabs>
        <w:rPr>
          <w:noProof/>
        </w:rPr>
      </w:pPr>
      <w:r>
        <w:rPr>
          <w:noProof/>
        </w:rPr>
        <w:t>Logo Upload 13</w:t>
      </w:r>
    </w:p>
    <w:p w:rsidR="00FD324C" w:rsidRDefault="00FD324C">
      <w:pPr>
        <w:pStyle w:val="IndexHeading"/>
        <w:tabs>
          <w:tab w:val="right" w:leader="dot" w:pos="4310"/>
        </w:tabs>
        <w:rPr>
          <w:rFonts w:asciiTheme="minorHAnsi" w:eastAsiaTheme="minorEastAsia" w:hAnsiTheme="minorHAnsi" w:cstheme="minorBidi"/>
          <w:b w:val="0"/>
          <w:bCs/>
          <w:noProof/>
        </w:rPr>
      </w:pPr>
      <w:r>
        <w:rPr>
          <w:noProof/>
        </w:rPr>
        <w:t>M</w:t>
      </w:r>
    </w:p>
    <w:p w:rsidR="00FD324C" w:rsidRDefault="00FD324C">
      <w:pPr>
        <w:pStyle w:val="Index1"/>
        <w:tabs>
          <w:tab w:val="right" w:leader="dot" w:pos="4310"/>
        </w:tabs>
        <w:rPr>
          <w:noProof/>
        </w:rPr>
      </w:pPr>
      <w:r>
        <w:rPr>
          <w:noProof/>
        </w:rPr>
        <w:t>Menu Configuration 14</w:t>
      </w:r>
    </w:p>
    <w:p w:rsidR="00FD324C" w:rsidRDefault="00FD324C">
      <w:pPr>
        <w:pStyle w:val="Index1"/>
        <w:tabs>
          <w:tab w:val="right" w:leader="dot" w:pos="4310"/>
        </w:tabs>
        <w:rPr>
          <w:noProof/>
        </w:rPr>
      </w:pPr>
      <w:r>
        <w:rPr>
          <w:noProof/>
          <w:lang w:bidi="th-TH"/>
        </w:rPr>
        <w:t>Modify Batch Job screen</w:t>
      </w:r>
      <w:r>
        <w:rPr>
          <w:noProof/>
        </w:rPr>
        <w:t xml:space="preserve"> 120, 121</w:t>
      </w:r>
    </w:p>
    <w:p w:rsidR="00FD324C" w:rsidRDefault="00FD324C">
      <w:pPr>
        <w:pStyle w:val="Index2"/>
        <w:tabs>
          <w:tab w:val="right" w:leader="dot" w:pos="4310"/>
        </w:tabs>
        <w:rPr>
          <w:noProof/>
        </w:rPr>
      </w:pPr>
      <w:r>
        <w:rPr>
          <w:noProof/>
        </w:rPr>
        <w:t>Dependencies tab 122</w:t>
      </w:r>
    </w:p>
    <w:p w:rsidR="00FD324C" w:rsidRDefault="00FD324C">
      <w:pPr>
        <w:pStyle w:val="Index2"/>
        <w:tabs>
          <w:tab w:val="right" w:leader="dot" w:pos="4310"/>
        </w:tabs>
        <w:rPr>
          <w:noProof/>
        </w:rPr>
      </w:pPr>
      <w:r>
        <w:rPr>
          <w:noProof/>
        </w:rPr>
        <w:t>Job Info tab 121</w:t>
      </w:r>
    </w:p>
    <w:p w:rsidR="00FD324C" w:rsidRDefault="00FD324C">
      <w:pPr>
        <w:pStyle w:val="Index2"/>
        <w:tabs>
          <w:tab w:val="right" w:leader="dot" w:pos="4310"/>
        </w:tabs>
        <w:rPr>
          <w:noProof/>
        </w:rPr>
      </w:pPr>
      <w:r>
        <w:rPr>
          <w:noProof/>
        </w:rPr>
        <w:t>Steps tab 122</w:t>
      </w:r>
    </w:p>
    <w:p w:rsidR="00FD324C" w:rsidRDefault="00FD324C">
      <w:pPr>
        <w:pStyle w:val="IndexHeading"/>
        <w:tabs>
          <w:tab w:val="right" w:leader="dot" w:pos="4310"/>
        </w:tabs>
        <w:rPr>
          <w:rFonts w:asciiTheme="minorHAnsi" w:eastAsiaTheme="minorEastAsia" w:hAnsiTheme="minorHAnsi" w:cstheme="minorBidi"/>
          <w:b w:val="0"/>
          <w:bCs/>
          <w:noProof/>
        </w:rPr>
      </w:pPr>
      <w:r>
        <w:rPr>
          <w:noProof/>
        </w:rPr>
        <w:t>N</w:t>
      </w:r>
    </w:p>
    <w:p w:rsidR="00FD324C" w:rsidRDefault="00FD324C">
      <w:pPr>
        <w:pStyle w:val="Index1"/>
        <w:tabs>
          <w:tab w:val="right" w:leader="dot" w:pos="4310"/>
        </w:tabs>
        <w:rPr>
          <w:noProof/>
        </w:rPr>
      </w:pPr>
      <w:r>
        <w:rPr>
          <w:noProof/>
        </w:rPr>
        <w:t>Navigation Configuration 16</w:t>
      </w:r>
    </w:p>
    <w:p w:rsidR="00FD324C" w:rsidRDefault="00FD324C">
      <w:pPr>
        <w:pStyle w:val="Index1"/>
        <w:tabs>
          <w:tab w:val="right" w:leader="dot" w:pos="4310"/>
        </w:tabs>
        <w:rPr>
          <w:noProof/>
        </w:rPr>
      </w:pPr>
      <w:r>
        <w:rPr>
          <w:noProof/>
        </w:rPr>
        <w:t>nesting roles 66</w:t>
      </w:r>
    </w:p>
    <w:p w:rsidR="00FD324C" w:rsidRDefault="00FD324C">
      <w:pPr>
        <w:pStyle w:val="IndexHeading"/>
        <w:tabs>
          <w:tab w:val="right" w:leader="dot" w:pos="4310"/>
        </w:tabs>
        <w:rPr>
          <w:rFonts w:asciiTheme="minorHAnsi" w:eastAsiaTheme="minorEastAsia" w:hAnsiTheme="minorHAnsi" w:cstheme="minorBidi"/>
          <w:b w:val="0"/>
          <w:bCs/>
          <w:noProof/>
        </w:rPr>
      </w:pPr>
      <w:r>
        <w:rPr>
          <w:noProof/>
        </w:rPr>
        <w:lastRenderedPageBreak/>
        <w:t>O</w:t>
      </w:r>
    </w:p>
    <w:p w:rsidR="00FD324C" w:rsidRDefault="00FD324C">
      <w:pPr>
        <w:pStyle w:val="Index1"/>
        <w:tabs>
          <w:tab w:val="right" w:leader="dot" w:pos="4310"/>
        </w:tabs>
        <w:rPr>
          <w:noProof/>
        </w:rPr>
      </w:pPr>
      <w:r>
        <w:rPr>
          <w:noProof/>
        </w:rPr>
        <w:t>Origination Code document 50</w:t>
      </w:r>
    </w:p>
    <w:p w:rsidR="00FD324C" w:rsidRDefault="00FD324C">
      <w:pPr>
        <w:pStyle w:val="IndexHeading"/>
        <w:tabs>
          <w:tab w:val="right" w:leader="dot" w:pos="4310"/>
        </w:tabs>
        <w:rPr>
          <w:rFonts w:asciiTheme="minorHAnsi" w:eastAsiaTheme="minorEastAsia" w:hAnsiTheme="minorHAnsi" w:cstheme="minorBidi"/>
          <w:b w:val="0"/>
          <w:bCs/>
          <w:noProof/>
        </w:rPr>
      </w:pPr>
      <w:r>
        <w:rPr>
          <w:noProof/>
        </w:rPr>
        <w:t>P</w:t>
      </w:r>
    </w:p>
    <w:p w:rsidR="00FD324C" w:rsidRDefault="00FD324C">
      <w:pPr>
        <w:pStyle w:val="Index1"/>
        <w:tabs>
          <w:tab w:val="right" w:leader="dot" w:pos="4310"/>
        </w:tabs>
        <w:rPr>
          <w:noProof/>
        </w:rPr>
      </w:pPr>
      <w:r>
        <w:rPr>
          <w:noProof/>
        </w:rPr>
        <w:t>Payment Documentation Location document 51</w:t>
      </w:r>
    </w:p>
    <w:p w:rsidR="00FD324C" w:rsidRDefault="00FD324C">
      <w:pPr>
        <w:pStyle w:val="Index1"/>
        <w:tabs>
          <w:tab w:val="right" w:leader="dot" w:pos="4310"/>
        </w:tabs>
        <w:rPr>
          <w:noProof/>
        </w:rPr>
      </w:pPr>
      <w:r>
        <w:rPr>
          <w:noProof/>
          <w:lang w:bidi="th-TH"/>
        </w:rPr>
        <w:t>payment,claiming a</w:t>
      </w:r>
      <w:r>
        <w:rPr>
          <w:noProof/>
        </w:rPr>
        <w:t xml:space="preserve"> 9</w:t>
      </w:r>
    </w:p>
    <w:p w:rsidR="00FD324C" w:rsidRDefault="00FD324C">
      <w:pPr>
        <w:pStyle w:val="Index1"/>
        <w:tabs>
          <w:tab w:val="right" w:leader="dot" w:pos="4310"/>
        </w:tabs>
        <w:rPr>
          <w:noProof/>
        </w:rPr>
      </w:pPr>
      <w:r>
        <w:rPr>
          <w:noProof/>
          <w:lang w:bidi="th-TH"/>
        </w:rPr>
        <w:t>Permission document</w:t>
      </w:r>
      <w:r>
        <w:rPr>
          <w:noProof/>
        </w:rPr>
        <w:t xml:space="preserve"> 100</w:t>
      </w:r>
    </w:p>
    <w:p w:rsidR="00FD324C" w:rsidRDefault="00FD324C">
      <w:pPr>
        <w:pStyle w:val="Index2"/>
        <w:tabs>
          <w:tab w:val="right" w:leader="dot" w:pos="4310"/>
        </w:tabs>
        <w:rPr>
          <w:noProof/>
        </w:rPr>
      </w:pPr>
      <w:r>
        <w:rPr>
          <w:noProof/>
          <w:lang w:bidi="th-TH"/>
        </w:rPr>
        <w:t>Permission Details tab</w:t>
      </w:r>
      <w:r>
        <w:rPr>
          <w:noProof/>
        </w:rPr>
        <w:t xml:space="preserve"> 102</w:t>
      </w:r>
    </w:p>
    <w:p w:rsidR="00FD324C" w:rsidRDefault="00FD324C">
      <w:pPr>
        <w:pStyle w:val="Index2"/>
        <w:tabs>
          <w:tab w:val="right" w:leader="dot" w:pos="4310"/>
        </w:tabs>
        <w:rPr>
          <w:noProof/>
        </w:rPr>
      </w:pPr>
      <w:r>
        <w:rPr>
          <w:noProof/>
          <w:lang w:bidi="th-TH"/>
        </w:rPr>
        <w:t>Permission Info tab</w:t>
      </w:r>
      <w:r>
        <w:rPr>
          <w:noProof/>
        </w:rPr>
        <w:t xml:space="preserve"> 102</w:t>
      </w:r>
    </w:p>
    <w:p w:rsidR="00FD324C" w:rsidRDefault="00FD324C">
      <w:pPr>
        <w:pStyle w:val="Index1"/>
        <w:tabs>
          <w:tab w:val="right" w:leader="dot" w:pos="4310"/>
        </w:tabs>
        <w:rPr>
          <w:noProof/>
        </w:rPr>
      </w:pPr>
      <w:r>
        <w:rPr>
          <w:noProof/>
        </w:rPr>
        <w:t>Person document</w:t>
      </w:r>
    </w:p>
    <w:p w:rsidR="00FD324C" w:rsidRDefault="00FD324C">
      <w:pPr>
        <w:pStyle w:val="Index2"/>
        <w:tabs>
          <w:tab w:val="right" w:leader="dot" w:pos="4310"/>
        </w:tabs>
        <w:rPr>
          <w:noProof/>
        </w:rPr>
      </w:pPr>
      <w:r>
        <w:rPr>
          <w:noProof/>
        </w:rPr>
        <w:t>Overview tab 53</w:t>
      </w:r>
    </w:p>
    <w:p w:rsidR="00FD324C" w:rsidRDefault="00FD324C">
      <w:pPr>
        <w:pStyle w:val="Index1"/>
        <w:tabs>
          <w:tab w:val="right" w:leader="dot" w:pos="4310"/>
        </w:tabs>
        <w:rPr>
          <w:noProof/>
        </w:rPr>
      </w:pPr>
      <w:r>
        <w:rPr>
          <w:noProof/>
          <w:lang w:bidi="th-TH"/>
        </w:rPr>
        <w:t>Person document</w:t>
      </w:r>
      <w:r>
        <w:rPr>
          <w:noProof/>
        </w:rPr>
        <w:t xml:space="preserve"> 52</w:t>
      </w:r>
    </w:p>
    <w:p w:rsidR="00FD324C" w:rsidRDefault="00FD324C">
      <w:pPr>
        <w:pStyle w:val="Index1"/>
        <w:tabs>
          <w:tab w:val="right" w:leader="dot" w:pos="4310"/>
        </w:tabs>
        <w:rPr>
          <w:noProof/>
        </w:rPr>
      </w:pPr>
      <w:r>
        <w:rPr>
          <w:noProof/>
        </w:rPr>
        <w:t>Person document</w:t>
      </w:r>
    </w:p>
    <w:p w:rsidR="00FD324C" w:rsidRDefault="00FD324C">
      <w:pPr>
        <w:pStyle w:val="Index2"/>
        <w:tabs>
          <w:tab w:val="right" w:leader="dot" w:pos="4310"/>
        </w:tabs>
        <w:rPr>
          <w:noProof/>
        </w:rPr>
      </w:pPr>
      <w:r>
        <w:rPr>
          <w:noProof/>
        </w:rPr>
        <w:t>Contact tab 55</w:t>
      </w:r>
    </w:p>
    <w:p w:rsidR="00FD324C" w:rsidRDefault="00FD324C">
      <w:pPr>
        <w:pStyle w:val="Index1"/>
        <w:tabs>
          <w:tab w:val="right" w:leader="dot" w:pos="4310"/>
        </w:tabs>
        <w:rPr>
          <w:noProof/>
        </w:rPr>
      </w:pPr>
      <w:r>
        <w:rPr>
          <w:noProof/>
        </w:rPr>
        <w:t>Person document</w:t>
      </w:r>
    </w:p>
    <w:p w:rsidR="00FD324C" w:rsidRDefault="00FD324C">
      <w:pPr>
        <w:pStyle w:val="Index2"/>
        <w:tabs>
          <w:tab w:val="right" w:leader="dot" w:pos="4310"/>
        </w:tabs>
        <w:rPr>
          <w:noProof/>
        </w:rPr>
      </w:pPr>
      <w:r>
        <w:rPr>
          <w:noProof/>
        </w:rPr>
        <w:t>Privacy Preferences tab 57</w:t>
      </w:r>
    </w:p>
    <w:p w:rsidR="00FD324C" w:rsidRDefault="00FD324C">
      <w:pPr>
        <w:pStyle w:val="Index1"/>
        <w:tabs>
          <w:tab w:val="right" w:leader="dot" w:pos="4310"/>
        </w:tabs>
        <w:rPr>
          <w:noProof/>
        </w:rPr>
      </w:pPr>
      <w:r>
        <w:rPr>
          <w:noProof/>
        </w:rPr>
        <w:t>Person document</w:t>
      </w:r>
    </w:p>
    <w:p w:rsidR="00FD324C" w:rsidRDefault="00FD324C">
      <w:pPr>
        <w:pStyle w:val="Index2"/>
        <w:tabs>
          <w:tab w:val="right" w:leader="dot" w:pos="4310"/>
        </w:tabs>
        <w:rPr>
          <w:noProof/>
        </w:rPr>
      </w:pPr>
      <w:r>
        <w:rPr>
          <w:noProof/>
        </w:rPr>
        <w:t>Membership tab 58</w:t>
      </w:r>
    </w:p>
    <w:p w:rsidR="00FD324C" w:rsidRDefault="00FD324C">
      <w:pPr>
        <w:pStyle w:val="Index1"/>
        <w:tabs>
          <w:tab w:val="right" w:leader="dot" w:pos="4310"/>
        </w:tabs>
        <w:rPr>
          <w:noProof/>
        </w:rPr>
      </w:pPr>
      <w:r>
        <w:rPr>
          <w:noProof/>
        </w:rPr>
        <w:t>Person document</w:t>
      </w:r>
    </w:p>
    <w:p w:rsidR="00FD324C" w:rsidRDefault="00FD324C">
      <w:pPr>
        <w:pStyle w:val="Index2"/>
        <w:tabs>
          <w:tab w:val="right" w:leader="dot" w:pos="4310"/>
        </w:tabs>
        <w:rPr>
          <w:noProof/>
        </w:rPr>
      </w:pPr>
      <w:r>
        <w:rPr>
          <w:noProof/>
        </w:rPr>
        <w:t>business rules 60</w:t>
      </w:r>
    </w:p>
    <w:p w:rsidR="00FD324C" w:rsidRDefault="00FD324C">
      <w:pPr>
        <w:pStyle w:val="Index1"/>
        <w:tabs>
          <w:tab w:val="right" w:leader="dot" w:pos="4310"/>
        </w:tabs>
        <w:rPr>
          <w:noProof/>
        </w:rPr>
      </w:pPr>
      <w:r>
        <w:rPr>
          <w:noProof/>
          <w:lang w:bidi="th-TH"/>
        </w:rPr>
        <w:t>Phone Type Lookup</w:t>
      </w:r>
      <w:r>
        <w:rPr>
          <w:noProof/>
        </w:rPr>
        <w:t xml:space="preserve"> 103</w:t>
      </w:r>
    </w:p>
    <w:p w:rsidR="00FD324C" w:rsidRDefault="00FD324C">
      <w:pPr>
        <w:pStyle w:val="Index1"/>
        <w:tabs>
          <w:tab w:val="right" w:leader="dot" w:pos="4310"/>
        </w:tabs>
        <w:rPr>
          <w:noProof/>
        </w:rPr>
      </w:pPr>
      <w:r>
        <w:rPr>
          <w:noProof/>
          <w:lang w:bidi="th-TH"/>
        </w:rPr>
        <w:t>PostalCodeMaintenanceDocument</w:t>
      </w:r>
      <w:r>
        <w:rPr>
          <w:noProof/>
        </w:rPr>
        <w:t xml:space="preserve"> 104</w:t>
      </w:r>
    </w:p>
    <w:p w:rsidR="00FD324C" w:rsidRDefault="00FD324C">
      <w:pPr>
        <w:pStyle w:val="IndexHeading"/>
        <w:tabs>
          <w:tab w:val="right" w:leader="dot" w:pos="4310"/>
        </w:tabs>
        <w:rPr>
          <w:rFonts w:asciiTheme="minorHAnsi" w:eastAsiaTheme="minorEastAsia" w:hAnsiTheme="minorHAnsi" w:cstheme="minorBidi"/>
          <w:b w:val="0"/>
          <w:bCs/>
          <w:noProof/>
        </w:rPr>
      </w:pPr>
      <w:r>
        <w:rPr>
          <w:noProof/>
        </w:rPr>
        <w:t>R</w:t>
      </w:r>
    </w:p>
    <w:p w:rsidR="00FD324C" w:rsidRDefault="00FD324C">
      <w:pPr>
        <w:pStyle w:val="Index1"/>
        <w:tabs>
          <w:tab w:val="right" w:leader="dot" w:pos="4310"/>
        </w:tabs>
        <w:rPr>
          <w:noProof/>
        </w:rPr>
      </w:pPr>
      <w:r>
        <w:rPr>
          <w:noProof/>
          <w:lang w:bidi="th-TH"/>
        </w:rPr>
        <w:t>Responsibility document</w:t>
      </w:r>
      <w:r>
        <w:rPr>
          <w:noProof/>
        </w:rPr>
        <w:t xml:space="preserve"> 105</w:t>
      </w:r>
    </w:p>
    <w:p w:rsidR="00FD324C" w:rsidRDefault="00FD324C">
      <w:pPr>
        <w:pStyle w:val="Index2"/>
        <w:tabs>
          <w:tab w:val="right" w:leader="dot" w:pos="4310"/>
        </w:tabs>
        <w:rPr>
          <w:noProof/>
        </w:rPr>
      </w:pPr>
      <w:r>
        <w:rPr>
          <w:noProof/>
          <w:lang w:bidi="th-TH"/>
        </w:rPr>
        <w:t>Responsibility Details tab</w:t>
      </w:r>
      <w:r>
        <w:rPr>
          <w:noProof/>
        </w:rPr>
        <w:t xml:space="preserve"> 107</w:t>
      </w:r>
    </w:p>
    <w:p w:rsidR="00FD324C" w:rsidRDefault="00FD324C">
      <w:pPr>
        <w:pStyle w:val="Index2"/>
        <w:tabs>
          <w:tab w:val="right" w:leader="dot" w:pos="4310"/>
        </w:tabs>
        <w:rPr>
          <w:noProof/>
        </w:rPr>
      </w:pPr>
      <w:r>
        <w:rPr>
          <w:noProof/>
          <w:lang w:bidi="th-TH"/>
        </w:rPr>
        <w:t>Responsibility Info tab</w:t>
      </w:r>
      <w:r>
        <w:rPr>
          <w:noProof/>
        </w:rPr>
        <w:t xml:space="preserve"> 107</w:t>
      </w:r>
    </w:p>
    <w:p w:rsidR="00FD324C" w:rsidRDefault="00FD324C">
      <w:pPr>
        <w:pStyle w:val="Index1"/>
        <w:tabs>
          <w:tab w:val="right" w:leader="dot" w:pos="4310"/>
        </w:tabs>
        <w:rPr>
          <w:noProof/>
        </w:rPr>
      </w:pPr>
      <w:r>
        <w:rPr>
          <w:noProof/>
          <w:lang w:bidi="th-TH"/>
        </w:rPr>
        <w:t>Role document</w:t>
      </w:r>
    </w:p>
    <w:p w:rsidR="00FD324C" w:rsidRDefault="00FD324C">
      <w:pPr>
        <w:pStyle w:val="Index2"/>
        <w:tabs>
          <w:tab w:val="right" w:leader="dot" w:pos="4310"/>
        </w:tabs>
        <w:rPr>
          <w:noProof/>
        </w:rPr>
      </w:pPr>
      <w:r>
        <w:rPr>
          <w:noProof/>
          <w:lang w:bidi="th-TH"/>
        </w:rPr>
        <w:t>Kim Type Lookup screen (creating new roles)</w:t>
      </w:r>
      <w:r>
        <w:rPr>
          <w:noProof/>
        </w:rPr>
        <w:t xml:space="preserve"> 62</w:t>
      </w:r>
    </w:p>
    <w:p w:rsidR="00FD324C" w:rsidRDefault="00FD324C">
      <w:pPr>
        <w:pStyle w:val="Index1"/>
        <w:tabs>
          <w:tab w:val="right" w:leader="dot" w:pos="4310"/>
        </w:tabs>
        <w:rPr>
          <w:noProof/>
        </w:rPr>
      </w:pPr>
      <w:r>
        <w:rPr>
          <w:noProof/>
          <w:lang w:bidi="th-TH"/>
        </w:rPr>
        <w:t>Role document</w:t>
      </w:r>
      <w:r>
        <w:rPr>
          <w:noProof/>
        </w:rPr>
        <w:t xml:space="preserve"> 61</w:t>
      </w:r>
    </w:p>
    <w:p w:rsidR="00FD324C" w:rsidRDefault="00FD324C">
      <w:pPr>
        <w:pStyle w:val="Index2"/>
        <w:tabs>
          <w:tab w:val="right" w:leader="dot" w:pos="4310"/>
        </w:tabs>
        <w:rPr>
          <w:noProof/>
        </w:rPr>
      </w:pPr>
      <w:r>
        <w:rPr>
          <w:noProof/>
        </w:rPr>
        <w:t>Overview tab 61</w:t>
      </w:r>
    </w:p>
    <w:p w:rsidR="00FD324C" w:rsidRDefault="00FD324C">
      <w:pPr>
        <w:pStyle w:val="Index1"/>
        <w:tabs>
          <w:tab w:val="right" w:leader="dot" w:pos="4310"/>
        </w:tabs>
        <w:rPr>
          <w:noProof/>
        </w:rPr>
      </w:pPr>
      <w:r>
        <w:rPr>
          <w:noProof/>
        </w:rPr>
        <w:t>Role document</w:t>
      </w:r>
    </w:p>
    <w:p w:rsidR="00FD324C" w:rsidRDefault="00FD324C">
      <w:pPr>
        <w:pStyle w:val="Index2"/>
        <w:tabs>
          <w:tab w:val="right" w:leader="dot" w:pos="4310"/>
        </w:tabs>
        <w:rPr>
          <w:noProof/>
        </w:rPr>
      </w:pPr>
      <w:r>
        <w:rPr>
          <w:noProof/>
        </w:rPr>
        <w:t>Permissions tab 62</w:t>
      </w:r>
    </w:p>
    <w:p w:rsidR="00FD324C" w:rsidRDefault="00FD324C">
      <w:pPr>
        <w:pStyle w:val="Index1"/>
        <w:tabs>
          <w:tab w:val="right" w:leader="dot" w:pos="4310"/>
        </w:tabs>
        <w:rPr>
          <w:noProof/>
        </w:rPr>
      </w:pPr>
      <w:r>
        <w:rPr>
          <w:noProof/>
        </w:rPr>
        <w:t>Role document</w:t>
      </w:r>
    </w:p>
    <w:p w:rsidR="00FD324C" w:rsidRDefault="00FD324C">
      <w:pPr>
        <w:pStyle w:val="Index2"/>
        <w:tabs>
          <w:tab w:val="right" w:leader="dot" w:pos="4310"/>
        </w:tabs>
        <w:rPr>
          <w:noProof/>
        </w:rPr>
      </w:pPr>
      <w:r>
        <w:rPr>
          <w:noProof/>
        </w:rPr>
        <w:t>Responsibilities tab 63</w:t>
      </w:r>
    </w:p>
    <w:p w:rsidR="00FD324C" w:rsidRDefault="00FD324C">
      <w:pPr>
        <w:pStyle w:val="Index1"/>
        <w:tabs>
          <w:tab w:val="right" w:leader="dot" w:pos="4310"/>
        </w:tabs>
        <w:rPr>
          <w:noProof/>
        </w:rPr>
      </w:pPr>
      <w:r>
        <w:rPr>
          <w:noProof/>
          <w:lang w:bidi="th-TH"/>
        </w:rPr>
        <w:t>Role document</w:t>
      </w:r>
    </w:p>
    <w:p w:rsidR="00FD324C" w:rsidRDefault="00FD324C">
      <w:pPr>
        <w:pStyle w:val="Index2"/>
        <w:tabs>
          <w:tab w:val="right" w:leader="dot" w:pos="4310"/>
        </w:tabs>
        <w:rPr>
          <w:noProof/>
        </w:rPr>
      </w:pPr>
      <w:r>
        <w:rPr>
          <w:noProof/>
          <w:lang w:bidi="th-TH"/>
        </w:rPr>
        <w:t>Responsibility Action subsection</w:t>
      </w:r>
      <w:r>
        <w:rPr>
          <w:noProof/>
        </w:rPr>
        <w:t xml:space="preserve"> 64</w:t>
      </w:r>
    </w:p>
    <w:p w:rsidR="00FD324C" w:rsidRDefault="00FD324C">
      <w:pPr>
        <w:pStyle w:val="Index1"/>
        <w:tabs>
          <w:tab w:val="right" w:leader="dot" w:pos="4310"/>
        </w:tabs>
        <w:rPr>
          <w:noProof/>
        </w:rPr>
      </w:pPr>
      <w:r>
        <w:rPr>
          <w:noProof/>
        </w:rPr>
        <w:t>Role document</w:t>
      </w:r>
    </w:p>
    <w:p w:rsidR="00FD324C" w:rsidRDefault="00FD324C">
      <w:pPr>
        <w:pStyle w:val="Index2"/>
        <w:tabs>
          <w:tab w:val="right" w:leader="dot" w:pos="4310"/>
        </w:tabs>
        <w:rPr>
          <w:noProof/>
        </w:rPr>
      </w:pPr>
      <w:r>
        <w:rPr>
          <w:noProof/>
        </w:rPr>
        <w:t>Assignees tab 65</w:t>
      </w:r>
    </w:p>
    <w:p w:rsidR="00FD324C" w:rsidRDefault="00FD324C">
      <w:pPr>
        <w:pStyle w:val="Index1"/>
        <w:tabs>
          <w:tab w:val="right" w:leader="dot" w:pos="4310"/>
        </w:tabs>
        <w:rPr>
          <w:noProof/>
        </w:rPr>
      </w:pPr>
      <w:r>
        <w:rPr>
          <w:noProof/>
        </w:rPr>
        <w:t>Role document</w:t>
      </w:r>
    </w:p>
    <w:p w:rsidR="00FD324C" w:rsidRDefault="00FD324C">
      <w:pPr>
        <w:pStyle w:val="Index2"/>
        <w:tabs>
          <w:tab w:val="right" w:leader="dot" w:pos="4310"/>
        </w:tabs>
        <w:rPr>
          <w:noProof/>
        </w:rPr>
      </w:pPr>
      <w:r>
        <w:rPr>
          <w:noProof/>
        </w:rPr>
        <w:t>Delegations tab 66</w:t>
      </w:r>
    </w:p>
    <w:p w:rsidR="00FD324C" w:rsidRDefault="00FD324C">
      <w:pPr>
        <w:pStyle w:val="Index1"/>
        <w:tabs>
          <w:tab w:val="right" w:leader="dot" w:pos="4310"/>
        </w:tabs>
        <w:rPr>
          <w:noProof/>
        </w:rPr>
      </w:pPr>
      <w:r>
        <w:rPr>
          <w:noProof/>
          <w:lang w:bidi="th-TH"/>
        </w:rPr>
        <w:t>Role/Group/Permission/Responsibility Type (KIM Types)</w:t>
      </w:r>
      <w:r>
        <w:rPr>
          <w:noProof/>
        </w:rPr>
        <w:t xml:space="preserve"> 109</w:t>
      </w:r>
    </w:p>
    <w:p w:rsidR="00FD324C" w:rsidRDefault="00FD324C">
      <w:pPr>
        <w:pStyle w:val="Index1"/>
        <w:tabs>
          <w:tab w:val="right" w:leader="dot" w:pos="4310"/>
        </w:tabs>
        <w:rPr>
          <w:noProof/>
        </w:rPr>
      </w:pPr>
      <w:r>
        <w:rPr>
          <w:noProof/>
          <w:lang w:bidi="th-TH"/>
        </w:rPr>
        <w:t>roles, creating new</w:t>
      </w:r>
      <w:r>
        <w:rPr>
          <w:noProof/>
        </w:rPr>
        <w:t xml:space="preserve"> 62</w:t>
      </w:r>
    </w:p>
    <w:p w:rsidR="00FD324C" w:rsidRDefault="00FD324C">
      <w:pPr>
        <w:pStyle w:val="Index1"/>
        <w:tabs>
          <w:tab w:val="right" w:leader="dot" w:pos="4310"/>
        </w:tabs>
        <w:rPr>
          <w:noProof/>
        </w:rPr>
      </w:pPr>
      <w:r>
        <w:rPr>
          <w:noProof/>
        </w:rPr>
        <w:t>roles,nesting 66</w:t>
      </w:r>
    </w:p>
    <w:p w:rsidR="00FD324C" w:rsidRDefault="00FD324C">
      <w:pPr>
        <w:pStyle w:val="Index1"/>
        <w:tabs>
          <w:tab w:val="right" w:leader="dot" w:pos="4310"/>
        </w:tabs>
        <w:rPr>
          <w:noProof/>
        </w:rPr>
      </w:pPr>
      <w:r>
        <w:rPr>
          <w:noProof/>
        </w:rPr>
        <w:t>Room document 68</w:t>
      </w:r>
    </w:p>
    <w:p w:rsidR="00FD324C" w:rsidRDefault="00FD324C">
      <w:pPr>
        <w:pStyle w:val="Index1"/>
        <w:tabs>
          <w:tab w:val="right" w:leader="dot" w:pos="4310"/>
        </w:tabs>
        <w:rPr>
          <w:noProof/>
        </w:rPr>
      </w:pPr>
      <w:r>
        <w:rPr>
          <w:noProof/>
          <w:lang w:bidi="th-TH"/>
        </w:rPr>
        <w:t>Routing and Authorization Document Type Hierarchy</w:t>
      </w:r>
      <w:r>
        <w:rPr>
          <w:noProof/>
        </w:rPr>
        <w:t xml:space="preserve"> 110</w:t>
      </w:r>
    </w:p>
    <w:p w:rsidR="00FD324C" w:rsidRDefault="00FD324C">
      <w:pPr>
        <w:pStyle w:val="Index2"/>
        <w:tabs>
          <w:tab w:val="right" w:leader="dot" w:pos="4310"/>
        </w:tabs>
        <w:rPr>
          <w:noProof/>
        </w:rPr>
      </w:pPr>
      <w:r>
        <w:rPr>
          <w:noProof/>
          <w:lang w:bidi="th-TH"/>
        </w:rPr>
        <w:t>Document Configuration view, KIM data</w:t>
      </w:r>
      <w:r>
        <w:rPr>
          <w:noProof/>
        </w:rPr>
        <w:t xml:space="preserve"> 110</w:t>
      </w:r>
    </w:p>
    <w:p w:rsidR="00FD324C" w:rsidRDefault="00FD324C">
      <w:pPr>
        <w:pStyle w:val="Index2"/>
        <w:tabs>
          <w:tab w:val="right" w:leader="dot" w:pos="4310"/>
        </w:tabs>
        <w:rPr>
          <w:noProof/>
        </w:rPr>
      </w:pPr>
      <w:r>
        <w:rPr>
          <w:noProof/>
          <w:lang w:bidi="th-TH"/>
        </w:rPr>
        <w:t>document hierarchy view, KIM data</w:t>
      </w:r>
      <w:r>
        <w:rPr>
          <w:noProof/>
        </w:rPr>
        <w:t xml:space="preserve"> 110</w:t>
      </w:r>
    </w:p>
    <w:p w:rsidR="00FD324C" w:rsidRDefault="00FD324C">
      <w:pPr>
        <w:pStyle w:val="IndexHeading"/>
        <w:tabs>
          <w:tab w:val="right" w:leader="dot" w:pos="4310"/>
        </w:tabs>
        <w:rPr>
          <w:rFonts w:asciiTheme="minorHAnsi" w:eastAsiaTheme="minorEastAsia" w:hAnsiTheme="minorHAnsi" w:cstheme="minorBidi"/>
          <w:b w:val="0"/>
          <w:bCs/>
          <w:noProof/>
        </w:rPr>
      </w:pPr>
      <w:r>
        <w:rPr>
          <w:noProof/>
        </w:rPr>
        <w:lastRenderedPageBreak/>
        <w:t>S</w:t>
      </w:r>
    </w:p>
    <w:p w:rsidR="00FD324C" w:rsidRDefault="00FD324C">
      <w:pPr>
        <w:pStyle w:val="Index1"/>
        <w:tabs>
          <w:tab w:val="right" w:leader="dot" w:pos="4310"/>
        </w:tabs>
        <w:rPr>
          <w:noProof/>
        </w:rPr>
      </w:pPr>
      <w:r w:rsidRPr="00353B13">
        <w:rPr>
          <w:rFonts w:eastAsia="MS Mincho"/>
          <w:noProof/>
        </w:rPr>
        <w:t>Scrubber</w:t>
      </w:r>
      <w:r>
        <w:rPr>
          <w:noProof/>
        </w:rPr>
        <w:t xml:space="preserve"> 76</w:t>
      </w:r>
    </w:p>
    <w:p w:rsidR="00FD324C" w:rsidRDefault="00FD324C">
      <w:pPr>
        <w:pStyle w:val="Index1"/>
        <w:tabs>
          <w:tab w:val="right" w:leader="dot" w:pos="4310"/>
        </w:tabs>
        <w:rPr>
          <w:noProof/>
        </w:rPr>
      </w:pPr>
      <w:r>
        <w:rPr>
          <w:noProof/>
          <w:lang w:bidi="th-TH"/>
        </w:rPr>
        <w:t>Security Attribute document</w:t>
      </w:r>
      <w:r>
        <w:rPr>
          <w:noProof/>
        </w:rPr>
        <w:t xml:space="preserve"> 29</w:t>
      </w:r>
    </w:p>
    <w:p w:rsidR="00FD324C" w:rsidRDefault="00FD324C">
      <w:pPr>
        <w:pStyle w:val="Index1"/>
        <w:tabs>
          <w:tab w:val="right" w:leader="dot" w:pos="4310"/>
        </w:tabs>
        <w:rPr>
          <w:noProof/>
        </w:rPr>
      </w:pPr>
      <w:r>
        <w:rPr>
          <w:noProof/>
        </w:rPr>
        <w:t>Security Definition document</w:t>
      </w:r>
    </w:p>
    <w:p w:rsidR="00FD324C" w:rsidRDefault="00FD324C">
      <w:pPr>
        <w:pStyle w:val="Index2"/>
        <w:tabs>
          <w:tab w:val="right" w:leader="dot" w:pos="4310"/>
        </w:tabs>
        <w:rPr>
          <w:noProof/>
        </w:rPr>
      </w:pPr>
      <w:r>
        <w:rPr>
          <w:noProof/>
        </w:rPr>
        <w:t>Document Types tab 32</w:t>
      </w:r>
    </w:p>
    <w:p w:rsidR="00FD324C" w:rsidRDefault="00FD324C">
      <w:pPr>
        <w:pStyle w:val="Index2"/>
        <w:tabs>
          <w:tab w:val="right" w:leader="dot" w:pos="4310"/>
        </w:tabs>
        <w:rPr>
          <w:noProof/>
        </w:rPr>
      </w:pPr>
      <w:r>
        <w:rPr>
          <w:noProof/>
        </w:rPr>
        <w:t>Security Definition tab 31</w:t>
      </w:r>
    </w:p>
    <w:p w:rsidR="00FD324C" w:rsidRDefault="00FD324C">
      <w:pPr>
        <w:pStyle w:val="Index1"/>
        <w:tabs>
          <w:tab w:val="right" w:leader="dot" w:pos="4310"/>
        </w:tabs>
        <w:rPr>
          <w:noProof/>
        </w:rPr>
      </w:pPr>
      <w:r>
        <w:rPr>
          <w:noProof/>
          <w:lang w:bidi="th-TH"/>
        </w:rPr>
        <w:t>Security Model document</w:t>
      </w:r>
      <w:r>
        <w:rPr>
          <w:noProof/>
        </w:rPr>
        <w:t xml:space="preserve"> 33</w:t>
      </w:r>
    </w:p>
    <w:p w:rsidR="00FD324C" w:rsidRDefault="00FD324C">
      <w:pPr>
        <w:pStyle w:val="Index2"/>
        <w:tabs>
          <w:tab w:val="right" w:leader="dot" w:pos="4310"/>
        </w:tabs>
        <w:rPr>
          <w:noProof/>
        </w:rPr>
      </w:pPr>
      <w:r>
        <w:rPr>
          <w:noProof/>
        </w:rPr>
        <w:t>Model Definitions tab 34</w:t>
      </w:r>
    </w:p>
    <w:p w:rsidR="00FD324C" w:rsidRDefault="00FD324C">
      <w:pPr>
        <w:pStyle w:val="Index2"/>
        <w:tabs>
          <w:tab w:val="right" w:leader="dot" w:pos="4310"/>
        </w:tabs>
        <w:rPr>
          <w:noProof/>
        </w:rPr>
      </w:pPr>
      <w:r>
        <w:rPr>
          <w:noProof/>
        </w:rPr>
        <w:t>Model Members tab 34</w:t>
      </w:r>
    </w:p>
    <w:p w:rsidR="00FD324C" w:rsidRDefault="00FD324C">
      <w:pPr>
        <w:pStyle w:val="Index2"/>
        <w:tabs>
          <w:tab w:val="right" w:leader="dot" w:pos="4310"/>
        </w:tabs>
        <w:rPr>
          <w:noProof/>
        </w:rPr>
      </w:pPr>
      <w:r>
        <w:rPr>
          <w:noProof/>
        </w:rPr>
        <w:t>Security Model tab 33</w:t>
      </w:r>
    </w:p>
    <w:p w:rsidR="00FD324C" w:rsidRDefault="00FD324C">
      <w:pPr>
        <w:pStyle w:val="Index1"/>
        <w:tabs>
          <w:tab w:val="right" w:leader="dot" w:pos="4310"/>
        </w:tabs>
        <w:rPr>
          <w:noProof/>
        </w:rPr>
      </w:pPr>
      <w:r>
        <w:rPr>
          <w:noProof/>
          <w:lang w:bidi="th-TH"/>
        </w:rPr>
        <w:t>Security Principal document</w:t>
      </w:r>
      <w:r>
        <w:rPr>
          <w:noProof/>
        </w:rPr>
        <w:t xml:space="preserve"> 35</w:t>
      </w:r>
    </w:p>
    <w:p w:rsidR="00FD324C" w:rsidRDefault="00FD324C">
      <w:pPr>
        <w:pStyle w:val="Index2"/>
        <w:tabs>
          <w:tab w:val="right" w:leader="dot" w:pos="4310"/>
        </w:tabs>
        <w:rPr>
          <w:noProof/>
        </w:rPr>
      </w:pPr>
      <w:r>
        <w:rPr>
          <w:noProof/>
        </w:rPr>
        <w:t>Principal Definitions tab 36</w:t>
      </w:r>
    </w:p>
    <w:p w:rsidR="00FD324C" w:rsidRDefault="00FD324C">
      <w:pPr>
        <w:pStyle w:val="Index2"/>
        <w:tabs>
          <w:tab w:val="right" w:leader="dot" w:pos="4310"/>
        </w:tabs>
        <w:rPr>
          <w:noProof/>
        </w:rPr>
      </w:pPr>
      <w:r>
        <w:rPr>
          <w:noProof/>
        </w:rPr>
        <w:t>Principal Models tab 36</w:t>
      </w:r>
    </w:p>
    <w:p w:rsidR="00FD324C" w:rsidRDefault="00FD324C">
      <w:pPr>
        <w:pStyle w:val="Index2"/>
        <w:tabs>
          <w:tab w:val="right" w:leader="dot" w:pos="4310"/>
        </w:tabs>
        <w:rPr>
          <w:noProof/>
        </w:rPr>
      </w:pPr>
      <w:r>
        <w:rPr>
          <w:noProof/>
        </w:rPr>
        <w:t>Security Principal tab 35</w:t>
      </w:r>
    </w:p>
    <w:p w:rsidR="00FD324C" w:rsidRDefault="00FD324C">
      <w:pPr>
        <w:pStyle w:val="Index1"/>
        <w:tabs>
          <w:tab w:val="right" w:leader="dot" w:pos="4310"/>
        </w:tabs>
        <w:rPr>
          <w:noProof/>
        </w:rPr>
      </w:pPr>
      <w:r>
        <w:rPr>
          <w:noProof/>
          <w:lang w:bidi="th-TH"/>
        </w:rPr>
        <w:t>StateMaintenanceDocument</w:t>
      </w:r>
      <w:r>
        <w:rPr>
          <w:noProof/>
        </w:rPr>
        <w:t xml:space="preserve"> 114</w:t>
      </w:r>
    </w:p>
    <w:p w:rsidR="00FD324C" w:rsidRDefault="00FD324C">
      <w:pPr>
        <w:pStyle w:val="Index1"/>
        <w:tabs>
          <w:tab w:val="right" w:leader="dot" w:pos="4310"/>
        </w:tabs>
        <w:rPr>
          <w:noProof/>
        </w:rPr>
      </w:pPr>
      <w:r>
        <w:rPr>
          <w:noProof/>
          <w:lang w:bidi="th-TH"/>
        </w:rPr>
        <w:t>Stuck Documents</w:t>
      </w:r>
      <w:r>
        <w:rPr>
          <w:noProof/>
        </w:rPr>
        <w:t xml:space="preserve"> 117</w:t>
      </w:r>
    </w:p>
    <w:p w:rsidR="00FD324C" w:rsidRDefault="00FD324C">
      <w:pPr>
        <w:pStyle w:val="Index1"/>
        <w:tabs>
          <w:tab w:val="right" w:leader="dot" w:pos="4310"/>
        </w:tabs>
        <w:rPr>
          <w:noProof/>
        </w:rPr>
      </w:pPr>
      <w:r>
        <w:rPr>
          <w:noProof/>
          <w:lang w:bidi="th-TH"/>
        </w:rPr>
        <w:t>System Options document</w:t>
      </w:r>
      <w:r>
        <w:rPr>
          <w:noProof/>
        </w:rPr>
        <w:t xml:space="preserve"> 70</w:t>
      </w:r>
    </w:p>
    <w:p w:rsidR="00FD324C" w:rsidRDefault="00FD324C">
      <w:pPr>
        <w:pStyle w:val="IndexHeading"/>
        <w:tabs>
          <w:tab w:val="right" w:leader="dot" w:pos="4310"/>
        </w:tabs>
        <w:rPr>
          <w:rFonts w:asciiTheme="minorHAnsi" w:eastAsiaTheme="minorEastAsia" w:hAnsiTheme="minorHAnsi" w:cstheme="minorBidi"/>
          <w:b w:val="0"/>
          <w:bCs/>
          <w:noProof/>
        </w:rPr>
      </w:pPr>
      <w:r>
        <w:rPr>
          <w:noProof/>
        </w:rPr>
        <w:t>T</w:t>
      </w:r>
    </w:p>
    <w:p w:rsidR="00FD324C" w:rsidRDefault="00FD324C">
      <w:pPr>
        <w:pStyle w:val="Index1"/>
        <w:tabs>
          <w:tab w:val="right" w:leader="dot" w:pos="4310"/>
        </w:tabs>
        <w:rPr>
          <w:noProof/>
        </w:rPr>
      </w:pPr>
      <w:r>
        <w:rPr>
          <w:noProof/>
        </w:rPr>
        <w:t>Tax Region document 72</w:t>
      </w:r>
    </w:p>
    <w:p w:rsidR="00FD324C" w:rsidRDefault="00FD324C">
      <w:pPr>
        <w:pStyle w:val="Index2"/>
        <w:tabs>
          <w:tab w:val="right" w:leader="dot" w:pos="4310"/>
        </w:tabs>
        <w:rPr>
          <w:noProof/>
        </w:rPr>
      </w:pPr>
      <w:r>
        <w:rPr>
          <w:noProof/>
        </w:rPr>
        <w:t>Create Tax Regions tab 72</w:t>
      </w:r>
    </w:p>
    <w:p w:rsidR="00FD324C" w:rsidRDefault="00FD324C">
      <w:pPr>
        <w:pStyle w:val="Index2"/>
        <w:tabs>
          <w:tab w:val="right" w:leader="dot" w:pos="4310"/>
        </w:tabs>
        <w:rPr>
          <w:noProof/>
        </w:rPr>
      </w:pPr>
      <w:r>
        <w:rPr>
          <w:noProof/>
        </w:rPr>
        <w:t>Tax Region Counties tab 73</w:t>
      </w:r>
    </w:p>
    <w:p w:rsidR="00FD324C" w:rsidRDefault="00FD324C">
      <w:pPr>
        <w:pStyle w:val="Index2"/>
        <w:tabs>
          <w:tab w:val="right" w:leader="dot" w:pos="4310"/>
        </w:tabs>
        <w:rPr>
          <w:noProof/>
        </w:rPr>
      </w:pPr>
      <w:r>
        <w:rPr>
          <w:noProof/>
        </w:rPr>
        <w:t>Tax Region Rates tab 72</w:t>
      </w:r>
    </w:p>
    <w:p w:rsidR="00FD324C" w:rsidRDefault="00FD324C">
      <w:pPr>
        <w:pStyle w:val="Index1"/>
        <w:tabs>
          <w:tab w:val="right" w:leader="dot" w:pos="4310"/>
        </w:tabs>
        <w:rPr>
          <w:noProof/>
        </w:rPr>
      </w:pPr>
      <w:r>
        <w:rPr>
          <w:noProof/>
        </w:rPr>
        <w:t>Tax Region Type document 74</w:t>
      </w:r>
    </w:p>
    <w:p w:rsidR="00FD324C" w:rsidRDefault="00FD324C">
      <w:pPr>
        <w:pStyle w:val="IndexHeading"/>
        <w:tabs>
          <w:tab w:val="right" w:leader="dot" w:pos="4310"/>
        </w:tabs>
        <w:rPr>
          <w:rFonts w:asciiTheme="minorHAnsi" w:eastAsiaTheme="minorEastAsia" w:hAnsiTheme="minorHAnsi" w:cstheme="minorBidi"/>
          <w:b w:val="0"/>
          <w:bCs/>
          <w:noProof/>
        </w:rPr>
      </w:pPr>
      <w:r>
        <w:rPr>
          <w:noProof/>
        </w:rPr>
        <w:t>U</w:t>
      </w:r>
    </w:p>
    <w:p w:rsidR="00FD324C" w:rsidRDefault="00FD324C">
      <w:pPr>
        <w:pStyle w:val="Index1"/>
        <w:tabs>
          <w:tab w:val="right" w:leader="dot" w:pos="4310"/>
        </w:tabs>
        <w:rPr>
          <w:noProof/>
        </w:rPr>
      </w:pPr>
      <w:r>
        <w:rPr>
          <w:noProof/>
        </w:rPr>
        <w:t>Unit of Measure document 75</w:t>
      </w:r>
    </w:p>
    <w:p w:rsidR="00FD324C" w:rsidRDefault="00FD324C">
      <w:pPr>
        <w:pStyle w:val="Index1"/>
        <w:tabs>
          <w:tab w:val="right" w:leader="dot" w:pos="4310"/>
        </w:tabs>
        <w:rPr>
          <w:noProof/>
        </w:rPr>
      </w:pPr>
      <w:r w:rsidRPr="00353B13">
        <w:rPr>
          <w:rFonts w:eastAsia="MS Mincho"/>
          <w:noProof/>
        </w:rPr>
        <w:t>University Date</w:t>
      </w:r>
    </w:p>
    <w:p w:rsidR="00FD324C" w:rsidRDefault="00FD324C">
      <w:pPr>
        <w:pStyle w:val="Index2"/>
        <w:tabs>
          <w:tab w:val="right" w:leader="dot" w:pos="4310"/>
        </w:tabs>
        <w:rPr>
          <w:noProof/>
        </w:rPr>
      </w:pPr>
      <w:r w:rsidRPr="00353B13">
        <w:rPr>
          <w:rFonts w:eastAsia="MS Mincho"/>
          <w:noProof/>
        </w:rPr>
        <w:t>Scrubber</w:t>
      </w:r>
      <w:r>
        <w:rPr>
          <w:noProof/>
        </w:rPr>
        <w:t xml:space="preserve"> 76</w:t>
      </w:r>
    </w:p>
    <w:p w:rsidR="00FD324C" w:rsidRDefault="00FD324C">
      <w:pPr>
        <w:pStyle w:val="Index1"/>
        <w:tabs>
          <w:tab w:val="right" w:leader="dot" w:pos="4310"/>
        </w:tabs>
        <w:rPr>
          <w:noProof/>
        </w:rPr>
      </w:pPr>
      <w:r>
        <w:rPr>
          <w:noProof/>
        </w:rPr>
        <w:t>University Date document 76</w:t>
      </w:r>
    </w:p>
    <w:p w:rsidR="00FD324C" w:rsidRDefault="00FD324C">
      <w:pPr>
        <w:pStyle w:val="IndexHeading"/>
        <w:tabs>
          <w:tab w:val="right" w:leader="dot" w:pos="4310"/>
        </w:tabs>
        <w:rPr>
          <w:rFonts w:asciiTheme="minorHAnsi" w:eastAsiaTheme="minorEastAsia" w:hAnsiTheme="minorHAnsi" w:cstheme="minorBidi"/>
          <w:b w:val="0"/>
          <w:bCs/>
          <w:noProof/>
        </w:rPr>
      </w:pPr>
      <w:r>
        <w:rPr>
          <w:noProof/>
        </w:rPr>
        <w:t>W</w:t>
      </w:r>
    </w:p>
    <w:p w:rsidR="00FD324C" w:rsidRDefault="00FD324C">
      <w:pPr>
        <w:pStyle w:val="Index1"/>
        <w:tabs>
          <w:tab w:val="right" w:leader="dot" w:pos="4310"/>
        </w:tabs>
        <w:rPr>
          <w:noProof/>
        </w:rPr>
      </w:pPr>
      <w:r>
        <w:rPr>
          <w:noProof/>
        </w:rPr>
        <w:t>Wire Charge document 77</w:t>
      </w:r>
    </w:p>
    <w:p w:rsidR="00B54738" w:rsidRDefault="00AC24F0" w:rsidP="00B54738">
      <w:pPr>
        <w:pStyle w:val="IndexHeading"/>
      </w:pPr>
      <w:r>
        <w:fldChar w:fldCharType="end"/>
      </w:r>
    </w:p>
    <w:p w:rsidR="00A346D4" w:rsidRPr="00DE3645" w:rsidRDefault="00A346D4" w:rsidP="00DE3645"/>
    <w:sectPr w:rsidR="00A346D4" w:rsidRPr="00DE3645" w:rsidSect="0032391B">
      <w:headerReference w:type="even" r:id="rId35"/>
      <w:headerReference w:type="default" r:id="rId36"/>
      <w:footerReference w:type="default" r:id="rId37"/>
      <w:type w:val="evenPage"/>
      <w:pgSz w:w="12240" w:h="15840"/>
      <w:pgMar w:top="1440" w:right="1440" w:bottom="1440" w:left="1440" w:header="504" w:footer="720" w:gutter="0"/>
      <w:cols w:num="2"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71B1" w:rsidRDefault="000271B1">
      <w:r>
        <w:separator/>
      </w:r>
    </w:p>
    <w:p w:rsidR="000271B1" w:rsidRDefault="000271B1"/>
  </w:endnote>
  <w:endnote w:type="continuationSeparator" w:id="0">
    <w:p w:rsidR="000271B1" w:rsidRDefault="000271B1">
      <w:r>
        <w:continuationSeparator/>
      </w:r>
    </w:p>
    <w:p w:rsidR="000271B1" w:rsidRDefault="000271B1"/>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Roboto">
    <w:panose1 w:val="00000000000000000000"/>
    <w:charset w:val="00"/>
    <w:family w:val="auto"/>
    <w:pitch w:val="variable"/>
    <w:sig w:usb0="E00002E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A00002BF" w:usb1="68C7FCFB" w:usb2="00000010" w:usb3="00000000" w:csb0="0002009F" w:csb1="00000000"/>
  </w:font>
  <w:font w:name="Century">
    <w:panose1 w:val="020406040505050203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Helvetica CY Bold">
    <w:altName w:val="Cambria"/>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145" w:rsidRPr="00235D0B" w:rsidRDefault="00140145" w:rsidP="00235D0B">
    <w:pPr>
      <w:pStyle w:val="Footer"/>
      <w:pBdr>
        <w:top w:val="none" w:sz="0" w:space="0" w:color="auto"/>
        <w:between w:val="none" w:sz="0" w:space="0" w:color="auto"/>
      </w:pBd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145" w:rsidRPr="00235D0B" w:rsidRDefault="00140145" w:rsidP="00235D0B">
    <w:pPr>
      <w:pStyle w:val="Footer"/>
      <w:pBdr>
        <w:top w:val="none" w:sz="0" w:space="0" w:color="auto"/>
        <w:between w:val="none" w:sz="0" w:space="0" w:color="auto"/>
      </w:pBd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145" w:rsidRDefault="00140145">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145" w:rsidRDefault="00AC24F0" w:rsidP="002874A4">
    <w:pPr>
      <w:pStyle w:val="Footer"/>
    </w:pPr>
    <w:fldSimple w:instr="PAGE">
      <w:r w:rsidR="0012781E">
        <w:rPr>
          <w:noProof/>
        </w:rPr>
        <w:t>iv</w:t>
      </w:r>
    </w:fldSimple>
    <w:r>
      <w:fldChar w:fldCharType="begin"/>
    </w:r>
    <w:r w:rsidR="00140145">
      <w:instrText>SYMBOL 183 \f "Symbol"</w:instrText>
    </w:r>
    <w:r>
      <w:fldChar w:fldCharType="end"/>
    </w:r>
    <w:fldSimple w:instr="STYLEREF &quot;TOCTitle&quot;">
      <w:r w:rsidR="0012781E">
        <w:rPr>
          <w:noProof/>
        </w:rPr>
        <w:t>Contents</w:t>
      </w:r>
    </w:fldSimple>
    <w:r w:rsidR="00140145">
      <w:tab/>
    </w:r>
    <w:fldSimple w:instr="TITLE">
      <w:r w:rsidR="0012781E">
        <w:t>Guide to System Administration Functions</w:t>
      </w:r>
    </w:fldSimple>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145" w:rsidRPr="002874A4" w:rsidRDefault="00AC24F0" w:rsidP="002874A4">
    <w:pPr>
      <w:pStyle w:val="Footer"/>
    </w:pPr>
    <w:fldSimple w:instr="TITLE">
      <w:r w:rsidR="0012781E">
        <w:t>Guide to System Administration Functions</w:t>
      </w:r>
    </w:fldSimple>
    <w:r w:rsidR="00140145" w:rsidRPr="002874A4">
      <w:tab/>
    </w:r>
    <w:fldSimple w:instr="STYLEREF &quot;TOCTitle&quot;">
      <w:r w:rsidR="0012781E">
        <w:rPr>
          <w:noProof/>
        </w:rPr>
        <w:t>Contents</w:t>
      </w:r>
    </w:fldSimple>
    <w:r w:rsidRPr="002874A4">
      <w:fldChar w:fldCharType="begin"/>
    </w:r>
    <w:r w:rsidR="00140145" w:rsidRPr="002874A4">
      <w:instrText>SYMBOL 183 \f "Symbol"</w:instrText>
    </w:r>
    <w:r w:rsidRPr="002874A4">
      <w:fldChar w:fldCharType="end"/>
    </w:r>
    <w:fldSimple w:instr="PAGE">
      <w:r w:rsidR="0012781E">
        <w:rPr>
          <w:noProof/>
        </w:rPr>
        <w:t>v</w:t>
      </w:r>
    </w:fldSimple>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145" w:rsidRDefault="00AC24F0" w:rsidP="002874A4">
    <w:pPr>
      <w:pStyle w:val="Footer"/>
    </w:pPr>
    <w:fldSimple w:instr="PAGE">
      <w:r w:rsidR="0012781E">
        <w:rPr>
          <w:noProof/>
        </w:rPr>
        <w:t>124</w:t>
      </w:r>
    </w:fldSimple>
    <w:r>
      <w:fldChar w:fldCharType="begin"/>
    </w:r>
    <w:r w:rsidR="00140145">
      <w:instrText>SYMBOL 183 \f "Symbol"</w:instrText>
    </w:r>
    <w:r>
      <w:fldChar w:fldCharType="end"/>
    </w:r>
    <w:fldSimple w:instr="STYLEREF &quot;2&quot;">
      <w:r w:rsidR="0012781E">
        <w:rPr>
          <w:noProof/>
        </w:rPr>
        <w:t>Index</w:t>
      </w:r>
    </w:fldSimple>
    <w:r w:rsidR="00140145">
      <w:tab/>
    </w:r>
    <w:fldSimple w:instr="TITLE">
      <w:r w:rsidR="0012781E">
        <w:t>Guide to System Administration Functions</w:t>
      </w:r>
    </w:fldSimple>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145" w:rsidRDefault="00AC24F0" w:rsidP="002874A4">
    <w:pPr>
      <w:pStyle w:val="Footer"/>
    </w:pPr>
    <w:fldSimple w:instr="TITLE">
      <w:r w:rsidR="0012781E">
        <w:t>Guide to System Administration Functions</w:t>
      </w:r>
    </w:fldSimple>
    <w:r w:rsidR="00140145">
      <w:tab/>
    </w:r>
    <w:fldSimple w:instr="STYLEREF &quot;2&quot;">
      <w:r w:rsidR="0012781E">
        <w:rPr>
          <w:noProof/>
        </w:rPr>
        <w:t>Batch Schedule</w:t>
      </w:r>
    </w:fldSimple>
    <w:r>
      <w:fldChar w:fldCharType="begin"/>
    </w:r>
    <w:r w:rsidR="00140145">
      <w:instrText>SYMBOL 183 \f "Symbol"</w:instrText>
    </w:r>
    <w:r>
      <w:fldChar w:fldCharType="end"/>
    </w:r>
    <w:fldSimple w:instr="PAGE">
      <w:r w:rsidR="0012781E">
        <w:rPr>
          <w:noProof/>
        </w:rPr>
        <w:t>121</w:t>
      </w:r>
    </w:fldSimple>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145" w:rsidRDefault="00140145">
    <w:pPr>
      <w:pStyle w:val="Foote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145" w:rsidRDefault="00AC24F0" w:rsidP="002874A4">
    <w:pPr>
      <w:pStyle w:val="Footer"/>
    </w:pPr>
    <w:fldSimple w:instr="TITLE">
      <w:r w:rsidR="0012781E">
        <w:t>Guide to System Administration Functions</w:t>
      </w:r>
    </w:fldSimple>
    <w:r w:rsidR="00140145">
      <w:tab/>
    </w:r>
    <w:fldSimple w:instr="STYLEREF &quot;2&quot;">
      <w:r w:rsidR="0012781E">
        <w:rPr>
          <w:noProof/>
        </w:rPr>
        <w:t>Index</w:t>
      </w:r>
    </w:fldSimple>
    <w:r>
      <w:fldChar w:fldCharType="begin"/>
    </w:r>
    <w:r w:rsidR="00140145">
      <w:instrText>SYMBOL 183 \f "Symbol"</w:instrText>
    </w:r>
    <w:r>
      <w:fldChar w:fldCharType="end"/>
    </w:r>
    <w:fldSimple w:instr="PAGE">
      <w:r w:rsidR="0012781E">
        <w:rPr>
          <w:noProof/>
        </w:rPr>
        <w:t>125</w:t>
      </w:r>
    </w:fldSimple>
  </w:p>
  <w:p w:rsidR="00140145" w:rsidRDefault="00140145"/>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71B1" w:rsidRDefault="000271B1">
      <w:r>
        <w:separator/>
      </w:r>
    </w:p>
    <w:p w:rsidR="000271B1" w:rsidRDefault="000271B1"/>
  </w:footnote>
  <w:footnote w:type="continuationSeparator" w:id="0">
    <w:p w:rsidR="000271B1" w:rsidRDefault="000271B1">
      <w:r>
        <w:continuationSeparator/>
      </w:r>
    </w:p>
    <w:p w:rsidR="000271B1" w:rsidRDefault="000271B1"/>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145" w:rsidRDefault="00140145">
    <w:pPr>
      <w:pStyle w:val="Heade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145" w:rsidRDefault="00140145" w:rsidP="00D30114">
    <w:pPr>
      <w:pStyle w:val="Header"/>
      <w:tabs>
        <w:tab w:val="center" w:pos="4680"/>
      </w:tabs>
    </w:pPr>
    <w:r>
      <w:tab/>
    </w:r>
    <w:r>
      <w:rPr>
        <w:noProof/>
      </w:rPr>
      <w:drawing>
        <wp:inline distT="0" distB="0" distL="0" distR="0">
          <wp:extent cx="243840" cy="243840"/>
          <wp:effectExtent l="19050" t="0" r="3810" b="0"/>
          <wp:docPr id="12" name="Picture 11" descr="favicon-32x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vicon-32x32.png"/>
                  <pic:cNvPicPr/>
                </pic:nvPicPr>
                <pic:blipFill>
                  <a:blip r:embed="rId1"/>
                  <a:stretch>
                    <a:fillRect/>
                  </a:stretch>
                </pic:blipFill>
                <pic:spPr>
                  <a:xfrm>
                    <a:off x="0" y="0"/>
                    <a:ext cx="243840" cy="243840"/>
                  </a:xfrm>
                  <a:prstGeom prst="rect">
                    <a:avLst/>
                  </a:prstGeom>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145" w:rsidRDefault="0014014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145" w:rsidRDefault="00140145">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145" w:rsidRDefault="00140145" w:rsidP="006022FC">
    <w:pPr>
      <w:pStyle w:val="Header"/>
      <w:tabs>
        <w:tab w:val="center" w:pos="4680"/>
      </w:tabs>
    </w:pPr>
    <w:r>
      <w:tab/>
    </w:r>
    <w:r>
      <w:rPr>
        <w:noProof/>
      </w:rPr>
      <w:drawing>
        <wp:inline distT="0" distB="0" distL="0" distR="0">
          <wp:extent cx="243840" cy="243840"/>
          <wp:effectExtent l="19050" t="0" r="3810" b="0"/>
          <wp:docPr id="7" name="Picture 6" descr="favicon-32x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vicon-32x32.png"/>
                  <pic:cNvPicPr/>
                </pic:nvPicPr>
                <pic:blipFill>
                  <a:blip r:embed="rId1"/>
                  <a:stretch>
                    <a:fillRect/>
                  </a:stretch>
                </pic:blipFill>
                <pic:spPr>
                  <a:xfrm>
                    <a:off x="0" y="0"/>
                    <a:ext cx="243840" cy="243840"/>
                  </a:xfrm>
                  <a:prstGeom prst="rect">
                    <a:avLst/>
                  </a:prstGeom>
                </pic:spPr>
              </pic:pic>
            </a:graphicData>
          </a:graphic>
        </wp:inline>
      </w:drawing>
    </w:r>
  </w:p>
  <w:p w:rsidR="00140145" w:rsidRPr="006022FC" w:rsidRDefault="00140145" w:rsidP="006022FC">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145" w:rsidRDefault="00140145" w:rsidP="000D0A6E">
    <w:pPr>
      <w:pStyle w:val="Header"/>
      <w:tabs>
        <w:tab w:val="center" w:pos="4680"/>
      </w:tabs>
    </w:pPr>
    <w:r>
      <w:tab/>
    </w:r>
    <w:r>
      <w:rPr>
        <w:noProof/>
      </w:rPr>
      <w:drawing>
        <wp:inline distT="0" distB="0" distL="0" distR="0">
          <wp:extent cx="243840" cy="243840"/>
          <wp:effectExtent l="19050" t="0" r="3810" b="0"/>
          <wp:docPr id="6" name="Picture 5" descr="favicon-32x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vicon-32x32.png"/>
                  <pic:cNvPicPr/>
                </pic:nvPicPr>
                <pic:blipFill>
                  <a:blip r:embed="rId1"/>
                  <a:stretch>
                    <a:fillRect/>
                  </a:stretch>
                </pic:blipFill>
                <pic:spPr>
                  <a:xfrm>
                    <a:off x="0" y="0"/>
                    <a:ext cx="243840" cy="243840"/>
                  </a:xfrm>
                  <a:prstGeom prst="rect">
                    <a:avLst/>
                  </a:prstGeom>
                </pic:spPr>
              </pic:pic>
            </a:graphicData>
          </a:graphic>
        </wp:inline>
      </w:drawing>
    </w:r>
  </w:p>
  <w:p w:rsidR="00140145" w:rsidRPr="000D0A6E" w:rsidRDefault="00140145" w:rsidP="000D0A6E">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145" w:rsidRDefault="00140145" w:rsidP="004E7654">
    <w:pPr>
      <w:pStyle w:val="Header"/>
      <w:tabs>
        <w:tab w:val="center" w:pos="4680"/>
      </w:tabs>
    </w:pPr>
    <w:r>
      <w:tab/>
    </w:r>
    <w:r>
      <w:rPr>
        <w:noProof/>
      </w:rPr>
      <w:drawing>
        <wp:inline distT="0" distB="0" distL="0" distR="0">
          <wp:extent cx="243840" cy="243840"/>
          <wp:effectExtent l="19050" t="0" r="3810" b="0"/>
          <wp:docPr id="9" name="Picture 8" descr="favicon-32x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vicon-32x32.png"/>
                  <pic:cNvPicPr/>
                </pic:nvPicPr>
                <pic:blipFill>
                  <a:blip r:embed="rId1"/>
                  <a:stretch>
                    <a:fillRect/>
                  </a:stretch>
                </pic:blipFill>
                <pic:spPr>
                  <a:xfrm>
                    <a:off x="0" y="0"/>
                    <a:ext cx="243840" cy="243840"/>
                  </a:xfrm>
                  <a:prstGeom prst="rect">
                    <a:avLst/>
                  </a:prstGeom>
                </pic:spPr>
              </pic:pic>
            </a:graphicData>
          </a:graphic>
        </wp:inline>
      </w:drawing>
    </w:r>
  </w:p>
  <w:p w:rsidR="00140145" w:rsidRDefault="00140145">
    <w:pPr>
      <w:pStyle w:val="Head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145" w:rsidRDefault="00140145" w:rsidP="00D30114">
    <w:pPr>
      <w:pStyle w:val="Header"/>
      <w:tabs>
        <w:tab w:val="center" w:pos="4680"/>
      </w:tabs>
    </w:pPr>
    <w:r>
      <w:tab/>
    </w:r>
    <w:r>
      <w:rPr>
        <w:noProof/>
      </w:rPr>
      <w:drawing>
        <wp:inline distT="0" distB="0" distL="0" distR="0">
          <wp:extent cx="243840" cy="243840"/>
          <wp:effectExtent l="19050" t="0" r="3810" b="0"/>
          <wp:docPr id="1" name="Picture 0" descr="favicon-32x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vicon-32x32.png"/>
                  <pic:cNvPicPr/>
                </pic:nvPicPr>
                <pic:blipFill>
                  <a:blip r:embed="rId1"/>
                  <a:stretch>
                    <a:fillRect/>
                  </a:stretch>
                </pic:blipFill>
                <pic:spPr>
                  <a:xfrm>
                    <a:off x="0" y="0"/>
                    <a:ext cx="243840" cy="243840"/>
                  </a:xfrm>
                  <a:prstGeom prst="rect">
                    <a:avLst/>
                  </a:prstGeom>
                </pic:spPr>
              </pic:pic>
            </a:graphicData>
          </a:graphic>
        </wp:inline>
      </w:drawing>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145" w:rsidRDefault="00140145">
    <w:pPr>
      <w:pStyle w:val="Heade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145" w:rsidRDefault="00140145" w:rsidP="00922287">
    <w:pPr>
      <w:pStyle w:val="Header"/>
      <w:tabs>
        <w:tab w:val="center" w:pos="4680"/>
      </w:tabs>
    </w:pPr>
    <w:r>
      <w:tab/>
    </w:r>
    <w:r>
      <w:rPr>
        <w:noProof/>
      </w:rPr>
      <w:drawing>
        <wp:inline distT="0" distB="0" distL="0" distR="0">
          <wp:extent cx="243840" cy="243840"/>
          <wp:effectExtent l="19050" t="0" r="3810" b="0"/>
          <wp:docPr id="13" name="Picture 12" descr="favicon-32x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vicon-32x32.png"/>
                  <pic:cNvPicPr/>
                </pic:nvPicPr>
                <pic:blipFill>
                  <a:blip r:embed="rId1"/>
                  <a:stretch>
                    <a:fillRect/>
                  </a:stretch>
                </pic:blipFill>
                <pic:spPr>
                  <a:xfrm>
                    <a:off x="0" y="0"/>
                    <a:ext cx="243840" cy="243840"/>
                  </a:xfrm>
                  <a:prstGeom prst="rect">
                    <a:avLst/>
                  </a:prstGeom>
                </pic:spPr>
              </pic:pic>
            </a:graphicData>
          </a:graphic>
        </wp:inline>
      </w:drawing>
    </w:r>
  </w:p>
  <w:p w:rsidR="00140145" w:rsidRPr="00922287" w:rsidRDefault="00140145" w:rsidP="0092228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1.4pt;height:11.4pt" o:bullet="t">
        <v:imagedata r:id="rId1" o:title=""/>
      </v:shape>
    </w:pict>
  </w:numPicBullet>
  <w:numPicBullet w:numPicBulletId="1">
    <w:pict>
      <v:shape id="_x0000_i1042" type="#_x0000_t75" style="width:12pt;height:12pt" o:bullet="t">
        <v:imagedata r:id="rId2" o:title=""/>
      </v:shape>
    </w:pict>
  </w:numPicBullet>
  <w:numPicBullet w:numPicBulletId="2">
    <w:pict>
      <v:shape id="_x0000_i1043" type="#_x0000_t75" style="width:3in;height:3in;visibility:visible;mso-wrap-style:square" o:bullet="t">
        <v:imagedata r:id="rId3" o:title=""/>
      </v:shape>
    </w:pict>
  </w:numPicBullet>
  <w:abstractNum w:abstractNumId="0">
    <w:nsid w:val="FFFFFF7C"/>
    <w:multiLevelType w:val="singleLevel"/>
    <w:tmpl w:val="CCD8194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BFE4DF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8224251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158AE92"/>
    <w:lvl w:ilvl="0">
      <w:start w:val="1"/>
      <w:numFmt w:val="decimal"/>
      <w:pStyle w:val="ListNumber2"/>
      <w:lvlText w:val="%1."/>
      <w:lvlJc w:val="left"/>
      <w:pPr>
        <w:tabs>
          <w:tab w:val="num" w:pos="720"/>
        </w:tabs>
        <w:ind w:left="720" w:hanging="360"/>
      </w:pPr>
    </w:lvl>
  </w:abstractNum>
  <w:abstractNum w:abstractNumId="4">
    <w:nsid w:val="FFFFFF80"/>
    <w:multiLevelType w:val="singleLevel"/>
    <w:tmpl w:val="D0A2649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6F863F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2A20D4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FC81F2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C669058"/>
    <w:lvl w:ilvl="0">
      <w:start w:val="1"/>
      <w:numFmt w:val="decimal"/>
      <w:pStyle w:val="ListNumber"/>
      <w:lvlText w:val="%1."/>
      <w:lvlJc w:val="left"/>
      <w:pPr>
        <w:tabs>
          <w:tab w:val="num" w:pos="360"/>
        </w:tabs>
        <w:ind w:left="360" w:hanging="360"/>
      </w:pPr>
    </w:lvl>
  </w:abstractNum>
  <w:abstractNum w:abstractNumId="9">
    <w:nsid w:val="FFFFFF89"/>
    <w:multiLevelType w:val="singleLevel"/>
    <w:tmpl w:val="4304436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FFFFFFFE"/>
    <w:multiLevelType w:val="singleLevel"/>
    <w:tmpl w:val="5F12CA2C"/>
    <w:lvl w:ilvl="0">
      <w:numFmt w:val="bullet"/>
      <w:lvlText w:val="*"/>
      <w:lvlJc w:val="left"/>
    </w:lvl>
  </w:abstractNum>
  <w:abstractNum w:abstractNumId="11">
    <w:nsid w:val="041E324C"/>
    <w:multiLevelType w:val="singleLevel"/>
    <w:tmpl w:val="6EAE652E"/>
    <w:lvl w:ilvl="0">
      <w:start w:val="1"/>
      <w:numFmt w:val="decimal"/>
      <w:lvlText w:val="%1."/>
      <w:lvlJc w:val="left"/>
      <w:pPr>
        <w:tabs>
          <w:tab w:val="num" w:pos="360"/>
        </w:tabs>
        <w:ind w:left="360" w:hanging="360"/>
      </w:pPr>
    </w:lvl>
  </w:abstractNum>
  <w:abstractNum w:abstractNumId="12">
    <w:nsid w:val="04821BD5"/>
    <w:multiLevelType w:val="hybridMultilevel"/>
    <w:tmpl w:val="BF6AD404"/>
    <w:lvl w:ilvl="0" w:tplc="35C88F9A">
      <w:start w:val="1"/>
      <w:numFmt w:val="bullet"/>
      <w:lvlText w:val=""/>
      <w:lvlPicBulletId w:val="1"/>
      <w:lvlJc w:val="left"/>
      <w:pPr>
        <w:tabs>
          <w:tab w:val="num" w:pos="2880"/>
        </w:tabs>
        <w:ind w:left="2880" w:hanging="360"/>
      </w:pPr>
      <w:rPr>
        <w:rFonts w:ascii="Symbol" w:hAnsi="Symbol" w:hint="default"/>
      </w:rPr>
    </w:lvl>
    <w:lvl w:ilvl="1" w:tplc="ACD86258" w:tentative="1">
      <w:start w:val="1"/>
      <w:numFmt w:val="bullet"/>
      <w:lvlText w:val=""/>
      <w:lvlJc w:val="left"/>
      <w:pPr>
        <w:tabs>
          <w:tab w:val="num" w:pos="3600"/>
        </w:tabs>
        <w:ind w:left="3600" w:hanging="360"/>
      </w:pPr>
      <w:rPr>
        <w:rFonts w:ascii="Symbol" w:hAnsi="Symbol" w:hint="default"/>
      </w:rPr>
    </w:lvl>
    <w:lvl w:ilvl="2" w:tplc="4F1C5244" w:tentative="1">
      <w:start w:val="1"/>
      <w:numFmt w:val="bullet"/>
      <w:lvlText w:val=""/>
      <w:lvlJc w:val="left"/>
      <w:pPr>
        <w:tabs>
          <w:tab w:val="num" w:pos="4320"/>
        </w:tabs>
        <w:ind w:left="4320" w:hanging="360"/>
      </w:pPr>
      <w:rPr>
        <w:rFonts w:ascii="Symbol" w:hAnsi="Symbol" w:hint="default"/>
      </w:rPr>
    </w:lvl>
    <w:lvl w:ilvl="3" w:tplc="55B6B3A4" w:tentative="1">
      <w:start w:val="1"/>
      <w:numFmt w:val="bullet"/>
      <w:lvlText w:val=""/>
      <w:lvlJc w:val="left"/>
      <w:pPr>
        <w:tabs>
          <w:tab w:val="num" w:pos="5040"/>
        </w:tabs>
        <w:ind w:left="5040" w:hanging="360"/>
      </w:pPr>
      <w:rPr>
        <w:rFonts w:ascii="Symbol" w:hAnsi="Symbol" w:hint="default"/>
      </w:rPr>
    </w:lvl>
    <w:lvl w:ilvl="4" w:tplc="0F58087A" w:tentative="1">
      <w:start w:val="1"/>
      <w:numFmt w:val="bullet"/>
      <w:lvlText w:val=""/>
      <w:lvlJc w:val="left"/>
      <w:pPr>
        <w:tabs>
          <w:tab w:val="num" w:pos="5760"/>
        </w:tabs>
        <w:ind w:left="5760" w:hanging="360"/>
      </w:pPr>
      <w:rPr>
        <w:rFonts w:ascii="Symbol" w:hAnsi="Symbol" w:hint="default"/>
      </w:rPr>
    </w:lvl>
    <w:lvl w:ilvl="5" w:tplc="A6B4C688" w:tentative="1">
      <w:start w:val="1"/>
      <w:numFmt w:val="bullet"/>
      <w:lvlText w:val=""/>
      <w:lvlJc w:val="left"/>
      <w:pPr>
        <w:tabs>
          <w:tab w:val="num" w:pos="6480"/>
        </w:tabs>
        <w:ind w:left="6480" w:hanging="360"/>
      </w:pPr>
      <w:rPr>
        <w:rFonts w:ascii="Symbol" w:hAnsi="Symbol" w:hint="default"/>
      </w:rPr>
    </w:lvl>
    <w:lvl w:ilvl="6" w:tplc="0A407C82" w:tentative="1">
      <w:start w:val="1"/>
      <w:numFmt w:val="bullet"/>
      <w:lvlText w:val=""/>
      <w:lvlJc w:val="left"/>
      <w:pPr>
        <w:tabs>
          <w:tab w:val="num" w:pos="7200"/>
        </w:tabs>
        <w:ind w:left="7200" w:hanging="360"/>
      </w:pPr>
      <w:rPr>
        <w:rFonts w:ascii="Symbol" w:hAnsi="Symbol" w:hint="default"/>
      </w:rPr>
    </w:lvl>
    <w:lvl w:ilvl="7" w:tplc="04B6F480" w:tentative="1">
      <w:start w:val="1"/>
      <w:numFmt w:val="bullet"/>
      <w:lvlText w:val=""/>
      <w:lvlJc w:val="left"/>
      <w:pPr>
        <w:tabs>
          <w:tab w:val="num" w:pos="7920"/>
        </w:tabs>
        <w:ind w:left="7920" w:hanging="360"/>
      </w:pPr>
      <w:rPr>
        <w:rFonts w:ascii="Symbol" w:hAnsi="Symbol" w:hint="default"/>
      </w:rPr>
    </w:lvl>
    <w:lvl w:ilvl="8" w:tplc="9650FA62" w:tentative="1">
      <w:start w:val="1"/>
      <w:numFmt w:val="bullet"/>
      <w:lvlText w:val=""/>
      <w:lvlJc w:val="left"/>
      <w:pPr>
        <w:tabs>
          <w:tab w:val="num" w:pos="8640"/>
        </w:tabs>
        <w:ind w:left="8640" w:hanging="360"/>
      </w:pPr>
      <w:rPr>
        <w:rFonts w:ascii="Symbol" w:hAnsi="Symbol" w:hint="default"/>
      </w:rPr>
    </w:lvl>
  </w:abstractNum>
  <w:abstractNum w:abstractNumId="13">
    <w:nsid w:val="05C76052"/>
    <w:multiLevelType w:val="hybridMultilevel"/>
    <w:tmpl w:val="0BB8D85C"/>
    <w:lvl w:ilvl="0" w:tplc="FC5AB65C">
      <w:start w:val="1"/>
      <w:numFmt w:val="bullet"/>
      <w:pStyle w:val="C1H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7AF07B8"/>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07BB4AFE"/>
    <w:multiLevelType w:val="hybridMultilevel"/>
    <w:tmpl w:val="4AF4C1B2"/>
    <w:lvl w:ilvl="0" w:tplc="858CAA2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CC93703"/>
    <w:multiLevelType w:val="multilevel"/>
    <w:tmpl w:val="373C8BF4"/>
    <w:lvl w:ilvl="0">
      <w:start w:val="1"/>
      <w:numFmt w:val="bullet"/>
      <w:lvlText w:val="●"/>
      <w:lvlJc w:val="left"/>
      <w:pPr>
        <w:ind w:left="1080" w:firstLine="72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7">
    <w:nsid w:val="0DD550C5"/>
    <w:multiLevelType w:val="singleLevel"/>
    <w:tmpl w:val="2B8AA1A6"/>
    <w:lvl w:ilvl="0">
      <w:start w:val="1"/>
      <w:numFmt w:val="decimal"/>
      <w:lvlRestart w:val="0"/>
      <w:pStyle w:val="C1HNumber"/>
      <w:lvlText w:val="%1."/>
      <w:lvlJc w:val="left"/>
      <w:pPr>
        <w:tabs>
          <w:tab w:val="num" w:pos="720"/>
        </w:tabs>
        <w:ind w:left="720" w:hanging="360"/>
      </w:pPr>
      <w:rPr>
        <w:rFonts w:hint="default"/>
      </w:rPr>
    </w:lvl>
  </w:abstractNum>
  <w:abstractNum w:abstractNumId="18">
    <w:nsid w:val="10E43D0B"/>
    <w:multiLevelType w:val="singleLevel"/>
    <w:tmpl w:val="964C7954"/>
    <w:lvl w:ilvl="0">
      <w:start w:val="1"/>
      <w:numFmt w:val="bullet"/>
      <w:lvlText w:val=""/>
      <w:lvlJc w:val="left"/>
      <w:pPr>
        <w:tabs>
          <w:tab w:val="num" w:pos="360"/>
        </w:tabs>
        <w:ind w:left="360" w:hanging="360"/>
      </w:pPr>
      <w:rPr>
        <w:rFonts w:ascii="Symbol" w:hAnsi="Symbol" w:hint="default"/>
      </w:rPr>
    </w:lvl>
  </w:abstractNum>
  <w:abstractNum w:abstractNumId="19">
    <w:nsid w:val="125C7EB3"/>
    <w:multiLevelType w:val="singleLevel"/>
    <w:tmpl w:val="E0CA256A"/>
    <w:lvl w:ilvl="0">
      <w:start w:val="1"/>
      <w:numFmt w:val="decimal"/>
      <w:lvlText w:val="%1."/>
      <w:lvlJc w:val="left"/>
      <w:pPr>
        <w:tabs>
          <w:tab w:val="num" w:pos="360"/>
        </w:tabs>
        <w:ind w:left="360" w:hanging="360"/>
      </w:pPr>
    </w:lvl>
  </w:abstractNum>
  <w:abstractNum w:abstractNumId="20">
    <w:nsid w:val="13D92761"/>
    <w:multiLevelType w:val="hybridMultilevel"/>
    <w:tmpl w:val="BD2A8042"/>
    <w:lvl w:ilvl="0" w:tplc="7938E926">
      <w:start w:val="1"/>
      <w:numFmt w:val="bullet"/>
      <w:lvlText w:val=""/>
      <w:lvlJc w:val="left"/>
      <w:pPr>
        <w:ind w:left="720" w:hanging="360"/>
      </w:pPr>
      <w:rPr>
        <w:rFonts w:ascii="Symbol" w:hAnsi="Symbol" w:hint="default"/>
      </w:rPr>
    </w:lvl>
    <w:lvl w:ilvl="1" w:tplc="D9261E4C" w:tentative="1">
      <w:start w:val="1"/>
      <w:numFmt w:val="bullet"/>
      <w:lvlText w:val="o"/>
      <w:lvlJc w:val="left"/>
      <w:pPr>
        <w:ind w:left="1440" w:hanging="360"/>
      </w:pPr>
      <w:rPr>
        <w:rFonts w:ascii="Courier New" w:hAnsi="Courier New" w:hint="default"/>
      </w:rPr>
    </w:lvl>
    <w:lvl w:ilvl="2" w:tplc="97644C8C" w:tentative="1">
      <w:start w:val="1"/>
      <w:numFmt w:val="bullet"/>
      <w:lvlText w:val=""/>
      <w:lvlJc w:val="left"/>
      <w:pPr>
        <w:ind w:left="2160" w:hanging="360"/>
      </w:pPr>
      <w:rPr>
        <w:rFonts w:ascii="Wingdings" w:hAnsi="Wingdings" w:hint="default"/>
      </w:rPr>
    </w:lvl>
    <w:lvl w:ilvl="3" w:tplc="291C6806" w:tentative="1">
      <w:start w:val="1"/>
      <w:numFmt w:val="bullet"/>
      <w:lvlText w:val=""/>
      <w:lvlJc w:val="left"/>
      <w:pPr>
        <w:ind w:left="2880" w:hanging="360"/>
      </w:pPr>
      <w:rPr>
        <w:rFonts w:ascii="Symbol" w:hAnsi="Symbol" w:hint="default"/>
      </w:rPr>
    </w:lvl>
    <w:lvl w:ilvl="4" w:tplc="3C389C44" w:tentative="1">
      <w:start w:val="1"/>
      <w:numFmt w:val="bullet"/>
      <w:lvlText w:val="o"/>
      <w:lvlJc w:val="left"/>
      <w:pPr>
        <w:ind w:left="3600" w:hanging="360"/>
      </w:pPr>
      <w:rPr>
        <w:rFonts w:ascii="Courier New" w:hAnsi="Courier New" w:hint="default"/>
      </w:rPr>
    </w:lvl>
    <w:lvl w:ilvl="5" w:tplc="8D742566" w:tentative="1">
      <w:start w:val="1"/>
      <w:numFmt w:val="bullet"/>
      <w:lvlText w:val=""/>
      <w:lvlJc w:val="left"/>
      <w:pPr>
        <w:ind w:left="4320" w:hanging="360"/>
      </w:pPr>
      <w:rPr>
        <w:rFonts w:ascii="Wingdings" w:hAnsi="Wingdings" w:hint="default"/>
      </w:rPr>
    </w:lvl>
    <w:lvl w:ilvl="6" w:tplc="422E4C22" w:tentative="1">
      <w:start w:val="1"/>
      <w:numFmt w:val="bullet"/>
      <w:lvlText w:val=""/>
      <w:lvlJc w:val="left"/>
      <w:pPr>
        <w:ind w:left="5040" w:hanging="360"/>
      </w:pPr>
      <w:rPr>
        <w:rFonts w:ascii="Symbol" w:hAnsi="Symbol" w:hint="default"/>
      </w:rPr>
    </w:lvl>
    <w:lvl w:ilvl="7" w:tplc="1BD2BEF0" w:tentative="1">
      <w:start w:val="1"/>
      <w:numFmt w:val="bullet"/>
      <w:lvlText w:val="o"/>
      <w:lvlJc w:val="left"/>
      <w:pPr>
        <w:ind w:left="5760" w:hanging="360"/>
      </w:pPr>
      <w:rPr>
        <w:rFonts w:ascii="Courier New" w:hAnsi="Courier New" w:hint="default"/>
      </w:rPr>
    </w:lvl>
    <w:lvl w:ilvl="8" w:tplc="727ECBEC" w:tentative="1">
      <w:start w:val="1"/>
      <w:numFmt w:val="bullet"/>
      <w:lvlText w:val=""/>
      <w:lvlJc w:val="left"/>
      <w:pPr>
        <w:ind w:left="6480" w:hanging="360"/>
      </w:pPr>
      <w:rPr>
        <w:rFonts w:ascii="Wingdings" w:hAnsi="Wingdings" w:hint="default"/>
      </w:rPr>
    </w:lvl>
  </w:abstractNum>
  <w:abstractNum w:abstractNumId="21">
    <w:nsid w:val="17CA586B"/>
    <w:multiLevelType w:val="singleLevel"/>
    <w:tmpl w:val="1312EF2C"/>
    <w:lvl w:ilvl="0">
      <w:start w:val="1"/>
      <w:numFmt w:val="decimal"/>
      <w:lvlText w:val="%1."/>
      <w:lvlJc w:val="left"/>
      <w:pPr>
        <w:tabs>
          <w:tab w:val="num" w:pos="360"/>
        </w:tabs>
        <w:ind w:left="360" w:hanging="360"/>
      </w:pPr>
    </w:lvl>
  </w:abstractNum>
  <w:abstractNum w:abstractNumId="22">
    <w:nsid w:val="17FB27DF"/>
    <w:multiLevelType w:val="singleLevel"/>
    <w:tmpl w:val="974CAC82"/>
    <w:lvl w:ilvl="0">
      <w:start w:val="1"/>
      <w:numFmt w:val="bullet"/>
      <w:lvlText w:val=""/>
      <w:lvlJc w:val="left"/>
      <w:pPr>
        <w:tabs>
          <w:tab w:val="num" w:pos="360"/>
        </w:tabs>
        <w:ind w:left="360" w:hanging="360"/>
      </w:pPr>
      <w:rPr>
        <w:rFonts w:ascii="Symbol" w:hAnsi="Symbol" w:hint="default"/>
      </w:rPr>
    </w:lvl>
  </w:abstractNum>
  <w:abstractNum w:abstractNumId="23">
    <w:nsid w:val="1B9C595F"/>
    <w:multiLevelType w:val="singleLevel"/>
    <w:tmpl w:val="DDACCC9C"/>
    <w:lvl w:ilvl="0">
      <w:start w:val="1"/>
      <w:numFmt w:val="bullet"/>
      <w:lvlText w:val=""/>
      <w:lvlJc w:val="left"/>
      <w:pPr>
        <w:tabs>
          <w:tab w:val="num" w:pos="360"/>
        </w:tabs>
        <w:ind w:left="360" w:hanging="360"/>
      </w:pPr>
      <w:rPr>
        <w:rFonts w:ascii="Symbol" w:hAnsi="Symbol" w:hint="default"/>
      </w:rPr>
    </w:lvl>
  </w:abstractNum>
  <w:abstractNum w:abstractNumId="24">
    <w:nsid w:val="2A123BA8"/>
    <w:multiLevelType w:val="singleLevel"/>
    <w:tmpl w:val="D8049AFA"/>
    <w:lvl w:ilvl="0">
      <w:start w:val="1"/>
      <w:numFmt w:val="decimal"/>
      <w:lvlRestart w:val="0"/>
      <w:pStyle w:val="C1HNumber2"/>
      <w:lvlText w:val="%1."/>
      <w:lvlJc w:val="left"/>
      <w:pPr>
        <w:tabs>
          <w:tab w:val="num" w:pos="1080"/>
        </w:tabs>
        <w:ind w:left="1080" w:hanging="360"/>
      </w:pPr>
      <w:rPr>
        <w:rFonts w:hint="default"/>
      </w:rPr>
    </w:lvl>
  </w:abstractNum>
  <w:abstractNum w:abstractNumId="25">
    <w:nsid w:val="2A390C40"/>
    <w:multiLevelType w:val="singleLevel"/>
    <w:tmpl w:val="2604ABB2"/>
    <w:lvl w:ilvl="0">
      <w:start w:val="1"/>
      <w:numFmt w:val="decimal"/>
      <w:lvlText w:val="%1."/>
      <w:lvlJc w:val="left"/>
      <w:pPr>
        <w:tabs>
          <w:tab w:val="num" w:pos="360"/>
        </w:tabs>
        <w:ind w:left="360" w:hanging="360"/>
      </w:pPr>
    </w:lvl>
  </w:abstractNum>
  <w:abstractNum w:abstractNumId="26">
    <w:nsid w:val="2EDC689C"/>
    <w:multiLevelType w:val="singleLevel"/>
    <w:tmpl w:val="178E186A"/>
    <w:lvl w:ilvl="0">
      <w:start w:val="1"/>
      <w:numFmt w:val="decimal"/>
      <w:lvlText w:val="%1."/>
      <w:lvlJc w:val="left"/>
      <w:pPr>
        <w:tabs>
          <w:tab w:val="num" w:pos="360"/>
        </w:tabs>
        <w:ind w:left="360" w:hanging="360"/>
      </w:pPr>
    </w:lvl>
  </w:abstractNum>
  <w:abstractNum w:abstractNumId="27">
    <w:nsid w:val="2FB15B34"/>
    <w:multiLevelType w:val="singleLevel"/>
    <w:tmpl w:val="7356191E"/>
    <w:lvl w:ilvl="0">
      <w:start w:val="1"/>
      <w:numFmt w:val="decimal"/>
      <w:lvlText w:val="%1."/>
      <w:lvlJc w:val="left"/>
      <w:pPr>
        <w:tabs>
          <w:tab w:val="num" w:pos="720"/>
        </w:tabs>
        <w:ind w:left="720" w:hanging="360"/>
      </w:pPr>
    </w:lvl>
  </w:abstractNum>
  <w:abstractNum w:abstractNumId="28">
    <w:nsid w:val="3C0131D4"/>
    <w:multiLevelType w:val="singleLevel"/>
    <w:tmpl w:val="096CF1A2"/>
    <w:lvl w:ilvl="0">
      <w:start w:val="1"/>
      <w:numFmt w:val="bullet"/>
      <w:lvlText w:val=""/>
      <w:lvlJc w:val="left"/>
      <w:pPr>
        <w:tabs>
          <w:tab w:val="num" w:pos="360"/>
        </w:tabs>
        <w:ind w:left="360" w:hanging="360"/>
      </w:pPr>
      <w:rPr>
        <w:rFonts w:ascii="Symbol" w:hAnsi="Symbol" w:hint="default"/>
      </w:rPr>
    </w:lvl>
  </w:abstractNum>
  <w:abstractNum w:abstractNumId="29">
    <w:nsid w:val="43B3723C"/>
    <w:multiLevelType w:val="singleLevel"/>
    <w:tmpl w:val="4A145CC2"/>
    <w:lvl w:ilvl="0">
      <w:start w:val="1"/>
      <w:numFmt w:val="bullet"/>
      <w:lvlRestart w:val="0"/>
      <w:pStyle w:val="C1HBullet2A"/>
      <w:lvlText w:val="o"/>
      <w:lvlJc w:val="left"/>
      <w:pPr>
        <w:tabs>
          <w:tab w:val="num" w:pos="1080"/>
        </w:tabs>
        <w:ind w:left="1080" w:hanging="360"/>
      </w:pPr>
      <w:rPr>
        <w:rFonts w:ascii="Courier New" w:hAnsi="Courier New" w:hint="default"/>
      </w:rPr>
    </w:lvl>
  </w:abstractNum>
  <w:abstractNum w:abstractNumId="30">
    <w:nsid w:val="47E4411A"/>
    <w:multiLevelType w:val="singleLevel"/>
    <w:tmpl w:val="B65EB6DE"/>
    <w:lvl w:ilvl="0">
      <w:start w:val="1"/>
      <w:numFmt w:val="bullet"/>
      <w:lvlText w:val=""/>
      <w:lvlJc w:val="left"/>
      <w:pPr>
        <w:tabs>
          <w:tab w:val="num" w:pos="720"/>
        </w:tabs>
        <w:ind w:left="720" w:hanging="360"/>
      </w:pPr>
      <w:rPr>
        <w:rFonts w:ascii="Symbol" w:hAnsi="Symbol" w:hint="default"/>
      </w:rPr>
    </w:lvl>
  </w:abstractNum>
  <w:abstractNum w:abstractNumId="31">
    <w:nsid w:val="4AE02D1F"/>
    <w:multiLevelType w:val="singleLevel"/>
    <w:tmpl w:val="468CFA62"/>
    <w:lvl w:ilvl="0">
      <w:start w:val="1"/>
      <w:numFmt w:val="bullet"/>
      <w:lvlRestart w:val="0"/>
      <w:pStyle w:val="C1HBullet2"/>
      <w:lvlText w:val=""/>
      <w:lvlJc w:val="left"/>
      <w:pPr>
        <w:tabs>
          <w:tab w:val="num" w:pos="1080"/>
        </w:tabs>
        <w:ind w:left="1080" w:hanging="360"/>
      </w:pPr>
      <w:rPr>
        <w:rFonts w:ascii="Symbol" w:hAnsi="Symbol" w:hint="default"/>
      </w:rPr>
    </w:lvl>
  </w:abstractNum>
  <w:abstractNum w:abstractNumId="32">
    <w:nsid w:val="4BEE3C60"/>
    <w:multiLevelType w:val="multilevel"/>
    <w:tmpl w:val="C0225164"/>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3">
    <w:nsid w:val="56845385"/>
    <w:multiLevelType w:val="hybridMultilevel"/>
    <w:tmpl w:val="770A3CCE"/>
    <w:lvl w:ilvl="0" w:tplc="CDB081E8">
      <w:start w:val="2"/>
      <w:numFmt w:val="decimal"/>
      <w:lvlText w:val="%1"/>
      <w:lvlJc w:val="left"/>
      <w:pPr>
        <w:tabs>
          <w:tab w:val="num" w:pos="432"/>
        </w:tabs>
        <w:ind w:left="432" w:hanging="360"/>
      </w:pPr>
      <w:rPr>
        <w:rFonts w:cs="Times New Roman" w:hint="default"/>
      </w:rPr>
    </w:lvl>
    <w:lvl w:ilvl="1" w:tplc="04090019" w:tentative="1">
      <w:start w:val="1"/>
      <w:numFmt w:val="lowerLetter"/>
      <w:lvlText w:val="%2."/>
      <w:lvlJc w:val="left"/>
      <w:pPr>
        <w:tabs>
          <w:tab w:val="num" w:pos="1152"/>
        </w:tabs>
        <w:ind w:left="1152" w:hanging="360"/>
      </w:pPr>
      <w:rPr>
        <w:rFonts w:cs="Times New Roman"/>
      </w:rPr>
    </w:lvl>
    <w:lvl w:ilvl="2" w:tplc="0409001B" w:tentative="1">
      <w:start w:val="1"/>
      <w:numFmt w:val="lowerRoman"/>
      <w:lvlText w:val="%3."/>
      <w:lvlJc w:val="right"/>
      <w:pPr>
        <w:tabs>
          <w:tab w:val="num" w:pos="1872"/>
        </w:tabs>
        <w:ind w:left="1872" w:hanging="180"/>
      </w:pPr>
      <w:rPr>
        <w:rFonts w:cs="Times New Roman"/>
      </w:rPr>
    </w:lvl>
    <w:lvl w:ilvl="3" w:tplc="0409000F" w:tentative="1">
      <w:start w:val="1"/>
      <w:numFmt w:val="decimal"/>
      <w:lvlText w:val="%4."/>
      <w:lvlJc w:val="left"/>
      <w:pPr>
        <w:tabs>
          <w:tab w:val="num" w:pos="2592"/>
        </w:tabs>
        <w:ind w:left="2592" w:hanging="360"/>
      </w:pPr>
      <w:rPr>
        <w:rFonts w:cs="Times New Roman"/>
      </w:rPr>
    </w:lvl>
    <w:lvl w:ilvl="4" w:tplc="04090019" w:tentative="1">
      <w:start w:val="1"/>
      <w:numFmt w:val="lowerLetter"/>
      <w:lvlText w:val="%5."/>
      <w:lvlJc w:val="left"/>
      <w:pPr>
        <w:tabs>
          <w:tab w:val="num" w:pos="3312"/>
        </w:tabs>
        <w:ind w:left="3312" w:hanging="360"/>
      </w:pPr>
      <w:rPr>
        <w:rFonts w:cs="Times New Roman"/>
      </w:rPr>
    </w:lvl>
    <w:lvl w:ilvl="5" w:tplc="0409001B" w:tentative="1">
      <w:start w:val="1"/>
      <w:numFmt w:val="lowerRoman"/>
      <w:lvlText w:val="%6."/>
      <w:lvlJc w:val="right"/>
      <w:pPr>
        <w:tabs>
          <w:tab w:val="num" w:pos="4032"/>
        </w:tabs>
        <w:ind w:left="4032" w:hanging="180"/>
      </w:pPr>
      <w:rPr>
        <w:rFonts w:cs="Times New Roman"/>
      </w:rPr>
    </w:lvl>
    <w:lvl w:ilvl="6" w:tplc="0409000F" w:tentative="1">
      <w:start w:val="1"/>
      <w:numFmt w:val="decimal"/>
      <w:lvlText w:val="%7."/>
      <w:lvlJc w:val="left"/>
      <w:pPr>
        <w:tabs>
          <w:tab w:val="num" w:pos="4752"/>
        </w:tabs>
        <w:ind w:left="4752" w:hanging="360"/>
      </w:pPr>
      <w:rPr>
        <w:rFonts w:cs="Times New Roman"/>
      </w:rPr>
    </w:lvl>
    <w:lvl w:ilvl="7" w:tplc="04090019" w:tentative="1">
      <w:start w:val="1"/>
      <w:numFmt w:val="lowerLetter"/>
      <w:lvlText w:val="%8."/>
      <w:lvlJc w:val="left"/>
      <w:pPr>
        <w:tabs>
          <w:tab w:val="num" w:pos="5472"/>
        </w:tabs>
        <w:ind w:left="5472" w:hanging="360"/>
      </w:pPr>
      <w:rPr>
        <w:rFonts w:cs="Times New Roman"/>
      </w:rPr>
    </w:lvl>
    <w:lvl w:ilvl="8" w:tplc="0409001B" w:tentative="1">
      <w:start w:val="1"/>
      <w:numFmt w:val="lowerRoman"/>
      <w:lvlText w:val="%9."/>
      <w:lvlJc w:val="right"/>
      <w:pPr>
        <w:tabs>
          <w:tab w:val="num" w:pos="6192"/>
        </w:tabs>
        <w:ind w:left="6192" w:hanging="180"/>
      </w:pPr>
      <w:rPr>
        <w:rFonts w:cs="Times New Roman"/>
      </w:rPr>
    </w:lvl>
  </w:abstractNum>
  <w:abstractNum w:abstractNumId="34">
    <w:nsid w:val="5B2A1441"/>
    <w:multiLevelType w:val="hybridMultilevel"/>
    <w:tmpl w:val="57FE1816"/>
    <w:lvl w:ilvl="0" w:tplc="41CCBEEA">
      <w:start w:val="1"/>
      <w:numFmt w:val="bullet"/>
      <w:lvlText w:val=""/>
      <w:lvlPicBulletId w:val="2"/>
      <w:lvlJc w:val="left"/>
      <w:pPr>
        <w:tabs>
          <w:tab w:val="num" w:pos="720"/>
        </w:tabs>
        <w:ind w:left="720" w:hanging="360"/>
      </w:pPr>
      <w:rPr>
        <w:rFonts w:ascii="Symbol" w:hAnsi="Symbol" w:hint="default"/>
      </w:rPr>
    </w:lvl>
    <w:lvl w:ilvl="1" w:tplc="87AEA440" w:tentative="1">
      <w:start w:val="1"/>
      <w:numFmt w:val="bullet"/>
      <w:lvlText w:val=""/>
      <w:lvlJc w:val="left"/>
      <w:pPr>
        <w:tabs>
          <w:tab w:val="num" w:pos="1440"/>
        </w:tabs>
        <w:ind w:left="1440" w:hanging="360"/>
      </w:pPr>
      <w:rPr>
        <w:rFonts w:ascii="Symbol" w:hAnsi="Symbol" w:hint="default"/>
      </w:rPr>
    </w:lvl>
    <w:lvl w:ilvl="2" w:tplc="9D02EC9E" w:tentative="1">
      <w:start w:val="1"/>
      <w:numFmt w:val="bullet"/>
      <w:lvlText w:val=""/>
      <w:lvlJc w:val="left"/>
      <w:pPr>
        <w:tabs>
          <w:tab w:val="num" w:pos="2160"/>
        </w:tabs>
        <w:ind w:left="2160" w:hanging="360"/>
      </w:pPr>
      <w:rPr>
        <w:rFonts w:ascii="Symbol" w:hAnsi="Symbol" w:hint="default"/>
      </w:rPr>
    </w:lvl>
    <w:lvl w:ilvl="3" w:tplc="FE42BFFC" w:tentative="1">
      <w:start w:val="1"/>
      <w:numFmt w:val="bullet"/>
      <w:lvlText w:val=""/>
      <w:lvlJc w:val="left"/>
      <w:pPr>
        <w:tabs>
          <w:tab w:val="num" w:pos="2880"/>
        </w:tabs>
        <w:ind w:left="2880" w:hanging="360"/>
      </w:pPr>
      <w:rPr>
        <w:rFonts w:ascii="Symbol" w:hAnsi="Symbol" w:hint="default"/>
      </w:rPr>
    </w:lvl>
    <w:lvl w:ilvl="4" w:tplc="B1AEED22" w:tentative="1">
      <w:start w:val="1"/>
      <w:numFmt w:val="bullet"/>
      <w:lvlText w:val=""/>
      <w:lvlJc w:val="left"/>
      <w:pPr>
        <w:tabs>
          <w:tab w:val="num" w:pos="3600"/>
        </w:tabs>
        <w:ind w:left="3600" w:hanging="360"/>
      </w:pPr>
      <w:rPr>
        <w:rFonts w:ascii="Symbol" w:hAnsi="Symbol" w:hint="default"/>
      </w:rPr>
    </w:lvl>
    <w:lvl w:ilvl="5" w:tplc="C1B856D0" w:tentative="1">
      <w:start w:val="1"/>
      <w:numFmt w:val="bullet"/>
      <w:lvlText w:val=""/>
      <w:lvlJc w:val="left"/>
      <w:pPr>
        <w:tabs>
          <w:tab w:val="num" w:pos="4320"/>
        </w:tabs>
        <w:ind w:left="4320" w:hanging="360"/>
      </w:pPr>
      <w:rPr>
        <w:rFonts w:ascii="Symbol" w:hAnsi="Symbol" w:hint="default"/>
      </w:rPr>
    </w:lvl>
    <w:lvl w:ilvl="6" w:tplc="E690AA00" w:tentative="1">
      <w:start w:val="1"/>
      <w:numFmt w:val="bullet"/>
      <w:lvlText w:val=""/>
      <w:lvlJc w:val="left"/>
      <w:pPr>
        <w:tabs>
          <w:tab w:val="num" w:pos="5040"/>
        </w:tabs>
        <w:ind w:left="5040" w:hanging="360"/>
      </w:pPr>
      <w:rPr>
        <w:rFonts w:ascii="Symbol" w:hAnsi="Symbol" w:hint="default"/>
      </w:rPr>
    </w:lvl>
    <w:lvl w:ilvl="7" w:tplc="6ACA3444" w:tentative="1">
      <w:start w:val="1"/>
      <w:numFmt w:val="bullet"/>
      <w:lvlText w:val=""/>
      <w:lvlJc w:val="left"/>
      <w:pPr>
        <w:tabs>
          <w:tab w:val="num" w:pos="5760"/>
        </w:tabs>
        <w:ind w:left="5760" w:hanging="360"/>
      </w:pPr>
      <w:rPr>
        <w:rFonts w:ascii="Symbol" w:hAnsi="Symbol" w:hint="default"/>
      </w:rPr>
    </w:lvl>
    <w:lvl w:ilvl="8" w:tplc="72A25354" w:tentative="1">
      <w:start w:val="1"/>
      <w:numFmt w:val="bullet"/>
      <w:lvlText w:val=""/>
      <w:lvlJc w:val="left"/>
      <w:pPr>
        <w:tabs>
          <w:tab w:val="num" w:pos="6480"/>
        </w:tabs>
        <w:ind w:left="6480" w:hanging="360"/>
      </w:pPr>
      <w:rPr>
        <w:rFonts w:ascii="Symbol" w:hAnsi="Symbol" w:hint="default"/>
      </w:rPr>
    </w:lvl>
  </w:abstractNum>
  <w:abstractNum w:abstractNumId="35">
    <w:nsid w:val="64734B83"/>
    <w:multiLevelType w:val="multilevel"/>
    <w:tmpl w:val="2BC69672"/>
    <w:lvl w:ilvl="0">
      <w:start w:val="1"/>
      <w:numFmt w:val="decimal"/>
      <w:lvlText w:val="%1."/>
      <w:lvlJc w:val="left"/>
      <w:pPr>
        <w:ind w:left="720" w:firstLine="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6">
    <w:nsid w:val="74E37797"/>
    <w:multiLevelType w:val="singleLevel"/>
    <w:tmpl w:val="1C66FCF0"/>
    <w:lvl w:ilvl="0">
      <w:start w:val="1"/>
      <w:numFmt w:val="bullet"/>
      <w:lvlRestart w:val="0"/>
      <w:lvlText w:val=""/>
      <w:lvlJc w:val="left"/>
      <w:pPr>
        <w:tabs>
          <w:tab w:val="num" w:pos="720"/>
        </w:tabs>
        <w:ind w:left="720" w:hanging="360"/>
      </w:pPr>
      <w:rPr>
        <w:rFonts w:ascii="Symbol" w:hAnsi="Symbol" w:hint="default"/>
      </w:rPr>
    </w:lvl>
  </w:abstractNum>
  <w:abstractNum w:abstractNumId="37">
    <w:nsid w:val="75631EB5"/>
    <w:multiLevelType w:val="hybridMultilevel"/>
    <w:tmpl w:val="650009FA"/>
    <w:lvl w:ilvl="0" w:tplc="0A70A7F0">
      <w:start w:val="1"/>
      <w:numFmt w:val="bullet"/>
      <w:lvlText w:val=""/>
      <w:lvlPicBulletId w:val="0"/>
      <w:lvlJc w:val="left"/>
      <w:pPr>
        <w:tabs>
          <w:tab w:val="num" w:pos="720"/>
        </w:tabs>
        <w:ind w:left="720" w:hanging="360"/>
      </w:pPr>
      <w:rPr>
        <w:rFonts w:ascii="Symbol" w:hAnsi="Symbol" w:hint="default"/>
      </w:rPr>
    </w:lvl>
    <w:lvl w:ilvl="1" w:tplc="3A6230E4" w:tentative="1">
      <w:start w:val="1"/>
      <w:numFmt w:val="bullet"/>
      <w:lvlText w:val=""/>
      <w:lvlJc w:val="left"/>
      <w:pPr>
        <w:tabs>
          <w:tab w:val="num" w:pos="1440"/>
        </w:tabs>
        <w:ind w:left="1440" w:hanging="360"/>
      </w:pPr>
      <w:rPr>
        <w:rFonts w:ascii="Symbol" w:hAnsi="Symbol" w:hint="default"/>
      </w:rPr>
    </w:lvl>
    <w:lvl w:ilvl="2" w:tplc="F5AEDA2C" w:tentative="1">
      <w:start w:val="1"/>
      <w:numFmt w:val="bullet"/>
      <w:lvlText w:val=""/>
      <w:lvlJc w:val="left"/>
      <w:pPr>
        <w:tabs>
          <w:tab w:val="num" w:pos="2160"/>
        </w:tabs>
        <w:ind w:left="2160" w:hanging="360"/>
      </w:pPr>
      <w:rPr>
        <w:rFonts w:ascii="Symbol" w:hAnsi="Symbol" w:hint="default"/>
      </w:rPr>
    </w:lvl>
    <w:lvl w:ilvl="3" w:tplc="89C266D8" w:tentative="1">
      <w:start w:val="1"/>
      <w:numFmt w:val="bullet"/>
      <w:lvlText w:val=""/>
      <w:lvlJc w:val="left"/>
      <w:pPr>
        <w:tabs>
          <w:tab w:val="num" w:pos="2880"/>
        </w:tabs>
        <w:ind w:left="2880" w:hanging="360"/>
      </w:pPr>
      <w:rPr>
        <w:rFonts w:ascii="Symbol" w:hAnsi="Symbol" w:hint="default"/>
      </w:rPr>
    </w:lvl>
    <w:lvl w:ilvl="4" w:tplc="F82449F4" w:tentative="1">
      <w:start w:val="1"/>
      <w:numFmt w:val="bullet"/>
      <w:lvlText w:val=""/>
      <w:lvlJc w:val="left"/>
      <w:pPr>
        <w:tabs>
          <w:tab w:val="num" w:pos="3600"/>
        </w:tabs>
        <w:ind w:left="3600" w:hanging="360"/>
      </w:pPr>
      <w:rPr>
        <w:rFonts w:ascii="Symbol" w:hAnsi="Symbol" w:hint="default"/>
      </w:rPr>
    </w:lvl>
    <w:lvl w:ilvl="5" w:tplc="7396C304" w:tentative="1">
      <w:start w:val="1"/>
      <w:numFmt w:val="bullet"/>
      <w:lvlText w:val=""/>
      <w:lvlJc w:val="left"/>
      <w:pPr>
        <w:tabs>
          <w:tab w:val="num" w:pos="4320"/>
        </w:tabs>
        <w:ind w:left="4320" w:hanging="360"/>
      </w:pPr>
      <w:rPr>
        <w:rFonts w:ascii="Symbol" w:hAnsi="Symbol" w:hint="default"/>
      </w:rPr>
    </w:lvl>
    <w:lvl w:ilvl="6" w:tplc="FA2C0780" w:tentative="1">
      <w:start w:val="1"/>
      <w:numFmt w:val="bullet"/>
      <w:lvlText w:val=""/>
      <w:lvlJc w:val="left"/>
      <w:pPr>
        <w:tabs>
          <w:tab w:val="num" w:pos="5040"/>
        </w:tabs>
        <w:ind w:left="5040" w:hanging="360"/>
      </w:pPr>
      <w:rPr>
        <w:rFonts w:ascii="Symbol" w:hAnsi="Symbol" w:hint="default"/>
      </w:rPr>
    </w:lvl>
    <w:lvl w:ilvl="7" w:tplc="12C80168" w:tentative="1">
      <w:start w:val="1"/>
      <w:numFmt w:val="bullet"/>
      <w:lvlText w:val=""/>
      <w:lvlJc w:val="left"/>
      <w:pPr>
        <w:tabs>
          <w:tab w:val="num" w:pos="5760"/>
        </w:tabs>
        <w:ind w:left="5760" w:hanging="360"/>
      </w:pPr>
      <w:rPr>
        <w:rFonts w:ascii="Symbol" w:hAnsi="Symbol" w:hint="default"/>
      </w:rPr>
    </w:lvl>
    <w:lvl w:ilvl="8" w:tplc="67EAEEAA" w:tentative="1">
      <w:start w:val="1"/>
      <w:numFmt w:val="bullet"/>
      <w:lvlText w:val=""/>
      <w:lvlJc w:val="left"/>
      <w:pPr>
        <w:tabs>
          <w:tab w:val="num" w:pos="6480"/>
        </w:tabs>
        <w:ind w:left="6480" w:hanging="360"/>
      </w:pPr>
      <w:rPr>
        <w:rFonts w:ascii="Symbol" w:hAnsi="Symbol" w:hint="default"/>
      </w:rPr>
    </w:lvl>
  </w:abstractNum>
  <w:abstractNum w:abstractNumId="38">
    <w:nsid w:val="7CB50343"/>
    <w:multiLevelType w:val="hybridMultilevel"/>
    <w:tmpl w:val="723CF35C"/>
    <w:lvl w:ilvl="0" w:tplc="CDB081E8">
      <w:start w:val="1"/>
      <w:numFmt w:val="decimal"/>
      <w:lvlText w:val="%1"/>
      <w:lvlJc w:val="left"/>
      <w:pPr>
        <w:tabs>
          <w:tab w:val="num" w:pos="432"/>
        </w:tabs>
        <w:ind w:left="432" w:hanging="360"/>
      </w:pPr>
      <w:rPr>
        <w:rFonts w:cs="Times New Roman" w:hint="default"/>
      </w:rPr>
    </w:lvl>
    <w:lvl w:ilvl="1" w:tplc="04090019" w:tentative="1">
      <w:start w:val="1"/>
      <w:numFmt w:val="lowerLetter"/>
      <w:lvlText w:val="%2."/>
      <w:lvlJc w:val="left"/>
      <w:pPr>
        <w:tabs>
          <w:tab w:val="num" w:pos="1152"/>
        </w:tabs>
        <w:ind w:left="1152" w:hanging="360"/>
      </w:pPr>
      <w:rPr>
        <w:rFonts w:cs="Times New Roman"/>
      </w:rPr>
    </w:lvl>
    <w:lvl w:ilvl="2" w:tplc="0409001B" w:tentative="1">
      <w:start w:val="1"/>
      <w:numFmt w:val="lowerRoman"/>
      <w:lvlText w:val="%3."/>
      <w:lvlJc w:val="right"/>
      <w:pPr>
        <w:tabs>
          <w:tab w:val="num" w:pos="1872"/>
        </w:tabs>
        <w:ind w:left="1872" w:hanging="180"/>
      </w:pPr>
      <w:rPr>
        <w:rFonts w:cs="Times New Roman"/>
      </w:rPr>
    </w:lvl>
    <w:lvl w:ilvl="3" w:tplc="0409000F" w:tentative="1">
      <w:start w:val="1"/>
      <w:numFmt w:val="decimal"/>
      <w:lvlText w:val="%4."/>
      <w:lvlJc w:val="left"/>
      <w:pPr>
        <w:tabs>
          <w:tab w:val="num" w:pos="2592"/>
        </w:tabs>
        <w:ind w:left="2592" w:hanging="360"/>
      </w:pPr>
      <w:rPr>
        <w:rFonts w:cs="Times New Roman"/>
      </w:rPr>
    </w:lvl>
    <w:lvl w:ilvl="4" w:tplc="04090019" w:tentative="1">
      <w:start w:val="1"/>
      <w:numFmt w:val="lowerLetter"/>
      <w:lvlText w:val="%5."/>
      <w:lvlJc w:val="left"/>
      <w:pPr>
        <w:tabs>
          <w:tab w:val="num" w:pos="3312"/>
        </w:tabs>
        <w:ind w:left="3312" w:hanging="360"/>
      </w:pPr>
      <w:rPr>
        <w:rFonts w:cs="Times New Roman"/>
      </w:rPr>
    </w:lvl>
    <w:lvl w:ilvl="5" w:tplc="0409001B" w:tentative="1">
      <w:start w:val="1"/>
      <w:numFmt w:val="lowerRoman"/>
      <w:lvlText w:val="%6."/>
      <w:lvlJc w:val="right"/>
      <w:pPr>
        <w:tabs>
          <w:tab w:val="num" w:pos="4032"/>
        </w:tabs>
        <w:ind w:left="4032" w:hanging="180"/>
      </w:pPr>
      <w:rPr>
        <w:rFonts w:cs="Times New Roman"/>
      </w:rPr>
    </w:lvl>
    <w:lvl w:ilvl="6" w:tplc="0409000F" w:tentative="1">
      <w:start w:val="1"/>
      <w:numFmt w:val="decimal"/>
      <w:lvlText w:val="%7."/>
      <w:lvlJc w:val="left"/>
      <w:pPr>
        <w:tabs>
          <w:tab w:val="num" w:pos="4752"/>
        </w:tabs>
        <w:ind w:left="4752" w:hanging="360"/>
      </w:pPr>
      <w:rPr>
        <w:rFonts w:cs="Times New Roman"/>
      </w:rPr>
    </w:lvl>
    <w:lvl w:ilvl="7" w:tplc="04090019" w:tentative="1">
      <w:start w:val="1"/>
      <w:numFmt w:val="lowerLetter"/>
      <w:lvlText w:val="%8."/>
      <w:lvlJc w:val="left"/>
      <w:pPr>
        <w:tabs>
          <w:tab w:val="num" w:pos="5472"/>
        </w:tabs>
        <w:ind w:left="5472" w:hanging="360"/>
      </w:pPr>
      <w:rPr>
        <w:rFonts w:cs="Times New Roman"/>
      </w:rPr>
    </w:lvl>
    <w:lvl w:ilvl="8" w:tplc="0409001B" w:tentative="1">
      <w:start w:val="1"/>
      <w:numFmt w:val="lowerRoman"/>
      <w:lvlText w:val="%9."/>
      <w:lvlJc w:val="right"/>
      <w:pPr>
        <w:tabs>
          <w:tab w:val="num" w:pos="6192"/>
        </w:tabs>
        <w:ind w:left="6192" w:hanging="180"/>
      </w:pPr>
      <w:rPr>
        <w:rFonts w:cs="Times New Roman"/>
      </w:rPr>
    </w:lvl>
  </w:abstractNum>
  <w:num w:numId="1">
    <w:abstractNumId w:val="29"/>
  </w:num>
  <w:num w:numId="2">
    <w:abstractNumId w:val="31"/>
  </w:num>
  <w:num w:numId="3">
    <w:abstractNumId w:val="24"/>
  </w:num>
  <w:num w:numId="4">
    <w:abstractNumId w:val="13"/>
  </w:num>
  <w:num w:numId="5">
    <w:abstractNumId w:val="17"/>
    <w:lvlOverride w:ilvl="0">
      <w:startOverride w:val="1"/>
    </w:lvlOverride>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2"/>
  </w:num>
  <w:num w:numId="17">
    <w:abstractNumId w:val="30"/>
  </w:num>
  <w:num w:numId="18">
    <w:abstractNumId w:val="28"/>
  </w:num>
  <w:num w:numId="19">
    <w:abstractNumId w:val="18"/>
  </w:num>
  <w:num w:numId="20">
    <w:abstractNumId w:val="19"/>
  </w:num>
  <w:num w:numId="21">
    <w:abstractNumId w:val="27"/>
  </w:num>
  <w:num w:numId="22">
    <w:abstractNumId w:val="21"/>
  </w:num>
  <w:num w:numId="23">
    <w:abstractNumId w:val="26"/>
  </w:num>
  <w:num w:numId="24">
    <w:abstractNumId w:val="23"/>
  </w:num>
  <w:num w:numId="25">
    <w:abstractNumId w:val="11"/>
  </w:num>
  <w:num w:numId="26">
    <w:abstractNumId w:val="25"/>
  </w:num>
  <w:num w:numId="27">
    <w:abstractNumId w:val="36"/>
  </w:num>
  <w:num w:numId="28">
    <w:abstractNumId w:val="17"/>
  </w:num>
  <w:num w:numId="29">
    <w:abstractNumId w:val="38"/>
  </w:num>
  <w:num w:numId="30">
    <w:abstractNumId w:val="33"/>
  </w:num>
  <w:num w:numId="31">
    <w:abstractNumId w:val="37"/>
  </w:num>
  <w:num w:numId="32">
    <w:abstractNumId w:val="12"/>
  </w:num>
  <w:num w:numId="33">
    <w:abstractNumId w:val="10"/>
    <w:lvlOverride w:ilvl="0">
      <w:lvl w:ilvl="0">
        <w:numFmt w:val="bullet"/>
        <w:lvlText w:val=""/>
        <w:legacy w:legacy="1" w:legacySpace="0" w:legacyIndent="0"/>
        <w:lvlJc w:val="left"/>
        <w:rPr>
          <w:rFonts w:ascii="Symbol" w:hAnsi="Symbol" w:hint="default"/>
          <w:sz w:val="16"/>
        </w:rPr>
      </w:lvl>
    </w:lvlOverride>
  </w:num>
  <w:num w:numId="34">
    <w:abstractNumId w:val="20"/>
  </w:num>
  <w:num w:numId="35">
    <w:abstractNumId w:val="15"/>
  </w:num>
  <w:num w:numId="36">
    <w:abstractNumId w:val="14"/>
  </w:num>
  <w:num w:numId="37">
    <w:abstractNumId w:val="34"/>
  </w:num>
  <w:num w:numId="38">
    <w:abstractNumId w:val="32"/>
  </w:num>
  <w:num w:numId="39">
    <w:abstractNumId w:val="35"/>
  </w:num>
  <w:num w:numId="40">
    <w:abstractNumId w:val="16"/>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4004"/>
  <w:defaultTabStop w:val="720"/>
  <w:evenAndOddHeaders/>
  <w:drawingGridHorizontalSpacing w:val="100"/>
  <w:displayHorizontalDrawingGridEvery w:val="0"/>
  <w:displayVerticalDrawingGridEvery w:val="0"/>
  <w:noPunctuationKerning/>
  <w:characterSpacingControl w:val="doNotCompress"/>
  <w:hdrShapeDefaults>
    <o:shapedefaults v:ext="edit" spidmax="58370"/>
  </w:hdrShapeDefaults>
  <w:footnotePr>
    <w:footnote w:id="-1"/>
    <w:footnote w:id="0"/>
  </w:footnotePr>
  <w:endnotePr>
    <w:endnote w:id="-1"/>
    <w:endnote w:id="0"/>
  </w:endnotePr>
  <w:compat/>
  <w:docVars>
    <w:docVar w:name="C1HByLine" w:val="Kuali"/>
    <w:docVar w:name="C1HGenerated" w:val="1529532699"/>
    <w:docVar w:name="C1HProject" w:val="..\Guide to System Administration Functions.d2h"/>
    <w:docVar w:name="C1HSuperTitle" w:val=" "/>
    <w:docVar w:name="C1HTitle" w:val="Guide to System Administration Functions"/>
  </w:docVars>
  <w:rsids>
    <w:rsidRoot w:val="00F92638"/>
    <w:rsid w:val="0000289E"/>
    <w:rsid w:val="00015507"/>
    <w:rsid w:val="00017E4F"/>
    <w:rsid w:val="0002710A"/>
    <w:rsid w:val="000271B1"/>
    <w:rsid w:val="0003167E"/>
    <w:rsid w:val="000446DD"/>
    <w:rsid w:val="00056877"/>
    <w:rsid w:val="0005769F"/>
    <w:rsid w:val="00065B13"/>
    <w:rsid w:val="000730F6"/>
    <w:rsid w:val="0008048E"/>
    <w:rsid w:val="000846B7"/>
    <w:rsid w:val="00094634"/>
    <w:rsid w:val="000A7F3C"/>
    <w:rsid w:val="000B0499"/>
    <w:rsid w:val="000B2B62"/>
    <w:rsid w:val="000B7360"/>
    <w:rsid w:val="000C1385"/>
    <w:rsid w:val="000C3BB6"/>
    <w:rsid w:val="000C4D22"/>
    <w:rsid w:val="000D0A6E"/>
    <w:rsid w:val="000D5C80"/>
    <w:rsid w:val="000E27EC"/>
    <w:rsid w:val="000F07BA"/>
    <w:rsid w:val="000F3BCC"/>
    <w:rsid w:val="000F4715"/>
    <w:rsid w:val="00101C2D"/>
    <w:rsid w:val="00117D88"/>
    <w:rsid w:val="00124E11"/>
    <w:rsid w:val="0012781E"/>
    <w:rsid w:val="00127F40"/>
    <w:rsid w:val="001317F2"/>
    <w:rsid w:val="001329D6"/>
    <w:rsid w:val="00140145"/>
    <w:rsid w:val="0014154A"/>
    <w:rsid w:val="00142264"/>
    <w:rsid w:val="0014231E"/>
    <w:rsid w:val="00142C7F"/>
    <w:rsid w:val="001439ED"/>
    <w:rsid w:val="00145FC8"/>
    <w:rsid w:val="00146783"/>
    <w:rsid w:val="0014741E"/>
    <w:rsid w:val="00155BF3"/>
    <w:rsid w:val="00167725"/>
    <w:rsid w:val="001779A9"/>
    <w:rsid w:val="001810B2"/>
    <w:rsid w:val="001827B7"/>
    <w:rsid w:val="00186391"/>
    <w:rsid w:val="001A4F94"/>
    <w:rsid w:val="001A601E"/>
    <w:rsid w:val="001B472C"/>
    <w:rsid w:val="001C091A"/>
    <w:rsid w:val="001C465E"/>
    <w:rsid w:val="001C5F9B"/>
    <w:rsid w:val="001D0A55"/>
    <w:rsid w:val="001D1BC7"/>
    <w:rsid w:val="001E4F5B"/>
    <w:rsid w:val="00200C6F"/>
    <w:rsid w:val="00206C7F"/>
    <w:rsid w:val="002253F1"/>
    <w:rsid w:val="00231C86"/>
    <w:rsid w:val="00235D0B"/>
    <w:rsid w:val="00244178"/>
    <w:rsid w:val="0024471F"/>
    <w:rsid w:val="0026531A"/>
    <w:rsid w:val="002657C5"/>
    <w:rsid w:val="00267C7D"/>
    <w:rsid w:val="00273866"/>
    <w:rsid w:val="00280112"/>
    <w:rsid w:val="002874A4"/>
    <w:rsid w:val="00295349"/>
    <w:rsid w:val="002958F8"/>
    <w:rsid w:val="002B4800"/>
    <w:rsid w:val="002B656E"/>
    <w:rsid w:val="002B79D5"/>
    <w:rsid w:val="002C421E"/>
    <w:rsid w:val="002C673F"/>
    <w:rsid w:val="002D2F73"/>
    <w:rsid w:val="002E3FD4"/>
    <w:rsid w:val="002E6E0E"/>
    <w:rsid w:val="002F1748"/>
    <w:rsid w:val="002F200C"/>
    <w:rsid w:val="002F486C"/>
    <w:rsid w:val="002F5895"/>
    <w:rsid w:val="002F7859"/>
    <w:rsid w:val="00304303"/>
    <w:rsid w:val="00316E37"/>
    <w:rsid w:val="00317D3D"/>
    <w:rsid w:val="0032284D"/>
    <w:rsid w:val="0032391B"/>
    <w:rsid w:val="003306BB"/>
    <w:rsid w:val="00335AE6"/>
    <w:rsid w:val="00337AB0"/>
    <w:rsid w:val="00352800"/>
    <w:rsid w:val="00352BFA"/>
    <w:rsid w:val="00360976"/>
    <w:rsid w:val="003636F2"/>
    <w:rsid w:val="00364EE2"/>
    <w:rsid w:val="003710A6"/>
    <w:rsid w:val="00376125"/>
    <w:rsid w:val="00381E87"/>
    <w:rsid w:val="0038507A"/>
    <w:rsid w:val="00390457"/>
    <w:rsid w:val="003A1443"/>
    <w:rsid w:val="003A3446"/>
    <w:rsid w:val="003A7089"/>
    <w:rsid w:val="003B4638"/>
    <w:rsid w:val="003C268E"/>
    <w:rsid w:val="003C5D7A"/>
    <w:rsid w:val="003D0957"/>
    <w:rsid w:val="003D479F"/>
    <w:rsid w:val="003D4926"/>
    <w:rsid w:val="003D753A"/>
    <w:rsid w:val="003E5662"/>
    <w:rsid w:val="003E661E"/>
    <w:rsid w:val="00406411"/>
    <w:rsid w:val="00407AE4"/>
    <w:rsid w:val="00421CEE"/>
    <w:rsid w:val="00422A38"/>
    <w:rsid w:val="004342A5"/>
    <w:rsid w:val="00444447"/>
    <w:rsid w:val="004621F6"/>
    <w:rsid w:val="00464AA8"/>
    <w:rsid w:val="00467045"/>
    <w:rsid w:val="00482F80"/>
    <w:rsid w:val="0048555D"/>
    <w:rsid w:val="00493B37"/>
    <w:rsid w:val="004A107F"/>
    <w:rsid w:val="004B717C"/>
    <w:rsid w:val="004C598A"/>
    <w:rsid w:val="004C5FFB"/>
    <w:rsid w:val="004C7B5C"/>
    <w:rsid w:val="004D2FE5"/>
    <w:rsid w:val="004D3484"/>
    <w:rsid w:val="004E0E37"/>
    <w:rsid w:val="004E1C7A"/>
    <w:rsid w:val="004E7654"/>
    <w:rsid w:val="005046E2"/>
    <w:rsid w:val="00511BB1"/>
    <w:rsid w:val="00513159"/>
    <w:rsid w:val="0051592F"/>
    <w:rsid w:val="00530F8A"/>
    <w:rsid w:val="0053416C"/>
    <w:rsid w:val="00537A88"/>
    <w:rsid w:val="00545AAA"/>
    <w:rsid w:val="00554C39"/>
    <w:rsid w:val="00555D8B"/>
    <w:rsid w:val="00571BB6"/>
    <w:rsid w:val="00575DBF"/>
    <w:rsid w:val="00581A4D"/>
    <w:rsid w:val="00581E09"/>
    <w:rsid w:val="00584BCE"/>
    <w:rsid w:val="005865A2"/>
    <w:rsid w:val="00594F25"/>
    <w:rsid w:val="005D0592"/>
    <w:rsid w:val="005D1527"/>
    <w:rsid w:val="005D45CC"/>
    <w:rsid w:val="005D7D36"/>
    <w:rsid w:val="005E7B31"/>
    <w:rsid w:val="005F5C1D"/>
    <w:rsid w:val="006022FC"/>
    <w:rsid w:val="00613DB7"/>
    <w:rsid w:val="00620F2C"/>
    <w:rsid w:val="00621BDD"/>
    <w:rsid w:val="006232FC"/>
    <w:rsid w:val="00630B5D"/>
    <w:rsid w:val="006333B1"/>
    <w:rsid w:val="00635949"/>
    <w:rsid w:val="00636224"/>
    <w:rsid w:val="00642ADB"/>
    <w:rsid w:val="0064623B"/>
    <w:rsid w:val="006518FC"/>
    <w:rsid w:val="0065382E"/>
    <w:rsid w:val="00657C74"/>
    <w:rsid w:val="006621FB"/>
    <w:rsid w:val="00667B38"/>
    <w:rsid w:val="006802B0"/>
    <w:rsid w:val="00681044"/>
    <w:rsid w:val="00682C90"/>
    <w:rsid w:val="006875ED"/>
    <w:rsid w:val="006928EE"/>
    <w:rsid w:val="00694FE4"/>
    <w:rsid w:val="006A0EB9"/>
    <w:rsid w:val="006A2E39"/>
    <w:rsid w:val="006B35B0"/>
    <w:rsid w:val="006B73CC"/>
    <w:rsid w:val="006C65A2"/>
    <w:rsid w:val="006D286E"/>
    <w:rsid w:val="006E4629"/>
    <w:rsid w:val="006F412C"/>
    <w:rsid w:val="006F4AD7"/>
    <w:rsid w:val="006F7696"/>
    <w:rsid w:val="0070007D"/>
    <w:rsid w:val="00703235"/>
    <w:rsid w:val="007044F8"/>
    <w:rsid w:val="0072671A"/>
    <w:rsid w:val="0073533A"/>
    <w:rsid w:val="00736126"/>
    <w:rsid w:val="00741C15"/>
    <w:rsid w:val="007424E1"/>
    <w:rsid w:val="007442AB"/>
    <w:rsid w:val="00751B98"/>
    <w:rsid w:val="00765E0C"/>
    <w:rsid w:val="007733AA"/>
    <w:rsid w:val="00786AC0"/>
    <w:rsid w:val="00796B1C"/>
    <w:rsid w:val="007B5F38"/>
    <w:rsid w:val="007B6135"/>
    <w:rsid w:val="0080302A"/>
    <w:rsid w:val="00806F8E"/>
    <w:rsid w:val="0080783F"/>
    <w:rsid w:val="008109FD"/>
    <w:rsid w:val="00822581"/>
    <w:rsid w:val="008434A9"/>
    <w:rsid w:val="00843CA8"/>
    <w:rsid w:val="008462F4"/>
    <w:rsid w:val="00857ABE"/>
    <w:rsid w:val="0086158F"/>
    <w:rsid w:val="00863027"/>
    <w:rsid w:val="008643BA"/>
    <w:rsid w:val="00870307"/>
    <w:rsid w:val="00883070"/>
    <w:rsid w:val="008870F3"/>
    <w:rsid w:val="00891278"/>
    <w:rsid w:val="00892C6F"/>
    <w:rsid w:val="008B5BA9"/>
    <w:rsid w:val="008C61B7"/>
    <w:rsid w:val="008D1DDE"/>
    <w:rsid w:val="008D2CF5"/>
    <w:rsid w:val="008F44AB"/>
    <w:rsid w:val="00902422"/>
    <w:rsid w:val="00905D1B"/>
    <w:rsid w:val="00907EA0"/>
    <w:rsid w:val="00910D93"/>
    <w:rsid w:val="00922287"/>
    <w:rsid w:val="00927FFA"/>
    <w:rsid w:val="00953800"/>
    <w:rsid w:val="009620B6"/>
    <w:rsid w:val="009702DD"/>
    <w:rsid w:val="0097091D"/>
    <w:rsid w:val="009842BC"/>
    <w:rsid w:val="00985484"/>
    <w:rsid w:val="009A248A"/>
    <w:rsid w:val="009C505F"/>
    <w:rsid w:val="009D7167"/>
    <w:rsid w:val="009E15DC"/>
    <w:rsid w:val="009E56C0"/>
    <w:rsid w:val="009E6AA3"/>
    <w:rsid w:val="009E6D40"/>
    <w:rsid w:val="009F26C3"/>
    <w:rsid w:val="009F6AD5"/>
    <w:rsid w:val="00A02C4F"/>
    <w:rsid w:val="00A1105D"/>
    <w:rsid w:val="00A116F2"/>
    <w:rsid w:val="00A13FA0"/>
    <w:rsid w:val="00A15B6B"/>
    <w:rsid w:val="00A326A0"/>
    <w:rsid w:val="00A346D4"/>
    <w:rsid w:val="00A630AA"/>
    <w:rsid w:val="00A650C3"/>
    <w:rsid w:val="00A72D46"/>
    <w:rsid w:val="00A756D4"/>
    <w:rsid w:val="00A822D7"/>
    <w:rsid w:val="00A82305"/>
    <w:rsid w:val="00AA15B3"/>
    <w:rsid w:val="00AA63FD"/>
    <w:rsid w:val="00AB048A"/>
    <w:rsid w:val="00AC015E"/>
    <w:rsid w:val="00AC24F0"/>
    <w:rsid w:val="00AC4F2F"/>
    <w:rsid w:val="00AD25C7"/>
    <w:rsid w:val="00AD3D64"/>
    <w:rsid w:val="00AE24A2"/>
    <w:rsid w:val="00AE79D2"/>
    <w:rsid w:val="00AE7FDB"/>
    <w:rsid w:val="00AF16AC"/>
    <w:rsid w:val="00AF3423"/>
    <w:rsid w:val="00B0216F"/>
    <w:rsid w:val="00B03C91"/>
    <w:rsid w:val="00B15EAE"/>
    <w:rsid w:val="00B2449A"/>
    <w:rsid w:val="00B25FA3"/>
    <w:rsid w:val="00B33DC1"/>
    <w:rsid w:val="00B54738"/>
    <w:rsid w:val="00B65C69"/>
    <w:rsid w:val="00B6696D"/>
    <w:rsid w:val="00B71AD0"/>
    <w:rsid w:val="00B85382"/>
    <w:rsid w:val="00B9483F"/>
    <w:rsid w:val="00BA6D06"/>
    <w:rsid w:val="00BB041C"/>
    <w:rsid w:val="00BB1136"/>
    <w:rsid w:val="00BB1792"/>
    <w:rsid w:val="00BB281E"/>
    <w:rsid w:val="00BB38AD"/>
    <w:rsid w:val="00BC0F85"/>
    <w:rsid w:val="00BD42B0"/>
    <w:rsid w:val="00BE652E"/>
    <w:rsid w:val="00BF7FDD"/>
    <w:rsid w:val="00C0419F"/>
    <w:rsid w:val="00C04EFB"/>
    <w:rsid w:val="00C11F76"/>
    <w:rsid w:val="00C35440"/>
    <w:rsid w:val="00C42415"/>
    <w:rsid w:val="00C56B44"/>
    <w:rsid w:val="00C9200F"/>
    <w:rsid w:val="00C928B8"/>
    <w:rsid w:val="00C95728"/>
    <w:rsid w:val="00CA4914"/>
    <w:rsid w:val="00CA659A"/>
    <w:rsid w:val="00CA7582"/>
    <w:rsid w:val="00CB07AD"/>
    <w:rsid w:val="00CB0E26"/>
    <w:rsid w:val="00CB3486"/>
    <w:rsid w:val="00CB4732"/>
    <w:rsid w:val="00CB6426"/>
    <w:rsid w:val="00CC3668"/>
    <w:rsid w:val="00CC65C8"/>
    <w:rsid w:val="00CC6CBE"/>
    <w:rsid w:val="00CF07A1"/>
    <w:rsid w:val="00D05ADB"/>
    <w:rsid w:val="00D10D1C"/>
    <w:rsid w:val="00D14F5F"/>
    <w:rsid w:val="00D23B13"/>
    <w:rsid w:val="00D26A1E"/>
    <w:rsid w:val="00D30114"/>
    <w:rsid w:val="00D4258B"/>
    <w:rsid w:val="00D45570"/>
    <w:rsid w:val="00D507A9"/>
    <w:rsid w:val="00D52AC6"/>
    <w:rsid w:val="00D54A58"/>
    <w:rsid w:val="00D7728F"/>
    <w:rsid w:val="00D808B6"/>
    <w:rsid w:val="00D811F7"/>
    <w:rsid w:val="00D82B63"/>
    <w:rsid w:val="00D936CC"/>
    <w:rsid w:val="00D939CD"/>
    <w:rsid w:val="00DA4A74"/>
    <w:rsid w:val="00DB18BE"/>
    <w:rsid w:val="00DC04BB"/>
    <w:rsid w:val="00DC3E67"/>
    <w:rsid w:val="00DD07FC"/>
    <w:rsid w:val="00DD6B13"/>
    <w:rsid w:val="00DE3645"/>
    <w:rsid w:val="00DF356C"/>
    <w:rsid w:val="00E025A3"/>
    <w:rsid w:val="00E04EA1"/>
    <w:rsid w:val="00E174DB"/>
    <w:rsid w:val="00E245D3"/>
    <w:rsid w:val="00E33B2B"/>
    <w:rsid w:val="00E34FB6"/>
    <w:rsid w:val="00E3752C"/>
    <w:rsid w:val="00E41AB4"/>
    <w:rsid w:val="00E438D9"/>
    <w:rsid w:val="00E43BEB"/>
    <w:rsid w:val="00E44F15"/>
    <w:rsid w:val="00E51AD3"/>
    <w:rsid w:val="00E52E27"/>
    <w:rsid w:val="00E53014"/>
    <w:rsid w:val="00E56664"/>
    <w:rsid w:val="00E618A9"/>
    <w:rsid w:val="00E625C5"/>
    <w:rsid w:val="00E633DC"/>
    <w:rsid w:val="00E652F2"/>
    <w:rsid w:val="00E771DD"/>
    <w:rsid w:val="00E8386E"/>
    <w:rsid w:val="00E8452B"/>
    <w:rsid w:val="00E86946"/>
    <w:rsid w:val="00E93987"/>
    <w:rsid w:val="00E9616B"/>
    <w:rsid w:val="00EA5A5C"/>
    <w:rsid w:val="00EB0E2D"/>
    <w:rsid w:val="00EB1BD9"/>
    <w:rsid w:val="00EB1CC0"/>
    <w:rsid w:val="00EC4362"/>
    <w:rsid w:val="00EF074D"/>
    <w:rsid w:val="00EF262D"/>
    <w:rsid w:val="00EF3672"/>
    <w:rsid w:val="00EF3D0B"/>
    <w:rsid w:val="00F00DC2"/>
    <w:rsid w:val="00F02F0F"/>
    <w:rsid w:val="00F04C30"/>
    <w:rsid w:val="00F112F7"/>
    <w:rsid w:val="00F175AE"/>
    <w:rsid w:val="00F25353"/>
    <w:rsid w:val="00F31C94"/>
    <w:rsid w:val="00F37B44"/>
    <w:rsid w:val="00F54FEA"/>
    <w:rsid w:val="00F56929"/>
    <w:rsid w:val="00F61260"/>
    <w:rsid w:val="00F6281E"/>
    <w:rsid w:val="00F62C37"/>
    <w:rsid w:val="00F65859"/>
    <w:rsid w:val="00F67BFD"/>
    <w:rsid w:val="00F92638"/>
    <w:rsid w:val="00F97960"/>
    <w:rsid w:val="00FC22E3"/>
    <w:rsid w:val="00FC75D9"/>
    <w:rsid w:val="00FD324C"/>
    <w:rsid w:val="00FE0374"/>
    <w:rsid w:val="00FF1970"/>
    <w:rsid w:val="00FF4CAB"/>
    <w:rsid w:val="00FF620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address"/>
  <w:smartTagType w:namespaceuri="urn:schemas-microsoft-com:office:smarttags" w:name="Street"/>
  <w:shapeDefaults>
    <o:shapedefaults v:ext="edit" spidmax="583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Angsana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index 1" w:uiPriority="99"/>
    <w:lsdException w:name="index 2" w:uiPriority="99"/>
    <w:lsdException w:name="toc 1" w:uiPriority="39"/>
    <w:lsdException w:name="toc 2" w:uiPriority="39"/>
    <w:lsdException w:name="toc 3" w:uiPriority="39"/>
    <w:lsdException w:name="index heading" w:uiPriority="9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94FE4"/>
    <w:rPr>
      <w:rFonts w:ascii="Roboto" w:hAnsi="Roboto"/>
    </w:rPr>
  </w:style>
  <w:style w:type="paragraph" w:styleId="Heading1">
    <w:name w:val="heading 1"/>
    <w:basedOn w:val="HeadingBase"/>
    <w:next w:val="Heading2"/>
    <w:link w:val="Heading1Char"/>
    <w:qFormat/>
    <w:rsid w:val="003A7089"/>
    <w:pPr>
      <w:keepNext/>
      <w:spacing w:before="962" w:after="1682"/>
      <w:outlineLvl w:val="0"/>
    </w:pPr>
    <w:rPr>
      <w:sz w:val="60"/>
    </w:rPr>
  </w:style>
  <w:style w:type="paragraph" w:styleId="Heading2">
    <w:name w:val="heading 2"/>
    <w:basedOn w:val="HeadingBase"/>
    <w:next w:val="BodyText"/>
    <w:link w:val="Heading2Char"/>
    <w:qFormat/>
    <w:rsid w:val="00584BCE"/>
    <w:pPr>
      <w:keepNext/>
      <w:pageBreakBefore/>
      <w:pBdr>
        <w:top w:val="single" w:sz="6" w:space="1" w:color="auto"/>
      </w:pBdr>
      <w:spacing w:before="240" w:after="60"/>
      <w:outlineLvl w:val="1"/>
    </w:pPr>
    <w:rPr>
      <w:sz w:val="44"/>
      <w:szCs w:val="44"/>
    </w:rPr>
  </w:style>
  <w:style w:type="paragraph" w:styleId="Heading3">
    <w:name w:val="heading 3"/>
    <w:basedOn w:val="HeadingBase"/>
    <w:next w:val="BodyText"/>
    <w:link w:val="Heading3Char"/>
    <w:qFormat/>
    <w:rsid w:val="000B7360"/>
    <w:pPr>
      <w:keepNext/>
      <w:pageBreakBefore/>
      <w:spacing w:before="240" w:after="60"/>
      <w:outlineLvl w:val="2"/>
    </w:pPr>
    <w:rPr>
      <w:sz w:val="40"/>
      <w:szCs w:val="40"/>
    </w:rPr>
  </w:style>
  <w:style w:type="paragraph" w:styleId="Heading4">
    <w:name w:val="heading 4"/>
    <w:basedOn w:val="HeadingBase"/>
    <w:next w:val="BodyText"/>
    <w:link w:val="Heading4Char"/>
    <w:qFormat/>
    <w:rsid w:val="00C0419F"/>
    <w:pPr>
      <w:keepNext/>
      <w:spacing w:before="240" w:after="60"/>
      <w:ind w:right="360"/>
      <w:outlineLvl w:val="3"/>
    </w:pPr>
    <w:rPr>
      <w:i/>
      <w:color w:val="993300"/>
      <w:sz w:val="36"/>
      <w:szCs w:val="36"/>
    </w:rPr>
  </w:style>
  <w:style w:type="paragraph" w:styleId="Heading5">
    <w:name w:val="heading 5"/>
    <w:basedOn w:val="HeadingBase"/>
    <w:next w:val="Normal"/>
    <w:link w:val="Heading5Char"/>
    <w:autoRedefine/>
    <w:qFormat/>
    <w:rsid w:val="0003167E"/>
    <w:pPr>
      <w:keepNext/>
      <w:spacing w:before="240"/>
      <w:ind w:right="360"/>
      <w:outlineLvl w:val="4"/>
    </w:pPr>
    <w:rPr>
      <w:rFonts w:cs="Arial"/>
      <w:sz w:val="32"/>
      <w:szCs w:val="32"/>
    </w:rPr>
  </w:style>
  <w:style w:type="paragraph" w:styleId="Heading6">
    <w:name w:val="heading 6"/>
    <w:basedOn w:val="Normal"/>
    <w:next w:val="Normal"/>
    <w:link w:val="Heading6Char"/>
    <w:qFormat/>
    <w:rsid w:val="000B7360"/>
    <w:pPr>
      <w:spacing w:before="240" w:after="60"/>
      <w:ind w:right="360"/>
      <w:outlineLvl w:val="5"/>
    </w:pPr>
    <w:rPr>
      <w:rFonts w:ascii="Arial" w:hAnsi="Arial" w:cs="Arial"/>
      <w:b/>
      <w:bCs/>
      <w:i/>
      <w:color w:val="993300"/>
      <w:sz w:val="28"/>
      <w:szCs w:val="28"/>
    </w:rPr>
  </w:style>
  <w:style w:type="paragraph" w:styleId="Heading7">
    <w:name w:val="heading 7"/>
    <w:basedOn w:val="Normal"/>
    <w:next w:val="Normal"/>
    <w:link w:val="Heading7Char"/>
    <w:qFormat/>
    <w:rsid w:val="000B7360"/>
    <w:pPr>
      <w:spacing w:before="360" w:after="60"/>
      <w:ind w:right="360"/>
      <w:outlineLvl w:val="6"/>
    </w:pPr>
    <w:rPr>
      <w:rFonts w:ascii="Arial" w:hAnsi="Arial" w:cs="Arial"/>
      <w:b/>
      <w:sz w:val="24"/>
      <w:szCs w:val="24"/>
    </w:rPr>
  </w:style>
  <w:style w:type="paragraph" w:styleId="Heading8">
    <w:name w:val="heading 8"/>
    <w:basedOn w:val="Normal"/>
    <w:next w:val="Normal"/>
    <w:link w:val="Heading8Char"/>
    <w:qFormat/>
    <w:rsid w:val="000B7360"/>
    <w:pPr>
      <w:spacing w:before="360" w:after="60"/>
      <w:ind w:right="360"/>
      <w:outlineLvl w:val="7"/>
    </w:pPr>
    <w:rPr>
      <w:rFonts w:ascii="Arial" w:hAnsi="Arial" w:cs="Arial"/>
      <w:b/>
      <w:i/>
    </w:rPr>
  </w:style>
  <w:style w:type="paragraph" w:styleId="Heading9">
    <w:name w:val="heading 9"/>
    <w:basedOn w:val="Normal"/>
    <w:next w:val="Normal"/>
    <w:link w:val="Heading9Char"/>
    <w:unhideWhenUsed/>
    <w:qFormat/>
    <w:rsid w:val="00E44F15"/>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Base">
    <w:name w:val="Heading Base"/>
    <w:basedOn w:val="Normal"/>
    <w:link w:val="HeadingBaseChar2"/>
    <w:rsid w:val="00BB281E"/>
    <w:rPr>
      <w:rFonts w:ascii="Arial" w:hAnsi="Arial"/>
      <w:b/>
    </w:rPr>
  </w:style>
  <w:style w:type="paragraph" w:styleId="BodyText">
    <w:name w:val="Body Text"/>
    <w:basedOn w:val="Normal"/>
    <w:link w:val="BodyTextChar"/>
    <w:rsid w:val="00667B38"/>
    <w:pPr>
      <w:spacing w:before="180"/>
    </w:pPr>
  </w:style>
  <w:style w:type="character" w:customStyle="1" w:styleId="BodyTextChar">
    <w:name w:val="Body Text Char"/>
    <w:basedOn w:val="DefaultParagraphFont"/>
    <w:link w:val="BodyText"/>
    <w:rsid w:val="000B7360"/>
  </w:style>
  <w:style w:type="character" w:customStyle="1" w:styleId="Heading5Char">
    <w:name w:val="Heading 5 Char"/>
    <w:basedOn w:val="DefaultParagraphFont"/>
    <w:link w:val="Heading5"/>
    <w:rsid w:val="0003167E"/>
    <w:rPr>
      <w:rFonts w:ascii="Arial" w:hAnsi="Arial" w:cs="Arial"/>
      <w:b/>
      <w:sz w:val="32"/>
      <w:szCs w:val="32"/>
    </w:rPr>
  </w:style>
  <w:style w:type="paragraph" w:styleId="Title">
    <w:name w:val="Title"/>
    <w:basedOn w:val="HeadingBase"/>
    <w:link w:val="TitleChar"/>
    <w:qFormat/>
    <w:rsid w:val="001B472C"/>
    <w:pPr>
      <w:spacing w:before="802" w:after="722"/>
      <w:jc w:val="center"/>
    </w:pPr>
    <w:rPr>
      <w:sz w:val="72"/>
    </w:rPr>
  </w:style>
  <w:style w:type="paragraph" w:customStyle="1" w:styleId="ByLine">
    <w:name w:val="ByLine"/>
    <w:basedOn w:val="Title"/>
    <w:link w:val="ByLineChar"/>
    <w:rsid w:val="00BB281E"/>
    <w:rPr>
      <w:sz w:val="28"/>
    </w:rPr>
  </w:style>
  <w:style w:type="paragraph" w:styleId="Caption">
    <w:name w:val="caption"/>
    <w:basedOn w:val="BodyText"/>
    <w:next w:val="BodyText"/>
    <w:link w:val="CaptionChar"/>
    <w:qFormat/>
    <w:rsid w:val="00407AE4"/>
    <w:pPr>
      <w:tabs>
        <w:tab w:val="left" w:pos="3600"/>
        <w:tab w:val="left" w:pos="3960"/>
      </w:tabs>
      <w:spacing w:before="60" w:after="160"/>
    </w:pPr>
    <w:rPr>
      <w:rFonts w:ascii="Arial" w:hAnsi="Arial"/>
      <w:sz w:val="18"/>
    </w:rPr>
  </w:style>
  <w:style w:type="character" w:customStyle="1" w:styleId="D2HNoGloss">
    <w:name w:val="D2HNoGloss"/>
    <w:rsid w:val="00BB281E"/>
  </w:style>
  <w:style w:type="paragraph" w:customStyle="1" w:styleId="HeaderBase">
    <w:name w:val="Header Base"/>
    <w:basedOn w:val="HeadingBase"/>
    <w:rsid w:val="00BB281E"/>
  </w:style>
  <w:style w:type="paragraph" w:styleId="Footer">
    <w:name w:val="footer"/>
    <w:basedOn w:val="HeaderBase"/>
    <w:link w:val="FooterChar"/>
    <w:rsid w:val="00694FE4"/>
    <w:pPr>
      <w:pBdr>
        <w:top w:val="single" w:sz="6" w:space="1" w:color="auto"/>
        <w:between w:val="single" w:sz="6" w:space="1" w:color="auto"/>
      </w:pBdr>
      <w:tabs>
        <w:tab w:val="right" w:pos="9360"/>
      </w:tabs>
    </w:pPr>
    <w:rPr>
      <w:rFonts w:ascii="Roboto" w:hAnsi="Roboto"/>
      <w:sz w:val="18"/>
    </w:rPr>
  </w:style>
  <w:style w:type="paragraph" w:customStyle="1" w:styleId="footereven">
    <w:name w:val="footer even"/>
    <w:basedOn w:val="Footer"/>
    <w:rsid w:val="00BB281E"/>
  </w:style>
  <w:style w:type="paragraph" w:customStyle="1" w:styleId="footerodd">
    <w:name w:val="footer odd"/>
    <w:basedOn w:val="Footer"/>
    <w:rsid w:val="00BB281E"/>
  </w:style>
  <w:style w:type="paragraph" w:styleId="Header">
    <w:name w:val="header"/>
    <w:basedOn w:val="HeaderBase"/>
    <w:link w:val="HeaderChar"/>
    <w:rsid w:val="00BB281E"/>
    <w:pPr>
      <w:tabs>
        <w:tab w:val="right" w:pos="9720"/>
      </w:tabs>
    </w:pPr>
    <w:rPr>
      <w:sz w:val="18"/>
    </w:rPr>
  </w:style>
  <w:style w:type="paragraph" w:customStyle="1" w:styleId="headereven">
    <w:name w:val="header even"/>
    <w:basedOn w:val="Header"/>
    <w:rsid w:val="00BB281E"/>
  </w:style>
  <w:style w:type="paragraph" w:customStyle="1" w:styleId="headerodd">
    <w:name w:val="header odd"/>
    <w:basedOn w:val="Header"/>
    <w:rsid w:val="00BB281E"/>
  </w:style>
  <w:style w:type="paragraph" w:customStyle="1" w:styleId="IndexBase">
    <w:name w:val="Index Base"/>
    <w:basedOn w:val="Normal"/>
    <w:rsid w:val="00BB281E"/>
  </w:style>
  <w:style w:type="paragraph" w:styleId="Index1">
    <w:name w:val="index 1"/>
    <w:basedOn w:val="IndexBase"/>
    <w:next w:val="Normal"/>
    <w:autoRedefine/>
    <w:uiPriority w:val="99"/>
    <w:rsid w:val="00BB281E"/>
    <w:pPr>
      <w:ind w:left="432" w:hanging="432"/>
    </w:pPr>
  </w:style>
  <w:style w:type="paragraph" w:styleId="Index2">
    <w:name w:val="index 2"/>
    <w:basedOn w:val="IndexBase"/>
    <w:next w:val="Normal"/>
    <w:autoRedefine/>
    <w:uiPriority w:val="99"/>
    <w:rsid w:val="00BB281E"/>
    <w:pPr>
      <w:ind w:left="432" w:hanging="288"/>
    </w:pPr>
  </w:style>
  <w:style w:type="paragraph" w:styleId="Index3">
    <w:name w:val="index 3"/>
    <w:basedOn w:val="IndexBase"/>
    <w:next w:val="Normal"/>
    <w:autoRedefine/>
    <w:rsid w:val="00BB281E"/>
    <w:pPr>
      <w:ind w:left="432" w:hanging="144"/>
    </w:pPr>
  </w:style>
  <w:style w:type="paragraph" w:styleId="IndexHeading">
    <w:name w:val="index heading"/>
    <w:basedOn w:val="HeadingBase"/>
    <w:next w:val="Index1"/>
    <w:uiPriority w:val="99"/>
    <w:rsid w:val="00BB281E"/>
    <w:pPr>
      <w:keepNext/>
      <w:spacing w:before="302" w:after="122"/>
    </w:pPr>
    <w:rPr>
      <w:sz w:val="22"/>
    </w:rPr>
  </w:style>
  <w:style w:type="paragraph" w:customStyle="1" w:styleId="Jump">
    <w:name w:val="Jump"/>
    <w:basedOn w:val="BodyText"/>
    <w:rsid w:val="00BB281E"/>
    <w:rPr>
      <w:rFonts w:ascii="Arial" w:hAnsi="Arial"/>
      <w:color w:val="FF00FF"/>
      <w:u w:val="double"/>
    </w:rPr>
  </w:style>
  <w:style w:type="paragraph" w:customStyle="1" w:styleId="Note">
    <w:name w:val="Note"/>
    <w:basedOn w:val="Normal"/>
    <w:link w:val="NoteChar"/>
    <w:qFormat/>
    <w:rsid w:val="0072671A"/>
    <w:pPr>
      <w:tabs>
        <w:tab w:val="left" w:pos="360"/>
      </w:tabs>
      <w:spacing w:before="180"/>
      <w:ind w:left="360" w:hanging="450"/>
    </w:pPr>
    <w:rPr>
      <w:noProof/>
    </w:rPr>
  </w:style>
  <w:style w:type="character" w:customStyle="1" w:styleId="NoteChar">
    <w:name w:val="Note Char"/>
    <w:basedOn w:val="DefaultParagraphFont"/>
    <w:link w:val="Note"/>
    <w:rsid w:val="0072671A"/>
    <w:rPr>
      <w:noProof/>
    </w:rPr>
  </w:style>
  <w:style w:type="paragraph" w:customStyle="1" w:styleId="SuperTitle">
    <w:name w:val="SuperTitle"/>
    <w:basedOn w:val="Title"/>
    <w:link w:val="SuperTitleChar"/>
    <w:rsid w:val="004A107F"/>
    <w:pPr>
      <w:spacing w:before="880" w:after="2922"/>
    </w:pPr>
    <w:rPr>
      <w:b w:val="0"/>
    </w:rPr>
  </w:style>
  <w:style w:type="paragraph" w:customStyle="1" w:styleId="TableHeading">
    <w:name w:val="TableHeading"/>
    <w:basedOn w:val="HeadingBase"/>
    <w:link w:val="TableHeadingChar"/>
    <w:rsid w:val="007733AA"/>
    <w:pPr>
      <w:keepNext/>
      <w:spacing w:before="240" w:after="60"/>
      <w:ind w:right="72"/>
    </w:pPr>
  </w:style>
  <w:style w:type="paragraph" w:customStyle="1" w:styleId="TOCBase">
    <w:name w:val="TOC Base"/>
    <w:basedOn w:val="Normal"/>
    <w:link w:val="TOCBaseChar"/>
    <w:rsid w:val="00BB281E"/>
  </w:style>
  <w:style w:type="paragraph" w:styleId="TOC1">
    <w:name w:val="toc 1"/>
    <w:basedOn w:val="TOCBase"/>
    <w:next w:val="Normal"/>
    <w:uiPriority w:val="39"/>
    <w:rsid w:val="00694FE4"/>
    <w:pPr>
      <w:tabs>
        <w:tab w:val="right" w:leader="dot" w:pos="9360"/>
      </w:tabs>
      <w:spacing w:before="180" w:after="60"/>
      <w:ind w:left="360"/>
    </w:pPr>
    <w:rPr>
      <w:b/>
      <w:noProof/>
      <w:sz w:val="22"/>
    </w:rPr>
  </w:style>
  <w:style w:type="paragraph" w:styleId="TOC2">
    <w:name w:val="toc 2"/>
    <w:basedOn w:val="TOCBase"/>
    <w:next w:val="Normal"/>
    <w:link w:val="TOC2Char"/>
    <w:uiPriority w:val="39"/>
    <w:rsid w:val="00464AA8"/>
    <w:pPr>
      <w:tabs>
        <w:tab w:val="right" w:leader="dot" w:pos="9360"/>
      </w:tabs>
      <w:ind w:left="806"/>
    </w:pPr>
    <w:rPr>
      <w:rFonts w:ascii="Arial Narrow" w:hAnsi="Arial Narrow"/>
      <w:noProof/>
    </w:rPr>
  </w:style>
  <w:style w:type="paragraph" w:styleId="TOC3">
    <w:name w:val="toc 3"/>
    <w:basedOn w:val="TOCBase"/>
    <w:next w:val="Normal"/>
    <w:autoRedefine/>
    <w:uiPriority w:val="39"/>
    <w:rsid w:val="00464AA8"/>
    <w:pPr>
      <w:tabs>
        <w:tab w:val="right" w:leader="dot" w:pos="9360"/>
      </w:tabs>
      <w:ind w:left="1166"/>
    </w:pPr>
    <w:rPr>
      <w:rFonts w:ascii="Arial Narrow" w:hAnsi="Arial Narrow"/>
      <w:noProof/>
    </w:rPr>
  </w:style>
  <w:style w:type="paragraph" w:customStyle="1" w:styleId="TOCTitle">
    <w:name w:val="TOCTitle"/>
    <w:basedOn w:val="HeadingBase"/>
    <w:link w:val="TOCTitleChar1"/>
    <w:rsid w:val="00694FE4"/>
    <w:pPr>
      <w:keepNext/>
      <w:spacing w:before="960" w:after="480"/>
    </w:pPr>
    <w:rPr>
      <w:rFonts w:ascii="Roboto" w:hAnsi="Roboto"/>
      <w:sz w:val="60"/>
    </w:rPr>
  </w:style>
  <w:style w:type="paragraph" w:customStyle="1" w:styleId="C1HBullet">
    <w:name w:val="C1H Bullet"/>
    <w:link w:val="C1HBulletChar1"/>
    <w:rsid w:val="00985484"/>
    <w:pPr>
      <w:numPr>
        <w:numId w:val="4"/>
      </w:numPr>
      <w:tabs>
        <w:tab w:val="left" w:pos="720"/>
      </w:tabs>
      <w:spacing w:before="120"/>
    </w:pPr>
  </w:style>
  <w:style w:type="paragraph" w:customStyle="1" w:styleId="C1HBullet2">
    <w:name w:val="C1H Bullet 2"/>
    <w:basedOn w:val="C1HBullet"/>
    <w:rsid w:val="00A822D7"/>
    <w:pPr>
      <w:numPr>
        <w:numId w:val="2"/>
      </w:numPr>
    </w:pPr>
  </w:style>
  <w:style w:type="paragraph" w:customStyle="1" w:styleId="C1HBullet2A">
    <w:name w:val="C1H Bullet 2A"/>
    <w:basedOn w:val="C1HBullet"/>
    <w:link w:val="C1HBullet2AChar"/>
    <w:rsid w:val="00A822D7"/>
    <w:pPr>
      <w:numPr>
        <w:numId w:val="1"/>
      </w:numPr>
    </w:pPr>
  </w:style>
  <w:style w:type="paragraph" w:customStyle="1" w:styleId="C1HNumber">
    <w:name w:val="C1H Number"/>
    <w:basedOn w:val="BodyText"/>
    <w:rsid w:val="00985484"/>
    <w:pPr>
      <w:numPr>
        <w:numId w:val="5"/>
      </w:numPr>
    </w:pPr>
  </w:style>
  <w:style w:type="paragraph" w:customStyle="1" w:styleId="C1HNumber2">
    <w:name w:val="C1H Number 2"/>
    <w:basedOn w:val="BodyText"/>
    <w:rsid w:val="00667B38"/>
    <w:pPr>
      <w:numPr>
        <w:numId w:val="3"/>
      </w:numPr>
    </w:pPr>
  </w:style>
  <w:style w:type="paragraph" w:customStyle="1" w:styleId="C1HContinue">
    <w:name w:val="C1H Continue"/>
    <w:basedOn w:val="BodyText"/>
    <w:link w:val="C1HContinueChar"/>
    <w:rsid w:val="00667B38"/>
    <w:pPr>
      <w:ind w:left="720"/>
    </w:pPr>
  </w:style>
  <w:style w:type="paragraph" w:customStyle="1" w:styleId="C1HContinue2">
    <w:name w:val="C1H Continue 2"/>
    <w:basedOn w:val="Normal"/>
    <w:link w:val="C1HContinue2Char"/>
    <w:rsid w:val="00BF7FDD"/>
    <w:pPr>
      <w:spacing w:before="120"/>
      <w:ind w:left="1080"/>
    </w:pPr>
  </w:style>
  <w:style w:type="character" w:customStyle="1" w:styleId="C1HJump">
    <w:name w:val="C1H Jump"/>
    <w:basedOn w:val="DefaultParagraphFont"/>
    <w:rsid w:val="00BB281E"/>
    <w:rPr>
      <w:color w:val="008000"/>
    </w:rPr>
  </w:style>
  <w:style w:type="character" w:customStyle="1" w:styleId="C1HPopup">
    <w:name w:val="C1H Popup"/>
    <w:basedOn w:val="DefaultParagraphFont"/>
    <w:rsid w:val="009A248A"/>
    <w:rPr>
      <w:i/>
      <w:color w:val="993300"/>
    </w:rPr>
  </w:style>
  <w:style w:type="character" w:customStyle="1" w:styleId="C1HIndex">
    <w:name w:val="C1H Index"/>
    <w:basedOn w:val="DefaultParagraphFont"/>
    <w:rsid w:val="00BB281E"/>
    <w:rPr>
      <w:color w:val="808000"/>
    </w:rPr>
  </w:style>
  <w:style w:type="character" w:customStyle="1" w:styleId="C1HIndexInvisible">
    <w:name w:val="C1H Index Invisible"/>
    <w:basedOn w:val="C1HIndex"/>
    <w:rsid w:val="00BB281E"/>
    <w:rPr>
      <w:vanish/>
      <w:color w:val="808000"/>
    </w:rPr>
  </w:style>
  <w:style w:type="paragraph" w:customStyle="1" w:styleId="MidTopic">
    <w:name w:val="MidTopic"/>
    <w:basedOn w:val="Heading3"/>
    <w:next w:val="BodyText"/>
    <w:rsid w:val="00BB281E"/>
    <w:pPr>
      <w:outlineLvl w:val="9"/>
    </w:pPr>
  </w:style>
  <w:style w:type="character" w:customStyle="1" w:styleId="C1HKeywordLink">
    <w:name w:val="C1H Keyword Link"/>
    <w:basedOn w:val="C1HIndex"/>
    <w:rsid w:val="00BB281E"/>
    <w:rPr>
      <w:color w:val="808000"/>
      <w:u w:val="single"/>
    </w:rPr>
  </w:style>
  <w:style w:type="character" w:customStyle="1" w:styleId="C1HLinkTag">
    <w:name w:val="C1H Link Tag"/>
    <w:basedOn w:val="DefaultParagraphFont"/>
    <w:rsid w:val="00E025A3"/>
    <w:rPr>
      <w:color w:val="auto"/>
    </w:rPr>
  </w:style>
  <w:style w:type="character" w:customStyle="1" w:styleId="C1HLinkTagInvisible">
    <w:name w:val="C1H Link Tag Invisible"/>
    <w:basedOn w:val="C1HLinkTag"/>
    <w:rsid w:val="00BB281E"/>
    <w:rPr>
      <w:vanish/>
      <w:color w:val="auto"/>
    </w:rPr>
  </w:style>
  <w:style w:type="character" w:customStyle="1" w:styleId="C1HContextID">
    <w:name w:val="C1H Context ID"/>
    <w:basedOn w:val="DefaultParagraphFont"/>
    <w:rsid w:val="00BB281E"/>
    <w:rPr>
      <w:vanish/>
      <w:color w:val="FF00FF"/>
    </w:rPr>
  </w:style>
  <w:style w:type="character" w:customStyle="1" w:styleId="C1HConditional">
    <w:name w:val="C1H Conditional"/>
    <w:basedOn w:val="DefaultParagraphFont"/>
    <w:rsid w:val="00BB281E"/>
    <w:rPr>
      <w:bdr w:val="none" w:sz="0" w:space="0" w:color="auto"/>
      <w:shd w:val="clear" w:color="auto" w:fill="D9D9D9"/>
    </w:rPr>
  </w:style>
  <w:style w:type="character" w:customStyle="1" w:styleId="C1HOnline">
    <w:name w:val="C1H Online"/>
    <w:basedOn w:val="DefaultParagraphFont"/>
    <w:rsid w:val="00BB281E"/>
    <w:rPr>
      <w:bdr w:val="none" w:sz="0" w:space="0" w:color="auto"/>
      <w:shd w:val="clear" w:color="auto" w:fill="99CCFF"/>
    </w:rPr>
  </w:style>
  <w:style w:type="character" w:customStyle="1" w:styleId="C1HManual">
    <w:name w:val="C1H Manual"/>
    <w:basedOn w:val="DefaultParagraphFont"/>
    <w:rsid w:val="00BB281E"/>
    <w:rPr>
      <w:bdr w:val="none" w:sz="0" w:space="0" w:color="auto"/>
      <w:shd w:val="clear" w:color="auto" w:fill="CCFFCC"/>
    </w:rPr>
  </w:style>
  <w:style w:type="paragraph" w:customStyle="1" w:styleId="C1HPopupTopicText">
    <w:name w:val="C1H Popup Topic Text"/>
    <w:basedOn w:val="BodyText"/>
    <w:link w:val="C1HPopupTopicTextChar"/>
    <w:rsid w:val="00BB281E"/>
  </w:style>
  <w:style w:type="character" w:customStyle="1" w:styleId="C1HContentsTitle">
    <w:name w:val="C1H Contents Title"/>
    <w:basedOn w:val="DefaultParagraphFont"/>
    <w:rsid w:val="00BB281E"/>
    <w:rPr>
      <w:color w:val="993300"/>
    </w:rPr>
  </w:style>
  <w:style w:type="character" w:customStyle="1" w:styleId="C1HTopicProperties">
    <w:name w:val="C1H Topic Properties"/>
    <w:basedOn w:val="DefaultParagraphFont"/>
    <w:rsid w:val="00BB281E"/>
    <w:rPr>
      <w:vanish/>
      <w:color w:val="800080"/>
    </w:rPr>
  </w:style>
  <w:style w:type="paragraph" w:customStyle="1" w:styleId="GlossaryHeading">
    <w:name w:val="Glossary Heading"/>
    <w:basedOn w:val="HeadingBase"/>
    <w:next w:val="C1HPopupTopicText"/>
    <w:rsid w:val="00BB281E"/>
    <w:pPr>
      <w:keepNext/>
      <w:spacing w:before="340"/>
      <w:outlineLvl w:val="4"/>
    </w:pPr>
    <w:rPr>
      <w:sz w:val="28"/>
    </w:rPr>
  </w:style>
  <w:style w:type="character" w:customStyle="1" w:styleId="C1HInlineExpand">
    <w:name w:val="C1H Inline Expand"/>
    <w:basedOn w:val="DefaultParagraphFont"/>
    <w:rsid w:val="00BB281E"/>
    <w:rPr>
      <w:color w:val="008080"/>
    </w:rPr>
  </w:style>
  <w:style w:type="character" w:customStyle="1" w:styleId="C1HInlinePopup">
    <w:name w:val="C1H Inline Popup"/>
    <w:basedOn w:val="C1HInlineExpand"/>
    <w:rsid w:val="00BB281E"/>
    <w:rPr>
      <w:i/>
      <w:color w:val="008080"/>
      <w:u w:val="single"/>
    </w:rPr>
  </w:style>
  <w:style w:type="character" w:customStyle="1" w:styleId="C1HExpandText">
    <w:name w:val="C1H Expand Text"/>
    <w:basedOn w:val="DefaultParagraphFont"/>
    <w:rsid w:val="00BB281E"/>
    <w:rPr>
      <w:vanish/>
      <w:bdr w:val="none" w:sz="0" w:space="0" w:color="auto"/>
      <w:shd w:val="clear" w:color="auto" w:fill="CCFFFF"/>
    </w:rPr>
  </w:style>
  <w:style w:type="character" w:customStyle="1" w:styleId="C1HPopupText">
    <w:name w:val="C1H Popup Text"/>
    <w:basedOn w:val="C1HExpandText"/>
    <w:rsid w:val="00BB281E"/>
    <w:rPr>
      <w:vanish/>
      <w:bdr w:val="none" w:sz="0" w:space="0" w:color="auto"/>
      <w:shd w:val="clear" w:color="auto" w:fill="CCFFFF"/>
    </w:rPr>
  </w:style>
  <w:style w:type="character" w:customStyle="1" w:styleId="C1HInlineDropdown">
    <w:name w:val="C1H Inline Dropdown"/>
    <w:basedOn w:val="C1HInlineExpand"/>
    <w:rsid w:val="00BB281E"/>
    <w:rPr>
      <w:color w:val="008080"/>
      <w:u w:val="single"/>
    </w:rPr>
  </w:style>
  <w:style w:type="character" w:customStyle="1" w:styleId="C1HDropdownText">
    <w:name w:val="C1H Dropdown Text"/>
    <w:basedOn w:val="C1HExpandText"/>
    <w:rsid w:val="00BB281E"/>
    <w:rPr>
      <w:vanish/>
      <w:bdr w:val="none" w:sz="0" w:space="0" w:color="auto"/>
      <w:shd w:val="clear" w:color="auto" w:fill="CCFFFF"/>
    </w:rPr>
  </w:style>
  <w:style w:type="paragraph" w:customStyle="1" w:styleId="GlossaryHeadingnoautolinks">
    <w:name w:val="Glossary Heading (no auto links)"/>
    <w:basedOn w:val="GlossaryHeading"/>
    <w:next w:val="C1HPopupTopicText"/>
    <w:rsid w:val="00BB281E"/>
    <w:rPr>
      <w:color w:val="993300"/>
    </w:rPr>
  </w:style>
  <w:style w:type="character" w:customStyle="1" w:styleId="C1HVariable">
    <w:name w:val="C1H Variable"/>
    <w:basedOn w:val="DefaultParagraphFont"/>
    <w:rsid w:val="00A756D4"/>
    <w:rPr>
      <w:i/>
      <w:color w:val="993300"/>
    </w:rPr>
  </w:style>
  <w:style w:type="paragraph" w:customStyle="1" w:styleId="C1SectionCollapsed">
    <w:name w:val="C1 Section Collapsed"/>
    <w:basedOn w:val="Heading4"/>
    <w:next w:val="BodyText"/>
    <w:rsid w:val="007424E1"/>
  </w:style>
  <w:style w:type="paragraph" w:customStyle="1" w:styleId="C1SectionExpanded">
    <w:name w:val="C1 Section Expanded"/>
    <w:basedOn w:val="Heading4"/>
    <w:next w:val="BodyText"/>
    <w:rsid w:val="007424E1"/>
  </w:style>
  <w:style w:type="paragraph" w:customStyle="1" w:styleId="C1SectionEnd">
    <w:name w:val="C1 Section End"/>
    <w:basedOn w:val="BodyText"/>
    <w:next w:val="BodyText"/>
    <w:rsid w:val="007424E1"/>
  </w:style>
  <w:style w:type="character" w:styleId="Emphasis">
    <w:name w:val="Emphasis"/>
    <w:basedOn w:val="DefaultParagraphFont"/>
    <w:qFormat/>
    <w:rsid w:val="00694FE4"/>
    <w:rPr>
      <w:rFonts w:ascii="Roboto" w:hAnsi="Roboto"/>
      <w:i/>
      <w:iCs/>
      <w:sz w:val="20"/>
    </w:rPr>
  </w:style>
  <w:style w:type="paragraph" w:customStyle="1" w:styleId="Center">
    <w:name w:val="Center"/>
    <w:basedOn w:val="Normal"/>
    <w:link w:val="CenterChar1"/>
    <w:rsid w:val="003710A6"/>
    <w:pPr>
      <w:spacing w:before="180"/>
      <w:jc w:val="center"/>
    </w:pPr>
    <w:rPr>
      <w:bCs/>
    </w:rPr>
  </w:style>
  <w:style w:type="paragraph" w:customStyle="1" w:styleId="TableCells">
    <w:name w:val="Table Cells"/>
    <w:basedOn w:val="Normal"/>
    <w:link w:val="TableCellsChar1"/>
    <w:rsid w:val="006B35B0"/>
    <w:pPr>
      <w:widowControl w:val="0"/>
      <w:spacing w:after="120"/>
    </w:pPr>
    <w:rPr>
      <w:rFonts w:ascii="Arial" w:hAnsi="Arial"/>
      <w:szCs w:val="22"/>
    </w:rPr>
  </w:style>
  <w:style w:type="paragraph" w:customStyle="1" w:styleId="TOC-Topics">
    <w:name w:val="TOC-Topics"/>
    <w:link w:val="TOC-TopicsChar"/>
    <w:rsid w:val="00101C2D"/>
    <w:pPr>
      <w:tabs>
        <w:tab w:val="right" w:leader="dot" w:pos="6750"/>
      </w:tabs>
      <w:spacing w:before="240"/>
    </w:pPr>
    <w:rPr>
      <w:rFonts w:ascii="Arial Narrow" w:hAnsi="Arial Narrow"/>
      <w:b/>
      <w:sz w:val="22"/>
    </w:rPr>
  </w:style>
  <w:style w:type="paragraph" w:customStyle="1" w:styleId="Topics">
    <w:name w:val="Topics"/>
    <w:basedOn w:val="TOC-Topics"/>
    <w:rsid w:val="00BF7FDD"/>
    <w:pPr>
      <w:pBdr>
        <w:top w:val="single" w:sz="12" w:space="1" w:color="auto"/>
      </w:pBdr>
      <w:spacing w:before="360"/>
    </w:pPr>
  </w:style>
  <w:style w:type="paragraph" w:customStyle="1" w:styleId="Heading2nopgbreakbefore">
    <w:name w:val="Heading 2 no pg break before"/>
    <w:basedOn w:val="Heading2"/>
    <w:rsid w:val="00FF4CAB"/>
    <w:pPr>
      <w:pageBreakBefore w:val="0"/>
    </w:pPr>
  </w:style>
  <w:style w:type="paragraph" w:customStyle="1" w:styleId="RelatedHead">
    <w:name w:val="RelatedHead"/>
    <w:basedOn w:val="HeadingBase"/>
    <w:next w:val="Jump"/>
    <w:rsid w:val="00DD07FC"/>
    <w:pPr>
      <w:spacing w:before="120" w:after="60"/>
    </w:pPr>
    <w:rPr>
      <w:noProof/>
      <w:color w:val="FF00FF"/>
      <w:sz w:val="24"/>
    </w:rPr>
  </w:style>
  <w:style w:type="paragraph" w:customStyle="1" w:styleId="Illustration">
    <w:name w:val="Illustration"/>
    <w:basedOn w:val="BodyText"/>
    <w:next w:val="Caption"/>
    <w:link w:val="IllustrationChar"/>
    <w:rsid w:val="000C1385"/>
    <w:pPr>
      <w:spacing w:before="240" w:after="360"/>
    </w:pPr>
  </w:style>
  <w:style w:type="paragraph" w:customStyle="1" w:styleId="Illustrationinnumberedlist">
    <w:name w:val="Illustration in numbered list"/>
    <w:basedOn w:val="Normal"/>
    <w:qFormat/>
    <w:rsid w:val="00FF620B"/>
    <w:pPr>
      <w:spacing w:before="240" w:after="360"/>
      <w:ind w:left="720"/>
    </w:pPr>
    <w:rPr>
      <w:noProof/>
    </w:rPr>
  </w:style>
  <w:style w:type="paragraph" w:customStyle="1" w:styleId="Noteindented">
    <w:name w:val="Note indented"/>
    <w:basedOn w:val="Note"/>
    <w:qFormat/>
    <w:rsid w:val="00BF7FDD"/>
    <w:pPr>
      <w:tabs>
        <w:tab w:val="left" w:pos="1260"/>
      </w:tabs>
      <w:ind w:left="1260" w:hanging="540"/>
    </w:pPr>
  </w:style>
  <w:style w:type="paragraph" w:customStyle="1" w:styleId="Noteintable">
    <w:name w:val="Note in table"/>
    <w:basedOn w:val="Note"/>
    <w:qFormat/>
    <w:rsid w:val="00554C39"/>
    <w:pPr>
      <w:tabs>
        <w:tab w:val="clear" w:pos="360"/>
        <w:tab w:val="left" w:pos="425"/>
      </w:tabs>
      <w:spacing w:after="120"/>
      <w:ind w:left="425" w:right="72" w:hanging="457"/>
    </w:pPr>
    <w:rPr>
      <w:rFonts w:ascii="Arial" w:hAnsi="Arial" w:cs="Arial"/>
    </w:rPr>
  </w:style>
  <w:style w:type="character" w:customStyle="1" w:styleId="TableCellsChar">
    <w:name w:val="Table Cells Char"/>
    <w:basedOn w:val="DefaultParagraphFont"/>
    <w:rsid w:val="002958F8"/>
  </w:style>
  <w:style w:type="paragraph" w:customStyle="1" w:styleId="BodyTable">
    <w:name w:val="BodyTable"/>
    <w:basedOn w:val="Normal"/>
    <w:rsid w:val="006A0EB9"/>
    <w:pPr>
      <w:spacing w:before="115"/>
    </w:pPr>
  </w:style>
  <w:style w:type="character" w:styleId="CommentReference">
    <w:name w:val="annotation reference"/>
    <w:basedOn w:val="DefaultParagraphFont"/>
    <w:rsid w:val="00E174DB"/>
    <w:rPr>
      <w:sz w:val="16"/>
      <w:szCs w:val="16"/>
    </w:rPr>
  </w:style>
  <w:style w:type="paragraph" w:styleId="CommentText">
    <w:name w:val="annotation text"/>
    <w:basedOn w:val="Normal"/>
    <w:link w:val="CommentTextChar"/>
    <w:rsid w:val="00E174DB"/>
  </w:style>
  <w:style w:type="character" w:customStyle="1" w:styleId="CommentTextChar">
    <w:name w:val="Comment Text Char"/>
    <w:basedOn w:val="DefaultParagraphFont"/>
    <w:link w:val="CommentText"/>
    <w:rsid w:val="00E174DB"/>
  </w:style>
  <w:style w:type="paragraph" w:styleId="CommentSubject">
    <w:name w:val="annotation subject"/>
    <w:basedOn w:val="CommentText"/>
    <w:next w:val="CommentText"/>
    <w:link w:val="CommentSubjectChar"/>
    <w:rsid w:val="00E174DB"/>
    <w:rPr>
      <w:b/>
      <w:bCs/>
    </w:rPr>
  </w:style>
  <w:style w:type="character" w:customStyle="1" w:styleId="CommentSubjectChar">
    <w:name w:val="Comment Subject Char"/>
    <w:basedOn w:val="CommentTextChar"/>
    <w:link w:val="CommentSubject"/>
    <w:rsid w:val="00E174DB"/>
    <w:rPr>
      <w:b/>
      <w:bCs/>
    </w:rPr>
  </w:style>
  <w:style w:type="paragraph" w:styleId="BalloonText">
    <w:name w:val="Balloon Text"/>
    <w:basedOn w:val="Normal"/>
    <w:link w:val="BalloonTextChar"/>
    <w:rsid w:val="00E174DB"/>
    <w:rPr>
      <w:rFonts w:ascii="Tahoma" w:hAnsi="Tahoma" w:cs="Tahoma"/>
      <w:sz w:val="16"/>
      <w:szCs w:val="16"/>
    </w:rPr>
  </w:style>
  <w:style w:type="character" w:customStyle="1" w:styleId="BalloonTextChar">
    <w:name w:val="Balloon Text Char"/>
    <w:basedOn w:val="DefaultParagraphFont"/>
    <w:link w:val="BalloonText"/>
    <w:rsid w:val="00E174DB"/>
    <w:rPr>
      <w:rFonts w:ascii="Tahoma" w:hAnsi="Tahoma" w:cs="Tahoma"/>
      <w:sz w:val="16"/>
      <w:szCs w:val="16"/>
    </w:rPr>
  </w:style>
  <w:style w:type="character" w:customStyle="1" w:styleId="TitleChar">
    <w:name w:val="Title Char"/>
    <w:basedOn w:val="DefaultParagraphFont"/>
    <w:link w:val="Title"/>
    <w:rsid w:val="001B472C"/>
    <w:rPr>
      <w:rFonts w:ascii="Arial" w:hAnsi="Arial"/>
      <w:b/>
      <w:sz w:val="72"/>
    </w:rPr>
  </w:style>
  <w:style w:type="character" w:customStyle="1" w:styleId="TableCellsChar1">
    <w:name w:val="Table Cells Char1"/>
    <w:basedOn w:val="DefaultParagraphFont"/>
    <w:link w:val="TableCells"/>
    <w:rsid w:val="00142264"/>
    <w:rPr>
      <w:rFonts w:ascii="Arial" w:hAnsi="Arial"/>
      <w:szCs w:val="22"/>
    </w:rPr>
  </w:style>
  <w:style w:type="character" w:customStyle="1" w:styleId="IllustrationChar">
    <w:name w:val="Illustration Char"/>
    <w:basedOn w:val="DefaultParagraphFont"/>
    <w:link w:val="Illustration"/>
    <w:locked/>
    <w:rsid w:val="00EC4362"/>
  </w:style>
  <w:style w:type="paragraph" w:customStyle="1" w:styleId="Indentedtableheading">
    <w:name w:val="Indented table heading"/>
    <w:basedOn w:val="TableHeading"/>
    <w:qFormat/>
    <w:rsid w:val="00142264"/>
    <w:pPr>
      <w:ind w:left="720"/>
    </w:pPr>
    <w:rPr>
      <w:lang w:bidi="th-TH"/>
    </w:rPr>
  </w:style>
  <w:style w:type="character" w:styleId="Hyperlink">
    <w:name w:val="Hyperlink"/>
    <w:basedOn w:val="DefaultParagraphFont"/>
    <w:uiPriority w:val="99"/>
    <w:rsid w:val="00CB6426"/>
    <w:rPr>
      <w:color w:val="0000FF"/>
      <w:u w:val="single"/>
    </w:rPr>
  </w:style>
  <w:style w:type="paragraph" w:styleId="Subtitle">
    <w:name w:val="Subtitle"/>
    <w:basedOn w:val="Normal"/>
    <w:next w:val="Normal"/>
    <w:link w:val="SubtitleChar"/>
    <w:qFormat/>
    <w:rsid w:val="00017E4F"/>
    <w:pPr>
      <w:spacing w:after="60"/>
      <w:jc w:val="center"/>
    </w:pPr>
    <w:rPr>
      <w:rFonts w:ascii="Arial" w:hAnsi="Arial" w:cs="Times New Roman"/>
      <w:b/>
      <w:sz w:val="52"/>
      <w:szCs w:val="24"/>
    </w:rPr>
  </w:style>
  <w:style w:type="character" w:customStyle="1" w:styleId="SubtitleChar">
    <w:name w:val="Subtitle Char"/>
    <w:basedOn w:val="DefaultParagraphFont"/>
    <w:link w:val="Subtitle"/>
    <w:rsid w:val="00017E4F"/>
    <w:rPr>
      <w:rFonts w:ascii="Arial" w:hAnsi="Arial" w:cs="Times New Roman"/>
      <w:b/>
      <w:sz w:val="52"/>
      <w:szCs w:val="24"/>
    </w:rPr>
  </w:style>
  <w:style w:type="paragraph" w:styleId="DocumentMap">
    <w:name w:val="Document Map"/>
    <w:basedOn w:val="Normal"/>
    <w:link w:val="DocumentMapChar"/>
    <w:rsid w:val="003C5D7A"/>
    <w:rPr>
      <w:rFonts w:ascii="Tahoma" w:hAnsi="Tahoma" w:cs="Tahoma"/>
      <w:sz w:val="16"/>
      <w:szCs w:val="16"/>
    </w:rPr>
  </w:style>
  <w:style w:type="character" w:customStyle="1" w:styleId="DocumentMapChar">
    <w:name w:val="Document Map Char"/>
    <w:basedOn w:val="DefaultParagraphFont"/>
    <w:link w:val="DocumentMap"/>
    <w:rsid w:val="003C5D7A"/>
    <w:rPr>
      <w:rFonts w:ascii="Tahoma" w:hAnsi="Tahoma" w:cs="Tahoma"/>
      <w:sz w:val="16"/>
      <w:szCs w:val="16"/>
    </w:rPr>
  </w:style>
  <w:style w:type="character" w:customStyle="1" w:styleId="Emphasisintable">
    <w:name w:val="Emphasis in table"/>
    <w:qFormat/>
    <w:rsid w:val="003C5D7A"/>
    <w:rPr>
      <w:i/>
    </w:rPr>
  </w:style>
  <w:style w:type="paragraph" w:styleId="Bibliography">
    <w:name w:val="Bibliography"/>
    <w:basedOn w:val="Normal"/>
    <w:next w:val="Normal"/>
    <w:uiPriority w:val="37"/>
    <w:semiHidden/>
    <w:unhideWhenUsed/>
    <w:rsid w:val="00E44F15"/>
  </w:style>
  <w:style w:type="paragraph" w:styleId="BlockText">
    <w:name w:val="Block Text"/>
    <w:basedOn w:val="Normal"/>
    <w:rsid w:val="00E44F15"/>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2">
    <w:name w:val="Body Text 2"/>
    <w:basedOn w:val="Normal"/>
    <w:link w:val="BodyText2Char"/>
    <w:rsid w:val="00E44F15"/>
    <w:pPr>
      <w:spacing w:after="120" w:line="480" w:lineRule="auto"/>
    </w:pPr>
  </w:style>
  <w:style w:type="character" w:customStyle="1" w:styleId="BodyText2Char">
    <w:name w:val="Body Text 2 Char"/>
    <w:basedOn w:val="DefaultParagraphFont"/>
    <w:link w:val="BodyText2"/>
    <w:rsid w:val="00E44F15"/>
  </w:style>
  <w:style w:type="paragraph" w:styleId="BodyText3">
    <w:name w:val="Body Text 3"/>
    <w:basedOn w:val="Normal"/>
    <w:link w:val="BodyText3Char"/>
    <w:rsid w:val="00E44F15"/>
    <w:pPr>
      <w:spacing w:after="120"/>
    </w:pPr>
    <w:rPr>
      <w:sz w:val="16"/>
      <w:szCs w:val="16"/>
    </w:rPr>
  </w:style>
  <w:style w:type="character" w:customStyle="1" w:styleId="BodyText3Char">
    <w:name w:val="Body Text 3 Char"/>
    <w:basedOn w:val="DefaultParagraphFont"/>
    <w:link w:val="BodyText3"/>
    <w:rsid w:val="00E44F15"/>
    <w:rPr>
      <w:sz w:val="16"/>
      <w:szCs w:val="16"/>
    </w:rPr>
  </w:style>
  <w:style w:type="paragraph" w:styleId="BodyTextFirstIndent">
    <w:name w:val="Body Text First Indent"/>
    <w:basedOn w:val="BodyText"/>
    <w:link w:val="BodyTextFirstIndentChar"/>
    <w:rsid w:val="00E44F15"/>
    <w:pPr>
      <w:spacing w:before="0"/>
      <w:ind w:firstLine="360"/>
    </w:pPr>
  </w:style>
  <w:style w:type="character" w:customStyle="1" w:styleId="BodyTextFirstIndentChar">
    <w:name w:val="Body Text First Indent Char"/>
    <w:basedOn w:val="BodyTextChar"/>
    <w:link w:val="BodyTextFirstIndent"/>
    <w:rsid w:val="00E44F15"/>
  </w:style>
  <w:style w:type="paragraph" w:styleId="BodyTextIndent">
    <w:name w:val="Body Text Indent"/>
    <w:aliases w:val="Body Text No Indent"/>
    <w:basedOn w:val="Normal"/>
    <w:link w:val="BodyTextIndentChar"/>
    <w:rsid w:val="00E44F15"/>
    <w:pPr>
      <w:spacing w:after="120"/>
      <w:ind w:left="360"/>
    </w:pPr>
  </w:style>
  <w:style w:type="character" w:customStyle="1" w:styleId="BodyTextIndentChar">
    <w:name w:val="Body Text Indent Char"/>
    <w:aliases w:val="Body Text No Indent Char"/>
    <w:basedOn w:val="DefaultParagraphFont"/>
    <w:link w:val="BodyTextIndent"/>
    <w:rsid w:val="00E44F15"/>
  </w:style>
  <w:style w:type="paragraph" w:styleId="BodyTextFirstIndent2">
    <w:name w:val="Body Text First Indent 2"/>
    <w:basedOn w:val="BodyTextIndent"/>
    <w:link w:val="BodyTextFirstIndent2Char"/>
    <w:rsid w:val="00E44F15"/>
    <w:pPr>
      <w:spacing w:after="0"/>
      <w:ind w:firstLine="360"/>
    </w:pPr>
  </w:style>
  <w:style w:type="character" w:customStyle="1" w:styleId="BodyTextFirstIndent2Char">
    <w:name w:val="Body Text First Indent 2 Char"/>
    <w:basedOn w:val="BodyTextIndentChar"/>
    <w:link w:val="BodyTextFirstIndent2"/>
    <w:rsid w:val="00E44F15"/>
  </w:style>
  <w:style w:type="paragraph" w:styleId="BodyTextIndent2">
    <w:name w:val="Body Text Indent 2"/>
    <w:basedOn w:val="Normal"/>
    <w:link w:val="BodyTextIndent2Char"/>
    <w:rsid w:val="00E44F15"/>
    <w:pPr>
      <w:spacing w:after="120" w:line="480" w:lineRule="auto"/>
      <w:ind w:left="360"/>
    </w:pPr>
  </w:style>
  <w:style w:type="character" w:customStyle="1" w:styleId="BodyTextIndent2Char">
    <w:name w:val="Body Text Indent 2 Char"/>
    <w:basedOn w:val="DefaultParagraphFont"/>
    <w:link w:val="BodyTextIndent2"/>
    <w:rsid w:val="00E44F15"/>
  </w:style>
  <w:style w:type="paragraph" w:styleId="BodyTextIndent3">
    <w:name w:val="Body Text Indent 3"/>
    <w:basedOn w:val="Normal"/>
    <w:link w:val="BodyTextIndent3Char"/>
    <w:rsid w:val="00E44F15"/>
    <w:pPr>
      <w:spacing w:after="120"/>
      <w:ind w:left="360"/>
    </w:pPr>
    <w:rPr>
      <w:sz w:val="16"/>
      <w:szCs w:val="16"/>
    </w:rPr>
  </w:style>
  <w:style w:type="character" w:customStyle="1" w:styleId="BodyTextIndent3Char">
    <w:name w:val="Body Text Indent 3 Char"/>
    <w:basedOn w:val="DefaultParagraphFont"/>
    <w:link w:val="BodyTextIndent3"/>
    <w:rsid w:val="00E44F15"/>
    <w:rPr>
      <w:sz w:val="16"/>
      <w:szCs w:val="16"/>
    </w:rPr>
  </w:style>
  <w:style w:type="paragraph" w:styleId="Closing">
    <w:name w:val="Closing"/>
    <w:basedOn w:val="Normal"/>
    <w:link w:val="ClosingChar"/>
    <w:rsid w:val="00E44F15"/>
    <w:pPr>
      <w:ind w:left="4320"/>
    </w:pPr>
  </w:style>
  <w:style w:type="character" w:customStyle="1" w:styleId="ClosingChar">
    <w:name w:val="Closing Char"/>
    <w:basedOn w:val="DefaultParagraphFont"/>
    <w:link w:val="Closing"/>
    <w:rsid w:val="00E44F15"/>
  </w:style>
  <w:style w:type="paragraph" w:styleId="Date">
    <w:name w:val="Date"/>
    <w:basedOn w:val="Normal"/>
    <w:next w:val="Normal"/>
    <w:link w:val="DateChar"/>
    <w:rsid w:val="00E44F15"/>
  </w:style>
  <w:style w:type="character" w:customStyle="1" w:styleId="DateChar">
    <w:name w:val="Date Char"/>
    <w:basedOn w:val="DefaultParagraphFont"/>
    <w:link w:val="Date"/>
    <w:rsid w:val="00E44F15"/>
  </w:style>
  <w:style w:type="paragraph" w:styleId="E-mailSignature">
    <w:name w:val="E-mail Signature"/>
    <w:basedOn w:val="Normal"/>
    <w:link w:val="E-mailSignatureChar"/>
    <w:rsid w:val="00E44F15"/>
  </w:style>
  <w:style w:type="character" w:customStyle="1" w:styleId="E-mailSignatureChar">
    <w:name w:val="E-mail Signature Char"/>
    <w:basedOn w:val="DefaultParagraphFont"/>
    <w:link w:val="E-mailSignature"/>
    <w:rsid w:val="00E44F15"/>
  </w:style>
  <w:style w:type="paragraph" w:styleId="EndnoteText">
    <w:name w:val="endnote text"/>
    <w:basedOn w:val="Normal"/>
    <w:link w:val="EndnoteTextChar"/>
    <w:rsid w:val="00E44F15"/>
  </w:style>
  <w:style w:type="character" w:customStyle="1" w:styleId="EndnoteTextChar">
    <w:name w:val="Endnote Text Char"/>
    <w:basedOn w:val="DefaultParagraphFont"/>
    <w:link w:val="EndnoteText"/>
    <w:rsid w:val="00E44F15"/>
  </w:style>
  <w:style w:type="paragraph" w:styleId="EnvelopeAddress">
    <w:name w:val="envelope address"/>
    <w:basedOn w:val="Normal"/>
    <w:rsid w:val="00E44F15"/>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rsid w:val="00E44F15"/>
    <w:rPr>
      <w:rFonts w:asciiTheme="majorHAnsi" w:eastAsiaTheme="majorEastAsia" w:hAnsiTheme="majorHAnsi" w:cstheme="majorBidi"/>
    </w:rPr>
  </w:style>
  <w:style w:type="paragraph" w:styleId="FootnoteText">
    <w:name w:val="footnote text"/>
    <w:basedOn w:val="Normal"/>
    <w:link w:val="FootnoteTextChar"/>
    <w:rsid w:val="00E44F15"/>
  </w:style>
  <w:style w:type="character" w:customStyle="1" w:styleId="FootnoteTextChar">
    <w:name w:val="Footnote Text Char"/>
    <w:basedOn w:val="DefaultParagraphFont"/>
    <w:link w:val="FootnoteText"/>
    <w:rsid w:val="00E44F15"/>
  </w:style>
  <w:style w:type="character" w:customStyle="1" w:styleId="Heading9Char">
    <w:name w:val="Heading 9 Char"/>
    <w:basedOn w:val="DefaultParagraphFont"/>
    <w:link w:val="Heading9"/>
    <w:rsid w:val="00E44F15"/>
    <w:rPr>
      <w:rFonts w:asciiTheme="majorHAnsi" w:eastAsiaTheme="majorEastAsia" w:hAnsiTheme="majorHAnsi" w:cstheme="majorBidi"/>
      <w:i/>
      <w:iCs/>
      <w:color w:val="404040" w:themeColor="text1" w:themeTint="BF"/>
    </w:rPr>
  </w:style>
  <w:style w:type="paragraph" w:styleId="HTMLAddress">
    <w:name w:val="HTML Address"/>
    <w:basedOn w:val="Normal"/>
    <w:link w:val="HTMLAddressChar"/>
    <w:rsid w:val="00E44F15"/>
    <w:rPr>
      <w:i/>
      <w:iCs/>
    </w:rPr>
  </w:style>
  <w:style w:type="character" w:customStyle="1" w:styleId="HTMLAddressChar">
    <w:name w:val="HTML Address Char"/>
    <w:basedOn w:val="DefaultParagraphFont"/>
    <w:link w:val="HTMLAddress"/>
    <w:rsid w:val="00E44F15"/>
    <w:rPr>
      <w:i/>
      <w:iCs/>
    </w:rPr>
  </w:style>
  <w:style w:type="paragraph" w:styleId="HTMLPreformatted">
    <w:name w:val="HTML Preformatted"/>
    <w:basedOn w:val="Normal"/>
    <w:link w:val="HTMLPreformattedChar"/>
    <w:rsid w:val="00E44F15"/>
    <w:rPr>
      <w:rFonts w:ascii="Consolas" w:hAnsi="Consolas"/>
    </w:rPr>
  </w:style>
  <w:style w:type="character" w:customStyle="1" w:styleId="HTMLPreformattedChar">
    <w:name w:val="HTML Preformatted Char"/>
    <w:basedOn w:val="DefaultParagraphFont"/>
    <w:link w:val="HTMLPreformatted"/>
    <w:rsid w:val="00E44F15"/>
    <w:rPr>
      <w:rFonts w:ascii="Consolas" w:hAnsi="Consolas"/>
    </w:rPr>
  </w:style>
  <w:style w:type="paragraph" w:styleId="Index4">
    <w:name w:val="index 4"/>
    <w:basedOn w:val="Normal"/>
    <w:next w:val="Normal"/>
    <w:autoRedefine/>
    <w:rsid w:val="00E44F15"/>
    <w:pPr>
      <w:ind w:left="800" w:hanging="200"/>
    </w:pPr>
  </w:style>
  <w:style w:type="paragraph" w:styleId="Index5">
    <w:name w:val="index 5"/>
    <w:basedOn w:val="Normal"/>
    <w:next w:val="Normal"/>
    <w:autoRedefine/>
    <w:rsid w:val="00E44F15"/>
    <w:pPr>
      <w:ind w:left="1000" w:hanging="200"/>
    </w:pPr>
  </w:style>
  <w:style w:type="paragraph" w:styleId="Index6">
    <w:name w:val="index 6"/>
    <w:basedOn w:val="Normal"/>
    <w:next w:val="Normal"/>
    <w:autoRedefine/>
    <w:rsid w:val="00E44F15"/>
    <w:pPr>
      <w:ind w:left="1200" w:hanging="200"/>
    </w:pPr>
  </w:style>
  <w:style w:type="paragraph" w:styleId="Index7">
    <w:name w:val="index 7"/>
    <w:basedOn w:val="Normal"/>
    <w:next w:val="Normal"/>
    <w:autoRedefine/>
    <w:rsid w:val="00E44F15"/>
    <w:pPr>
      <w:ind w:left="1400" w:hanging="200"/>
    </w:pPr>
  </w:style>
  <w:style w:type="paragraph" w:styleId="Index8">
    <w:name w:val="index 8"/>
    <w:basedOn w:val="Normal"/>
    <w:next w:val="Normal"/>
    <w:autoRedefine/>
    <w:rsid w:val="00E44F15"/>
    <w:pPr>
      <w:ind w:left="1600" w:hanging="200"/>
    </w:pPr>
  </w:style>
  <w:style w:type="paragraph" w:styleId="Index9">
    <w:name w:val="index 9"/>
    <w:basedOn w:val="Normal"/>
    <w:next w:val="Normal"/>
    <w:autoRedefine/>
    <w:rsid w:val="00E44F15"/>
    <w:pPr>
      <w:ind w:left="1800" w:hanging="200"/>
    </w:pPr>
  </w:style>
  <w:style w:type="paragraph" w:styleId="IntenseQuote">
    <w:name w:val="Intense Quote"/>
    <w:basedOn w:val="Normal"/>
    <w:next w:val="Normal"/>
    <w:link w:val="IntenseQuoteChar"/>
    <w:uiPriority w:val="30"/>
    <w:qFormat/>
    <w:rsid w:val="00E44F1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E44F15"/>
    <w:rPr>
      <w:b/>
      <w:bCs/>
      <w:i/>
      <w:iCs/>
      <w:color w:val="4F81BD" w:themeColor="accent1"/>
    </w:rPr>
  </w:style>
  <w:style w:type="paragraph" w:styleId="List">
    <w:name w:val="List"/>
    <w:basedOn w:val="Normal"/>
    <w:rsid w:val="00E44F15"/>
    <w:pPr>
      <w:ind w:left="360" w:hanging="360"/>
      <w:contextualSpacing/>
    </w:pPr>
  </w:style>
  <w:style w:type="paragraph" w:styleId="List2">
    <w:name w:val="List 2"/>
    <w:basedOn w:val="Normal"/>
    <w:rsid w:val="00E44F15"/>
    <w:pPr>
      <w:ind w:left="720" w:hanging="360"/>
      <w:contextualSpacing/>
    </w:pPr>
  </w:style>
  <w:style w:type="paragraph" w:styleId="List3">
    <w:name w:val="List 3"/>
    <w:basedOn w:val="Normal"/>
    <w:rsid w:val="00E44F15"/>
    <w:pPr>
      <w:ind w:left="1080" w:hanging="360"/>
      <w:contextualSpacing/>
    </w:pPr>
  </w:style>
  <w:style w:type="paragraph" w:styleId="List4">
    <w:name w:val="List 4"/>
    <w:basedOn w:val="Normal"/>
    <w:rsid w:val="00E44F15"/>
    <w:pPr>
      <w:ind w:left="1440" w:hanging="360"/>
      <w:contextualSpacing/>
    </w:pPr>
  </w:style>
  <w:style w:type="paragraph" w:styleId="List5">
    <w:name w:val="List 5"/>
    <w:basedOn w:val="Normal"/>
    <w:rsid w:val="00E44F15"/>
    <w:pPr>
      <w:ind w:left="1800" w:hanging="360"/>
      <w:contextualSpacing/>
    </w:pPr>
  </w:style>
  <w:style w:type="paragraph" w:styleId="ListBullet">
    <w:name w:val="List Bullet"/>
    <w:basedOn w:val="Normal"/>
    <w:rsid w:val="00E44F15"/>
    <w:pPr>
      <w:numPr>
        <w:numId w:val="6"/>
      </w:numPr>
      <w:contextualSpacing/>
    </w:pPr>
  </w:style>
  <w:style w:type="paragraph" w:styleId="ListBullet2">
    <w:name w:val="List Bullet 2"/>
    <w:basedOn w:val="Normal"/>
    <w:rsid w:val="00E44F15"/>
    <w:pPr>
      <w:numPr>
        <w:numId w:val="7"/>
      </w:numPr>
      <w:contextualSpacing/>
    </w:pPr>
  </w:style>
  <w:style w:type="paragraph" w:styleId="ListBullet3">
    <w:name w:val="List Bullet 3"/>
    <w:basedOn w:val="Normal"/>
    <w:rsid w:val="00E44F15"/>
    <w:pPr>
      <w:numPr>
        <w:numId w:val="8"/>
      </w:numPr>
      <w:contextualSpacing/>
    </w:pPr>
  </w:style>
  <w:style w:type="paragraph" w:styleId="ListBullet4">
    <w:name w:val="List Bullet 4"/>
    <w:basedOn w:val="Normal"/>
    <w:rsid w:val="00E44F15"/>
    <w:pPr>
      <w:numPr>
        <w:numId w:val="9"/>
      </w:numPr>
      <w:contextualSpacing/>
    </w:pPr>
  </w:style>
  <w:style w:type="paragraph" w:styleId="ListBullet5">
    <w:name w:val="List Bullet 5"/>
    <w:basedOn w:val="Normal"/>
    <w:rsid w:val="00E44F15"/>
    <w:pPr>
      <w:numPr>
        <w:numId w:val="10"/>
      </w:numPr>
      <w:contextualSpacing/>
    </w:pPr>
  </w:style>
  <w:style w:type="paragraph" w:styleId="ListContinue">
    <w:name w:val="List Continue"/>
    <w:basedOn w:val="Normal"/>
    <w:rsid w:val="00E44F15"/>
    <w:pPr>
      <w:spacing w:after="120"/>
      <w:ind w:left="360"/>
      <w:contextualSpacing/>
    </w:pPr>
  </w:style>
  <w:style w:type="paragraph" w:styleId="ListContinue2">
    <w:name w:val="List Continue 2"/>
    <w:basedOn w:val="Normal"/>
    <w:rsid w:val="00E44F15"/>
    <w:pPr>
      <w:spacing w:after="120"/>
      <w:ind w:left="720"/>
      <w:contextualSpacing/>
    </w:pPr>
  </w:style>
  <w:style w:type="paragraph" w:styleId="ListContinue3">
    <w:name w:val="List Continue 3"/>
    <w:basedOn w:val="Normal"/>
    <w:rsid w:val="00E44F15"/>
    <w:pPr>
      <w:spacing w:after="120"/>
      <w:ind w:left="1080"/>
      <w:contextualSpacing/>
    </w:pPr>
  </w:style>
  <w:style w:type="paragraph" w:styleId="ListContinue4">
    <w:name w:val="List Continue 4"/>
    <w:basedOn w:val="Normal"/>
    <w:rsid w:val="00E44F15"/>
    <w:pPr>
      <w:spacing w:after="120"/>
      <w:ind w:left="1440"/>
      <w:contextualSpacing/>
    </w:pPr>
  </w:style>
  <w:style w:type="paragraph" w:styleId="ListContinue5">
    <w:name w:val="List Continue 5"/>
    <w:basedOn w:val="Normal"/>
    <w:rsid w:val="00E44F15"/>
    <w:pPr>
      <w:spacing w:after="120"/>
      <w:ind w:left="1800"/>
      <w:contextualSpacing/>
    </w:pPr>
  </w:style>
  <w:style w:type="paragraph" w:styleId="ListNumber">
    <w:name w:val="List Number"/>
    <w:basedOn w:val="Normal"/>
    <w:rsid w:val="00E44F15"/>
    <w:pPr>
      <w:numPr>
        <w:numId w:val="11"/>
      </w:numPr>
      <w:contextualSpacing/>
    </w:pPr>
  </w:style>
  <w:style w:type="paragraph" w:styleId="ListNumber2">
    <w:name w:val="List Number 2"/>
    <w:basedOn w:val="Normal"/>
    <w:rsid w:val="00E44F15"/>
    <w:pPr>
      <w:numPr>
        <w:numId w:val="12"/>
      </w:numPr>
      <w:contextualSpacing/>
    </w:pPr>
  </w:style>
  <w:style w:type="paragraph" w:styleId="ListNumber3">
    <w:name w:val="List Number 3"/>
    <w:basedOn w:val="Normal"/>
    <w:rsid w:val="00E44F15"/>
    <w:pPr>
      <w:numPr>
        <w:numId w:val="13"/>
      </w:numPr>
      <w:contextualSpacing/>
    </w:pPr>
  </w:style>
  <w:style w:type="paragraph" w:styleId="ListNumber4">
    <w:name w:val="List Number 4"/>
    <w:basedOn w:val="Normal"/>
    <w:rsid w:val="00E44F15"/>
    <w:pPr>
      <w:numPr>
        <w:numId w:val="14"/>
      </w:numPr>
      <w:contextualSpacing/>
    </w:pPr>
  </w:style>
  <w:style w:type="paragraph" w:styleId="ListNumber5">
    <w:name w:val="List Number 5"/>
    <w:basedOn w:val="Normal"/>
    <w:rsid w:val="00E44F15"/>
    <w:pPr>
      <w:numPr>
        <w:numId w:val="15"/>
      </w:numPr>
      <w:contextualSpacing/>
    </w:pPr>
  </w:style>
  <w:style w:type="paragraph" w:styleId="ListParagraph">
    <w:name w:val="List Paragraph"/>
    <w:basedOn w:val="Normal"/>
    <w:uiPriority w:val="34"/>
    <w:qFormat/>
    <w:rsid w:val="00E44F15"/>
    <w:pPr>
      <w:ind w:left="720"/>
      <w:contextualSpacing/>
    </w:pPr>
  </w:style>
  <w:style w:type="paragraph" w:styleId="MacroText">
    <w:name w:val="macro"/>
    <w:link w:val="MacroTextChar"/>
    <w:rsid w:val="00E44F15"/>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croTextChar">
    <w:name w:val="Macro Text Char"/>
    <w:basedOn w:val="DefaultParagraphFont"/>
    <w:link w:val="MacroText"/>
    <w:rsid w:val="00E44F15"/>
    <w:rPr>
      <w:rFonts w:ascii="Consolas" w:hAnsi="Consolas"/>
    </w:rPr>
  </w:style>
  <w:style w:type="paragraph" w:styleId="MessageHeader">
    <w:name w:val="Message Header"/>
    <w:basedOn w:val="Normal"/>
    <w:link w:val="MessageHeaderChar"/>
    <w:rsid w:val="00E44F15"/>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E44F15"/>
    <w:rPr>
      <w:rFonts w:asciiTheme="majorHAnsi" w:eastAsiaTheme="majorEastAsia" w:hAnsiTheme="majorHAnsi" w:cstheme="majorBidi"/>
      <w:sz w:val="24"/>
      <w:szCs w:val="24"/>
      <w:shd w:val="pct20" w:color="auto" w:fill="auto"/>
    </w:rPr>
  </w:style>
  <w:style w:type="paragraph" w:styleId="NoSpacing">
    <w:name w:val="No Spacing"/>
    <w:uiPriority w:val="1"/>
    <w:qFormat/>
    <w:rsid w:val="00E44F15"/>
  </w:style>
  <w:style w:type="paragraph" w:styleId="NormalWeb">
    <w:name w:val="Normal (Web)"/>
    <w:basedOn w:val="Normal"/>
    <w:rsid w:val="00E44F15"/>
    <w:rPr>
      <w:rFonts w:cs="Times New Roman"/>
      <w:sz w:val="24"/>
      <w:szCs w:val="24"/>
    </w:rPr>
  </w:style>
  <w:style w:type="paragraph" w:styleId="NormalIndent">
    <w:name w:val="Normal Indent"/>
    <w:basedOn w:val="Normal"/>
    <w:rsid w:val="00E44F15"/>
    <w:pPr>
      <w:ind w:left="720"/>
    </w:pPr>
  </w:style>
  <w:style w:type="paragraph" w:styleId="NoteHeading">
    <w:name w:val="Note Heading"/>
    <w:basedOn w:val="Normal"/>
    <w:next w:val="Normal"/>
    <w:link w:val="NoteHeadingChar"/>
    <w:rsid w:val="00E44F15"/>
  </w:style>
  <w:style w:type="character" w:customStyle="1" w:styleId="NoteHeadingChar">
    <w:name w:val="Note Heading Char"/>
    <w:basedOn w:val="DefaultParagraphFont"/>
    <w:link w:val="NoteHeading"/>
    <w:rsid w:val="00E44F15"/>
  </w:style>
  <w:style w:type="paragraph" w:styleId="PlainText">
    <w:name w:val="Plain Text"/>
    <w:basedOn w:val="Normal"/>
    <w:link w:val="PlainTextChar"/>
    <w:rsid w:val="00E44F15"/>
    <w:rPr>
      <w:rFonts w:ascii="Consolas" w:hAnsi="Consolas"/>
      <w:sz w:val="21"/>
      <w:szCs w:val="21"/>
    </w:rPr>
  </w:style>
  <w:style w:type="character" w:customStyle="1" w:styleId="PlainTextChar">
    <w:name w:val="Plain Text Char"/>
    <w:basedOn w:val="DefaultParagraphFont"/>
    <w:link w:val="PlainText"/>
    <w:rsid w:val="00E44F15"/>
    <w:rPr>
      <w:rFonts w:ascii="Consolas" w:hAnsi="Consolas"/>
      <w:sz w:val="21"/>
      <w:szCs w:val="21"/>
    </w:rPr>
  </w:style>
  <w:style w:type="paragraph" w:styleId="Quote">
    <w:name w:val="Quote"/>
    <w:basedOn w:val="Normal"/>
    <w:next w:val="Normal"/>
    <w:link w:val="QuoteChar"/>
    <w:uiPriority w:val="29"/>
    <w:qFormat/>
    <w:rsid w:val="00E44F15"/>
    <w:rPr>
      <w:i/>
      <w:iCs/>
      <w:color w:val="000000" w:themeColor="text1"/>
    </w:rPr>
  </w:style>
  <w:style w:type="character" w:customStyle="1" w:styleId="QuoteChar">
    <w:name w:val="Quote Char"/>
    <w:basedOn w:val="DefaultParagraphFont"/>
    <w:link w:val="Quote"/>
    <w:uiPriority w:val="29"/>
    <w:rsid w:val="00E44F15"/>
    <w:rPr>
      <w:i/>
      <w:iCs/>
      <w:color w:val="000000" w:themeColor="text1"/>
    </w:rPr>
  </w:style>
  <w:style w:type="paragraph" w:styleId="Salutation">
    <w:name w:val="Salutation"/>
    <w:basedOn w:val="Normal"/>
    <w:next w:val="Normal"/>
    <w:link w:val="SalutationChar"/>
    <w:rsid w:val="00E44F15"/>
  </w:style>
  <w:style w:type="character" w:customStyle="1" w:styleId="SalutationChar">
    <w:name w:val="Salutation Char"/>
    <w:basedOn w:val="DefaultParagraphFont"/>
    <w:link w:val="Salutation"/>
    <w:rsid w:val="00E44F15"/>
  </w:style>
  <w:style w:type="paragraph" w:styleId="Signature">
    <w:name w:val="Signature"/>
    <w:basedOn w:val="Normal"/>
    <w:link w:val="SignatureChar"/>
    <w:rsid w:val="00E44F15"/>
    <w:pPr>
      <w:ind w:left="4320"/>
    </w:pPr>
  </w:style>
  <w:style w:type="character" w:customStyle="1" w:styleId="SignatureChar">
    <w:name w:val="Signature Char"/>
    <w:basedOn w:val="DefaultParagraphFont"/>
    <w:link w:val="Signature"/>
    <w:rsid w:val="00E44F15"/>
  </w:style>
  <w:style w:type="paragraph" w:styleId="TableofAuthorities">
    <w:name w:val="table of authorities"/>
    <w:basedOn w:val="Normal"/>
    <w:next w:val="Normal"/>
    <w:rsid w:val="00E44F15"/>
    <w:pPr>
      <w:ind w:left="200" w:hanging="200"/>
    </w:pPr>
  </w:style>
  <w:style w:type="paragraph" w:styleId="TableofFigures">
    <w:name w:val="table of figures"/>
    <w:basedOn w:val="Normal"/>
    <w:next w:val="Normal"/>
    <w:rsid w:val="00E44F15"/>
  </w:style>
  <w:style w:type="paragraph" w:styleId="TOAHeading">
    <w:name w:val="toa heading"/>
    <w:basedOn w:val="Normal"/>
    <w:next w:val="Normal"/>
    <w:rsid w:val="00E44F15"/>
    <w:pPr>
      <w:spacing w:before="120"/>
    </w:pPr>
    <w:rPr>
      <w:rFonts w:asciiTheme="majorHAnsi" w:eastAsiaTheme="majorEastAsia" w:hAnsiTheme="majorHAnsi" w:cstheme="majorBidi"/>
      <w:b/>
      <w:bCs/>
      <w:sz w:val="24"/>
      <w:szCs w:val="24"/>
    </w:rPr>
  </w:style>
  <w:style w:type="paragraph" w:styleId="TOC4">
    <w:name w:val="toc 4"/>
    <w:basedOn w:val="Normal"/>
    <w:next w:val="Normal"/>
    <w:autoRedefine/>
    <w:rsid w:val="00E44F15"/>
    <w:pPr>
      <w:spacing w:after="100"/>
      <w:ind w:left="600"/>
    </w:pPr>
  </w:style>
  <w:style w:type="paragraph" w:styleId="TOC5">
    <w:name w:val="toc 5"/>
    <w:basedOn w:val="Normal"/>
    <w:next w:val="Normal"/>
    <w:autoRedefine/>
    <w:rsid w:val="00E44F15"/>
    <w:pPr>
      <w:spacing w:after="100"/>
      <w:ind w:left="800"/>
    </w:pPr>
  </w:style>
  <w:style w:type="paragraph" w:styleId="TOC6">
    <w:name w:val="toc 6"/>
    <w:basedOn w:val="Normal"/>
    <w:next w:val="Normal"/>
    <w:autoRedefine/>
    <w:rsid w:val="00E44F15"/>
    <w:pPr>
      <w:spacing w:after="100"/>
      <w:ind w:left="1000"/>
    </w:pPr>
  </w:style>
  <w:style w:type="paragraph" w:styleId="TOC7">
    <w:name w:val="toc 7"/>
    <w:basedOn w:val="Normal"/>
    <w:next w:val="Normal"/>
    <w:autoRedefine/>
    <w:rsid w:val="00E44F15"/>
    <w:pPr>
      <w:spacing w:after="100"/>
      <w:ind w:left="1200"/>
    </w:pPr>
  </w:style>
  <w:style w:type="paragraph" w:styleId="TOC8">
    <w:name w:val="toc 8"/>
    <w:basedOn w:val="Normal"/>
    <w:next w:val="Normal"/>
    <w:autoRedefine/>
    <w:rsid w:val="00E44F15"/>
    <w:pPr>
      <w:spacing w:after="100"/>
      <w:ind w:left="1400"/>
    </w:pPr>
  </w:style>
  <w:style w:type="paragraph" w:styleId="TOC9">
    <w:name w:val="toc 9"/>
    <w:basedOn w:val="Normal"/>
    <w:next w:val="Normal"/>
    <w:autoRedefine/>
    <w:rsid w:val="00E44F15"/>
    <w:pPr>
      <w:spacing w:after="100"/>
      <w:ind w:left="1600"/>
    </w:pPr>
  </w:style>
  <w:style w:type="paragraph" w:styleId="TOCHeading">
    <w:name w:val="TOC Heading"/>
    <w:basedOn w:val="Heading1"/>
    <w:next w:val="Normal"/>
    <w:uiPriority w:val="39"/>
    <w:semiHidden/>
    <w:unhideWhenUsed/>
    <w:qFormat/>
    <w:rsid w:val="00E44F15"/>
    <w:pPr>
      <w:keepLines/>
      <w:spacing w:before="480" w:after="0"/>
      <w:outlineLvl w:val="9"/>
    </w:pPr>
    <w:rPr>
      <w:rFonts w:asciiTheme="majorHAnsi" w:eastAsiaTheme="majorEastAsia" w:hAnsiTheme="majorHAnsi" w:cstheme="majorBidi"/>
      <w:bCs/>
      <w:color w:val="365F91" w:themeColor="accent1" w:themeShade="BF"/>
      <w:sz w:val="28"/>
      <w:szCs w:val="28"/>
    </w:rPr>
  </w:style>
  <w:style w:type="character" w:customStyle="1" w:styleId="Heading1Char">
    <w:name w:val="Heading 1 Char"/>
    <w:link w:val="Heading1"/>
    <w:rsid w:val="00C56B44"/>
    <w:rPr>
      <w:rFonts w:ascii="Arial" w:hAnsi="Arial"/>
      <w:b/>
      <w:sz w:val="60"/>
    </w:rPr>
  </w:style>
  <w:style w:type="character" w:customStyle="1" w:styleId="Heading2Char">
    <w:name w:val="Heading 2 Char"/>
    <w:link w:val="Heading2"/>
    <w:rsid w:val="00C56B44"/>
    <w:rPr>
      <w:rFonts w:ascii="Arial" w:hAnsi="Arial"/>
      <w:b/>
      <w:sz w:val="44"/>
      <w:szCs w:val="44"/>
    </w:rPr>
  </w:style>
  <w:style w:type="character" w:customStyle="1" w:styleId="Heading3Char">
    <w:name w:val="Heading 3 Char"/>
    <w:link w:val="Heading3"/>
    <w:rsid w:val="00C56B44"/>
    <w:rPr>
      <w:rFonts w:ascii="Arial" w:hAnsi="Arial"/>
      <w:b/>
      <w:sz w:val="40"/>
      <w:szCs w:val="40"/>
    </w:rPr>
  </w:style>
  <w:style w:type="character" w:customStyle="1" w:styleId="Heading4Char">
    <w:name w:val="Heading 4 Char"/>
    <w:link w:val="Heading4"/>
    <w:rsid w:val="00C56B44"/>
    <w:rPr>
      <w:rFonts w:ascii="Arial" w:hAnsi="Arial"/>
      <w:b/>
      <w:i/>
      <w:color w:val="993300"/>
      <w:sz w:val="36"/>
      <w:szCs w:val="36"/>
    </w:rPr>
  </w:style>
  <w:style w:type="character" w:customStyle="1" w:styleId="Heading6Char">
    <w:name w:val="Heading 6 Char"/>
    <w:link w:val="Heading6"/>
    <w:rsid w:val="00C56B44"/>
    <w:rPr>
      <w:rFonts w:ascii="Arial" w:hAnsi="Arial" w:cs="Arial"/>
      <w:b/>
      <w:bCs/>
      <w:i/>
      <w:color w:val="993300"/>
      <w:sz w:val="28"/>
      <w:szCs w:val="28"/>
    </w:rPr>
  </w:style>
  <w:style w:type="character" w:customStyle="1" w:styleId="Heading7Char">
    <w:name w:val="Heading 7 Char"/>
    <w:link w:val="Heading7"/>
    <w:rsid w:val="00C56B44"/>
    <w:rPr>
      <w:rFonts w:ascii="Arial" w:hAnsi="Arial" w:cs="Arial"/>
      <w:b/>
      <w:sz w:val="24"/>
      <w:szCs w:val="24"/>
    </w:rPr>
  </w:style>
  <w:style w:type="character" w:customStyle="1" w:styleId="Heading8Char">
    <w:name w:val="Heading 8 Char"/>
    <w:link w:val="Heading8"/>
    <w:rsid w:val="00C56B44"/>
    <w:rPr>
      <w:rFonts w:ascii="Arial" w:hAnsi="Arial" w:cs="Arial"/>
      <w:b/>
      <w:i/>
    </w:rPr>
  </w:style>
  <w:style w:type="character" w:customStyle="1" w:styleId="FooterChar">
    <w:name w:val="Footer Char"/>
    <w:basedOn w:val="DefaultParagraphFont"/>
    <w:link w:val="Footer"/>
    <w:rsid w:val="00C56B44"/>
    <w:rPr>
      <w:rFonts w:ascii="Roboto" w:hAnsi="Roboto"/>
      <w:b/>
      <w:sz w:val="18"/>
    </w:rPr>
  </w:style>
  <w:style w:type="character" w:customStyle="1" w:styleId="HeaderChar">
    <w:name w:val="Header Char"/>
    <w:basedOn w:val="DefaultParagraphFont"/>
    <w:link w:val="Header"/>
    <w:rsid w:val="00C56B44"/>
    <w:rPr>
      <w:rFonts w:ascii="Arial" w:hAnsi="Arial"/>
      <w:b/>
      <w:sz w:val="18"/>
    </w:rPr>
  </w:style>
  <w:style w:type="character" w:styleId="Strong">
    <w:name w:val="Strong"/>
    <w:qFormat/>
    <w:rsid w:val="00C56B44"/>
    <w:rPr>
      <w:b/>
      <w:bCs/>
    </w:rPr>
  </w:style>
  <w:style w:type="character" w:customStyle="1" w:styleId="HeadingBaseChar2">
    <w:name w:val="Heading Base Char2"/>
    <w:basedOn w:val="DefaultParagraphFont"/>
    <w:link w:val="HeadingBase"/>
    <w:locked/>
    <w:rsid w:val="00C56B44"/>
    <w:rPr>
      <w:rFonts w:ascii="Arial" w:hAnsi="Arial"/>
      <w:b/>
    </w:rPr>
  </w:style>
  <w:style w:type="character" w:customStyle="1" w:styleId="BodyTextChar2">
    <w:name w:val="Body Text Char2"/>
    <w:basedOn w:val="DefaultParagraphFont"/>
    <w:rsid w:val="00C56B44"/>
    <w:rPr>
      <w:rFonts w:cs="Times New Roman"/>
    </w:rPr>
  </w:style>
  <w:style w:type="character" w:customStyle="1" w:styleId="Heading2Char2">
    <w:name w:val="Heading 2 Char2"/>
    <w:basedOn w:val="DefaultParagraphFont"/>
    <w:rsid w:val="00C56B44"/>
    <w:rPr>
      <w:rFonts w:ascii="Arial" w:hAnsi="Arial" w:cs="Times New Roman"/>
      <w:b/>
      <w:sz w:val="36"/>
    </w:rPr>
  </w:style>
  <w:style w:type="character" w:customStyle="1" w:styleId="Heading4Char1">
    <w:name w:val="Heading 4 Char1"/>
    <w:basedOn w:val="DefaultParagraphFont"/>
    <w:rsid w:val="00C56B44"/>
    <w:rPr>
      <w:rFonts w:ascii="Arial" w:hAnsi="Arial" w:cs="Times New Roman"/>
      <w:b/>
      <w:i/>
      <w:sz w:val="24"/>
    </w:rPr>
  </w:style>
  <w:style w:type="paragraph" w:customStyle="1" w:styleId="Definition">
    <w:name w:val="Definition"/>
    <w:basedOn w:val="BodyText"/>
    <w:rsid w:val="00C56B44"/>
  </w:style>
  <w:style w:type="paragraph" w:customStyle="1" w:styleId="BodyTextTable">
    <w:name w:val="Body Text Table"/>
    <w:basedOn w:val="BodyText"/>
    <w:link w:val="BodyTextTableChar"/>
    <w:rsid w:val="00C56B44"/>
  </w:style>
  <w:style w:type="character" w:customStyle="1" w:styleId="BodyTextTableChar">
    <w:name w:val="Body Text Table Char"/>
    <w:basedOn w:val="CharChar1"/>
    <w:link w:val="BodyTextTable"/>
    <w:locked/>
    <w:rsid w:val="00C56B44"/>
    <w:rPr>
      <w:rFonts w:ascii="Roboto" w:hAnsi="Roboto"/>
    </w:rPr>
  </w:style>
  <w:style w:type="character" w:customStyle="1" w:styleId="CharChar1">
    <w:name w:val="Char Char1"/>
    <w:basedOn w:val="DefaultParagraphFont"/>
    <w:rsid w:val="00C56B44"/>
    <w:rPr>
      <w:rFonts w:cs="Angsana New"/>
      <w:lang w:val="en-US" w:eastAsia="en-US" w:bidi="ar-SA"/>
    </w:rPr>
  </w:style>
  <w:style w:type="character" w:customStyle="1" w:styleId="CaptionChar3">
    <w:name w:val="Caption Char3"/>
    <w:basedOn w:val="CharChar1"/>
    <w:locked/>
    <w:rsid w:val="00C56B44"/>
    <w:rPr>
      <w:rFonts w:ascii="Arial" w:eastAsia="Times New Roman" w:hAnsi="Arial"/>
      <w:sz w:val="18"/>
    </w:rPr>
  </w:style>
  <w:style w:type="paragraph" w:customStyle="1" w:styleId="CodeBase">
    <w:name w:val="Code Base"/>
    <w:basedOn w:val="BodyText"/>
    <w:rsid w:val="00C56B44"/>
    <w:rPr>
      <w:rFonts w:ascii="Courier New" w:hAnsi="Courier New"/>
    </w:rPr>
  </w:style>
  <w:style w:type="paragraph" w:customStyle="1" w:styleId="CodeExplained">
    <w:name w:val="CodeExplained"/>
    <w:basedOn w:val="CodeBase"/>
    <w:rsid w:val="00C56B44"/>
    <w:pPr>
      <w:spacing w:after="40"/>
      <w:ind w:left="720"/>
    </w:pPr>
  </w:style>
  <w:style w:type="paragraph" w:customStyle="1" w:styleId="Figures">
    <w:name w:val="Figures"/>
    <w:basedOn w:val="BodyText"/>
    <w:next w:val="Caption"/>
    <w:link w:val="FiguresChar"/>
    <w:rsid w:val="00C56B44"/>
    <w:pPr>
      <w:tabs>
        <w:tab w:val="left" w:pos="3600"/>
        <w:tab w:val="left" w:pos="3960"/>
      </w:tabs>
      <w:spacing w:before="140" w:after="60"/>
    </w:pPr>
  </w:style>
  <w:style w:type="character" w:customStyle="1" w:styleId="FiguresChar">
    <w:name w:val="Figures Char"/>
    <w:basedOn w:val="BodyTextChar2"/>
    <w:link w:val="Figures"/>
    <w:locked/>
    <w:rsid w:val="00C56B44"/>
    <w:rPr>
      <w:rFonts w:ascii="Roboto" w:hAnsi="Roboto"/>
    </w:rPr>
  </w:style>
  <w:style w:type="paragraph" w:customStyle="1" w:styleId="FiguresTable">
    <w:name w:val="Figures Table"/>
    <w:basedOn w:val="Figures"/>
    <w:rsid w:val="00C56B44"/>
  </w:style>
  <w:style w:type="paragraph" w:customStyle="1" w:styleId="ListTable">
    <w:name w:val="List Table"/>
    <w:basedOn w:val="List"/>
    <w:rsid w:val="00C56B44"/>
    <w:pPr>
      <w:tabs>
        <w:tab w:val="left" w:pos="720"/>
      </w:tabs>
    </w:pPr>
  </w:style>
  <w:style w:type="paragraph" w:customStyle="1" w:styleId="List2Table">
    <w:name w:val="List 2 Table"/>
    <w:basedOn w:val="List2"/>
    <w:rsid w:val="00C56B44"/>
  </w:style>
  <w:style w:type="paragraph" w:customStyle="1" w:styleId="Source">
    <w:name w:val="Source"/>
    <w:basedOn w:val="CodeBase"/>
    <w:link w:val="SourceChar"/>
    <w:rsid w:val="00C56B44"/>
    <w:pPr>
      <w:keepNext/>
      <w:keepLines/>
      <w:pBdr>
        <w:top w:val="single" w:sz="6" w:space="1" w:color="auto"/>
        <w:left w:val="single" w:sz="6" w:space="1" w:color="auto"/>
        <w:bottom w:val="single" w:sz="6" w:space="1" w:color="auto"/>
        <w:right w:val="single" w:sz="6" w:space="1" w:color="auto"/>
      </w:pBdr>
      <w:tabs>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before="0"/>
      <w:ind w:left="720"/>
    </w:pPr>
    <w:rPr>
      <w:sz w:val="16"/>
    </w:rPr>
  </w:style>
  <w:style w:type="character" w:customStyle="1" w:styleId="SourceChar">
    <w:name w:val="Source Char"/>
    <w:basedOn w:val="DefaultParagraphFont"/>
    <w:link w:val="Source"/>
    <w:locked/>
    <w:rsid w:val="00C56B44"/>
    <w:rPr>
      <w:rFonts w:ascii="Courier New" w:hAnsi="Courier New"/>
      <w:sz w:val="16"/>
    </w:rPr>
  </w:style>
  <w:style w:type="paragraph" w:customStyle="1" w:styleId="SourceTop">
    <w:name w:val="SourceTop"/>
    <w:basedOn w:val="Source"/>
    <w:next w:val="Source"/>
    <w:link w:val="SourceTopChar"/>
    <w:rsid w:val="00C56B44"/>
    <w:pPr>
      <w:spacing w:before="115"/>
    </w:pPr>
  </w:style>
  <w:style w:type="character" w:customStyle="1" w:styleId="SourceTopChar">
    <w:name w:val="SourceTop Char"/>
    <w:basedOn w:val="SourceChar"/>
    <w:link w:val="SourceTop"/>
    <w:locked/>
    <w:rsid w:val="00C56B44"/>
  </w:style>
  <w:style w:type="paragraph" w:customStyle="1" w:styleId="TableBorder">
    <w:name w:val="TableBorder"/>
    <w:basedOn w:val="Normal"/>
    <w:next w:val="Normal"/>
    <w:link w:val="TableBorderChar"/>
    <w:rsid w:val="00C56B44"/>
    <w:pPr>
      <w:spacing w:before="40" w:line="40" w:lineRule="exact"/>
    </w:pPr>
  </w:style>
  <w:style w:type="character" w:customStyle="1" w:styleId="TableHeadingChar">
    <w:name w:val="TableHeading Char"/>
    <w:link w:val="TableHeading"/>
    <w:locked/>
    <w:rsid w:val="00C56B44"/>
    <w:rPr>
      <w:rFonts w:ascii="Arial" w:hAnsi="Arial"/>
      <w:b/>
    </w:rPr>
  </w:style>
  <w:style w:type="paragraph" w:customStyle="1" w:styleId="TableText">
    <w:name w:val="TableText"/>
    <w:basedOn w:val="BodyText"/>
    <w:rsid w:val="00C56B44"/>
    <w:pPr>
      <w:spacing w:before="40" w:after="40"/>
      <w:ind w:left="72" w:right="72"/>
    </w:pPr>
    <w:rPr>
      <w:sz w:val="18"/>
    </w:rPr>
  </w:style>
  <w:style w:type="character" w:customStyle="1" w:styleId="C1HContinue2Char">
    <w:name w:val="C1H Continue 2 Char"/>
    <w:basedOn w:val="BodyTextTableChar"/>
    <w:link w:val="C1HContinue2"/>
    <w:locked/>
    <w:rsid w:val="00C56B44"/>
  </w:style>
  <w:style w:type="paragraph" w:customStyle="1" w:styleId="WhatsThis">
    <w:name w:val="WhatsThis"/>
    <w:basedOn w:val="Heading3"/>
    <w:next w:val="C1HPopupTopicText"/>
    <w:rsid w:val="00C56B44"/>
    <w:pPr>
      <w:outlineLvl w:val="9"/>
    </w:pPr>
  </w:style>
  <w:style w:type="character" w:customStyle="1" w:styleId="BalloonTextChar1">
    <w:name w:val="Balloon Text Char1"/>
    <w:basedOn w:val="DefaultParagraphFont"/>
    <w:semiHidden/>
    <w:locked/>
    <w:rsid w:val="00C56B44"/>
    <w:rPr>
      <w:rFonts w:ascii="Tahoma" w:hAnsi="Tahoma" w:cs="Tahoma"/>
      <w:sz w:val="16"/>
      <w:szCs w:val="16"/>
    </w:rPr>
  </w:style>
  <w:style w:type="character" w:customStyle="1" w:styleId="CommentTextChar1">
    <w:name w:val="Comment Text Char1"/>
    <w:basedOn w:val="DefaultParagraphFont"/>
    <w:locked/>
    <w:rsid w:val="00C56B44"/>
    <w:rPr>
      <w:rFonts w:eastAsia="Times New Roman"/>
    </w:rPr>
  </w:style>
  <w:style w:type="character" w:customStyle="1" w:styleId="CenterChar1">
    <w:name w:val="Center Char1"/>
    <w:basedOn w:val="DefaultParagraphFont"/>
    <w:link w:val="Center"/>
    <w:locked/>
    <w:rsid w:val="00C56B44"/>
    <w:rPr>
      <w:rFonts w:ascii="Roboto" w:hAnsi="Roboto"/>
      <w:bCs/>
    </w:rPr>
  </w:style>
  <w:style w:type="paragraph" w:customStyle="1" w:styleId="MarginalNote-Symbol">
    <w:name w:val="Marginal Note-Symbol"/>
    <w:rsid w:val="00C56B44"/>
    <w:pPr>
      <w:spacing w:before="180"/>
      <w:jc w:val="right"/>
    </w:pPr>
    <w:rPr>
      <w:rFonts w:eastAsia="MS Gothic" w:cs="Times New Roman"/>
      <w:kern w:val="2"/>
      <w:sz w:val="24"/>
      <w:szCs w:val="22"/>
      <w:lang w:eastAsia="ja-JP"/>
    </w:rPr>
  </w:style>
  <w:style w:type="paragraph" w:customStyle="1" w:styleId="MarginalNote-Symbol0">
    <w:name w:val="Marginal Note - Symbol"/>
    <w:basedOn w:val="Normal"/>
    <w:rsid w:val="00C56B44"/>
    <w:pPr>
      <w:spacing w:before="180" w:after="300"/>
      <w:jc w:val="right"/>
    </w:pPr>
  </w:style>
  <w:style w:type="paragraph" w:customStyle="1" w:styleId="MarginNote-Symbol">
    <w:name w:val="Margin Note-Symbol"/>
    <w:basedOn w:val="Normal"/>
    <w:link w:val="MarginNote-SymbolChar1"/>
    <w:rsid w:val="00C56B44"/>
    <w:pPr>
      <w:spacing w:before="180"/>
      <w:jc w:val="right"/>
    </w:pPr>
  </w:style>
  <w:style w:type="paragraph" w:customStyle="1" w:styleId="Numbered-NoIndent">
    <w:name w:val="Numbered-No Indent"/>
    <w:basedOn w:val="Normal"/>
    <w:link w:val="Numbered-NoIndentChar1"/>
    <w:rsid w:val="00C56B44"/>
    <w:pPr>
      <w:spacing w:before="180"/>
      <w:ind w:left="360" w:hanging="288"/>
    </w:pPr>
  </w:style>
  <w:style w:type="character" w:customStyle="1" w:styleId="Numbered-NoIndentChar1">
    <w:name w:val="Numbered-No Indent Char1"/>
    <w:basedOn w:val="DefaultParagraphFont"/>
    <w:link w:val="Numbered-NoIndent"/>
    <w:locked/>
    <w:rsid w:val="00C56B44"/>
    <w:rPr>
      <w:rFonts w:ascii="Roboto" w:hAnsi="Roboto"/>
    </w:rPr>
  </w:style>
  <w:style w:type="paragraph" w:customStyle="1" w:styleId="NoNumber-NoIndent">
    <w:name w:val="No Number-No Indent"/>
    <w:basedOn w:val="Normal"/>
    <w:link w:val="NoNumber-NoIndentChar1"/>
    <w:rsid w:val="00C56B44"/>
    <w:pPr>
      <w:spacing w:before="180"/>
    </w:pPr>
  </w:style>
  <w:style w:type="character" w:customStyle="1" w:styleId="NoNumber-NoIndentChar1">
    <w:name w:val="No Number-No Indent Char1"/>
    <w:basedOn w:val="DefaultParagraphFont"/>
    <w:link w:val="NoNumber-NoIndent"/>
    <w:locked/>
    <w:rsid w:val="00C56B44"/>
    <w:rPr>
      <w:rFonts w:ascii="Roboto" w:hAnsi="Roboto"/>
    </w:rPr>
  </w:style>
  <w:style w:type="character" w:customStyle="1" w:styleId="CaptionFigureNumber">
    <w:name w:val="Caption Figure Number"/>
    <w:basedOn w:val="DefaultParagraphFont"/>
    <w:rsid w:val="00C56B44"/>
    <w:rPr>
      <w:rFonts w:ascii="Arial Narrow" w:hAnsi="Arial Narrow"/>
      <w:b/>
      <w:sz w:val="18"/>
    </w:rPr>
  </w:style>
  <w:style w:type="character" w:customStyle="1" w:styleId="CaptionChar">
    <w:name w:val="Caption Char"/>
    <w:link w:val="Caption"/>
    <w:rsid w:val="00C56B44"/>
    <w:rPr>
      <w:rFonts w:ascii="Arial" w:hAnsi="Arial"/>
      <w:sz w:val="18"/>
    </w:rPr>
  </w:style>
  <w:style w:type="character" w:customStyle="1" w:styleId="ResearchLater">
    <w:name w:val="Research Later"/>
    <w:basedOn w:val="DefaultParagraphFont"/>
    <w:rsid w:val="00C56B44"/>
    <w:rPr>
      <w:rFonts w:ascii="Times New Roman" w:hAnsi="Times New Roman" w:cs="Times New Roman"/>
      <w:b/>
      <w:color w:val="FF0000"/>
      <w:sz w:val="24"/>
      <w:szCs w:val="24"/>
      <w:shd w:val="clear" w:color="auto" w:fill="FFFF99"/>
    </w:rPr>
  </w:style>
  <w:style w:type="character" w:customStyle="1" w:styleId="NoNumber-NoIndentChar">
    <w:name w:val="No Number-No Indent Char"/>
    <w:basedOn w:val="DefaultParagraphFont"/>
    <w:rsid w:val="00C56B44"/>
    <w:rPr>
      <w:rFonts w:ascii="Arial Narrow" w:hAnsi="Arial Narrow" w:cs="Angsana New"/>
      <w:sz w:val="24"/>
      <w:lang w:val="en-US" w:eastAsia="en-US" w:bidi="ar-SA"/>
    </w:rPr>
  </w:style>
  <w:style w:type="character" w:customStyle="1" w:styleId="MarginalNoteChar">
    <w:name w:val="Marginal Note Char"/>
    <w:basedOn w:val="DefaultParagraphFont"/>
    <w:rsid w:val="00C56B44"/>
    <w:rPr>
      <w:rFonts w:ascii="Arial Narrow" w:hAnsi="Arial Narrow" w:cs="Angsana New"/>
      <w:sz w:val="22"/>
      <w:lang w:val="en-US" w:eastAsia="en-US" w:bidi="ar-SA"/>
    </w:rPr>
  </w:style>
  <w:style w:type="paragraph" w:customStyle="1" w:styleId="Donotuse-Caption">
    <w:name w:val="Do not use-Caption"/>
    <w:basedOn w:val="Normal"/>
    <w:rsid w:val="00C56B44"/>
    <w:pPr>
      <w:spacing w:after="300"/>
      <w:ind w:left="2304"/>
    </w:pPr>
    <w:rPr>
      <w:rFonts w:ascii="Arial Narrow" w:hAnsi="Arial Narrow"/>
      <w:sz w:val="22"/>
    </w:rPr>
  </w:style>
  <w:style w:type="character" w:customStyle="1" w:styleId="HeadingBaseChar">
    <w:name w:val="Heading Base Char"/>
    <w:basedOn w:val="DefaultParagraphFont"/>
    <w:rsid w:val="00C56B44"/>
    <w:rPr>
      <w:rFonts w:ascii="Arial" w:hAnsi="Arial" w:cs="Angsana New"/>
      <w:b/>
      <w:lang w:val="en-US" w:eastAsia="en-US" w:bidi="ar-SA"/>
    </w:rPr>
  </w:style>
  <w:style w:type="character" w:customStyle="1" w:styleId="HeadingBaseChar1">
    <w:name w:val="Heading Base Char1"/>
    <w:basedOn w:val="DefaultParagraphFont"/>
    <w:rsid w:val="00C56B44"/>
    <w:rPr>
      <w:rFonts w:ascii="Arial" w:hAnsi="Arial" w:cs="Angsana New"/>
      <w:b/>
      <w:lang w:val="en-US" w:eastAsia="en-US" w:bidi="ar-SA"/>
    </w:rPr>
  </w:style>
  <w:style w:type="paragraph" w:customStyle="1" w:styleId="Callout">
    <w:name w:val="Callout"/>
    <w:rsid w:val="00C56B44"/>
    <w:rPr>
      <w:rFonts w:ascii="Arial Narrow" w:eastAsia="Calibri" w:hAnsi="Arial Narrow"/>
      <w:b/>
      <w:sz w:val="16"/>
    </w:rPr>
  </w:style>
  <w:style w:type="character" w:customStyle="1" w:styleId="CalloutChar">
    <w:name w:val="Callout Char"/>
    <w:basedOn w:val="DefaultParagraphFont"/>
    <w:rsid w:val="00C56B44"/>
    <w:rPr>
      <w:rFonts w:ascii="Arial Narrow" w:hAnsi="Arial Narrow" w:cs="Angsana New"/>
      <w:b/>
      <w:sz w:val="16"/>
      <w:lang w:val="en-US" w:eastAsia="en-US" w:bidi="ar-SA"/>
    </w:rPr>
  </w:style>
  <w:style w:type="character" w:customStyle="1" w:styleId="SeeAlso-Inline">
    <w:name w:val="See Also-Inline"/>
    <w:basedOn w:val="DefaultParagraphFont"/>
    <w:rsid w:val="00C56B44"/>
    <w:rPr>
      <w:rFonts w:ascii="Times New Roman" w:hAnsi="Times New Roman" w:cs="Times New Roman"/>
      <w:i/>
      <w:sz w:val="24"/>
    </w:rPr>
  </w:style>
  <w:style w:type="paragraph" w:customStyle="1" w:styleId="NormalNoIndent">
    <w:name w:val="Normal No Indent"/>
    <w:basedOn w:val="Normal"/>
    <w:rsid w:val="00C56B44"/>
  </w:style>
  <w:style w:type="paragraph" w:customStyle="1" w:styleId="MarginalNote-Seealso">
    <w:name w:val="Marginal Note-See also"/>
    <w:basedOn w:val="Normal"/>
    <w:rsid w:val="00C56B44"/>
    <w:rPr>
      <w:rFonts w:ascii="Arial Narrow" w:eastAsia="MS Mincho" w:hAnsi="Arial Narrow"/>
      <w:szCs w:val="16"/>
    </w:rPr>
  </w:style>
  <w:style w:type="character" w:customStyle="1" w:styleId="MarginalNote-SeealsoChar">
    <w:name w:val="Marginal Note-See also Char"/>
    <w:basedOn w:val="DefaultParagraphFont"/>
    <w:rsid w:val="00C56B44"/>
    <w:rPr>
      <w:rFonts w:ascii="Arial Narrow" w:eastAsia="MS Mincho" w:hAnsi="Arial Narrow" w:cs="Angsana New"/>
      <w:sz w:val="16"/>
      <w:szCs w:val="16"/>
      <w:lang w:val="en-US" w:eastAsia="en-US" w:bidi="ar-SA"/>
    </w:rPr>
  </w:style>
  <w:style w:type="paragraph" w:customStyle="1" w:styleId="PageNumberLeft">
    <w:name w:val="Page Number Left"/>
    <w:basedOn w:val="Normal"/>
    <w:rsid w:val="00C56B44"/>
    <w:pPr>
      <w:tabs>
        <w:tab w:val="center" w:pos="4252"/>
        <w:tab w:val="right" w:pos="8504"/>
      </w:tabs>
      <w:snapToGrid w:val="0"/>
      <w:spacing w:after="240"/>
    </w:pPr>
    <w:rPr>
      <w:rFonts w:ascii="Arial Narrow" w:eastAsia="MS Mincho" w:hAnsi="Arial Narrow"/>
      <w:b/>
    </w:rPr>
  </w:style>
  <w:style w:type="paragraph" w:customStyle="1" w:styleId="Numbered">
    <w:name w:val="Numbered"/>
    <w:basedOn w:val="Header"/>
    <w:rsid w:val="00C56B44"/>
    <w:pPr>
      <w:adjustRightInd w:val="0"/>
      <w:snapToGrid w:val="0"/>
      <w:spacing w:before="300" w:after="300"/>
      <w:ind w:left="2448" w:hanging="288"/>
    </w:pPr>
    <w:rPr>
      <w:rFonts w:ascii="Arial Narrow" w:hAnsi="Arial Narrow"/>
      <w:sz w:val="24"/>
    </w:rPr>
  </w:style>
  <w:style w:type="character" w:customStyle="1" w:styleId="CaptionFigureText">
    <w:name w:val="Caption Figure Text"/>
    <w:basedOn w:val="DefaultParagraphFont"/>
    <w:rsid w:val="00C56B44"/>
    <w:rPr>
      <w:rFonts w:ascii="Arial Narrow" w:hAnsi="Arial Narrow" w:cs="Times New Roman"/>
      <w:sz w:val="22"/>
    </w:rPr>
  </w:style>
  <w:style w:type="paragraph" w:customStyle="1" w:styleId="PageNumberRight">
    <w:name w:val="Page Number Right"/>
    <w:basedOn w:val="Normal"/>
    <w:rsid w:val="00C56B44"/>
    <w:pPr>
      <w:tabs>
        <w:tab w:val="center" w:pos="4252"/>
        <w:tab w:val="right" w:pos="8504"/>
      </w:tabs>
      <w:snapToGrid w:val="0"/>
      <w:spacing w:after="240"/>
      <w:jc w:val="right"/>
    </w:pPr>
    <w:rPr>
      <w:rFonts w:ascii="Arial Narrow" w:hAnsi="Arial Narrow"/>
      <w:b/>
    </w:rPr>
  </w:style>
  <w:style w:type="paragraph" w:customStyle="1" w:styleId="TitlewoOutline">
    <w:name w:val="Title w/o Outline"/>
    <w:basedOn w:val="Normal"/>
    <w:rsid w:val="00C56B44"/>
    <w:pPr>
      <w:jc w:val="both"/>
    </w:pPr>
    <w:rPr>
      <w:rFonts w:ascii="Arial Narrow" w:hAnsi="Arial Narrow"/>
      <w:b/>
      <w:sz w:val="40"/>
    </w:rPr>
  </w:style>
  <w:style w:type="paragraph" w:customStyle="1" w:styleId="DocumentTitle">
    <w:name w:val="Document Title"/>
    <w:basedOn w:val="Normal"/>
    <w:rsid w:val="00C56B44"/>
    <w:pPr>
      <w:jc w:val="center"/>
    </w:pPr>
    <w:rPr>
      <w:b/>
      <w:sz w:val="96"/>
    </w:rPr>
  </w:style>
  <w:style w:type="character" w:customStyle="1" w:styleId="CenterChar">
    <w:name w:val="Center Char"/>
    <w:basedOn w:val="DefaultParagraphFont"/>
    <w:rsid w:val="00C56B44"/>
    <w:rPr>
      <w:rFonts w:cs="Angsana New"/>
      <w:bCs/>
      <w:lang w:val="en-US" w:eastAsia="en-US" w:bidi="ar-SA"/>
    </w:rPr>
  </w:style>
  <w:style w:type="paragraph" w:customStyle="1" w:styleId="Cross-Reference">
    <w:name w:val="Cross-Reference"/>
    <w:basedOn w:val="Normal"/>
    <w:rsid w:val="00C56B44"/>
    <w:rPr>
      <w:i/>
    </w:rPr>
  </w:style>
  <w:style w:type="paragraph" w:customStyle="1" w:styleId="Seealso">
    <w:name w:val="See also"/>
    <w:basedOn w:val="Normal"/>
    <w:rsid w:val="00C56B44"/>
    <w:rPr>
      <w:rFonts w:ascii="Arial Narrow" w:eastAsia="MS Mincho" w:hAnsi="Arial Narrow"/>
      <w:sz w:val="24"/>
      <w:szCs w:val="16"/>
    </w:rPr>
  </w:style>
  <w:style w:type="character" w:customStyle="1" w:styleId="SeealsoChar">
    <w:name w:val="See also Char"/>
    <w:basedOn w:val="DefaultParagraphFont"/>
    <w:rsid w:val="00C56B44"/>
    <w:rPr>
      <w:rFonts w:ascii="Arial Narrow" w:eastAsia="MS Mincho" w:hAnsi="Arial Narrow" w:cs="Angsana New"/>
      <w:sz w:val="16"/>
      <w:szCs w:val="16"/>
      <w:lang w:val="en-US" w:eastAsia="en-US" w:bidi="ar-SA"/>
    </w:rPr>
  </w:style>
  <w:style w:type="character" w:styleId="PageNumber">
    <w:name w:val="page number"/>
    <w:basedOn w:val="DefaultParagraphFont"/>
    <w:rsid w:val="00C56B44"/>
    <w:rPr>
      <w:rFonts w:cs="Times New Roman"/>
    </w:rPr>
  </w:style>
  <w:style w:type="paragraph" w:customStyle="1" w:styleId="DocumentTitle16pt">
    <w:name w:val="Document Title 16 pt"/>
    <w:basedOn w:val="DocumentTitle"/>
    <w:rsid w:val="00C56B44"/>
    <w:rPr>
      <w:sz w:val="28"/>
    </w:rPr>
  </w:style>
  <w:style w:type="paragraph" w:customStyle="1" w:styleId="DocumentTitle12pt">
    <w:name w:val="Document Title 12 pt"/>
    <w:basedOn w:val="DocumentTitle"/>
    <w:rsid w:val="00C56B44"/>
    <w:rPr>
      <w:sz w:val="24"/>
    </w:rPr>
  </w:style>
  <w:style w:type="paragraph" w:customStyle="1" w:styleId="Example">
    <w:name w:val="Example"/>
    <w:basedOn w:val="Normal"/>
    <w:locked/>
    <w:rsid w:val="00C56B44"/>
    <w:pPr>
      <w:shd w:val="clear" w:color="auto" w:fill="E6E6E6"/>
    </w:pPr>
    <w:rPr>
      <w:rFonts w:ascii="Arial Narrow" w:hAnsi="Arial Narrow"/>
      <w:b/>
      <w:color w:val="993366"/>
      <w:sz w:val="28"/>
      <w:szCs w:val="24"/>
    </w:rPr>
  </w:style>
  <w:style w:type="paragraph" w:customStyle="1" w:styleId="Normal-NoSpaceAfter">
    <w:name w:val="Normal-No Space After"/>
    <w:basedOn w:val="Normal"/>
    <w:link w:val="Normal-NoSpaceAfterChar"/>
    <w:rsid w:val="00C56B44"/>
  </w:style>
  <w:style w:type="character" w:customStyle="1" w:styleId="ColoredLetter-Gray">
    <w:name w:val="Colored Letter-Gray"/>
    <w:rsid w:val="00C56B44"/>
    <w:rPr>
      <w:rFonts w:ascii="Arial Narrow" w:hAnsi="Arial Narrow" w:hint="default"/>
      <w:b/>
      <w:bCs w:val="0"/>
      <w:color w:val="999999"/>
      <w:sz w:val="22"/>
      <w:szCs w:val="22"/>
    </w:rPr>
  </w:style>
  <w:style w:type="paragraph" w:customStyle="1" w:styleId="Illustration-Indent">
    <w:name w:val="Illustration-Indent"/>
    <w:basedOn w:val="Center"/>
    <w:next w:val="Normal"/>
    <w:rsid w:val="00C56B44"/>
    <w:pPr>
      <w:widowControl w:val="0"/>
      <w:spacing w:before="480" w:after="60"/>
      <w:jc w:val="left"/>
    </w:pPr>
  </w:style>
  <w:style w:type="paragraph" w:customStyle="1" w:styleId="StyleIllustration-LargeLeft">
    <w:name w:val="Style Illustration-Large + Left"/>
    <w:basedOn w:val="Normal"/>
    <w:rsid w:val="00C56B44"/>
    <w:pPr>
      <w:widowControl w:val="0"/>
    </w:pPr>
    <w:rPr>
      <w:bCs/>
    </w:rPr>
  </w:style>
  <w:style w:type="paragraph" w:customStyle="1" w:styleId="Normal-NoSpace">
    <w:name w:val="Normal-No Space"/>
    <w:basedOn w:val="Normal"/>
    <w:rsid w:val="00C56B44"/>
  </w:style>
  <w:style w:type="character" w:styleId="FollowedHyperlink">
    <w:name w:val="FollowedHyperlink"/>
    <w:basedOn w:val="DefaultParagraphFont"/>
    <w:rsid w:val="00C56B44"/>
    <w:rPr>
      <w:rFonts w:cs="Times New Roman"/>
      <w:color w:val="800080"/>
      <w:u w:val="single"/>
    </w:rPr>
  </w:style>
  <w:style w:type="paragraph" w:customStyle="1" w:styleId="Issues">
    <w:name w:val="Issues"/>
    <w:basedOn w:val="Normal"/>
    <w:rsid w:val="00C56B44"/>
    <w:pPr>
      <w:pBdr>
        <w:top w:val="single" w:sz="4" w:space="1" w:color="auto" w:shadow="1"/>
        <w:left w:val="single" w:sz="4" w:space="4" w:color="auto" w:shadow="1"/>
        <w:bottom w:val="single" w:sz="4" w:space="1" w:color="auto" w:shadow="1"/>
        <w:right w:val="single" w:sz="4" w:space="4" w:color="auto" w:shadow="1"/>
      </w:pBdr>
    </w:pPr>
  </w:style>
  <w:style w:type="character" w:customStyle="1" w:styleId="IssuesChar">
    <w:name w:val="Issues Char"/>
    <w:basedOn w:val="DefaultParagraphFont"/>
    <w:rsid w:val="00C56B44"/>
    <w:rPr>
      <w:rFonts w:cs="Angsana New"/>
      <w:lang w:val="en-US" w:eastAsia="en-US" w:bidi="ar-SA"/>
    </w:rPr>
  </w:style>
  <w:style w:type="paragraph" w:customStyle="1" w:styleId="Illustration-NoIndent">
    <w:name w:val="Illustration-No Indent"/>
    <w:basedOn w:val="Illustration-Indent"/>
    <w:rsid w:val="00C56B44"/>
  </w:style>
  <w:style w:type="paragraph" w:customStyle="1" w:styleId="TableCells-LeftColumn">
    <w:name w:val="Table Cells-Left Column"/>
    <w:basedOn w:val="TOCTitle"/>
    <w:link w:val="TableCells-LeftColumnChar"/>
    <w:rsid w:val="00C56B44"/>
    <w:pPr>
      <w:spacing w:before="0" w:after="0"/>
    </w:pPr>
    <w:rPr>
      <w:rFonts w:ascii="Arial Narrow" w:hAnsi="Arial Narrow"/>
      <w:sz w:val="22"/>
    </w:rPr>
  </w:style>
  <w:style w:type="paragraph" w:customStyle="1" w:styleId="BodyText-NoIndent">
    <w:name w:val="Body Text-No Indent"/>
    <w:basedOn w:val="BodyText"/>
    <w:rsid w:val="00C56B44"/>
    <w:pPr>
      <w:tabs>
        <w:tab w:val="left" w:pos="2160"/>
      </w:tabs>
    </w:pPr>
  </w:style>
  <w:style w:type="character" w:customStyle="1" w:styleId="Number">
    <w:name w:val="Number"/>
    <w:basedOn w:val="DefaultParagraphFont"/>
    <w:rsid w:val="00C56B44"/>
    <w:rPr>
      <w:rFonts w:ascii="Times New Roman" w:hAnsi="Times New Roman" w:cs="Times New Roman"/>
      <w:b/>
      <w:color w:val="808080"/>
      <w:sz w:val="22"/>
      <w:szCs w:val="22"/>
    </w:rPr>
  </w:style>
  <w:style w:type="character" w:customStyle="1" w:styleId="PhaseIIChange">
    <w:name w:val="Phase II Change"/>
    <w:basedOn w:val="DefaultParagraphFont"/>
    <w:rsid w:val="00C56B44"/>
    <w:rPr>
      <w:rFonts w:ascii="Times New Roman" w:hAnsi="Times New Roman" w:cs="Times New Roman"/>
      <w:color w:val="333399"/>
      <w:sz w:val="22"/>
      <w:szCs w:val="22"/>
    </w:rPr>
  </w:style>
  <w:style w:type="paragraph" w:customStyle="1" w:styleId="Hiddenexpalantion">
    <w:name w:val="Hidden expalantion"/>
    <w:basedOn w:val="Normal"/>
    <w:rsid w:val="00C56B44"/>
    <w:pPr>
      <w:spacing w:after="120"/>
      <w:ind w:left="283"/>
    </w:pPr>
    <w:rPr>
      <w:rFonts w:ascii="Arial Narrow" w:hAnsi="Arial Narrow"/>
      <w:vanish/>
      <w:color w:val="0000FF"/>
    </w:rPr>
  </w:style>
  <w:style w:type="character" w:customStyle="1" w:styleId="TOCTitleChar">
    <w:name w:val="TOCTitle Char"/>
    <w:basedOn w:val="HeadingBaseChar"/>
    <w:rsid w:val="00C56B44"/>
    <w:rPr>
      <w:sz w:val="60"/>
    </w:rPr>
  </w:style>
  <w:style w:type="character" w:customStyle="1" w:styleId="HeaderBaseChar">
    <w:name w:val="Header Base Char"/>
    <w:basedOn w:val="DefaultParagraphFont"/>
    <w:rsid w:val="00C56B44"/>
    <w:rPr>
      <w:rFonts w:ascii="Arial" w:hAnsi="Arial" w:cs="Angsana New"/>
      <w:b/>
      <w:lang w:val="en-US" w:eastAsia="en-US" w:bidi="ar-SA"/>
    </w:rPr>
  </w:style>
  <w:style w:type="character" w:customStyle="1" w:styleId="NumberedChar">
    <w:name w:val="Numbered Char"/>
    <w:basedOn w:val="HeaderChar"/>
    <w:rsid w:val="00C56B44"/>
    <w:rPr>
      <w:rFonts w:ascii="Arial Narrow" w:hAnsi="Arial Narrow" w:cs="Angsana New"/>
      <w:sz w:val="24"/>
      <w:lang w:val="en-US" w:eastAsia="en-US" w:bidi="ar-SA"/>
    </w:rPr>
  </w:style>
  <w:style w:type="character" w:customStyle="1" w:styleId="C1HBulletChar">
    <w:name w:val="C1H Bullet Char"/>
    <w:basedOn w:val="DefaultParagraphFont"/>
    <w:rsid w:val="00C56B44"/>
    <w:rPr>
      <w:rFonts w:cs="Angsana New"/>
      <w:sz w:val="24"/>
      <w:lang w:val="en-US" w:eastAsia="en-US" w:bidi="ar-SA"/>
    </w:rPr>
  </w:style>
  <w:style w:type="character" w:customStyle="1" w:styleId="nobr">
    <w:name w:val="nobr"/>
    <w:basedOn w:val="DefaultParagraphFont"/>
    <w:rsid w:val="00C56B44"/>
    <w:rPr>
      <w:rFonts w:cs="Times New Roman"/>
    </w:rPr>
  </w:style>
  <w:style w:type="paragraph" w:customStyle="1" w:styleId="MarginalNoteHeading">
    <w:name w:val="Marginal Note Heading"/>
    <w:basedOn w:val="Normal"/>
    <w:link w:val="MarginalNoteHeadingChar"/>
    <w:rsid w:val="00C56B44"/>
    <w:pPr>
      <w:spacing w:before="120"/>
    </w:pPr>
    <w:rPr>
      <w:rFonts w:ascii="Arial Narrow" w:hAnsi="Arial Narrow"/>
      <w:b/>
    </w:rPr>
  </w:style>
  <w:style w:type="paragraph" w:customStyle="1" w:styleId="MarginalNote-PrintOnly">
    <w:name w:val="Marginal Note-Print Only"/>
    <w:basedOn w:val="Normal"/>
    <w:rsid w:val="00C56B44"/>
    <w:pPr>
      <w:pBdr>
        <w:top w:val="single" w:sz="6" w:space="1" w:color="999999" w:shadow="1"/>
        <w:left w:val="single" w:sz="6" w:space="4" w:color="999999" w:shadow="1"/>
        <w:bottom w:val="single" w:sz="6" w:space="1" w:color="999999" w:shadow="1"/>
        <w:right w:val="single" w:sz="6" w:space="4" w:color="999999" w:shadow="1"/>
      </w:pBdr>
      <w:spacing w:before="60" w:after="60"/>
    </w:pPr>
    <w:rPr>
      <w:rFonts w:ascii="Arial Narrow" w:hAnsi="Arial Narrow"/>
      <w:sz w:val="22"/>
    </w:rPr>
  </w:style>
  <w:style w:type="character" w:customStyle="1" w:styleId="EditorsNote">
    <w:name w:val="Editor's Note"/>
    <w:basedOn w:val="DefaultParagraphFont"/>
    <w:rsid w:val="00C56B44"/>
    <w:rPr>
      <w:rFonts w:ascii="Times New Roman" w:hAnsi="Times New Roman" w:cs="Times New Roman"/>
      <w:sz w:val="22"/>
      <w:shd w:val="clear" w:color="auto" w:fill="FFFF00"/>
    </w:rPr>
  </w:style>
  <w:style w:type="paragraph" w:customStyle="1" w:styleId="StyleNumbered-NoIndentBold">
    <w:name w:val="Style Numbered-No Indent + Bold"/>
    <w:basedOn w:val="Numbered-NoIndent"/>
    <w:rsid w:val="00C56B44"/>
    <w:rPr>
      <w:bCs/>
    </w:rPr>
  </w:style>
  <w:style w:type="character" w:customStyle="1" w:styleId="StyleNumbered-NoIndentBoldChar">
    <w:name w:val="Style Numbered-No Indent + Bold Char"/>
    <w:basedOn w:val="DefaultParagraphFont"/>
    <w:rsid w:val="00C56B44"/>
    <w:rPr>
      <w:rFonts w:ascii="Arial Narrow" w:hAnsi="Arial Narrow" w:cs="Angsana New"/>
      <w:bCs/>
      <w:sz w:val="24"/>
      <w:lang w:val="en-US" w:eastAsia="en-US" w:bidi="ar-SA"/>
    </w:rPr>
  </w:style>
  <w:style w:type="character" w:customStyle="1" w:styleId="InsertCross-ReferenceLater">
    <w:name w:val="Insert Cross-Reference Later"/>
    <w:basedOn w:val="DefaultParagraphFont"/>
    <w:rsid w:val="00C56B44"/>
    <w:rPr>
      <w:rFonts w:ascii="Arial Narrow" w:eastAsia="MS Mincho" w:hAnsi="Arial Narrow" w:cs="Times New Roman"/>
      <w:b/>
      <w:color w:val="3366FF"/>
      <w:sz w:val="20"/>
      <w:szCs w:val="20"/>
      <w:shd w:val="clear" w:color="auto" w:fill="FFFF99"/>
    </w:rPr>
  </w:style>
  <w:style w:type="character" w:customStyle="1" w:styleId="C1HBullet2Char">
    <w:name w:val="C1H Bullet 2 Char"/>
    <w:basedOn w:val="DefaultParagraphFont"/>
    <w:rsid w:val="00C56B44"/>
    <w:rPr>
      <w:rFonts w:cs="Angsana New"/>
      <w:sz w:val="24"/>
      <w:lang w:val="en-US" w:eastAsia="en-US" w:bidi="ar-SA"/>
    </w:rPr>
  </w:style>
  <w:style w:type="paragraph" w:customStyle="1" w:styleId="BlankLine">
    <w:name w:val="Blank Line"/>
    <w:basedOn w:val="Normal"/>
    <w:rsid w:val="00C56B44"/>
    <w:rPr>
      <w:rFonts w:ascii="Arial Narrow" w:hAnsi="Arial Narrow"/>
      <w:sz w:val="12"/>
    </w:rPr>
  </w:style>
  <w:style w:type="character" w:customStyle="1" w:styleId="BlankLineChar">
    <w:name w:val="Blank Line Char"/>
    <w:basedOn w:val="DefaultParagraphFont"/>
    <w:rsid w:val="00C56B44"/>
    <w:rPr>
      <w:rFonts w:ascii="Arial Narrow" w:hAnsi="Arial Narrow" w:cs="Times New Roman"/>
      <w:kern w:val="2"/>
      <w:sz w:val="22"/>
      <w:szCs w:val="22"/>
      <w:lang w:val="en-US" w:eastAsia="ja-JP" w:bidi="ar-SA"/>
    </w:rPr>
  </w:style>
  <w:style w:type="paragraph" w:customStyle="1" w:styleId="BulletedList-GrayBullet">
    <w:name w:val="Bulleted List-Gray Bullet"/>
    <w:basedOn w:val="Normal"/>
    <w:rsid w:val="00C56B44"/>
    <w:pPr>
      <w:tabs>
        <w:tab w:val="num" w:pos="360"/>
      </w:tabs>
      <w:ind w:left="360" w:hanging="360"/>
    </w:pPr>
  </w:style>
  <w:style w:type="paragraph" w:customStyle="1" w:styleId="BulletedList-Sublist">
    <w:name w:val="Bulleted List-Sublist"/>
    <w:basedOn w:val="Normal"/>
    <w:rsid w:val="00C56B44"/>
    <w:pPr>
      <w:tabs>
        <w:tab w:val="num" w:pos="756"/>
      </w:tabs>
      <w:ind w:left="756" w:hanging="396"/>
    </w:pPr>
  </w:style>
  <w:style w:type="character" w:customStyle="1" w:styleId="Numbered-NoIndentChar">
    <w:name w:val="Numbered-No Indent Char"/>
    <w:basedOn w:val="DefaultParagraphFont"/>
    <w:rsid w:val="00C56B44"/>
    <w:rPr>
      <w:rFonts w:ascii="Arial Narrow" w:hAnsi="Arial Narrow" w:cs="Angsana New"/>
      <w:sz w:val="24"/>
      <w:lang w:val="en-US" w:eastAsia="en-US" w:bidi="ar-SA"/>
    </w:rPr>
  </w:style>
  <w:style w:type="paragraph" w:customStyle="1" w:styleId="BulletedList-NoSpace">
    <w:name w:val="Bulleted List - No Space"/>
    <w:basedOn w:val="Normal"/>
    <w:rsid w:val="00C56B44"/>
    <w:pPr>
      <w:tabs>
        <w:tab w:val="num" w:pos="360"/>
      </w:tabs>
      <w:ind w:left="360" w:hanging="360"/>
    </w:pPr>
  </w:style>
  <w:style w:type="paragraph" w:customStyle="1" w:styleId="BulletedList">
    <w:name w:val="Bulleted List"/>
    <w:basedOn w:val="BulletedList-NoSpace"/>
    <w:rsid w:val="00C56B44"/>
    <w:pPr>
      <w:spacing w:afterLines="100"/>
    </w:pPr>
  </w:style>
  <w:style w:type="paragraph" w:customStyle="1" w:styleId="BulletedList-Color">
    <w:name w:val="Bulleted List - Color"/>
    <w:basedOn w:val="Normal"/>
    <w:rsid w:val="00C56B44"/>
    <w:pPr>
      <w:tabs>
        <w:tab w:val="num" w:pos="360"/>
      </w:tabs>
      <w:spacing w:after="240"/>
      <w:ind w:left="360" w:hanging="360"/>
    </w:pPr>
  </w:style>
  <w:style w:type="paragraph" w:customStyle="1" w:styleId="MarginNoteHeading">
    <w:name w:val="Margin Note Heading"/>
    <w:basedOn w:val="SuperTitle"/>
    <w:rsid w:val="00C56B44"/>
    <w:rPr>
      <w:rFonts w:ascii="Arial Narrow" w:hAnsi="Arial Narrow"/>
      <w:sz w:val="24"/>
    </w:rPr>
  </w:style>
  <w:style w:type="character" w:customStyle="1" w:styleId="BodyTextChar1">
    <w:name w:val="Body Text Char1"/>
    <w:basedOn w:val="DefaultParagraphFont"/>
    <w:rsid w:val="00C56B44"/>
    <w:rPr>
      <w:rFonts w:cs="Angsana New"/>
      <w:sz w:val="24"/>
      <w:lang w:val="en-US" w:eastAsia="en-US" w:bidi="ar-SA"/>
    </w:rPr>
  </w:style>
  <w:style w:type="paragraph" w:customStyle="1" w:styleId="Pending">
    <w:name w:val="*Pending"/>
    <w:basedOn w:val="Normal"/>
    <w:rsid w:val="00C56B44"/>
    <w:pPr>
      <w:shd w:val="clear" w:color="auto" w:fill="FFFF99"/>
      <w:jc w:val="right"/>
    </w:pPr>
    <w:rPr>
      <w:b/>
      <w:color w:val="993300"/>
      <w:sz w:val="22"/>
      <w:szCs w:val="22"/>
    </w:rPr>
  </w:style>
  <w:style w:type="character" w:customStyle="1" w:styleId="PendingChar">
    <w:name w:val="*Pending Char"/>
    <w:basedOn w:val="DefaultParagraphFont"/>
    <w:rsid w:val="00C56B44"/>
    <w:rPr>
      <w:rFonts w:cs="Angsana New"/>
      <w:b/>
      <w:color w:val="993300"/>
      <w:sz w:val="22"/>
      <w:szCs w:val="22"/>
      <w:lang w:val="en-US" w:eastAsia="en-US" w:bidi="ar-SA"/>
    </w:rPr>
  </w:style>
  <w:style w:type="paragraph" w:customStyle="1" w:styleId="Header5">
    <w:name w:val="Header 5"/>
    <w:basedOn w:val="BodyText"/>
    <w:rsid w:val="00C56B44"/>
    <w:pPr>
      <w:ind w:left="2160"/>
    </w:pPr>
  </w:style>
  <w:style w:type="paragraph" w:customStyle="1" w:styleId="Header3">
    <w:name w:val="Header 3"/>
    <w:basedOn w:val="BodyText"/>
    <w:rsid w:val="00C56B44"/>
  </w:style>
  <w:style w:type="character" w:customStyle="1" w:styleId="PendingIssue">
    <w:name w:val="*Pending Issue"/>
    <w:basedOn w:val="DefaultParagraphFont"/>
    <w:rsid w:val="00C56B44"/>
    <w:rPr>
      <w:rFonts w:ascii="Times New Roman" w:eastAsia="MS Mincho" w:hAnsi="Times New Roman" w:cs="Times New Roman"/>
      <w:b/>
      <w:color w:val="FF0000"/>
      <w:sz w:val="22"/>
      <w:szCs w:val="22"/>
      <w:shd w:val="clear" w:color="auto" w:fill="FFFF99"/>
    </w:rPr>
  </w:style>
  <w:style w:type="character" w:customStyle="1" w:styleId="BlockTextChar">
    <w:name w:val="Block Text Char"/>
    <w:basedOn w:val="DefaultParagraphFont"/>
    <w:rsid w:val="00C56B44"/>
    <w:rPr>
      <w:rFonts w:cs="Angsana New"/>
      <w:lang w:val="en-US" w:eastAsia="en-US" w:bidi="ar-SA"/>
    </w:rPr>
  </w:style>
  <w:style w:type="paragraph" w:customStyle="1" w:styleId="StyleHeading4NoIndentLeft">
    <w:name w:val="Style Heading 4 No Indent + Left"/>
    <w:basedOn w:val="Normal"/>
    <w:rsid w:val="00C56B44"/>
    <w:pPr>
      <w:keepNext/>
      <w:spacing w:before="240" w:after="240"/>
      <w:outlineLvl w:val="3"/>
    </w:pPr>
    <w:rPr>
      <w:rFonts w:ascii="Arial Narrow" w:hAnsi="Arial Narrow"/>
      <w:b/>
      <w:bCs/>
      <w:i/>
      <w:color w:val="993300"/>
      <w:sz w:val="24"/>
    </w:rPr>
  </w:style>
  <w:style w:type="character" w:customStyle="1" w:styleId="BodyTableChar">
    <w:name w:val="BodyTable Char"/>
    <w:basedOn w:val="DefaultParagraphFont"/>
    <w:rsid w:val="00C56B44"/>
    <w:rPr>
      <w:rFonts w:cs="Angsana New"/>
      <w:lang w:val="en-US" w:eastAsia="en-US" w:bidi="ar-SA"/>
    </w:rPr>
  </w:style>
  <w:style w:type="paragraph" w:customStyle="1" w:styleId="StyleTOC-Topics14ptBold">
    <w:name w:val="Style TOC-Topics + 14 pt Bold"/>
    <w:basedOn w:val="TOC-Topics"/>
    <w:rsid w:val="00C56B44"/>
    <w:pPr>
      <w:spacing w:before="120" w:after="120"/>
    </w:pPr>
    <w:rPr>
      <w:b w:val="0"/>
      <w:bCs/>
      <w:sz w:val="28"/>
    </w:rPr>
  </w:style>
  <w:style w:type="character" w:customStyle="1" w:styleId="MarginNote-SymbolChar">
    <w:name w:val="Margin Note-Symbol Char"/>
    <w:basedOn w:val="DefaultParagraphFont"/>
    <w:rsid w:val="00C56B44"/>
    <w:rPr>
      <w:rFonts w:cs="Angsana New"/>
      <w:lang w:val="en-US" w:eastAsia="en-US" w:bidi="ar-SA"/>
    </w:rPr>
  </w:style>
  <w:style w:type="character" w:customStyle="1" w:styleId="CaptionChar1">
    <w:name w:val="Caption Char1"/>
    <w:basedOn w:val="BodyTextChar2"/>
    <w:rsid w:val="00C56B44"/>
    <w:rPr>
      <w:rFonts w:ascii="Arial" w:hAnsi="Arial"/>
      <w:sz w:val="18"/>
    </w:rPr>
  </w:style>
  <w:style w:type="character" w:customStyle="1" w:styleId="Heading2Char1">
    <w:name w:val="Heading 2 Char1"/>
    <w:basedOn w:val="DefaultParagraphFont"/>
    <w:rsid w:val="00C56B44"/>
    <w:rPr>
      <w:rFonts w:ascii="Arial" w:hAnsi="Arial" w:cs="Angsana New"/>
      <w:b/>
      <w:sz w:val="36"/>
      <w:lang w:val="en-US" w:eastAsia="en-US" w:bidi="ar-SA"/>
    </w:rPr>
  </w:style>
  <w:style w:type="character" w:customStyle="1" w:styleId="Command">
    <w:name w:val="Command"/>
    <w:basedOn w:val="DefaultParagraphFont"/>
    <w:rsid w:val="00C56B44"/>
    <w:rPr>
      <w:rFonts w:ascii="Times New Roman" w:hAnsi="Times New Roman" w:cs="Times New Roman"/>
      <w:b/>
      <w:sz w:val="24"/>
    </w:rPr>
  </w:style>
  <w:style w:type="paragraph" w:customStyle="1" w:styleId="ChapterNumber">
    <w:name w:val="Chapter Number"/>
    <w:basedOn w:val="NormalNoIndent"/>
    <w:rsid w:val="00C56B44"/>
  </w:style>
  <w:style w:type="paragraph" w:customStyle="1" w:styleId="CaptionFigure-NoIndent">
    <w:name w:val="Caption Figure-No Indent"/>
    <w:basedOn w:val="Normal"/>
    <w:rsid w:val="00C56B44"/>
    <w:pPr>
      <w:tabs>
        <w:tab w:val="left" w:pos="2160"/>
      </w:tabs>
      <w:snapToGrid w:val="0"/>
      <w:spacing w:before="60" w:after="400"/>
    </w:pPr>
    <w:rPr>
      <w:rFonts w:ascii="Arial Narrow" w:hAnsi="Arial Narrow"/>
      <w:sz w:val="22"/>
    </w:rPr>
  </w:style>
  <w:style w:type="character" w:customStyle="1" w:styleId="CaptionFigure-IndentChar">
    <w:name w:val="Caption Figure-Indent Char"/>
    <w:basedOn w:val="DefaultParagraphFont"/>
    <w:rsid w:val="00C56B44"/>
    <w:rPr>
      <w:rFonts w:ascii="Arial Narrow" w:hAnsi="Arial Narrow" w:cs="Angsana New"/>
      <w:lang w:val="en-US" w:eastAsia="en-US" w:bidi="ar-SA"/>
    </w:rPr>
  </w:style>
  <w:style w:type="paragraph" w:customStyle="1" w:styleId="BulletedList-KeyFeature">
    <w:name w:val="Bulleted List - Key Feature"/>
    <w:basedOn w:val="Normal"/>
    <w:rsid w:val="00C56B44"/>
    <w:pPr>
      <w:tabs>
        <w:tab w:val="left" w:pos="360"/>
      </w:tabs>
      <w:spacing w:after="240"/>
      <w:ind w:left="360" w:hanging="360"/>
    </w:pPr>
  </w:style>
  <w:style w:type="character" w:customStyle="1" w:styleId="CaptionChar2">
    <w:name w:val="Caption Char2"/>
    <w:basedOn w:val="DefaultParagraphFont"/>
    <w:locked/>
    <w:rsid w:val="00C56B44"/>
    <w:rPr>
      <w:rFonts w:ascii="Times New Roman" w:hAnsi="Times New Roman" w:cs="Angsana New"/>
      <w:i/>
      <w:sz w:val="18"/>
      <w:lang w:val="en-US" w:eastAsia="en-US" w:bidi="ar-SA"/>
    </w:rPr>
  </w:style>
  <w:style w:type="paragraph" w:customStyle="1" w:styleId="CaptionFigure-Indent">
    <w:name w:val="Caption Figure-Indent"/>
    <w:link w:val="CaptionFigure-IndentChar1"/>
    <w:rsid w:val="00C56B44"/>
    <w:pPr>
      <w:spacing w:after="240"/>
      <w:ind w:left="2304"/>
    </w:pPr>
    <w:rPr>
      <w:rFonts w:ascii="Arial Narrow" w:hAnsi="Arial Narrow"/>
    </w:rPr>
  </w:style>
  <w:style w:type="character" w:customStyle="1" w:styleId="ColoredLetter-Black">
    <w:name w:val="Colored Letter-Black"/>
    <w:basedOn w:val="DefaultParagraphFont"/>
    <w:rsid w:val="00C56B44"/>
    <w:rPr>
      <w:rFonts w:ascii="Arial Narrow" w:hAnsi="Arial Narrow" w:cs="Times New Roman"/>
      <w:b/>
      <w:sz w:val="22"/>
    </w:rPr>
  </w:style>
  <w:style w:type="paragraph" w:customStyle="1" w:styleId="CaptionTableIndent">
    <w:name w:val="Caption Table Indent"/>
    <w:link w:val="CaptionTableIndentChar1"/>
    <w:rsid w:val="00C56B44"/>
    <w:pPr>
      <w:keepNext/>
      <w:shd w:val="clear" w:color="auto" w:fill="E6E6E6"/>
      <w:ind w:left="2160"/>
    </w:pPr>
    <w:rPr>
      <w:rFonts w:ascii="Arial Narrow" w:hAnsi="Arial Narrow"/>
      <w:b/>
      <w:sz w:val="22"/>
    </w:rPr>
  </w:style>
  <w:style w:type="paragraph" w:customStyle="1" w:styleId="Graphic-Indent">
    <w:name w:val="Graphic-Indent"/>
    <w:basedOn w:val="BlockText"/>
    <w:rsid w:val="00C56B44"/>
    <w:pPr>
      <w:ind w:left="2304"/>
    </w:pPr>
  </w:style>
  <w:style w:type="paragraph" w:customStyle="1" w:styleId="CaptionFigure-Centered">
    <w:name w:val="Caption Figure-Centered"/>
    <w:link w:val="CaptionFigure-CenteredChar1"/>
    <w:rsid w:val="00C56B44"/>
    <w:pPr>
      <w:spacing w:after="300"/>
      <w:jc w:val="center"/>
    </w:pPr>
    <w:rPr>
      <w:rFonts w:ascii="Arial Narrow" w:hAnsi="Arial Narrow"/>
      <w:sz w:val="22"/>
    </w:rPr>
  </w:style>
  <w:style w:type="character" w:customStyle="1" w:styleId="CharChar11">
    <w:name w:val="Char Char11"/>
    <w:basedOn w:val="DefaultParagraphFont"/>
    <w:rsid w:val="00C56B44"/>
    <w:rPr>
      <w:rFonts w:cs="Angsana New"/>
      <w:lang w:val="en-US" w:eastAsia="en-US" w:bidi="ar-SA"/>
    </w:rPr>
  </w:style>
  <w:style w:type="character" w:customStyle="1" w:styleId="CharChar37">
    <w:name w:val="Char Char37"/>
    <w:basedOn w:val="DefaultParagraphFont"/>
    <w:rsid w:val="00C56B44"/>
    <w:rPr>
      <w:rFonts w:ascii="Arial" w:hAnsi="Arial" w:cs="Angsana New"/>
      <w:b/>
      <w:sz w:val="60"/>
      <w:lang w:val="en-US" w:eastAsia="en-US" w:bidi="ar-SA"/>
    </w:rPr>
  </w:style>
  <w:style w:type="character" w:customStyle="1" w:styleId="MarginalNoteHeadingChar">
    <w:name w:val="Marginal Note Heading Char"/>
    <w:basedOn w:val="DefaultParagraphFont"/>
    <w:link w:val="MarginalNoteHeading"/>
    <w:rsid w:val="00C56B44"/>
    <w:rPr>
      <w:rFonts w:ascii="Arial Narrow" w:hAnsi="Arial Narrow"/>
      <w:b/>
    </w:rPr>
  </w:style>
  <w:style w:type="table" w:styleId="TableGrid">
    <w:name w:val="Table Grid"/>
    <w:basedOn w:val="TableNormal"/>
    <w:uiPriority w:val="59"/>
    <w:rsid w:val="00C56B44"/>
    <w:rPr>
      <w:rFonts w:ascii="Century" w:eastAsia="Calibri" w:hAnsi="Century"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ableCellsEmphasis">
    <w:name w:val="Table Cells Emphasis"/>
    <w:basedOn w:val="TableCellsChar1"/>
    <w:qFormat/>
    <w:rsid w:val="00C56B44"/>
    <w:rPr>
      <w:rFonts w:eastAsia="Times New Roman" w:cs="Angsana New"/>
      <w:i/>
      <w:sz w:val="20"/>
    </w:rPr>
  </w:style>
  <w:style w:type="character" w:customStyle="1" w:styleId="C1HBulletChar1">
    <w:name w:val="C1H Bullet Char1"/>
    <w:link w:val="C1HBullet"/>
    <w:rsid w:val="00C56B44"/>
  </w:style>
  <w:style w:type="character" w:customStyle="1" w:styleId="C1HContinueChar">
    <w:name w:val="C1H Continue Char"/>
    <w:link w:val="C1HContinue"/>
    <w:rsid w:val="00C56B44"/>
    <w:rPr>
      <w:rFonts w:ascii="Roboto" w:hAnsi="Roboto"/>
    </w:rPr>
  </w:style>
  <w:style w:type="paragraph" w:customStyle="1" w:styleId="MarginNote">
    <w:name w:val="Margin Note"/>
    <w:basedOn w:val="BodyText"/>
    <w:rsid w:val="00C56B44"/>
    <w:pPr>
      <w:spacing w:before="122"/>
      <w:ind w:right="432"/>
    </w:pPr>
    <w:rPr>
      <w:i/>
    </w:rPr>
  </w:style>
  <w:style w:type="character" w:customStyle="1" w:styleId="C1HBullet2AChar">
    <w:name w:val="C1H Bullet 2A Char"/>
    <w:link w:val="C1HBullet2A"/>
    <w:rsid w:val="00C56B44"/>
  </w:style>
  <w:style w:type="character" w:customStyle="1" w:styleId="TOC2Char">
    <w:name w:val="TOC 2 Char"/>
    <w:link w:val="TOC2"/>
    <w:uiPriority w:val="39"/>
    <w:rsid w:val="00C56B44"/>
    <w:rPr>
      <w:rFonts w:ascii="Arial Narrow" w:hAnsi="Arial Narrow"/>
      <w:noProof/>
    </w:rPr>
  </w:style>
  <w:style w:type="character" w:styleId="FootnoteReference">
    <w:name w:val="footnote reference"/>
    <w:basedOn w:val="DefaultParagraphFont"/>
    <w:rsid w:val="00C56B44"/>
    <w:rPr>
      <w:vertAlign w:val="superscript"/>
    </w:rPr>
  </w:style>
  <w:style w:type="paragraph" w:styleId="Revision">
    <w:name w:val="Revision"/>
    <w:hidden/>
    <w:semiHidden/>
    <w:rsid w:val="00C56B44"/>
  </w:style>
  <w:style w:type="paragraph" w:customStyle="1" w:styleId="note0">
    <w:name w:val="note"/>
    <w:basedOn w:val="Normal"/>
    <w:rsid w:val="00C56B44"/>
    <w:pPr>
      <w:spacing w:before="100" w:beforeAutospacing="1" w:after="100" w:afterAutospacing="1"/>
    </w:pPr>
  </w:style>
  <w:style w:type="character" w:customStyle="1" w:styleId="CharChar10">
    <w:name w:val="Char Char10"/>
    <w:basedOn w:val="DefaultParagraphFont"/>
    <w:locked/>
    <w:rsid w:val="00C56B44"/>
    <w:rPr>
      <w:rFonts w:cs="Angsana New"/>
      <w:lang w:val="en-US" w:eastAsia="en-US" w:bidi="ar-SA"/>
    </w:rPr>
  </w:style>
  <w:style w:type="character" w:customStyle="1" w:styleId="CharChar24">
    <w:name w:val="Char Char24"/>
    <w:basedOn w:val="DefaultParagraphFont"/>
    <w:rsid w:val="00C56B44"/>
    <w:rPr>
      <w:rFonts w:ascii="Arial" w:eastAsia="Times New Roman" w:hAnsi="Arial" w:cs="Angsana New"/>
      <w:b/>
      <w:sz w:val="40"/>
      <w:szCs w:val="40"/>
    </w:rPr>
  </w:style>
  <w:style w:type="character" w:customStyle="1" w:styleId="TOC-TopicsChar">
    <w:name w:val="TOC-Topics Char"/>
    <w:basedOn w:val="DefaultParagraphFont"/>
    <w:link w:val="TOC-Topics"/>
    <w:rsid w:val="00C56B44"/>
    <w:rPr>
      <w:rFonts w:ascii="Arial Narrow" w:hAnsi="Arial Narrow"/>
      <w:b/>
      <w:sz w:val="22"/>
    </w:rPr>
  </w:style>
  <w:style w:type="paragraph" w:customStyle="1" w:styleId="Pa3">
    <w:name w:val="Pa3"/>
    <w:basedOn w:val="Normal"/>
    <w:next w:val="Normal"/>
    <w:uiPriority w:val="99"/>
    <w:rsid w:val="00C56B44"/>
    <w:pPr>
      <w:autoSpaceDE w:val="0"/>
      <w:autoSpaceDN w:val="0"/>
      <w:adjustRightInd w:val="0"/>
      <w:spacing w:line="241" w:lineRule="atLeast"/>
    </w:pPr>
    <w:rPr>
      <w:rFonts w:ascii="Helvetica" w:eastAsia="MS Mincho" w:hAnsi="Helvetica"/>
      <w:sz w:val="24"/>
      <w:szCs w:val="24"/>
    </w:rPr>
  </w:style>
  <w:style w:type="paragraph" w:customStyle="1" w:styleId="Pa16">
    <w:name w:val="Pa16"/>
    <w:basedOn w:val="Normal"/>
    <w:next w:val="Normal"/>
    <w:uiPriority w:val="99"/>
    <w:rsid w:val="00C56B44"/>
    <w:pPr>
      <w:autoSpaceDE w:val="0"/>
      <w:autoSpaceDN w:val="0"/>
      <w:adjustRightInd w:val="0"/>
      <w:spacing w:line="241" w:lineRule="atLeast"/>
    </w:pPr>
    <w:rPr>
      <w:rFonts w:ascii="Helvetica" w:eastAsia="MS Mincho" w:hAnsi="Helvetica"/>
      <w:sz w:val="24"/>
      <w:szCs w:val="24"/>
    </w:rPr>
  </w:style>
  <w:style w:type="paragraph" w:customStyle="1" w:styleId="Pa4">
    <w:name w:val="Pa4"/>
    <w:basedOn w:val="Normal"/>
    <w:next w:val="Normal"/>
    <w:uiPriority w:val="99"/>
    <w:rsid w:val="00C56B44"/>
    <w:pPr>
      <w:autoSpaceDE w:val="0"/>
      <w:autoSpaceDN w:val="0"/>
      <w:adjustRightInd w:val="0"/>
      <w:spacing w:line="241" w:lineRule="atLeast"/>
    </w:pPr>
    <w:rPr>
      <w:rFonts w:ascii="Helvetica" w:eastAsia="MS Mincho" w:hAnsi="Helvetica"/>
      <w:sz w:val="24"/>
      <w:szCs w:val="24"/>
    </w:rPr>
  </w:style>
  <w:style w:type="character" w:customStyle="1" w:styleId="A4">
    <w:name w:val="A4"/>
    <w:uiPriority w:val="99"/>
    <w:rsid w:val="00C56B44"/>
    <w:rPr>
      <w:rFonts w:cs="Helvetica"/>
      <w:color w:val="000000"/>
    </w:rPr>
  </w:style>
  <w:style w:type="paragraph" w:customStyle="1" w:styleId="Default">
    <w:name w:val="Default"/>
    <w:rsid w:val="00C56B44"/>
    <w:pPr>
      <w:autoSpaceDE w:val="0"/>
      <w:autoSpaceDN w:val="0"/>
      <w:adjustRightInd w:val="0"/>
    </w:pPr>
    <w:rPr>
      <w:rFonts w:ascii="Helvetica CY Bold" w:eastAsia="MS Mincho" w:hAnsi="Helvetica CY Bold" w:cs="Helvetica CY Bold"/>
      <w:color w:val="000000"/>
      <w:sz w:val="24"/>
      <w:szCs w:val="24"/>
    </w:rPr>
  </w:style>
  <w:style w:type="paragraph" w:customStyle="1" w:styleId="Pa18">
    <w:name w:val="Pa18"/>
    <w:basedOn w:val="Default"/>
    <w:next w:val="Default"/>
    <w:uiPriority w:val="99"/>
    <w:rsid w:val="00C56B44"/>
    <w:pPr>
      <w:spacing w:line="201" w:lineRule="atLeast"/>
    </w:pPr>
    <w:rPr>
      <w:rFonts w:cs="Times New Roman"/>
      <w:color w:val="auto"/>
    </w:rPr>
  </w:style>
  <w:style w:type="character" w:customStyle="1" w:styleId="CaptionChar4">
    <w:name w:val="Caption Char4"/>
    <w:basedOn w:val="DefaultParagraphFont"/>
    <w:rsid w:val="00C56B44"/>
    <w:rPr>
      <w:rFonts w:ascii="Arial" w:eastAsia="Times New Roman" w:hAnsi="Arial" w:cs="Angsana New"/>
      <w:sz w:val="18"/>
      <w:lang w:val="en-US" w:eastAsia="en-US" w:bidi="ar-SA"/>
    </w:rPr>
  </w:style>
  <w:style w:type="character" w:customStyle="1" w:styleId="BodyTextChar4">
    <w:name w:val="Body Text Char4"/>
    <w:basedOn w:val="DefaultParagraphFont"/>
    <w:rsid w:val="00C56B44"/>
  </w:style>
  <w:style w:type="character" w:customStyle="1" w:styleId="CharChar12">
    <w:name w:val="Char Char12"/>
    <w:basedOn w:val="DefaultParagraphFont"/>
    <w:rsid w:val="00C56B44"/>
    <w:rPr>
      <w:rFonts w:cs="Angsana New"/>
      <w:lang w:val="en-US" w:eastAsia="en-US" w:bidi="ar-SA"/>
    </w:rPr>
  </w:style>
  <w:style w:type="character" w:customStyle="1" w:styleId="MarginNote-SymbolChar1">
    <w:name w:val="Margin Note-Symbol Char1"/>
    <w:basedOn w:val="DefaultParagraphFont"/>
    <w:link w:val="MarginNote-Symbol"/>
    <w:rsid w:val="00C56B44"/>
    <w:rPr>
      <w:rFonts w:ascii="Roboto" w:hAnsi="Roboto"/>
    </w:rPr>
  </w:style>
  <w:style w:type="character" w:customStyle="1" w:styleId="CharChar">
    <w:name w:val="Char Char"/>
    <w:basedOn w:val="CharChar1"/>
    <w:locked/>
    <w:rsid w:val="00C56B44"/>
    <w:rPr>
      <w:rFonts w:ascii="Arial" w:hAnsi="Arial"/>
      <w:sz w:val="18"/>
    </w:rPr>
  </w:style>
  <w:style w:type="character" w:customStyle="1" w:styleId="CommentTextChar2">
    <w:name w:val="Comment Text Char2"/>
    <w:basedOn w:val="DefaultParagraphFont"/>
    <w:rsid w:val="00C56B44"/>
    <w:rPr>
      <w:rFonts w:eastAsia="Times New Roman"/>
    </w:rPr>
  </w:style>
  <w:style w:type="character" w:customStyle="1" w:styleId="Heading4Char2">
    <w:name w:val="Heading 4 Char2"/>
    <w:basedOn w:val="DefaultParagraphFont"/>
    <w:rsid w:val="00C56B44"/>
    <w:rPr>
      <w:rFonts w:ascii="Arial" w:eastAsia="Times New Roman" w:hAnsi="Arial"/>
      <w:b/>
      <w:i/>
      <w:color w:val="993300"/>
      <w:sz w:val="36"/>
      <w:szCs w:val="36"/>
    </w:rPr>
  </w:style>
  <w:style w:type="character" w:customStyle="1" w:styleId="Heading3Char1">
    <w:name w:val="Heading 3 Char1"/>
    <w:basedOn w:val="DefaultParagraphFont"/>
    <w:rsid w:val="00C56B44"/>
    <w:rPr>
      <w:rFonts w:ascii="Arial" w:eastAsia="Times New Roman" w:hAnsi="Arial"/>
      <w:b/>
      <w:sz w:val="40"/>
      <w:szCs w:val="40"/>
    </w:rPr>
  </w:style>
  <w:style w:type="character" w:customStyle="1" w:styleId="Heading5Char1">
    <w:name w:val="Heading 5 Char1"/>
    <w:basedOn w:val="DefaultParagraphFont"/>
    <w:rsid w:val="00C56B44"/>
    <w:rPr>
      <w:rFonts w:ascii="Arial" w:eastAsia="Times New Roman" w:hAnsi="Arial" w:cs="Arial"/>
      <w:b/>
      <w:sz w:val="32"/>
      <w:szCs w:val="32"/>
    </w:rPr>
  </w:style>
  <w:style w:type="character" w:customStyle="1" w:styleId="BodyTextTableChar1">
    <w:name w:val="Body Text Table Char1"/>
    <w:basedOn w:val="BodyTextChar4"/>
    <w:rsid w:val="00C56B44"/>
  </w:style>
  <w:style w:type="paragraph" w:customStyle="1" w:styleId="ChapterTitle">
    <w:name w:val="Chapter Title"/>
    <w:next w:val="Heading2"/>
    <w:link w:val="ChapterTitleChar"/>
    <w:rsid w:val="00C56B44"/>
    <w:pPr>
      <w:widowControl w:val="0"/>
      <w:adjustRightInd w:val="0"/>
      <w:spacing w:line="360" w:lineRule="atLeast"/>
      <w:jc w:val="both"/>
      <w:textAlignment w:val="baseline"/>
      <w:outlineLvl w:val="0"/>
    </w:pPr>
    <w:rPr>
      <w:rFonts w:ascii="Arial Narrow" w:eastAsia="Arial" w:hAnsi="Arial Narrow" w:cs="Times New Roman"/>
      <w:b/>
      <w:kern w:val="2"/>
      <w:sz w:val="52"/>
      <w:szCs w:val="52"/>
      <w:lang w:eastAsia="ja-JP"/>
    </w:rPr>
  </w:style>
  <w:style w:type="character" w:customStyle="1" w:styleId="ChapterTitleShade">
    <w:name w:val="Chapter Title Shade"/>
    <w:basedOn w:val="DefaultParagraphFont"/>
    <w:rsid w:val="00C56B44"/>
    <w:rPr>
      <w:rFonts w:ascii="Arial Narrow" w:hAnsi="Arial Narrow"/>
      <w:b/>
      <w:color w:val="808080"/>
      <w:sz w:val="52"/>
      <w:szCs w:val="48"/>
    </w:rPr>
  </w:style>
  <w:style w:type="paragraph" w:customStyle="1" w:styleId="Heading4NoIndent">
    <w:name w:val="Heading 4 No Indent"/>
    <w:basedOn w:val="Heading4"/>
    <w:rsid w:val="00C56B44"/>
  </w:style>
  <w:style w:type="paragraph" w:customStyle="1" w:styleId="Heading5NoIndent">
    <w:name w:val="Heading 5 No Indent"/>
    <w:basedOn w:val="Heading5"/>
    <w:rsid w:val="00C56B44"/>
    <w:rPr>
      <w:szCs w:val="28"/>
    </w:rPr>
  </w:style>
  <w:style w:type="character" w:customStyle="1" w:styleId="ByLineChar">
    <w:name w:val="ByLine Char"/>
    <w:basedOn w:val="DefaultParagraphFont"/>
    <w:link w:val="ByLine"/>
    <w:rsid w:val="00C56B44"/>
    <w:rPr>
      <w:rFonts w:ascii="Arial" w:hAnsi="Arial"/>
      <w:b/>
      <w:sz w:val="28"/>
    </w:rPr>
  </w:style>
  <w:style w:type="character" w:customStyle="1" w:styleId="CaptionTableIndentChar1">
    <w:name w:val="Caption Table Indent Char1"/>
    <w:basedOn w:val="DefaultParagraphFont"/>
    <w:link w:val="CaptionTableIndent"/>
    <w:rsid w:val="00C56B44"/>
    <w:rPr>
      <w:rFonts w:ascii="Arial Narrow" w:hAnsi="Arial Narrow"/>
      <w:b/>
      <w:sz w:val="22"/>
      <w:shd w:val="clear" w:color="auto" w:fill="E6E6E6"/>
    </w:rPr>
  </w:style>
  <w:style w:type="character" w:customStyle="1" w:styleId="CharChar4">
    <w:name w:val="Char Char4"/>
    <w:basedOn w:val="DefaultParagraphFont"/>
    <w:rsid w:val="00C56B44"/>
    <w:rPr>
      <w:rFonts w:cs="Angsana New"/>
      <w:sz w:val="24"/>
      <w:lang w:val="en-US" w:eastAsia="en-US" w:bidi="ar-SA"/>
    </w:rPr>
  </w:style>
  <w:style w:type="character" w:customStyle="1" w:styleId="CharChar7">
    <w:name w:val="Char Char7"/>
    <w:basedOn w:val="DefaultParagraphFont"/>
    <w:rsid w:val="00C56B44"/>
    <w:rPr>
      <w:rFonts w:cs="Angsana New"/>
      <w:sz w:val="24"/>
      <w:lang w:val="en-US" w:eastAsia="en-US" w:bidi="ar-SA"/>
    </w:rPr>
  </w:style>
  <w:style w:type="paragraph" w:customStyle="1" w:styleId="InfoBlue">
    <w:name w:val="InfoBlue"/>
    <w:basedOn w:val="Normal"/>
    <w:next w:val="BodyText"/>
    <w:link w:val="InfoBlueChar"/>
    <w:autoRedefine/>
    <w:rsid w:val="00C56B44"/>
    <w:pPr>
      <w:tabs>
        <w:tab w:val="num" w:pos="540"/>
      </w:tabs>
      <w:spacing w:after="120" w:line="240" w:lineRule="atLeast"/>
      <w:ind w:left="540" w:hanging="360"/>
    </w:pPr>
    <w:rPr>
      <w:rFonts w:ascii="Arial" w:hAnsi="Arial" w:cs="Arial"/>
      <w:sz w:val="24"/>
      <w:szCs w:val="24"/>
    </w:rPr>
  </w:style>
  <w:style w:type="character" w:customStyle="1" w:styleId="CaptionFigure-CenteredChar1">
    <w:name w:val="Caption Figure-Centered Char1"/>
    <w:basedOn w:val="DefaultParagraphFont"/>
    <w:link w:val="CaptionFigure-Centered"/>
    <w:rsid w:val="00C56B44"/>
    <w:rPr>
      <w:rFonts w:ascii="Arial Narrow" w:hAnsi="Arial Narrow"/>
      <w:sz w:val="22"/>
    </w:rPr>
  </w:style>
  <w:style w:type="paragraph" w:customStyle="1" w:styleId="StyleCaptionArialNarrow11pt">
    <w:name w:val="Style Caption + Arial Narrow 11 pt"/>
    <w:basedOn w:val="Caption"/>
    <w:link w:val="StyleCaptionArialNarrow11ptChar1"/>
    <w:rsid w:val="00C56B44"/>
    <w:rPr>
      <w:rFonts w:ascii="Arial Narrow" w:hAnsi="Arial Narrow"/>
      <w:iCs/>
      <w:sz w:val="22"/>
    </w:rPr>
  </w:style>
  <w:style w:type="paragraph" w:customStyle="1" w:styleId="Heading1wnumbering">
    <w:name w:val="Heading 1 w numbering"/>
    <w:basedOn w:val="Heading1"/>
    <w:rsid w:val="00C56B44"/>
    <w:pPr>
      <w:tabs>
        <w:tab w:val="num" w:pos="360"/>
      </w:tabs>
      <w:spacing w:before="240" w:after="60"/>
      <w:ind w:left="360" w:hanging="360"/>
    </w:pPr>
    <w:rPr>
      <w:bCs/>
      <w:kern w:val="32"/>
      <w:sz w:val="28"/>
      <w:szCs w:val="28"/>
    </w:rPr>
  </w:style>
  <w:style w:type="character" w:customStyle="1" w:styleId="right1">
    <w:name w:val="right1"/>
    <w:basedOn w:val="DefaultParagraphFont"/>
    <w:rsid w:val="00C56B44"/>
    <w:rPr>
      <w:rFonts w:ascii="Verdana" w:hAnsi="Verdana" w:hint="default"/>
    </w:rPr>
  </w:style>
  <w:style w:type="character" w:customStyle="1" w:styleId="CharChar2">
    <w:name w:val="Char Char2"/>
    <w:basedOn w:val="DefaultParagraphFont"/>
    <w:rsid w:val="00C56B44"/>
    <w:rPr>
      <w:rFonts w:ascii="Arial Narrow" w:hAnsi="Arial Narrow" w:cs="Angsana New"/>
      <w:b/>
      <w:sz w:val="32"/>
      <w:lang w:val="en-US" w:eastAsia="en-US" w:bidi="ar-SA"/>
    </w:rPr>
  </w:style>
  <w:style w:type="character" w:customStyle="1" w:styleId="BodyTextChar3">
    <w:name w:val="Body Text Char3"/>
    <w:basedOn w:val="DefaultParagraphFont"/>
    <w:rsid w:val="00C56B44"/>
    <w:rPr>
      <w:rFonts w:cs="Angsana New"/>
      <w:lang w:val="en-US" w:eastAsia="en-US" w:bidi="ar-SA"/>
    </w:rPr>
  </w:style>
  <w:style w:type="paragraph" w:customStyle="1" w:styleId="GraphicforPrintedManualOnly">
    <w:name w:val="Graphic for Printed Manual Only"/>
    <w:basedOn w:val="NormalNoIndent"/>
    <w:rsid w:val="00C56B44"/>
    <w:rPr>
      <w:rFonts w:ascii="Arial Narrow" w:hAnsi="Arial Narrow"/>
      <w:b/>
      <w:color w:val="008000"/>
      <w:sz w:val="24"/>
    </w:rPr>
  </w:style>
  <w:style w:type="character" w:customStyle="1" w:styleId="StyleCaptionArialNarrow11ptChar">
    <w:name w:val="Style Caption + Arial Narrow 11 pt Char"/>
    <w:basedOn w:val="CaptionChar3"/>
    <w:rsid w:val="00C56B44"/>
    <w:rPr>
      <w:rFonts w:ascii="Arial Narrow" w:hAnsi="Arial Narrow"/>
      <w:i/>
      <w:iCs/>
      <w:sz w:val="22"/>
    </w:rPr>
  </w:style>
  <w:style w:type="character" w:customStyle="1" w:styleId="CaptionTableIndentChar">
    <w:name w:val="Caption Table Indent Char"/>
    <w:basedOn w:val="DefaultParagraphFont"/>
    <w:rsid w:val="00C56B44"/>
    <w:rPr>
      <w:rFonts w:ascii="Arial Narrow" w:hAnsi="Arial Narrow" w:cs="Angsana New"/>
      <w:b/>
      <w:sz w:val="22"/>
      <w:lang w:val="en-US" w:eastAsia="en-US" w:bidi="ar-SA"/>
    </w:rPr>
  </w:style>
  <w:style w:type="paragraph" w:customStyle="1" w:styleId="CaptionTable">
    <w:name w:val="Caption Table"/>
    <w:basedOn w:val="CaptionTableIndent"/>
    <w:rsid w:val="00C56B44"/>
    <w:pPr>
      <w:widowControl w:val="0"/>
      <w:adjustRightInd w:val="0"/>
      <w:spacing w:line="360" w:lineRule="atLeast"/>
      <w:ind w:left="0"/>
      <w:jc w:val="both"/>
      <w:textAlignment w:val="baseline"/>
    </w:pPr>
    <w:rPr>
      <w:rFonts w:cs="Times New Roman"/>
    </w:rPr>
  </w:style>
  <w:style w:type="character" w:customStyle="1" w:styleId="CharChar3">
    <w:name w:val="Char Char3"/>
    <w:basedOn w:val="DefaultParagraphFont"/>
    <w:rsid w:val="00C56B44"/>
    <w:rPr>
      <w:rFonts w:ascii="Arial Narrow" w:hAnsi="Arial Narrow" w:cs="Angsana New"/>
      <w:b/>
      <w:color w:val="993300"/>
      <w:sz w:val="28"/>
      <w:szCs w:val="28"/>
      <w:lang w:val="en-US" w:eastAsia="en-US" w:bidi="ar-SA"/>
    </w:rPr>
  </w:style>
  <w:style w:type="character" w:customStyle="1" w:styleId="Heading4NoIndentChar">
    <w:name w:val="Heading 4 No Indent Char"/>
    <w:basedOn w:val="Heading4Char"/>
    <w:rsid w:val="00C56B44"/>
    <w:rPr>
      <w:rFonts w:ascii="Arial Narrow" w:hAnsi="Arial Narrow" w:cs="Angsana New"/>
      <w:bCs/>
      <w:iCs/>
      <w:sz w:val="28"/>
      <w:szCs w:val="28"/>
      <w:lang w:val="en-US" w:eastAsia="en-US" w:bidi="ar-SA"/>
    </w:rPr>
  </w:style>
  <w:style w:type="character" w:customStyle="1" w:styleId="CaptionTableChar">
    <w:name w:val="Caption Table Char"/>
    <w:basedOn w:val="CaptionChar3"/>
    <w:rsid w:val="00C56B44"/>
    <w:rPr>
      <w:rFonts w:ascii="Arial Narrow" w:hAnsi="Arial Narrow" w:cs="Arial Narrow"/>
      <w:b/>
      <w:i/>
      <w:noProof w:val="0"/>
      <w:sz w:val="22"/>
    </w:rPr>
  </w:style>
  <w:style w:type="numbering" w:styleId="1ai">
    <w:name w:val="Outline List 1"/>
    <w:basedOn w:val="NoList"/>
    <w:rsid w:val="00C56B44"/>
    <w:pPr>
      <w:numPr>
        <w:numId w:val="36"/>
      </w:numPr>
    </w:pPr>
  </w:style>
  <w:style w:type="character" w:customStyle="1" w:styleId="ChapterTitleChar">
    <w:name w:val="Chapter Title Char"/>
    <w:basedOn w:val="DefaultParagraphFont"/>
    <w:link w:val="ChapterTitle"/>
    <w:rsid w:val="00C56B44"/>
    <w:rPr>
      <w:rFonts w:ascii="Arial Narrow" w:eastAsia="Arial" w:hAnsi="Arial Narrow" w:cs="Times New Roman"/>
      <w:b/>
      <w:kern w:val="2"/>
      <w:sz w:val="52"/>
      <w:szCs w:val="52"/>
      <w:lang w:eastAsia="ja-JP"/>
    </w:rPr>
  </w:style>
  <w:style w:type="paragraph" w:customStyle="1" w:styleId="MarginalNote">
    <w:name w:val="Marginal Note"/>
    <w:basedOn w:val="Normal"/>
    <w:rsid w:val="00C56B44"/>
    <w:pPr>
      <w:pBdr>
        <w:top w:val="double" w:sz="2" w:space="1" w:color="auto"/>
        <w:bottom w:val="double" w:sz="2" w:space="1" w:color="auto"/>
      </w:pBdr>
      <w:spacing w:before="60" w:after="60"/>
    </w:pPr>
    <w:rPr>
      <w:rFonts w:ascii="Arial Narrow" w:hAnsi="Arial Narrow"/>
      <w:sz w:val="22"/>
    </w:rPr>
  </w:style>
  <w:style w:type="paragraph" w:customStyle="1" w:styleId="Graphic-PrintableOnly">
    <w:name w:val="Graphic-Printable Only"/>
    <w:next w:val="BodyText"/>
    <w:rsid w:val="00C56B44"/>
    <w:pPr>
      <w:widowControl w:val="0"/>
      <w:adjustRightInd w:val="0"/>
      <w:spacing w:line="360" w:lineRule="atLeast"/>
      <w:jc w:val="right"/>
      <w:textAlignment w:val="baseline"/>
    </w:pPr>
    <w:rPr>
      <w:rFonts w:ascii="Arial Narrow" w:hAnsi="Arial Narrow" w:cs="Arial Narrow"/>
      <w:b/>
      <w:color w:val="008000"/>
      <w:szCs w:val="24"/>
    </w:rPr>
  </w:style>
  <w:style w:type="paragraph" w:customStyle="1" w:styleId="Graphic-Centered">
    <w:name w:val="Graphic-Centered"/>
    <w:next w:val="BodyText"/>
    <w:rsid w:val="00C56B44"/>
    <w:pPr>
      <w:widowControl w:val="0"/>
      <w:adjustRightInd w:val="0"/>
      <w:spacing w:line="360" w:lineRule="atLeast"/>
      <w:jc w:val="center"/>
      <w:textAlignment w:val="baseline"/>
    </w:pPr>
    <w:rPr>
      <w:rFonts w:ascii="Arial Narrow" w:hAnsi="Arial Narrow" w:cs="Times New Roman"/>
      <w:b/>
      <w:color w:val="008000"/>
      <w:szCs w:val="28"/>
    </w:rPr>
  </w:style>
  <w:style w:type="character" w:customStyle="1" w:styleId="CaptionFigure-CenteredChar">
    <w:name w:val="Caption Figure-Centered Char"/>
    <w:basedOn w:val="DefaultParagraphFont"/>
    <w:rsid w:val="00C56B44"/>
    <w:rPr>
      <w:rFonts w:ascii="Arial Narrow" w:hAnsi="Arial Narrow" w:cs="Arial Narrow"/>
      <w:noProof w:val="0"/>
      <w:sz w:val="22"/>
      <w:lang w:val="en-US" w:eastAsia="en-US" w:bidi="ar-SA"/>
    </w:rPr>
  </w:style>
  <w:style w:type="character" w:customStyle="1" w:styleId="Graphic-CenteredChar">
    <w:name w:val="Graphic-Centered Char"/>
    <w:basedOn w:val="DefaultParagraphFont"/>
    <w:rsid w:val="00C56B44"/>
    <w:rPr>
      <w:rFonts w:ascii="Arial Narrow" w:hAnsi="Arial Narrow" w:cs="Arial Narrow"/>
      <w:b/>
      <w:noProof w:val="0"/>
      <w:color w:val="008000"/>
      <w:szCs w:val="28"/>
      <w:lang w:val="en-US" w:eastAsia="en-US" w:bidi="ar-SA"/>
    </w:rPr>
  </w:style>
  <w:style w:type="paragraph" w:customStyle="1" w:styleId="CaptionTableFullSize">
    <w:name w:val="Caption Table Full Size"/>
    <w:basedOn w:val="CaptionTableIndent"/>
    <w:rsid w:val="00C56B44"/>
    <w:pPr>
      <w:widowControl w:val="0"/>
      <w:adjustRightInd w:val="0"/>
      <w:spacing w:line="360" w:lineRule="atLeast"/>
      <w:ind w:left="0"/>
      <w:jc w:val="both"/>
      <w:textAlignment w:val="baseline"/>
    </w:pPr>
    <w:rPr>
      <w:rFonts w:cs="Times New Roman"/>
      <w:bCs/>
    </w:rPr>
  </w:style>
  <w:style w:type="character" w:customStyle="1" w:styleId="CaptionTableFullSizeChar">
    <w:name w:val="Caption Table Full Size Char"/>
    <w:basedOn w:val="CaptionTableIndentChar"/>
    <w:rsid w:val="00C56B44"/>
    <w:rPr>
      <w:rFonts w:cs="Arial Narrow"/>
      <w:bCs/>
      <w:noProof w:val="0"/>
    </w:rPr>
  </w:style>
  <w:style w:type="character" w:customStyle="1" w:styleId="CaptionFigure-IndentChar1">
    <w:name w:val="Caption Figure-Indent Char1"/>
    <w:basedOn w:val="DefaultParagraphFont"/>
    <w:link w:val="CaptionFigure-Indent"/>
    <w:rsid w:val="00C56B44"/>
    <w:rPr>
      <w:rFonts w:ascii="Arial Narrow" w:hAnsi="Arial Narrow"/>
    </w:rPr>
  </w:style>
  <w:style w:type="character" w:customStyle="1" w:styleId="Heading1Char1">
    <w:name w:val="Heading 1 Char1"/>
    <w:basedOn w:val="DefaultParagraphFont"/>
    <w:rsid w:val="00C56B44"/>
    <w:rPr>
      <w:rFonts w:ascii="Arial" w:eastAsia="Times New Roman" w:hAnsi="Arial"/>
      <w:b/>
      <w:sz w:val="60"/>
    </w:rPr>
  </w:style>
  <w:style w:type="character" w:customStyle="1" w:styleId="CharChar35">
    <w:name w:val="Char Char35"/>
    <w:basedOn w:val="DefaultParagraphFont"/>
    <w:rsid w:val="00C56B44"/>
    <w:rPr>
      <w:rFonts w:ascii="Arial" w:eastAsia="Times New Roman" w:hAnsi="Arial" w:cs="Angsana New"/>
      <w:b/>
      <w:sz w:val="28"/>
      <w:szCs w:val="20"/>
    </w:rPr>
  </w:style>
  <w:style w:type="character" w:customStyle="1" w:styleId="CharChar33">
    <w:name w:val="Char Char33"/>
    <w:basedOn w:val="DefaultParagraphFont"/>
    <w:rsid w:val="00C56B44"/>
    <w:rPr>
      <w:rFonts w:ascii="Arial Narrow" w:eastAsia="Times New Roman" w:hAnsi="Arial Narrow" w:cs="Angsana New"/>
      <w:b/>
      <w:sz w:val="24"/>
      <w:szCs w:val="20"/>
    </w:rPr>
  </w:style>
  <w:style w:type="character" w:customStyle="1" w:styleId="Heading6Char2">
    <w:name w:val="Heading 6 Char2"/>
    <w:basedOn w:val="DefaultParagraphFont"/>
    <w:rsid w:val="00C56B44"/>
    <w:rPr>
      <w:rFonts w:ascii="Arial" w:eastAsia="Times New Roman" w:hAnsi="Arial" w:cs="Arial"/>
      <w:b/>
      <w:bCs/>
      <w:i/>
      <w:color w:val="993300"/>
      <w:sz w:val="28"/>
      <w:szCs w:val="28"/>
    </w:rPr>
  </w:style>
  <w:style w:type="character" w:customStyle="1" w:styleId="Heading7Char1">
    <w:name w:val="Heading 7 Char1"/>
    <w:basedOn w:val="DefaultParagraphFont"/>
    <w:rsid w:val="00C56B44"/>
    <w:rPr>
      <w:rFonts w:ascii="Arial" w:eastAsia="Times New Roman" w:hAnsi="Arial" w:cs="Arial"/>
      <w:b/>
      <w:sz w:val="24"/>
      <w:szCs w:val="24"/>
    </w:rPr>
  </w:style>
  <w:style w:type="character" w:customStyle="1" w:styleId="Heading8Char1">
    <w:name w:val="Heading 8 Char1"/>
    <w:basedOn w:val="DefaultParagraphFont"/>
    <w:rsid w:val="00C56B44"/>
    <w:rPr>
      <w:rFonts w:ascii="Arial" w:eastAsia="Times New Roman" w:hAnsi="Arial" w:cs="Arial"/>
      <w:b/>
      <w:i/>
    </w:rPr>
  </w:style>
  <w:style w:type="character" w:customStyle="1" w:styleId="CharChar28">
    <w:name w:val="Char Char28"/>
    <w:basedOn w:val="DefaultParagraphFont"/>
    <w:rsid w:val="00C56B44"/>
    <w:rPr>
      <w:rFonts w:ascii="Times New Roman" w:eastAsia="Times New Roman" w:hAnsi="Times New Roman" w:cs="Angsana New"/>
      <w:sz w:val="20"/>
      <w:szCs w:val="20"/>
    </w:rPr>
  </w:style>
  <w:style w:type="character" w:customStyle="1" w:styleId="CharChar26">
    <w:name w:val="Char Char26"/>
    <w:basedOn w:val="DefaultParagraphFont"/>
    <w:semiHidden/>
    <w:rsid w:val="00C56B44"/>
    <w:rPr>
      <w:rFonts w:ascii="Times New Roman" w:eastAsia="Times New Roman" w:hAnsi="Times New Roman" w:cs="Angsana New"/>
      <w:sz w:val="20"/>
      <w:szCs w:val="20"/>
    </w:rPr>
  </w:style>
  <w:style w:type="character" w:customStyle="1" w:styleId="HeaderChar1">
    <w:name w:val="Header Char1"/>
    <w:basedOn w:val="DefaultParagraphFont"/>
    <w:rsid w:val="00C56B44"/>
    <w:rPr>
      <w:rFonts w:ascii="Arial" w:eastAsia="Times New Roman" w:hAnsi="Arial"/>
      <w:b/>
      <w:sz w:val="18"/>
    </w:rPr>
  </w:style>
  <w:style w:type="character" w:customStyle="1" w:styleId="CharChar27">
    <w:name w:val="Char Char27"/>
    <w:basedOn w:val="CharChar28"/>
    <w:rsid w:val="00C56B44"/>
    <w:rPr>
      <w:rFonts w:ascii="Arial" w:hAnsi="Arial"/>
      <w:sz w:val="18"/>
    </w:rPr>
  </w:style>
  <w:style w:type="character" w:customStyle="1" w:styleId="FooterChar1">
    <w:name w:val="Footer Char1"/>
    <w:basedOn w:val="DefaultParagraphFont"/>
    <w:rsid w:val="00C56B44"/>
    <w:rPr>
      <w:rFonts w:ascii="Arial" w:eastAsia="Times New Roman" w:hAnsi="Arial"/>
      <w:b/>
      <w:sz w:val="18"/>
    </w:rPr>
  </w:style>
  <w:style w:type="character" w:customStyle="1" w:styleId="CharChar19">
    <w:name w:val="Char Char19"/>
    <w:basedOn w:val="DefaultParagraphFont"/>
    <w:rsid w:val="00C56B44"/>
    <w:rPr>
      <w:rFonts w:ascii="Times New Roman" w:eastAsia="Times New Roman" w:hAnsi="Times New Roman" w:cs="Angsana New"/>
      <w:sz w:val="20"/>
      <w:szCs w:val="20"/>
    </w:rPr>
  </w:style>
  <w:style w:type="character" w:customStyle="1" w:styleId="CharChar44">
    <w:name w:val="Char Char44"/>
    <w:basedOn w:val="DefaultParagraphFont"/>
    <w:rsid w:val="00C56B44"/>
    <w:rPr>
      <w:rFonts w:cs="Angsana New"/>
      <w:sz w:val="24"/>
      <w:lang w:val="en-US" w:eastAsia="en-US" w:bidi="ar-SA"/>
    </w:rPr>
  </w:style>
  <w:style w:type="character" w:customStyle="1" w:styleId="CharChar72">
    <w:name w:val="Char Char72"/>
    <w:basedOn w:val="DefaultParagraphFont"/>
    <w:rsid w:val="00C56B44"/>
    <w:rPr>
      <w:rFonts w:cs="Angsana New"/>
      <w:sz w:val="24"/>
      <w:lang w:val="en-US" w:eastAsia="en-US" w:bidi="ar-SA"/>
    </w:rPr>
  </w:style>
  <w:style w:type="character" w:customStyle="1" w:styleId="CharChar22">
    <w:name w:val="Char Char22"/>
    <w:basedOn w:val="DefaultParagraphFont"/>
    <w:rsid w:val="00C56B44"/>
    <w:rPr>
      <w:rFonts w:ascii="Arial Narrow" w:hAnsi="Arial Narrow" w:cs="Angsana New"/>
      <w:b/>
      <w:sz w:val="32"/>
      <w:lang w:val="en-US" w:eastAsia="en-US" w:bidi="ar-SA"/>
    </w:rPr>
  </w:style>
  <w:style w:type="character" w:customStyle="1" w:styleId="CharChar32">
    <w:name w:val="Char Char32"/>
    <w:basedOn w:val="DefaultParagraphFont"/>
    <w:rsid w:val="00C56B44"/>
    <w:rPr>
      <w:rFonts w:ascii="Arial Narrow" w:hAnsi="Arial Narrow" w:cs="Angsana New"/>
      <w:b/>
      <w:color w:val="993300"/>
      <w:sz w:val="28"/>
      <w:szCs w:val="28"/>
      <w:lang w:val="en-US" w:eastAsia="en-US" w:bidi="ar-SA"/>
    </w:rPr>
  </w:style>
  <w:style w:type="character" w:customStyle="1" w:styleId="CharChar34">
    <w:name w:val="Char Char34"/>
    <w:basedOn w:val="DefaultParagraphFont"/>
    <w:rsid w:val="00C56B44"/>
    <w:rPr>
      <w:rFonts w:ascii="Arial" w:eastAsia="Times New Roman" w:hAnsi="Arial" w:cs="Angsana New"/>
      <w:b/>
      <w:i/>
      <w:sz w:val="24"/>
      <w:szCs w:val="20"/>
    </w:rPr>
  </w:style>
  <w:style w:type="paragraph" w:customStyle="1" w:styleId="tablecells0">
    <w:name w:val="tablecells"/>
    <w:basedOn w:val="Normal"/>
    <w:rsid w:val="00C56B44"/>
    <w:pPr>
      <w:spacing w:after="240"/>
    </w:pPr>
    <w:rPr>
      <w:rFonts w:ascii="Arial Narrow" w:hAnsi="Arial Narrow"/>
      <w:sz w:val="22"/>
      <w:szCs w:val="22"/>
    </w:rPr>
  </w:style>
  <w:style w:type="character" w:customStyle="1" w:styleId="coloredletter-black0">
    <w:name w:val="coloredletter-black"/>
    <w:basedOn w:val="DefaultParagraphFont"/>
    <w:rsid w:val="00C56B44"/>
    <w:rPr>
      <w:b/>
      <w:bCs/>
    </w:rPr>
  </w:style>
  <w:style w:type="character" w:customStyle="1" w:styleId="captionfigurenumber0">
    <w:name w:val="captionfigurenumber"/>
    <w:basedOn w:val="DefaultParagraphFont"/>
    <w:rsid w:val="00C56B44"/>
    <w:rPr>
      <w:b/>
      <w:bCs/>
    </w:rPr>
  </w:style>
  <w:style w:type="character" w:customStyle="1" w:styleId="command0">
    <w:name w:val="command"/>
    <w:basedOn w:val="DefaultParagraphFont"/>
    <w:rsid w:val="00C56B44"/>
    <w:rPr>
      <w:b/>
      <w:bCs/>
    </w:rPr>
  </w:style>
  <w:style w:type="character" w:customStyle="1" w:styleId="captionfiguretext0">
    <w:name w:val="captionfiguretext"/>
    <w:basedOn w:val="DefaultParagraphFont"/>
    <w:rsid w:val="00C56B44"/>
  </w:style>
  <w:style w:type="character" w:customStyle="1" w:styleId="CharChar39">
    <w:name w:val="Char Char39"/>
    <w:basedOn w:val="DefaultParagraphFont"/>
    <w:rsid w:val="00C56B44"/>
    <w:rPr>
      <w:rFonts w:ascii="Arial" w:hAnsi="Arial" w:cs="Angsana New"/>
      <w:b/>
      <w:i/>
      <w:sz w:val="24"/>
      <w:lang w:val="en-US" w:eastAsia="en-US" w:bidi="ar-SA"/>
    </w:rPr>
  </w:style>
  <w:style w:type="character" w:customStyle="1" w:styleId="CharChar40">
    <w:name w:val="Char Char40"/>
    <w:basedOn w:val="DefaultParagraphFont"/>
    <w:rsid w:val="00C56B44"/>
    <w:rPr>
      <w:rFonts w:ascii="Arial" w:hAnsi="Arial" w:cs="Angsana New"/>
      <w:b/>
      <w:sz w:val="28"/>
      <w:lang w:val="en-US" w:eastAsia="en-US" w:bidi="ar-SA"/>
    </w:rPr>
  </w:style>
  <w:style w:type="character" w:customStyle="1" w:styleId="CharChar38">
    <w:name w:val="Char Char38"/>
    <w:basedOn w:val="DefaultParagraphFont"/>
    <w:rsid w:val="00C56B44"/>
    <w:rPr>
      <w:rFonts w:ascii="Arial Narrow" w:hAnsi="Arial Narrow" w:cs="Angsana New"/>
      <w:b/>
      <w:sz w:val="24"/>
      <w:lang w:val="en-US" w:eastAsia="en-US" w:bidi="ar-SA"/>
    </w:rPr>
  </w:style>
  <w:style w:type="character" w:customStyle="1" w:styleId="CharChar42">
    <w:name w:val="Char Char42"/>
    <w:basedOn w:val="DefaultParagraphFont"/>
    <w:rsid w:val="00C56B44"/>
    <w:rPr>
      <w:rFonts w:ascii="Arial" w:hAnsi="Arial" w:cs="Angsana New"/>
      <w:b/>
      <w:sz w:val="60"/>
      <w:lang w:val="en-US" w:eastAsia="en-US" w:bidi="ar-SA"/>
    </w:rPr>
  </w:style>
  <w:style w:type="character" w:customStyle="1" w:styleId="CharChar41">
    <w:name w:val="Char Char41"/>
    <w:basedOn w:val="DefaultParagraphFont"/>
    <w:rsid w:val="00C56B44"/>
    <w:rPr>
      <w:rFonts w:ascii="Arial" w:hAnsi="Arial" w:cs="Angsana New"/>
      <w:b/>
      <w:sz w:val="36"/>
      <w:lang w:val="en-US" w:eastAsia="en-US" w:bidi="ar-SA"/>
    </w:rPr>
  </w:style>
  <w:style w:type="character" w:customStyle="1" w:styleId="Normal-NoSpaceAfterChar">
    <w:name w:val="Normal-No Space After Char"/>
    <w:basedOn w:val="DefaultParagraphFont"/>
    <w:link w:val="Normal-NoSpaceAfter"/>
    <w:rsid w:val="00C56B44"/>
    <w:rPr>
      <w:rFonts w:ascii="Roboto" w:hAnsi="Roboto"/>
    </w:rPr>
  </w:style>
  <w:style w:type="character" w:customStyle="1" w:styleId="Heading6Char1">
    <w:name w:val="Heading 6 Char1"/>
    <w:basedOn w:val="DefaultParagraphFont"/>
    <w:locked/>
    <w:rsid w:val="00C56B44"/>
    <w:rPr>
      <w:rFonts w:ascii="Arial" w:hAnsi="Arial" w:cs="Arial"/>
      <w:b/>
      <w:bCs/>
      <w:i/>
      <w:sz w:val="28"/>
      <w:szCs w:val="28"/>
      <w:lang w:val="en-US" w:eastAsia="en-US" w:bidi="ar-SA"/>
    </w:rPr>
  </w:style>
  <w:style w:type="character" w:customStyle="1" w:styleId="CharChar50">
    <w:name w:val="Char Char50"/>
    <w:basedOn w:val="DefaultParagraphFont"/>
    <w:rsid w:val="00C56B44"/>
    <w:rPr>
      <w:rFonts w:ascii="Arial" w:eastAsia="Times New Roman" w:hAnsi="Arial" w:cs="Arial"/>
      <w:b/>
      <w:bCs/>
      <w:i/>
      <w:color w:val="993300"/>
      <w:sz w:val="28"/>
      <w:szCs w:val="28"/>
    </w:rPr>
  </w:style>
  <w:style w:type="character" w:customStyle="1" w:styleId="CharChar48">
    <w:name w:val="Char Char48"/>
    <w:basedOn w:val="DefaultParagraphFont"/>
    <w:rsid w:val="00C56B44"/>
    <w:rPr>
      <w:rFonts w:ascii="Arial" w:eastAsia="Times New Roman" w:hAnsi="Arial" w:cs="Arial"/>
      <w:b/>
      <w:i/>
      <w:sz w:val="20"/>
      <w:szCs w:val="20"/>
    </w:rPr>
  </w:style>
  <w:style w:type="character" w:customStyle="1" w:styleId="BodyTextChar5">
    <w:name w:val="Body Text Char5"/>
    <w:basedOn w:val="DefaultParagraphFont"/>
    <w:rsid w:val="00C56B44"/>
  </w:style>
  <w:style w:type="character" w:customStyle="1" w:styleId="CommentTextChar3">
    <w:name w:val="Comment Text Char3"/>
    <w:basedOn w:val="DefaultParagraphFont"/>
    <w:semiHidden/>
    <w:rsid w:val="00C56B44"/>
  </w:style>
  <w:style w:type="character" w:customStyle="1" w:styleId="Heading4Char3">
    <w:name w:val="Heading 4 Char3"/>
    <w:basedOn w:val="DefaultParagraphFont"/>
    <w:rsid w:val="00C56B44"/>
    <w:rPr>
      <w:rFonts w:ascii="Arial" w:hAnsi="Arial"/>
      <w:b/>
      <w:i/>
      <w:color w:val="993300"/>
      <w:sz w:val="36"/>
      <w:szCs w:val="36"/>
    </w:rPr>
  </w:style>
  <w:style w:type="character" w:customStyle="1" w:styleId="BodyText2Char1">
    <w:name w:val="Body Text 2 Char1"/>
    <w:basedOn w:val="DefaultParagraphFont"/>
    <w:uiPriority w:val="99"/>
    <w:rsid w:val="00C56B44"/>
    <w:rPr>
      <w:rFonts w:cs="Angsana New"/>
      <w:lang w:val="en-US" w:eastAsia="en-US" w:bidi="ar-SA"/>
    </w:rPr>
  </w:style>
  <w:style w:type="character" w:customStyle="1" w:styleId="Heading1Char2">
    <w:name w:val="Heading 1 Char2"/>
    <w:basedOn w:val="DefaultParagraphFont"/>
    <w:rsid w:val="00C56B44"/>
    <w:rPr>
      <w:rFonts w:ascii="Arial" w:hAnsi="Arial"/>
      <w:b/>
      <w:sz w:val="60"/>
    </w:rPr>
  </w:style>
  <w:style w:type="character" w:customStyle="1" w:styleId="Heading9Char1">
    <w:name w:val="Heading 9 Char1"/>
    <w:basedOn w:val="DefaultParagraphFont"/>
    <w:rsid w:val="00C56B44"/>
    <w:rPr>
      <w:rFonts w:cs="Angsana New"/>
      <w:lang w:val="en-US" w:eastAsia="en-US" w:bidi="ar-SA"/>
    </w:rPr>
  </w:style>
  <w:style w:type="character" w:customStyle="1" w:styleId="CommentSubjectChar1">
    <w:name w:val="Comment Subject Char1"/>
    <w:basedOn w:val="CharChar26"/>
    <w:semiHidden/>
    <w:rsid w:val="00C56B44"/>
    <w:rPr>
      <w:b/>
      <w:bCs/>
    </w:rPr>
  </w:style>
  <w:style w:type="character" w:customStyle="1" w:styleId="HeaderChar2">
    <w:name w:val="Header Char2"/>
    <w:basedOn w:val="DefaultParagraphFont"/>
    <w:rsid w:val="00C56B44"/>
    <w:rPr>
      <w:rFonts w:ascii="Arial" w:hAnsi="Arial"/>
      <w:b/>
      <w:sz w:val="18"/>
    </w:rPr>
  </w:style>
  <w:style w:type="character" w:customStyle="1" w:styleId="FooterChar2">
    <w:name w:val="Footer Char2"/>
    <w:basedOn w:val="DefaultParagraphFont"/>
    <w:rsid w:val="00C56B44"/>
    <w:rPr>
      <w:rFonts w:ascii="Arial" w:hAnsi="Arial"/>
      <w:b/>
      <w:sz w:val="18"/>
    </w:rPr>
  </w:style>
  <w:style w:type="character" w:customStyle="1" w:styleId="PlainTextChar1">
    <w:name w:val="Plain Text Char1"/>
    <w:basedOn w:val="DefaultParagraphFont"/>
    <w:uiPriority w:val="99"/>
    <w:rsid w:val="00C56B44"/>
    <w:rPr>
      <w:rFonts w:ascii="Courier New" w:eastAsia="MS Mincho" w:hAnsi="Courier New" w:cs="Courier New"/>
      <w:lang w:val="en-US" w:eastAsia="en-US" w:bidi="ar-SA"/>
    </w:rPr>
  </w:style>
  <w:style w:type="character" w:customStyle="1" w:styleId="DateChar1">
    <w:name w:val="Date Char1"/>
    <w:basedOn w:val="DefaultParagraphFont"/>
    <w:uiPriority w:val="99"/>
    <w:rsid w:val="00C56B44"/>
    <w:rPr>
      <w:rFonts w:cs="Angsana New"/>
      <w:lang w:val="en-US" w:eastAsia="en-US" w:bidi="ar-SA"/>
    </w:rPr>
  </w:style>
  <w:style w:type="character" w:customStyle="1" w:styleId="BodyText3Char1">
    <w:name w:val="Body Text 3 Char1"/>
    <w:basedOn w:val="DefaultParagraphFont"/>
    <w:uiPriority w:val="99"/>
    <w:rsid w:val="00C56B44"/>
    <w:rPr>
      <w:rFonts w:cs="Angsana New"/>
      <w:sz w:val="16"/>
      <w:szCs w:val="16"/>
      <w:lang w:val="en-US" w:eastAsia="en-US" w:bidi="ar-SA"/>
    </w:rPr>
  </w:style>
  <w:style w:type="character" w:customStyle="1" w:styleId="BodyTextFirstIndentChar1">
    <w:name w:val="Body Text First Indent Char1"/>
    <w:basedOn w:val="BodyTextChar"/>
    <w:uiPriority w:val="99"/>
    <w:rsid w:val="00C56B44"/>
    <w:rPr>
      <w:rFonts w:ascii="Roboto" w:eastAsia="Times New Roman" w:hAnsi="Roboto"/>
    </w:rPr>
  </w:style>
  <w:style w:type="character" w:customStyle="1" w:styleId="BodyTextIndentChar1">
    <w:name w:val="Body Text Indent Char1"/>
    <w:aliases w:val="Body Text No Indent Char1"/>
    <w:basedOn w:val="DefaultParagraphFont"/>
    <w:uiPriority w:val="99"/>
    <w:rsid w:val="00C56B44"/>
    <w:rPr>
      <w:rFonts w:cs="Angsana New"/>
      <w:lang w:val="en-US" w:eastAsia="en-US" w:bidi="ar-SA"/>
    </w:rPr>
  </w:style>
  <w:style w:type="character" w:customStyle="1" w:styleId="BodyTextFirstIndent2Char1">
    <w:name w:val="Body Text First Indent 2 Char1"/>
    <w:basedOn w:val="BodyTextIndentChar1"/>
    <w:uiPriority w:val="99"/>
    <w:rsid w:val="00C56B44"/>
  </w:style>
  <w:style w:type="character" w:customStyle="1" w:styleId="BodyTextIndent2Char1">
    <w:name w:val="Body Text Indent 2 Char1"/>
    <w:basedOn w:val="DefaultParagraphFont"/>
    <w:uiPriority w:val="99"/>
    <w:rsid w:val="00C56B44"/>
    <w:rPr>
      <w:rFonts w:cs="Angsana New"/>
      <w:lang w:val="en-US" w:eastAsia="en-US" w:bidi="ar-SA"/>
    </w:rPr>
  </w:style>
  <w:style w:type="character" w:customStyle="1" w:styleId="BodyTextIndent3Char1">
    <w:name w:val="Body Text Indent 3 Char1"/>
    <w:basedOn w:val="DefaultParagraphFont"/>
    <w:uiPriority w:val="99"/>
    <w:rsid w:val="00C56B44"/>
    <w:rPr>
      <w:rFonts w:cs="Angsana New"/>
      <w:sz w:val="16"/>
      <w:szCs w:val="16"/>
      <w:lang w:val="en-US" w:eastAsia="en-US" w:bidi="ar-SA"/>
    </w:rPr>
  </w:style>
  <w:style w:type="character" w:customStyle="1" w:styleId="ClosingChar1">
    <w:name w:val="Closing Char1"/>
    <w:basedOn w:val="DefaultParagraphFont"/>
    <w:uiPriority w:val="99"/>
    <w:rsid w:val="00C56B44"/>
    <w:rPr>
      <w:rFonts w:cs="Angsana New"/>
      <w:lang w:val="en-US" w:eastAsia="en-US" w:bidi="ar-SA"/>
    </w:rPr>
  </w:style>
  <w:style w:type="character" w:customStyle="1" w:styleId="DocumentMapChar1">
    <w:name w:val="Document Map Char1"/>
    <w:basedOn w:val="DefaultParagraphFont"/>
    <w:uiPriority w:val="99"/>
    <w:semiHidden/>
    <w:rsid w:val="00C56B44"/>
    <w:rPr>
      <w:rFonts w:ascii="Tahoma" w:hAnsi="Tahoma" w:cs="Tahoma"/>
      <w:lang w:val="en-US" w:eastAsia="en-US" w:bidi="ar-SA"/>
    </w:rPr>
  </w:style>
  <w:style w:type="character" w:customStyle="1" w:styleId="E-mailSignatureChar1">
    <w:name w:val="E-mail Signature Char1"/>
    <w:basedOn w:val="DefaultParagraphFont"/>
    <w:uiPriority w:val="99"/>
    <w:rsid w:val="00C56B44"/>
    <w:rPr>
      <w:rFonts w:cs="Angsana New"/>
      <w:lang w:val="en-US" w:eastAsia="en-US" w:bidi="ar-SA"/>
    </w:rPr>
  </w:style>
  <w:style w:type="character" w:customStyle="1" w:styleId="EndnoteTextChar1">
    <w:name w:val="Endnote Text Char1"/>
    <w:basedOn w:val="DefaultParagraphFont"/>
    <w:uiPriority w:val="99"/>
    <w:semiHidden/>
    <w:rsid w:val="00C56B44"/>
    <w:rPr>
      <w:rFonts w:cs="Angsana New"/>
      <w:lang w:val="en-US" w:eastAsia="en-US" w:bidi="ar-SA"/>
    </w:rPr>
  </w:style>
  <w:style w:type="character" w:customStyle="1" w:styleId="FootnoteTextChar1">
    <w:name w:val="Footnote Text Char1"/>
    <w:basedOn w:val="DefaultParagraphFont"/>
    <w:uiPriority w:val="99"/>
    <w:semiHidden/>
    <w:rsid w:val="00C56B44"/>
    <w:rPr>
      <w:rFonts w:cs="Angsana New"/>
      <w:lang w:val="en-US" w:eastAsia="en-US" w:bidi="ar-SA"/>
    </w:rPr>
  </w:style>
  <w:style w:type="character" w:customStyle="1" w:styleId="MessageHeaderChar1">
    <w:name w:val="Message Header Char1"/>
    <w:basedOn w:val="DefaultParagraphFont"/>
    <w:uiPriority w:val="99"/>
    <w:rsid w:val="00C56B44"/>
    <w:rPr>
      <w:rFonts w:ascii="Arial" w:hAnsi="Arial" w:cs="Arial"/>
      <w:szCs w:val="24"/>
      <w:lang w:val="en-US" w:eastAsia="en-US" w:bidi="ar-SA"/>
    </w:rPr>
  </w:style>
  <w:style w:type="character" w:customStyle="1" w:styleId="InfoBlueChar">
    <w:name w:val="InfoBlue Char"/>
    <w:basedOn w:val="DefaultParagraphFont"/>
    <w:link w:val="InfoBlue"/>
    <w:rsid w:val="00C56B44"/>
    <w:rPr>
      <w:rFonts w:ascii="Arial" w:hAnsi="Arial" w:cs="Arial"/>
      <w:sz w:val="24"/>
      <w:szCs w:val="24"/>
    </w:rPr>
  </w:style>
  <w:style w:type="character" w:customStyle="1" w:styleId="TitleChar1">
    <w:name w:val="Title Char1"/>
    <w:basedOn w:val="DefaultParagraphFont"/>
    <w:locked/>
    <w:rsid w:val="00C56B44"/>
    <w:rPr>
      <w:rFonts w:ascii="Arial" w:hAnsi="Arial"/>
      <w:b/>
      <w:sz w:val="72"/>
    </w:rPr>
  </w:style>
  <w:style w:type="character" w:customStyle="1" w:styleId="CharChar43">
    <w:name w:val="Char Char43"/>
    <w:basedOn w:val="DefaultParagraphFont"/>
    <w:rsid w:val="00C56B44"/>
    <w:rPr>
      <w:rFonts w:cs="Angsana New"/>
      <w:sz w:val="24"/>
      <w:lang w:val="en-US" w:eastAsia="en-US" w:bidi="ar-SA"/>
    </w:rPr>
  </w:style>
  <w:style w:type="character" w:customStyle="1" w:styleId="CharChar71">
    <w:name w:val="Char Char71"/>
    <w:basedOn w:val="DefaultParagraphFont"/>
    <w:rsid w:val="00C56B44"/>
    <w:rPr>
      <w:rFonts w:cs="Angsana New"/>
      <w:sz w:val="24"/>
      <w:lang w:val="en-US" w:eastAsia="en-US" w:bidi="ar-SA"/>
    </w:rPr>
  </w:style>
  <w:style w:type="character" w:customStyle="1" w:styleId="CharChar21">
    <w:name w:val="Char Char21"/>
    <w:basedOn w:val="DefaultParagraphFont"/>
    <w:rsid w:val="00C56B44"/>
    <w:rPr>
      <w:rFonts w:ascii="Arial Narrow" w:hAnsi="Arial Narrow" w:cs="Angsana New"/>
      <w:b/>
      <w:sz w:val="32"/>
      <w:lang w:val="en-US" w:eastAsia="en-US" w:bidi="ar-SA"/>
    </w:rPr>
  </w:style>
  <w:style w:type="character" w:customStyle="1" w:styleId="CharChar31">
    <w:name w:val="Char Char31"/>
    <w:basedOn w:val="DefaultParagraphFont"/>
    <w:rsid w:val="00C56B44"/>
    <w:rPr>
      <w:rFonts w:ascii="Arial Narrow" w:hAnsi="Arial Narrow" w:cs="Angsana New"/>
      <w:b/>
      <w:color w:val="993300"/>
      <w:sz w:val="28"/>
      <w:szCs w:val="28"/>
      <w:lang w:val="en-US" w:eastAsia="en-US" w:bidi="ar-SA"/>
    </w:rPr>
  </w:style>
  <w:style w:type="character" w:customStyle="1" w:styleId="SuperTitleChar">
    <w:name w:val="SuperTitle Char"/>
    <w:basedOn w:val="TitleChar1"/>
    <w:link w:val="SuperTitle"/>
    <w:rsid w:val="00C56B44"/>
  </w:style>
  <w:style w:type="character" w:customStyle="1" w:styleId="StyleCaptionArialNarrow11ptChar1">
    <w:name w:val="Style Caption + Arial Narrow 11 pt Char1"/>
    <w:basedOn w:val="CaptionChar4"/>
    <w:link w:val="StyleCaptionArialNarrow11pt"/>
    <w:rsid w:val="00C56B44"/>
    <w:rPr>
      <w:rFonts w:ascii="Arial Narrow" w:hAnsi="Arial Narrow"/>
      <w:iCs/>
      <w:sz w:val="22"/>
    </w:rPr>
  </w:style>
  <w:style w:type="character" w:customStyle="1" w:styleId="C1HPopupTopicTextChar">
    <w:name w:val="C1H Popup Topic Text Char"/>
    <w:basedOn w:val="BodyTextChar"/>
    <w:link w:val="C1HPopupTopicText"/>
    <w:locked/>
    <w:rsid w:val="00C56B44"/>
    <w:rPr>
      <w:rFonts w:ascii="Roboto" w:hAnsi="Roboto"/>
    </w:rPr>
  </w:style>
  <w:style w:type="character" w:customStyle="1" w:styleId="ReviewLater">
    <w:name w:val="Review Later"/>
    <w:basedOn w:val="DefaultParagraphFont"/>
    <w:rsid w:val="00C56B44"/>
    <w:rPr>
      <w:color w:val="FF0000"/>
      <w:bdr w:val="none" w:sz="0" w:space="0" w:color="auto"/>
      <w:shd w:val="clear" w:color="auto" w:fill="FFFF00"/>
    </w:rPr>
  </w:style>
  <w:style w:type="character" w:customStyle="1" w:styleId="TOCBaseChar">
    <w:name w:val="TOC Base Char"/>
    <w:basedOn w:val="DefaultParagraphFont"/>
    <w:link w:val="TOCBase"/>
    <w:rsid w:val="00C56B44"/>
    <w:rPr>
      <w:rFonts w:ascii="Roboto" w:hAnsi="Roboto"/>
    </w:rPr>
  </w:style>
  <w:style w:type="character" w:customStyle="1" w:styleId="TOCTitleChar1">
    <w:name w:val="TOCTitle Char1"/>
    <w:basedOn w:val="HeadingBaseChar1"/>
    <w:link w:val="TOCTitle"/>
    <w:rsid w:val="00C56B44"/>
    <w:rPr>
      <w:rFonts w:ascii="Roboto" w:hAnsi="Roboto"/>
      <w:b/>
      <w:sz w:val="60"/>
    </w:rPr>
  </w:style>
  <w:style w:type="character" w:customStyle="1" w:styleId="TableBorderChar">
    <w:name w:val="TableBorder Char"/>
    <w:basedOn w:val="DefaultParagraphFont"/>
    <w:link w:val="TableBorder"/>
    <w:rsid w:val="00C56B44"/>
    <w:rPr>
      <w:rFonts w:ascii="Roboto" w:hAnsi="Roboto"/>
    </w:rPr>
  </w:style>
  <w:style w:type="character" w:customStyle="1" w:styleId="HTMLAddressChar1">
    <w:name w:val="HTML Address Char1"/>
    <w:basedOn w:val="DefaultParagraphFont"/>
    <w:uiPriority w:val="99"/>
    <w:semiHidden/>
    <w:rsid w:val="00C56B44"/>
    <w:rPr>
      <w:rFonts w:eastAsia="Times New Roman"/>
      <w:i/>
      <w:iCs/>
    </w:rPr>
  </w:style>
  <w:style w:type="character" w:customStyle="1" w:styleId="HTMLPreformattedChar1">
    <w:name w:val="HTML Preformatted Char1"/>
    <w:basedOn w:val="DefaultParagraphFont"/>
    <w:uiPriority w:val="99"/>
    <w:semiHidden/>
    <w:rsid w:val="00C56B44"/>
    <w:rPr>
      <w:rFonts w:ascii="Consolas" w:eastAsia="Times New Roman" w:hAnsi="Consolas"/>
    </w:rPr>
  </w:style>
  <w:style w:type="character" w:customStyle="1" w:styleId="NoteHeadingChar1">
    <w:name w:val="Note Heading Char1"/>
    <w:basedOn w:val="DefaultParagraphFont"/>
    <w:uiPriority w:val="99"/>
    <w:semiHidden/>
    <w:rsid w:val="00C56B44"/>
    <w:rPr>
      <w:rFonts w:eastAsia="Times New Roman"/>
    </w:rPr>
  </w:style>
  <w:style w:type="character" w:customStyle="1" w:styleId="SalutationChar1">
    <w:name w:val="Salutation Char1"/>
    <w:basedOn w:val="DefaultParagraphFont"/>
    <w:uiPriority w:val="99"/>
    <w:semiHidden/>
    <w:rsid w:val="00C56B44"/>
    <w:rPr>
      <w:rFonts w:eastAsia="Times New Roman"/>
    </w:rPr>
  </w:style>
  <w:style w:type="character" w:customStyle="1" w:styleId="SignatureChar1">
    <w:name w:val="Signature Char1"/>
    <w:basedOn w:val="DefaultParagraphFont"/>
    <w:uiPriority w:val="99"/>
    <w:semiHidden/>
    <w:rsid w:val="00C56B44"/>
    <w:rPr>
      <w:rFonts w:eastAsia="Times New Roman"/>
    </w:rPr>
  </w:style>
  <w:style w:type="character" w:customStyle="1" w:styleId="TableCells-LeftColumnChar">
    <w:name w:val="Table Cells-Left Column Char"/>
    <w:basedOn w:val="TOCTitleChar1"/>
    <w:link w:val="TableCells-LeftColumn"/>
    <w:rsid w:val="00C56B44"/>
    <w:rPr>
      <w:rFonts w:ascii="Arial Narrow" w:hAnsi="Arial Narrow"/>
      <w:sz w:val="22"/>
    </w:rPr>
  </w:style>
  <w:style w:type="character" w:customStyle="1" w:styleId="CharChar8">
    <w:name w:val="Char Char8"/>
    <w:basedOn w:val="DefaultParagraphFont"/>
    <w:rsid w:val="00C56B44"/>
    <w:rPr>
      <w:rFonts w:ascii="Arial" w:hAnsi="Arial" w:cs="Angsana New"/>
      <w:sz w:val="18"/>
      <w:lang w:val="en-US" w:eastAsia="en-US" w:bidi="ar-SA"/>
    </w:rPr>
  </w:style>
  <w:style w:type="character" w:customStyle="1" w:styleId="CharChar29">
    <w:name w:val="Char Char29"/>
    <w:basedOn w:val="BodyTextChar2"/>
    <w:rsid w:val="00C56B44"/>
    <w:rPr>
      <w:rFonts w:ascii="Times New Roman" w:eastAsia="Times New Roman" w:hAnsi="Times New Roman" w:cs="Angsana New"/>
      <w:i/>
      <w:sz w:val="18"/>
      <w:lang w:val="en-US" w:eastAsia="en-US" w:bidi="ar-SA"/>
    </w:rPr>
  </w:style>
  <w:style w:type="character" w:customStyle="1" w:styleId="CharChar20">
    <w:name w:val="Char Char20"/>
    <w:basedOn w:val="CharChar21"/>
    <w:rsid w:val="00C56B44"/>
    <w:rPr>
      <w:rFonts w:ascii="Arial" w:hAnsi="Arial"/>
      <w:sz w:val="18"/>
    </w:rPr>
  </w:style>
  <w:style w:type="character" w:customStyle="1" w:styleId="CharChar15">
    <w:name w:val="Char Char15"/>
    <w:basedOn w:val="DefaultParagraphFont"/>
    <w:rsid w:val="00C56B44"/>
    <w:rPr>
      <w:rFonts w:cs="Angsana New"/>
      <w:lang w:val="en-US" w:eastAsia="en-US" w:bidi="ar-SA"/>
    </w:rPr>
  </w:style>
  <w:style w:type="character" w:customStyle="1" w:styleId="CharChar14">
    <w:name w:val="Char Char14"/>
    <w:basedOn w:val="CharChar15"/>
    <w:rsid w:val="00C56B44"/>
    <w:rPr>
      <w:rFonts w:ascii="Arial" w:hAnsi="Arial"/>
      <w:sz w:val="18"/>
    </w:rPr>
  </w:style>
  <w:style w:type="character" w:customStyle="1" w:styleId="CharChar17">
    <w:name w:val="Char Char17"/>
    <w:basedOn w:val="DefaultParagraphFont"/>
    <w:rsid w:val="00C56B44"/>
    <w:rPr>
      <w:rFonts w:cs="Angsana New"/>
      <w:lang w:val="en-US" w:eastAsia="en-US" w:bidi="ar-SA"/>
    </w:rPr>
  </w:style>
  <w:style w:type="character" w:customStyle="1" w:styleId="CharChar16">
    <w:name w:val="Char Char16"/>
    <w:basedOn w:val="CharChar17"/>
    <w:rsid w:val="00C56B44"/>
    <w:rPr>
      <w:rFonts w:ascii="Arial" w:hAnsi="Arial"/>
      <w:sz w:val="18"/>
    </w:rPr>
  </w:style>
  <w:style w:type="character" w:customStyle="1" w:styleId="CharChar23">
    <w:name w:val="Char Char23"/>
    <w:basedOn w:val="DefaultParagraphFont"/>
    <w:rsid w:val="00C56B44"/>
    <w:rPr>
      <w:rFonts w:ascii="Times New Roman" w:eastAsia="Times New Roman" w:hAnsi="Times New Roman" w:cs="Angsana New"/>
    </w:rPr>
  </w:style>
  <w:style w:type="character" w:customStyle="1" w:styleId="CharChar13">
    <w:name w:val="Char Char13"/>
    <w:basedOn w:val="DefaultParagraphFont"/>
    <w:rsid w:val="00C56B44"/>
    <w:rPr>
      <w:rFonts w:ascii="Tahoma" w:hAnsi="Tahoma" w:cs="Tahoma"/>
      <w:sz w:val="16"/>
      <w:szCs w:val="16"/>
      <w:lang w:val="en-US" w:eastAsia="en-US" w:bidi="ar-SA"/>
    </w:rPr>
  </w:style>
  <w:style w:type="character" w:customStyle="1" w:styleId="CharChar9">
    <w:name w:val="Char Char9"/>
    <w:basedOn w:val="DefaultParagraphFont"/>
    <w:rsid w:val="00C56B44"/>
    <w:rPr>
      <w:rFonts w:cs="Angsana New"/>
      <w:lang w:val="en-US" w:eastAsia="en-US" w:bidi="ar-SA"/>
    </w:rPr>
  </w:style>
  <w:style w:type="paragraph" w:customStyle="1" w:styleId="TableHeadingIndented">
    <w:name w:val="TableHeadingIndented"/>
    <w:basedOn w:val="Normal"/>
    <w:qFormat/>
    <w:rsid w:val="00C56B44"/>
    <w:pPr>
      <w:keepNext/>
      <w:spacing w:before="240" w:after="60"/>
      <w:ind w:left="720" w:right="72"/>
    </w:pPr>
    <w:rPr>
      <w:rFonts w:ascii="Arial" w:hAnsi="Arial"/>
      <w:b/>
      <w:lang w:bidi="th-TH"/>
    </w:rPr>
  </w:style>
  <w:style w:type="character" w:customStyle="1" w:styleId="apple-converted-space">
    <w:name w:val="apple-converted-space"/>
    <w:basedOn w:val="DefaultParagraphFont"/>
    <w:rsid w:val="00C56B44"/>
  </w:style>
  <w:style w:type="paragraph" w:customStyle="1" w:styleId="normal0">
    <w:name w:val="normal"/>
    <w:rsid w:val="00C56B44"/>
    <w:rPr>
      <w:rFonts w:ascii="Roboto" w:hAnsi="Roboto" w:cs="Times New Roman"/>
      <w:color w:val="000000"/>
    </w:rPr>
  </w:style>
</w:styles>
</file>

<file path=word/webSettings.xml><?xml version="1.0" encoding="utf-8"?>
<w:webSettings xmlns:r="http://schemas.openxmlformats.org/officeDocument/2006/relationships" xmlns:w="http://schemas.openxmlformats.org/wordprocessingml/2006/main">
  <w:encoding w:val="windows-1251"/>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13.png"/><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8.png"/><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12.png"/><Relationship Id="rId33" Type="http://schemas.openxmlformats.org/officeDocument/2006/relationships/header" Target="header8.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image" Target="media/image7.png"/><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11.gif"/><Relationship Id="rId32" Type="http://schemas.openxmlformats.org/officeDocument/2006/relationships/footer" Target="footer7.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10.png"/><Relationship Id="rId28" Type="http://schemas.openxmlformats.org/officeDocument/2006/relationships/image" Target="media/image15.png"/><Relationship Id="rId36" Type="http://schemas.openxmlformats.org/officeDocument/2006/relationships/header" Target="header10.xml"/><Relationship Id="rId10" Type="http://schemas.openxmlformats.org/officeDocument/2006/relationships/header" Target="header2.xml"/><Relationship Id="rId19" Type="http://schemas.openxmlformats.org/officeDocument/2006/relationships/image" Target="media/image6.gif"/><Relationship Id="rId31"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9.gif"/><Relationship Id="rId27" Type="http://schemas.openxmlformats.org/officeDocument/2006/relationships/image" Target="media/image14.png"/><Relationship Id="rId30" Type="http://schemas.openxmlformats.org/officeDocument/2006/relationships/header" Target="header7.xml"/><Relationship Id="rId35" Type="http://schemas.openxmlformats.org/officeDocument/2006/relationships/header" Target="header9.xml"/></Relationships>
</file>

<file path=word/_rels/header10.xml.rels><?xml version="1.0" encoding="UTF-8" standalone="yes"?>
<Relationships xmlns="http://schemas.openxmlformats.org/package/2006/relationships"><Relationship Id="rId1" Type="http://schemas.openxmlformats.org/officeDocument/2006/relationships/image" Target="media/image5.png"/></Relationships>
</file>

<file path=word/_rels/header4.xml.rels><?xml version="1.0" encoding="UTF-8" standalone="yes"?>
<Relationships xmlns="http://schemas.openxmlformats.org/package/2006/relationships"><Relationship Id="rId1" Type="http://schemas.openxmlformats.org/officeDocument/2006/relationships/image" Target="media/image5.png"/></Relationships>
</file>

<file path=word/_rels/header5.xml.rels><?xml version="1.0" encoding="UTF-8" standalone="yes"?>
<Relationships xmlns="http://schemas.openxmlformats.org/package/2006/relationships"><Relationship Id="rId1" Type="http://schemas.openxmlformats.org/officeDocument/2006/relationships/image" Target="media/image5.png"/></Relationships>
</file>

<file path=word/_rels/header6.xml.rels><?xml version="1.0" encoding="UTF-8" standalone="yes"?>
<Relationships xmlns="http://schemas.openxmlformats.org/package/2006/relationships"><Relationship Id="rId1" Type="http://schemas.openxmlformats.org/officeDocument/2006/relationships/image" Target="media/image5.png"/></Relationships>
</file>

<file path=word/_rels/header7.xml.rels><?xml version="1.0" encoding="UTF-8" standalone="yes"?>
<Relationships xmlns="http://schemas.openxmlformats.org/package/2006/relationships"><Relationship Id="rId1" Type="http://schemas.openxmlformats.org/officeDocument/2006/relationships/image" Target="media/image5.png"/></Relationships>
</file>

<file path=word/_rels/header9.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3" Type="http://schemas.openxmlformats.org/officeDocument/2006/relationships/image" Target="media/image3.wmf"/><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ymber\AppData\Roaming\Microsoft\Templates\C1H_PRNOMARGIN_SINGL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AC8501-B931-4AAB-9D15-523E6274F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C1H_PRNOMARGIN_SINGLE.dotm</Template>
  <TotalTime>195</TotalTime>
  <Pages>1</Pages>
  <Words>26377</Words>
  <Characters>150353</Characters>
  <Application>Microsoft Office Word</Application>
  <DocSecurity>0</DocSecurity>
  <Lines>1252</Lines>
  <Paragraphs>352</Paragraphs>
  <ScaleCrop>false</ScaleCrop>
  <HeadingPairs>
    <vt:vector size="2" baseType="variant">
      <vt:variant>
        <vt:lpstr>Title</vt:lpstr>
      </vt:variant>
      <vt:variant>
        <vt:i4>1</vt:i4>
      </vt:variant>
    </vt:vector>
  </HeadingPairs>
  <TitlesOfParts>
    <vt:vector size="1" baseType="lpstr">
      <vt:lpstr>Guide to System Administration Functions</vt:lpstr>
    </vt:vector>
  </TitlesOfParts>
  <Company>University of Arizona</Company>
  <LinksUpToDate>false</LinksUpToDate>
  <CharactersWithSpaces>176378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 to System Administration Functions</dc:title>
  <dc:creator>Windows User</dc:creator>
  <dc:description>Version 2009.2.0.466</dc:description>
  <cp:lastModifiedBy>Windows User</cp:lastModifiedBy>
  <cp:revision>10</cp:revision>
  <cp:lastPrinted>2019-01-09T22:24:00Z</cp:lastPrinted>
  <dcterms:created xsi:type="dcterms:W3CDTF">2018-06-21T15:48:00Z</dcterms:created>
  <dcterms:modified xsi:type="dcterms:W3CDTF">2019-01-09T22:26:00Z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vt:lpwstr>
  </property>
</Properties>
</file>